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A7" w:rsidRPr="00F7273F" w:rsidRDefault="000151A7" w:rsidP="000151A7">
      <w:pPr>
        <w:rPr>
          <w:b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548"/>
        <w:gridCol w:w="8483"/>
      </w:tblGrid>
      <w:tr w:rsidR="000151A7" w:rsidRPr="001A3D16" w:rsidTr="006667D7">
        <w:trPr>
          <w:trHeight w:val="1797"/>
        </w:trPr>
        <w:tc>
          <w:tcPr>
            <w:tcW w:w="1548" w:type="dxa"/>
          </w:tcPr>
          <w:p w:rsidR="000151A7" w:rsidRPr="00EA60BE" w:rsidRDefault="00BA65E5" w:rsidP="000151A7">
            <w:pPr>
              <w:pStyle w:val="Title"/>
              <w:ind w:right="-91"/>
              <w:jc w:val="left"/>
              <w:rPr>
                <w:rFonts w:ascii="Katsoulidis" w:hAnsi="Katsoulidis"/>
                <w:b w:val="0"/>
                <w:spacing w:val="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19050" t="0" r="2540" b="0"/>
                  <wp:wrapNone/>
                  <wp:docPr id="2" name="Εικόνα 2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3" w:type="dxa"/>
          </w:tcPr>
          <w:p w:rsidR="000151A7" w:rsidRPr="00B554EA" w:rsidRDefault="000151A7" w:rsidP="000151A7">
            <w:pPr>
              <w:pStyle w:val="Title"/>
              <w:ind w:right="-91"/>
              <w:jc w:val="left"/>
              <w:rPr>
                <w:rFonts w:ascii="Katsoulidis" w:hAnsi="Katsoulidis"/>
                <w:spacing w:val="8"/>
                <w:sz w:val="22"/>
                <w:lang w:val="en-US"/>
              </w:rPr>
            </w:pPr>
          </w:p>
          <w:p w:rsidR="000151A7" w:rsidRPr="00F7273F" w:rsidRDefault="000151A7" w:rsidP="000151A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ΕΛΛΗΝΙΚΗ ΔΗΜΟΚΡΑΤΙΑ</w:t>
            </w:r>
            <w:r w:rsidR="00F7273F">
              <w:rPr>
                <w:rFonts w:ascii="Cambria" w:hAnsi="Cambria"/>
                <w:b w:val="0"/>
                <w:spacing w:val="8"/>
                <w:sz w:val="22"/>
              </w:rPr>
              <w:t xml:space="preserve">  </w:t>
            </w:r>
          </w:p>
          <w:p w:rsidR="000151A7" w:rsidRDefault="006667D7" w:rsidP="000151A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Εθνικό και Καποδιστριακό</w:t>
            </w:r>
            <w:r w:rsidR="000151A7" w:rsidRPr="00B360D4">
              <w:rPr>
                <w:rFonts w:ascii="Cambria" w:hAnsi="Cambria"/>
                <w:spacing w:val="8"/>
                <w:sz w:val="22"/>
              </w:rPr>
              <w:t xml:space="preserve"> </w:t>
            </w:r>
          </w:p>
          <w:p w:rsidR="000151A7" w:rsidRPr="00B360D4" w:rsidRDefault="006667D7" w:rsidP="000151A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Πανεπιστήμιο</w:t>
            </w:r>
            <w:r w:rsidR="000151A7" w:rsidRPr="00B360D4">
              <w:rPr>
                <w:rFonts w:ascii="Cambria" w:hAnsi="Cambria"/>
                <w:spacing w:val="8"/>
                <w:sz w:val="22"/>
              </w:rPr>
              <w:t xml:space="preserve"> Αθηνών</w:t>
            </w:r>
          </w:p>
          <w:p w:rsidR="000151A7" w:rsidRPr="00B360D4" w:rsidRDefault="000151A7" w:rsidP="000151A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 xml:space="preserve">Φιλοσοφική Σχολή                    </w:t>
            </w:r>
          </w:p>
          <w:p w:rsidR="000151A7" w:rsidRPr="00F7273F" w:rsidRDefault="000151A7" w:rsidP="000151A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Τμήμα Γαλλικής Γλώσσας και Φιλολογίας</w:t>
            </w:r>
            <w:r w:rsidR="00F7273F">
              <w:rPr>
                <w:rFonts w:ascii="Cambria" w:hAnsi="Cambria"/>
                <w:b w:val="0"/>
                <w:spacing w:val="8"/>
                <w:sz w:val="22"/>
              </w:rPr>
              <w:t xml:space="preserve">            </w:t>
            </w:r>
            <w:r w:rsidR="00F7273F">
              <w:rPr>
                <w:bCs w:val="0"/>
                <w:caps/>
                <w:lang w:val="fr-FR"/>
              </w:rPr>
              <w:t>Onomate</w:t>
            </w:r>
            <w:r w:rsidR="00F7273F" w:rsidRPr="00F7273F">
              <w:rPr>
                <w:bCs w:val="0"/>
                <w:caps/>
              </w:rPr>
              <w:t>πωνυμο</w:t>
            </w:r>
          </w:p>
          <w:p w:rsidR="00F7273F" w:rsidRDefault="000151A7" w:rsidP="00F7273F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ΠΑΝΕΠΙΣΤΗΜΙΟΥΠΟΛΗ 157 84 ΙΛΙΣΙΑ</w:t>
            </w:r>
            <w:r w:rsidR="00F7273F">
              <w:rPr>
                <w:rFonts w:ascii="Cambria" w:hAnsi="Cambria"/>
                <w:b w:val="0"/>
                <w:spacing w:val="8"/>
                <w:sz w:val="22"/>
              </w:rPr>
              <w:t xml:space="preserve">       </w:t>
            </w:r>
            <w:r w:rsidR="00D041D7">
              <w:rPr>
                <w:rFonts w:ascii="Cambria" w:hAnsi="Cambria"/>
                <w:b w:val="0"/>
                <w:spacing w:val="8"/>
                <w:sz w:val="22"/>
              </w:rPr>
              <w:t xml:space="preserve">           </w:t>
            </w:r>
            <w:r w:rsidR="00D041D7">
              <w:rPr>
                <w:bCs w:val="0"/>
                <w:caps/>
              </w:rPr>
              <w:t>Τσίγκα Δανάη</w:t>
            </w:r>
          </w:p>
          <w:p w:rsidR="00F7273F" w:rsidRDefault="00C32FB4" w:rsidP="00F7273F">
            <w:pPr>
              <w:pStyle w:val="Title"/>
              <w:spacing w:after="80"/>
              <w:ind w:right="-91"/>
              <w:jc w:val="left"/>
              <w:rPr>
                <w:b w:val="0"/>
              </w:rPr>
            </w:pPr>
            <w:r>
              <w:rPr>
                <w:b w:val="0"/>
                <w:caps/>
              </w:rPr>
              <w:t>Σ</w:t>
            </w:r>
            <w:r>
              <w:rPr>
                <w:b w:val="0"/>
              </w:rPr>
              <w:t xml:space="preserve">ύνταξη ρημάτων γαλλικής                           </w:t>
            </w:r>
            <w:r w:rsidR="00F7273F">
              <w:rPr>
                <w:b w:val="0"/>
              </w:rPr>
              <w:t xml:space="preserve">                              Αρ. μητρώου</w:t>
            </w:r>
          </w:p>
          <w:p w:rsidR="00F7273F" w:rsidRPr="00F7273F" w:rsidRDefault="00E775CB" w:rsidP="00D041D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DF056E">
              <w:rPr>
                <w:b w:val="0"/>
                <w:bCs w:val="0"/>
                <w:caps/>
                <w:lang w:val="fr-CA"/>
              </w:rPr>
              <w:t>E</w:t>
            </w:r>
            <w:r>
              <w:rPr>
                <w:b w:val="0"/>
              </w:rPr>
              <w:t xml:space="preserve">ξεταστική </w:t>
            </w:r>
            <w:r w:rsidR="001E50D4">
              <w:rPr>
                <w:b w:val="0"/>
              </w:rPr>
              <w:t>Ιουν</w:t>
            </w:r>
            <w:r w:rsidR="00C32FB4">
              <w:rPr>
                <w:b w:val="0"/>
              </w:rPr>
              <w:t>ίου</w:t>
            </w:r>
            <w:r>
              <w:rPr>
                <w:b w:val="0"/>
              </w:rPr>
              <w:t xml:space="preserve"> 201</w:t>
            </w:r>
            <w:r w:rsidR="00C32FB4" w:rsidRPr="00C32FB4">
              <w:rPr>
                <w:b w:val="0"/>
              </w:rPr>
              <w:t>8</w:t>
            </w:r>
            <w:r w:rsidR="002A4FBD" w:rsidRPr="00C32FB4">
              <w:rPr>
                <w:b w:val="0"/>
              </w:rPr>
              <w:t xml:space="preserve"> </w:t>
            </w:r>
            <w:r w:rsidR="00F7273F">
              <w:rPr>
                <w:bCs w:val="0"/>
                <w:caps/>
              </w:rPr>
              <w:t xml:space="preserve">                                      </w:t>
            </w:r>
            <w:r>
              <w:rPr>
                <w:bCs w:val="0"/>
                <w:caps/>
              </w:rPr>
              <w:t xml:space="preserve">   </w:t>
            </w:r>
            <w:r w:rsidR="00F7273F">
              <w:rPr>
                <w:bCs w:val="0"/>
                <w:caps/>
              </w:rPr>
              <w:t xml:space="preserve"> </w:t>
            </w:r>
            <w:r w:rsidR="00D041D7">
              <w:rPr>
                <w:bCs w:val="0"/>
                <w:caps/>
              </w:rPr>
              <w:t xml:space="preserve">                 1564201400116</w:t>
            </w:r>
          </w:p>
        </w:tc>
      </w:tr>
    </w:tbl>
    <w:p w:rsidR="00C32FB4" w:rsidRPr="001E50D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32FB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>
        <w:rPr>
          <w:b/>
          <w:lang w:val="fr-CA"/>
        </w:rPr>
        <w:t>1</w:t>
      </w:r>
      <w:r w:rsidRPr="008B13DE">
        <w:rPr>
          <w:b/>
          <w:lang w:val="fr-CA"/>
        </w:rPr>
        <w:t xml:space="preserve">. </w:t>
      </w:r>
      <w:r>
        <w:rPr>
          <w:b/>
          <w:lang w:val="fr-CA"/>
        </w:rPr>
        <w:t>Lisez l’extrait ci-dessous et consultez les emplois d</w:t>
      </w:r>
      <w:r w:rsidR="006D47C8">
        <w:rPr>
          <w:b/>
          <w:lang w:val="fr-CA"/>
        </w:rPr>
        <w:t>es</w:t>
      </w:r>
      <w:r>
        <w:rPr>
          <w:b/>
          <w:lang w:val="fr-CA"/>
        </w:rPr>
        <w:t xml:space="preserve"> verbe</w:t>
      </w:r>
      <w:r w:rsidR="006D47C8">
        <w:rPr>
          <w:b/>
          <w:lang w:val="fr-CA"/>
        </w:rPr>
        <w:t>s</w:t>
      </w:r>
      <w:r>
        <w:rPr>
          <w:b/>
          <w:lang w:val="fr-CA"/>
        </w:rPr>
        <w:t xml:space="preserve"> </w:t>
      </w:r>
      <w:r w:rsidR="006D47C8">
        <w:rPr>
          <w:b/>
          <w:i/>
          <w:lang w:val="fr-CA"/>
        </w:rPr>
        <w:t>partager</w:t>
      </w:r>
      <w:r w:rsidR="00035675" w:rsidRPr="00035675">
        <w:rPr>
          <w:b/>
          <w:i/>
          <w:lang w:val="fr-CA"/>
        </w:rPr>
        <w:t xml:space="preserve"> (</w:t>
      </w:r>
      <w:r w:rsidR="00035675">
        <w:rPr>
          <w:b/>
          <w:i/>
        </w:rPr>
        <w:t>μοιράζομαι</w:t>
      </w:r>
      <w:r w:rsidR="00035675" w:rsidRPr="00035675">
        <w:rPr>
          <w:b/>
          <w:i/>
          <w:lang w:val="fr-CA"/>
        </w:rPr>
        <w:t>)</w:t>
      </w:r>
      <w:r>
        <w:rPr>
          <w:b/>
          <w:i/>
          <w:lang w:val="fr-CA"/>
        </w:rPr>
        <w:t xml:space="preserve">, </w:t>
      </w:r>
      <w:r w:rsidR="006D47C8">
        <w:rPr>
          <w:b/>
          <w:i/>
          <w:lang w:val="fr-CA"/>
        </w:rPr>
        <w:t>rapporter</w:t>
      </w:r>
      <w:r w:rsidR="00035675" w:rsidRPr="00035675">
        <w:rPr>
          <w:b/>
          <w:i/>
          <w:lang w:val="fr-CA"/>
        </w:rPr>
        <w:t xml:space="preserve"> (</w:t>
      </w:r>
      <w:r w:rsidR="00035675">
        <w:rPr>
          <w:b/>
          <w:i/>
        </w:rPr>
        <w:t>φέρνω</w:t>
      </w:r>
      <w:r w:rsidR="00035675" w:rsidRPr="00035675">
        <w:rPr>
          <w:b/>
          <w:i/>
          <w:lang w:val="fr-CA"/>
        </w:rPr>
        <w:t>)</w:t>
      </w:r>
      <w:r w:rsidR="006D47C8">
        <w:rPr>
          <w:b/>
          <w:i/>
          <w:lang w:val="fr-CA"/>
        </w:rPr>
        <w:t xml:space="preserve"> </w:t>
      </w:r>
      <w:r w:rsidR="006D47C8" w:rsidRPr="00035675">
        <w:rPr>
          <w:b/>
          <w:lang w:val="fr-CA"/>
        </w:rPr>
        <w:t>et</w:t>
      </w:r>
      <w:r w:rsidR="006D47C8">
        <w:rPr>
          <w:b/>
          <w:i/>
          <w:lang w:val="fr-CA"/>
        </w:rPr>
        <w:t xml:space="preserve"> tremper </w:t>
      </w:r>
      <w:r w:rsidR="00035675" w:rsidRPr="00035675">
        <w:rPr>
          <w:b/>
          <w:i/>
          <w:lang w:val="fr-CA"/>
        </w:rPr>
        <w:t>(</w:t>
      </w:r>
      <w:r w:rsidR="00035675">
        <w:rPr>
          <w:b/>
          <w:i/>
        </w:rPr>
        <w:t>μουλιάζω</w:t>
      </w:r>
      <w:r w:rsidR="00035675" w:rsidRPr="00035675">
        <w:rPr>
          <w:b/>
          <w:i/>
          <w:lang w:val="fr-CA"/>
        </w:rPr>
        <w:t xml:space="preserve">) </w:t>
      </w:r>
      <w:r>
        <w:rPr>
          <w:b/>
          <w:lang w:val="fr-CA"/>
        </w:rPr>
        <w:t xml:space="preserve">pris dans le dictionnaire électronique du LADL. </w:t>
      </w:r>
      <w:r w:rsidRPr="00C54FCA">
        <w:rPr>
          <w:b/>
          <w:lang w:val="fr-CA"/>
        </w:rPr>
        <w:t>Notez</w:t>
      </w:r>
      <w:r>
        <w:rPr>
          <w:b/>
          <w:lang w:val="fr-CA"/>
        </w:rPr>
        <w:t xml:space="preserve"> par la suite les équivalences des différents emplois de ce</w:t>
      </w:r>
      <w:r w:rsidR="006D47C8">
        <w:rPr>
          <w:b/>
          <w:lang w:val="fr-CA"/>
        </w:rPr>
        <w:t>s</w:t>
      </w:r>
      <w:r>
        <w:rPr>
          <w:b/>
          <w:lang w:val="fr-CA"/>
        </w:rPr>
        <w:t xml:space="preserve"> verbe</w:t>
      </w:r>
      <w:r w:rsidR="006D47C8">
        <w:rPr>
          <w:b/>
          <w:lang w:val="fr-CA"/>
        </w:rPr>
        <w:t>s</w:t>
      </w:r>
      <w:r>
        <w:rPr>
          <w:b/>
          <w:lang w:val="fr-CA"/>
        </w:rPr>
        <w:t xml:space="preserve"> dans votre langue maternelle  </w:t>
      </w:r>
    </w:p>
    <w:p w:rsidR="00C32FB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</w:p>
    <w:p w:rsidR="00C32FB4" w:rsidRPr="00D46580" w:rsidRDefault="006D47C8" w:rsidP="00C32FB4">
      <w:pPr>
        <w:jc w:val="both"/>
        <w:rPr>
          <w:lang w:val="fr-CA"/>
        </w:rPr>
      </w:pPr>
      <w:r w:rsidRPr="006D47C8">
        <w:rPr>
          <w:i/>
          <w:lang w:val="fr-CA"/>
        </w:rPr>
        <w:t>Les frères ainés donnent le pain offert par la boulangère mais leurs frères, Pierre et Paul, ne sont pas contents. Ils ne vont pas pouvoir se rassasier</w:t>
      </w:r>
      <w:r>
        <w:rPr>
          <w:lang w:val="fr-CA"/>
        </w:rPr>
        <w:t>.</w:t>
      </w:r>
      <w:r w:rsidRPr="00E928D7">
        <w:rPr>
          <w:lang w:val="fr-CA"/>
        </w:rPr>
        <w:t xml:space="preserve"> C’est peu. Ils partagent ça quand même entre eux. </w:t>
      </w:r>
    </w:p>
    <w:p w:rsidR="006D47C8" w:rsidRDefault="006D47C8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 xml:space="preserve">Les deux grands sont revenus au bout de dix minutes avec deux baguettes. </w:t>
      </w:r>
    </w:p>
    <w:p w:rsidR="00C32FB4" w:rsidRDefault="006D47C8" w:rsidP="006D47C8">
      <w:pPr>
        <w:numPr>
          <w:ilvl w:val="0"/>
          <w:numId w:val="11"/>
        </w:num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 xml:space="preserve">On nous les a </w:t>
      </w:r>
      <w:proofErr w:type="gramStart"/>
      <w:r>
        <w:rPr>
          <w:lang w:val="fr-CA"/>
        </w:rPr>
        <w:t>donné</w:t>
      </w:r>
      <w:r w:rsidR="00C32FB4">
        <w:rPr>
          <w:lang w:val="fr-CA"/>
        </w:rPr>
        <w:t>e</w:t>
      </w:r>
      <w:r>
        <w:rPr>
          <w:lang w:val="fr-CA"/>
        </w:rPr>
        <w:t>s  -</w:t>
      </w:r>
      <w:proofErr w:type="gramEnd"/>
      <w:r>
        <w:rPr>
          <w:lang w:val="fr-CA"/>
        </w:rPr>
        <w:t xml:space="preserve"> y </w:t>
      </w:r>
      <w:proofErr w:type="spellStart"/>
      <w:r>
        <w:rPr>
          <w:lang w:val="fr-CA"/>
        </w:rPr>
        <w:t>z’ont</w:t>
      </w:r>
      <w:proofErr w:type="spellEnd"/>
      <w:r>
        <w:rPr>
          <w:lang w:val="fr-CA"/>
        </w:rPr>
        <w:t xml:space="preserve"> dit.</w:t>
      </w:r>
    </w:p>
    <w:p w:rsidR="006D47C8" w:rsidRDefault="006D47C8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 xml:space="preserve">J’ai demandé : </w:t>
      </w:r>
    </w:p>
    <w:p w:rsidR="006D47C8" w:rsidRDefault="006D47C8" w:rsidP="006D47C8">
      <w:pPr>
        <w:numPr>
          <w:ilvl w:val="0"/>
          <w:numId w:val="11"/>
        </w:num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 xml:space="preserve">C’est tout ? </w:t>
      </w:r>
    </w:p>
    <w:p w:rsidR="006D47C8" w:rsidRDefault="006D47C8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 xml:space="preserve">C’était tout. Avec Pierre on s’est regardé et on s’est compris. La prochaine fois on irait tous les deux et on rapporterait de quoi manger. </w:t>
      </w:r>
      <w:r w:rsidRPr="00DC4770">
        <w:rPr>
          <w:lang w:val="fr-CA"/>
        </w:rPr>
        <w:t>[...]</w:t>
      </w:r>
      <w:r>
        <w:rPr>
          <w:lang w:val="fr-CA"/>
        </w:rPr>
        <w:t xml:space="preserve"> On a </w:t>
      </w:r>
      <w:r w:rsidRPr="006D47C8">
        <w:rPr>
          <w:u w:val="single"/>
          <w:lang w:val="fr-CA"/>
        </w:rPr>
        <w:t>partagé</w:t>
      </w:r>
      <w:r>
        <w:rPr>
          <w:lang w:val="fr-CA"/>
        </w:rPr>
        <w:t xml:space="preserve"> égal et on a commencé à </w:t>
      </w:r>
      <w:r w:rsidRPr="006D47C8">
        <w:rPr>
          <w:u w:val="single"/>
          <w:lang w:val="fr-CA"/>
        </w:rPr>
        <w:t>manger</w:t>
      </w:r>
      <w:r>
        <w:rPr>
          <w:lang w:val="fr-CA"/>
        </w:rPr>
        <w:t xml:space="preserve"> debout. Et puis on s’est assis en rond par terre. C’était </w:t>
      </w:r>
      <w:r w:rsidRPr="006D47C8">
        <w:rPr>
          <w:u w:val="single"/>
          <w:lang w:val="fr-CA"/>
        </w:rPr>
        <w:t>trempé</w:t>
      </w:r>
      <w:r w:rsidR="00D46580">
        <w:rPr>
          <w:u w:val="single"/>
          <w:lang w:val="fr-CA"/>
        </w:rPr>
        <w:t>,</w:t>
      </w:r>
      <w:r>
        <w:rPr>
          <w:lang w:val="fr-CA"/>
        </w:rPr>
        <w:t xml:space="preserve"> mais </w:t>
      </w:r>
      <w:r w:rsidR="00D46580">
        <w:rPr>
          <w:lang w:val="fr-CA"/>
        </w:rPr>
        <w:t xml:space="preserve">tant pis, on en avait pleines les pattes d’en avoir </w:t>
      </w:r>
      <w:r w:rsidR="00D46580" w:rsidRPr="00D46580">
        <w:rPr>
          <w:u w:val="single"/>
          <w:lang w:val="fr-CA"/>
        </w:rPr>
        <w:t>trotté</w:t>
      </w:r>
      <w:r w:rsidR="00D46580">
        <w:rPr>
          <w:lang w:val="fr-CA"/>
        </w:rPr>
        <w:t xml:space="preserve"> tout le matin. Et on aurait bien le temps de </w:t>
      </w:r>
      <w:r w:rsidR="00D46580" w:rsidRPr="00D46580">
        <w:rPr>
          <w:u w:val="single"/>
          <w:lang w:val="fr-CA"/>
        </w:rPr>
        <w:t>sécher</w:t>
      </w:r>
      <w:r w:rsidR="00D46580">
        <w:rPr>
          <w:lang w:val="fr-CA"/>
        </w:rPr>
        <w:t xml:space="preserve"> l’après-midi. </w:t>
      </w:r>
    </w:p>
    <w:p w:rsidR="00C32FB4" w:rsidRPr="00C32FB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6D47C8">
        <w:rPr>
          <w:lang w:val="fr-CA"/>
        </w:rPr>
        <w:t xml:space="preserve">                                                                                                              </w:t>
      </w:r>
      <w:proofErr w:type="spellStart"/>
      <w:r w:rsidRPr="00C32FB4">
        <w:rPr>
          <w:i/>
          <w:lang w:val="en-US"/>
        </w:rPr>
        <w:t>L’enfant</w:t>
      </w:r>
      <w:proofErr w:type="spellEnd"/>
      <w:r w:rsidRPr="00C32FB4">
        <w:rPr>
          <w:i/>
          <w:lang w:val="en-US"/>
        </w:rPr>
        <w:t xml:space="preserve"> </w:t>
      </w:r>
      <w:proofErr w:type="spellStart"/>
      <w:r w:rsidRPr="00C32FB4">
        <w:rPr>
          <w:i/>
          <w:lang w:val="en-US"/>
        </w:rPr>
        <w:t>Océan</w:t>
      </w:r>
      <w:proofErr w:type="spellEnd"/>
      <w:r w:rsidR="0069715E">
        <w:rPr>
          <w:lang w:val="en-US"/>
        </w:rPr>
        <w:t xml:space="preserve">, Pocket junior, p. </w:t>
      </w:r>
      <w:r w:rsidRPr="00C32FB4">
        <w:rPr>
          <w:lang w:val="en-US"/>
        </w:rPr>
        <w:t>60</w:t>
      </w:r>
    </w:p>
    <w:tbl>
      <w:tblPr>
        <w:tblW w:w="31680" w:type="dxa"/>
        <w:tblInd w:w="108" w:type="dxa"/>
        <w:tblLook w:val="04A0" w:firstRow="1" w:lastRow="0" w:firstColumn="1" w:lastColumn="0" w:noHBand="0" w:noVBand="1"/>
      </w:tblPr>
      <w:tblGrid>
        <w:gridCol w:w="1537"/>
        <w:gridCol w:w="216"/>
        <w:gridCol w:w="216"/>
        <w:gridCol w:w="441"/>
        <w:gridCol w:w="216"/>
        <w:gridCol w:w="216"/>
        <w:gridCol w:w="216"/>
        <w:gridCol w:w="216"/>
        <w:gridCol w:w="216"/>
        <w:gridCol w:w="216"/>
        <w:gridCol w:w="2932"/>
        <w:gridCol w:w="288"/>
        <w:gridCol w:w="216"/>
        <w:gridCol w:w="216"/>
        <w:gridCol w:w="5491"/>
        <w:gridCol w:w="1295"/>
        <w:gridCol w:w="639"/>
        <w:gridCol w:w="1633"/>
        <w:gridCol w:w="836"/>
        <w:gridCol w:w="571"/>
        <w:gridCol w:w="2177"/>
        <w:gridCol w:w="489"/>
        <w:gridCol w:w="216"/>
        <w:gridCol w:w="1129"/>
        <w:gridCol w:w="434"/>
        <w:gridCol w:w="523"/>
        <w:gridCol w:w="216"/>
        <w:gridCol w:w="216"/>
        <w:gridCol w:w="526"/>
        <w:gridCol w:w="378"/>
        <w:gridCol w:w="579"/>
        <w:gridCol w:w="350"/>
        <w:gridCol w:w="607"/>
        <w:gridCol w:w="322"/>
        <w:gridCol w:w="352"/>
        <w:gridCol w:w="284"/>
        <w:gridCol w:w="295"/>
        <w:gridCol w:w="295"/>
        <w:gridCol w:w="369"/>
        <w:gridCol w:w="267"/>
        <w:gridCol w:w="237"/>
        <w:gridCol w:w="455"/>
        <w:gridCol w:w="239"/>
        <w:gridCol w:w="216"/>
        <w:gridCol w:w="503"/>
        <w:gridCol w:w="216"/>
        <w:gridCol w:w="216"/>
        <w:gridCol w:w="526"/>
        <w:gridCol w:w="216"/>
        <w:gridCol w:w="216"/>
        <w:gridCol w:w="526"/>
        <w:gridCol w:w="159"/>
      </w:tblGrid>
      <w:tr w:rsidR="00035675" w:rsidRPr="00035675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partager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0356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Cette question partage les experts</w:t>
            </w:r>
          </w:p>
        </w:tc>
        <w:tc>
          <w:tcPr>
            <w:tcW w:w="7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A4542" w:rsidRDefault="00FA4542">
            <w:pPr>
              <w:rPr>
                <w:rFonts w:ascii="Calibri" w:hAnsi="Calibri" w:cs="Calibri"/>
                <w:sz w:val="22"/>
                <w:szCs w:val="22"/>
              </w:rPr>
            </w:pPr>
            <w:r w:rsidRPr="008365CB">
              <w:rPr>
                <w:rFonts w:ascii="Calibri" w:hAnsi="Calibri" w:cs="Calibri"/>
                <w:sz w:val="22"/>
                <w:szCs w:val="22"/>
              </w:rPr>
              <w:t xml:space="preserve">Το θέμα </w:t>
            </w:r>
            <w:r w:rsidR="00587874" w:rsidRPr="008365CB">
              <w:rPr>
                <w:rFonts w:ascii="Calibri" w:hAnsi="Calibri" w:cs="Calibri"/>
                <w:sz w:val="22"/>
                <w:szCs w:val="22"/>
              </w:rPr>
              <w:t>διχάζει τους ειδικούς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</w:tr>
      <w:tr w:rsidR="00035675" w:rsidRPr="00035675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partager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0356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partage mon opinion</w:t>
            </w:r>
          </w:p>
        </w:tc>
        <w:tc>
          <w:tcPr>
            <w:tcW w:w="7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0D3296" w:rsidP="00F54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P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συμμερίζεται την άποψή μου.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</w:tr>
      <w:tr w:rsidR="00035675" w:rsidRPr="000D3296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partager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0356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partage mon sentiment</w:t>
            </w:r>
          </w:p>
        </w:tc>
        <w:tc>
          <w:tcPr>
            <w:tcW w:w="7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0D3296" w:rsidP="000D32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P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νιώθει αυτό που νιώθ</w:t>
            </w:r>
            <w:r>
              <w:rPr>
                <w:rFonts w:ascii="Calibri" w:hAnsi="Calibri" w:cs="Calibri"/>
                <w:sz w:val="22"/>
                <w:szCs w:val="22"/>
              </w:rPr>
              <w:t>ω.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</w:tr>
      <w:tr w:rsidR="00035675" w:rsidRPr="008365CB" w:rsidTr="00035675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partager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partagé le gâteau en six morceaux</w:t>
            </w: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 w:rsidP="000D3296">
            <w:pPr>
              <w:rPr>
                <w:rFonts w:ascii="Calibri" w:hAnsi="Calibri" w:cs="Calibri"/>
                <w:sz w:val="22"/>
                <w:szCs w:val="22"/>
              </w:rPr>
            </w:pPr>
            <w:r w:rsidRPr="00C91491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="000D3296"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 w:rsidR="000D3296"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μοίρασε το γλυκό σε έξι κομμάτια</w:t>
            </w:r>
            <w:r w:rsidR="000D329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fait le partage du gâteau</w:t>
            </w:r>
          </w:p>
        </w:tc>
        <w:tc>
          <w:tcPr>
            <w:tcW w:w="4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Ce projet a partagé l'opinion en plusieurs tendances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035675">
              <w:rPr>
                <w:rFonts w:ascii="Calibri" w:hAnsi="Calibri" w:cs="Calibri"/>
                <w:sz w:val="22"/>
                <w:szCs w:val="22"/>
              </w:rPr>
              <w:t xml:space="preserve">L'opinion est partagée </w:t>
            </w:r>
          </w:p>
        </w:tc>
        <w:tc>
          <w:tcPr>
            <w:tcW w:w="43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On a partagé les spectateurs en 3 groupes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</w:tr>
      <w:tr w:rsidR="00035675" w:rsidRPr="008365CB" w:rsidTr="00035675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partager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partage un appartement avec Luc</w:t>
            </w: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874" w:rsidRPr="008365CB" w:rsidRDefault="00587874" w:rsidP="00BE286D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:rsidR="00587874" w:rsidRPr="008365CB" w:rsidRDefault="00BE286D" w:rsidP="00BE28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 xml:space="preserve">συγκατοικεί </w:t>
            </w:r>
            <w:r w:rsidR="00587874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 w:rsidR="00587874" w:rsidRPr="008365CB">
              <w:rPr>
                <w:rFonts w:ascii="Calibri" w:hAnsi="Calibri" w:cs="Calibri"/>
                <w:sz w:val="22"/>
                <w:szCs w:val="22"/>
              </w:rPr>
              <w:t>μοιράζεται το</w:t>
            </w:r>
          </w:p>
          <w:p w:rsidR="00C66EDC" w:rsidRPr="00587874" w:rsidRDefault="00587874" w:rsidP="00BE286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365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365CB" w:rsidRPr="008365CB">
              <w:rPr>
                <w:rFonts w:ascii="Calibri" w:hAnsi="Calibri" w:cs="Calibri"/>
                <w:sz w:val="22"/>
                <w:szCs w:val="22"/>
              </w:rPr>
              <w:t>Δ</w:t>
            </w:r>
            <w:r w:rsidRPr="008365CB">
              <w:rPr>
                <w:rFonts w:ascii="Calibri" w:hAnsi="Calibri" w:cs="Calibri"/>
                <w:sz w:val="22"/>
                <w:szCs w:val="22"/>
              </w:rPr>
              <w:t>ιαμέρισμα</w:t>
            </w:r>
            <w:r w:rsidR="008365CB" w:rsidRPr="008365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 w:rsidRPr="008365CB">
              <w:rPr>
                <w:rFonts w:ascii="Calibri" w:hAnsi="Calibri" w:cs="Calibri"/>
                <w:sz w:val="22"/>
                <w:szCs w:val="22"/>
              </w:rPr>
              <w:t xml:space="preserve">με τον </w:t>
            </w:r>
            <w:r w:rsidR="00F54AA1" w:rsidRPr="008365CB">
              <w:rPr>
                <w:rFonts w:ascii="Calibri" w:hAnsi="Calibri" w:cs="Calibri"/>
                <w:sz w:val="22"/>
                <w:szCs w:val="22"/>
                <w:lang w:val="fr-FR"/>
              </w:rPr>
              <w:t>Luc</w:t>
            </w:r>
            <w:r w:rsidR="00BE286D" w:rsidRPr="008365C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partage l'avis de Luc sur cette question</w:t>
            </w:r>
          </w:p>
        </w:tc>
        <w:tc>
          <w:tcPr>
            <w:tcW w:w="4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Max partage les responsabilités avec </w:t>
            </w:r>
            <w:proofErr w:type="spellStart"/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Flo</w:t>
            </w:r>
            <w:proofErr w:type="spellEnd"/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a sa part de responsabilité</w:t>
            </w:r>
          </w:p>
        </w:tc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Max et </w:t>
            </w:r>
            <w:proofErr w:type="spellStart"/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Flo</w:t>
            </w:r>
            <w:proofErr w:type="spellEnd"/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partagent la responsabilité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</w:tr>
      <w:tr w:rsidR="00035675" w:rsidRPr="00F54AA1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:rsidR="0069715E" w:rsidRPr="00035675" w:rsidRDefault="0069715E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rapporter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0356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rapporté sa montre se faire réparer</w:t>
            </w:r>
          </w:p>
        </w:tc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69715E" w:rsidP="00F54AA1">
            <w:pPr>
              <w:rPr>
                <w:rFonts w:ascii="Calibri" w:hAnsi="Calibri" w:cs="Calibri"/>
                <w:sz w:val="22"/>
                <w:szCs w:val="22"/>
              </w:rPr>
            </w:pPr>
            <w:r w:rsidRPr="00C91491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      </w:t>
            </w:r>
            <w:r w:rsidR="00BE286D"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 w:rsidR="00BE286D"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="00BE286D">
              <w:rPr>
                <w:rFonts w:ascii="Calibri" w:hAnsi="Calibri" w:cs="Calibri"/>
                <w:sz w:val="22"/>
                <w:szCs w:val="22"/>
              </w:rPr>
              <w:t xml:space="preserve"> πήγε να φτιάξει το ρολόι του</w:t>
            </w:r>
            <w:r w:rsidRPr="00F54AA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</w:tr>
      <w:tr w:rsidR="00035675" w:rsidRPr="008365CB" w:rsidTr="00035675">
        <w:trPr>
          <w:trHeight w:val="300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rapporter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J'ai rapporté aux autorités que tout était en ordre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BE286D" w:rsidP="00F54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</w:t>
            </w:r>
            <w:r w:rsidR="00F54AA1">
              <w:rPr>
                <w:rFonts w:ascii="Calibri" w:hAnsi="Calibri" w:cs="Calibri"/>
                <w:sz w:val="22"/>
                <w:szCs w:val="22"/>
              </w:rPr>
              <w:t>νέφερα</w:t>
            </w:r>
            <w:r w:rsidR="00F54AA1"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στις</w:t>
            </w:r>
            <w:r w:rsidR="00F54AA1"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αρχές</w:t>
            </w: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πως</w:t>
            </w: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όλα</w:t>
            </w: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έβαιναν</w:t>
            </w:r>
            <w:r w:rsidRPr="00BE286D">
              <w:rPr>
                <w:rFonts w:ascii="Calibri" w:hAnsi="Calibri" w:cs="Calibri"/>
                <w:sz w:val="22"/>
                <w:szCs w:val="22"/>
              </w:rPr>
              <w:br/>
            </w:r>
            <w:r w:rsidR="00F54AA1">
              <w:rPr>
                <w:rFonts w:ascii="Calibri" w:hAnsi="Calibri" w:cs="Calibri"/>
                <w:sz w:val="22"/>
                <w:szCs w:val="22"/>
              </w:rPr>
              <w:t>σωστ</w:t>
            </w:r>
            <w:r>
              <w:rPr>
                <w:rFonts w:ascii="Calibri" w:hAnsi="Calibri" w:cs="Calibri"/>
                <w:sz w:val="22"/>
                <w:szCs w:val="22"/>
              </w:rPr>
              <w:t>ά.</w:t>
            </w:r>
          </w:p>
        </w:tc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Je suis le rapporteur de ce projet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</w:tr>
      <w:tr w:rsidR="00035675" w:rsidRPr="00F54AA1" w:rsidTr="00035675">
        <w:trPr>
          <w:trHeight w:val="300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C66EDC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BE286D">
              <w:rPr>
                <w:rFonts w:ascii="Calibri" w:hAnsi="Calibri" w:cs="Calibri"/>
                <w:sz w:val="22"/>
                <w:szCs w:val="22"/>
                <w:lang w:val="fr-FR"/>
              </w:rPr>
              <w:t>rapporter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Jojo a rapporté à  la maîtresse que Lulu avait fumé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BE28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Η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J</w:t>
            </w:r>
            <w:r w:rsidRPr="00BE286D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α</w:t>
            </w:r>
            <w:r w:rsidR="00F54AA1">
              <w:rPr>
                <w:rFonts w:ascii="Calibri" w:hAnsi="Calibri" w:cs="Calibri"/>
                <w:sz w:val="22"/>
                <w:szCs w:val="22"/>
              </w:rPr>
              <w:t>νέφερε</w:t>
            </w:r>
            <w:r w:rsidR="00F54AA1"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στην</w:t>
            </w:r>
            <w:r w:rsidR="00F54AA1"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δασκάλα</w:t>
            </w:r>
            <w:r w:rsidR="00F54AA1" w:rsidRPr="00F54A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ότι</w:t>
            </w:r>
            <w:r w:rsidR="00F54AA1" w:rsidRPr="00F54A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η</w:t>
            </w:r>
            <w:r w:rsidR="00F54AA1" w:rsidRPr="00F54A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4AA1">
              <w:rPr>
                <w:rFonts w:ascii="Calibri" w:hAnsi="Calibri" w:cs="Calibri"/>
                <w:sz w:val="22"/>
                <w:szCs w:val="22"/>
              </w:rPr>
              <w:t>Λ</w:t>
            </w:r>
            <w:r w:rsidR="00F54AA1" w:rsidRPr="00F54AA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54AA1">
              <w:rPr>
                <w:rFonts w:ascii="Calibri" w:hAnsi="Calibri" w:cs="Calibri"/>
                <w:sz w:val="22"/>
                <w:szCs w:val="22"/>
              </w:rPr>
              <w:t>κάπνιζε</w:t>
            </w:r>
            <w:r w:rsidR="0069715E" w:rsidRPr="00F54AA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sz w:val="20"/>
                <w:szCs w:val="20"/>
              </w:rPr>
            </w:pPr>
          </w:p>
        </w:tc>
      </w:tr>
      <w:tr w:rsidR="00035675" w:rsidRPr="00035675" w:rsidTr="00035675">
        <w:trPr>
          <w:trHeight w:val="300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F54AA1">
              <w:rPr>
                <w:rFonts w:ascii="Calibri" w:hAnsi="Calibri" w:cs="Calibri"/>
                <w:sz w:val="22"/>
                <w:szCs w:val="22"/>
                <w:lang w:val="fr-FR"/>
              </w:rPr>
              <w:t>rapporter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69715E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Qu'Ida parte m' a rapporté </w:t>
            </w:r>
            <w:r w:rsidR="0069715E" w:rsidRPr="00035675">
              <w:rPr>
                <w:rFonts w:ascii="Calibri" w:hAnsi="Calibri" w:cs="Calibri"/>
                <w:sz w:val="22"/>
                <w:szCs w:val="22"/>
                <w:lang w:val="fr-CA"/>
              </w:rPr>
              <w:t>des avantages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587874" w:rsidP="005878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Το ότι φεύγει </w:t>
            </w:r>
            <w:r w:rsidRPr="008365CB">
              <w:rPr>
                <w:rFonts w:ascii="Calibri" w:hAnsi="Calibri" w:cs="Calibri"/>
                <w:sz w:val="22"/>
                <w:szCs w:val="22"/>
              </w:rPr>
              <w:t>είναι προς το συμφέρον μου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</w:tr>
      <w:tr w:rsidR="00035675" w:rsidRPr="00035675" w:rsidTr="00035675">
        <w:trPr>
          <w:trHeight w:val="300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F54AA1">
              <w:rPr>
                <w:rFonts w:ascii="Calibri" w:hAnsi="Calibri" w:cs="Calibri"/>
                <w:sz w:val="22"/>
                <w:szCs w:val="22"/>
                <w:lang w:val="fr-FR"/>
              </w:rPr>
              <w:t>rapporter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F54AA1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Cet immeuble rapporte du fric à  Max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BE28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Το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διαμέρισμα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αυτό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φ</w:t>
            </w:r>
            <w:r w:rsidR="00DE3A47">
              <w:rPr>
                <w:rFonts w:ascii="Calibri" w:hAnsi="Calibri" w:cs="Calibri"/>
                <w:sz w:val="22"/>
                <w:szCs w:val="22"/>
              </w:rPr>
              <w:t>έρνει</w:t>
            </w:r>
            <w:r w:rsidR="00DE3A47"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χρήματα</w:t>
            </w:r>
            <w:r w:rsidRPr="00C91491">
              <w:rPr>
                <w:rFonts w:ascii="Calibri" w:hAnsi="Calibri" w:cs="Calibri"/>
                <w:sz w:val="22"/>
                <w:szCs w:val="22"/>
              </w:rPr>
              <w:br/>
            </w:r>
            <w:r w:rsidR="00DE3A47">
              <w:rPr>
                <w:rFonts w:ascii="Calibri" w:hAnsi="Calibri" w:cs="Calibri"/>
                <w:sz w:val="22"/>
                <w:szCs w:val="22"/>
              </w:rPr>
              <w:t>στον</w:t>
            </w:r>
            <w:r w:rsidR="00DE3A47"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E3A47" w:rsidRPr="00BE286D">
              <w:rPr>
                <w:rFonts w:ascii="Calibri" w:hAnsi="Calibri" w:cs="Calibri"/>
                <w:sz w:val="22"/>
                <w:szCs w:val="22"/>
                <w:lang w:val="fr-CA"/>
              </w:rPr>
              <w:t>Max</w:t>
            </w:r>
            <w:r w:rsidR="00DE3A47" w:rsidRPr="00C9149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C66EDC">
            <w:pPr>
              <w:rPr>
                <w:sz w:val="20"/>
                <w:szCs w:val="20"/>
              </w:rPr>
            </w:pPr>
          </w:p>
        </w:tc>
      </w:tr>
      <w:tr w:rsidR="00035675" w:rsidRPr="008365CB" w:rsidTr="00035675">
        <w:trPr>
          <w:trHeight w:val="300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BE286D">
              <w:rPr>
                <w:rFonts w:ascii="Calibri" w:hAnsi="Calibri" w:cs="Calibri"/>
                <w:sz w:val="22"/>
                <w:szCs w:val="22"/>
                <w:lang w:val="fr-CA"/>
              </w:rPr>
              <w:t>rapporter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BE286D" w:rsidRDefault="00C66EDC">
            <w:pPr>
              <w:jc w:val="right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rapporté du vin de la campagne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DE3A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O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Max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έφερε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κρασί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από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την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εξοχή</w:t>
            </w:r>
            <w:r w:rsidRPr="00C9149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rapporté les bouteilles vides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rapporté son parapluie à  Luc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</w:tr>
      <w:tr w:rsidR="00035675" w:rsidRPr="00035675" w:rsidTr="00035675">
        <w:trPr>
          <w:trHeight w:val="300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rapporter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a rapporté une bande de tissu à  la robe</w:t>
            </w:r>
            <w:r w:rsidR="0069715E"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; Cette pièce est rapportée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874" w:rsidRPr="008365CB" w:rsidRDefault="00587874">
            <w:pPr>
              <w:rPr>
                <w:rFonts w:ascii="Calibri" w:hAnsi="Calibri" w:cs="Calibri"/>
                <w:sz w:val="22"/>
                <w:szCs w:val="22"/>
              </w:rPr>
            </w:pPr>
            <w:r w:rsidRPr="008365CB">
              <w:rPr>
                <w:rFonts w:ascii="Calibri" w:hAnsi="Calibri" w:cs="Calibri"/>
                <w:sz w:val="22"/>
                <w:szCs w:val="22"/>
              </w:rPr>
              <w:t xml:space="preserve">Μπάλωσε το φόρεμα με ένα κομμάτι </w:t>
            </w:r>
          </w:p>
          <w:p w:rsidR="00C66EDC" w:rsidRPr="00587874" w:rsidRDefault="005878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ύφασμα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587874" w:rsidRDefault="00C66EDC">
            <w:pPr>
              <w:rPr>
                <w:sz w:val="20"/>
                <w:szCs w:val="20"/>
              </w:rPr>
            </w:pPr>
          </w:p>
        </w:tc>
      </w:tr>
      <w:tr w:rsidR="00035675" w:rsidRPr="00BE286D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9715E" w:rsidRPr="00035675" w:rsidRDefault="006971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03EE7" w:rsidRPr="00035675" w:rsidRDefault="00A03EE7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tremper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35675" w:rsidRDefault="00A03EE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35675" w:rsidRDefault="00A03EE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35675" w:rsidRDefault="0069715E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Les épreuves ont trempé le caractère de </w:t>
            </w:r>
            <w:r w:rsidR="00A03EE7"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Max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7874" w:rsidRDefault="000D3296" w:rsidP="005878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Οι</w:t>
            </w: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ταλαιπωρίες</w:t>
            </w: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7874">
              <w:rPr>
                <w:rFonts w:ascii="Calibri" w:hAnsi="Calibri" w:cs="Calibri"/>
                <w:sz w:val="22"/>
                <w:szCs w:val="22"/>
              </w:rPr>
              <w:t xml:space="preserve"> μαλάκωσαν</w:t>
            </w:r>
          </w:p>
          <w:p w:rsidR="00A03EE7" w:rsidRPr="00BE286D" w:rsidRDefault="00587874" w:rsidP="00587874">
            <w:pPr>
              <w:rPr>
                <w:rFonts w:ascii="Calibri" w:hAnsi="Calibri" w:cs="Calibri"/>
                <w:sz w:val="22"/>
                <w:szCs w:val="22"/>
              </w:rPr>
            </w:pPr>
            <w:r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3296">
              <w:rPr>
                <w:rFonts w:ascii="Calibri" w:hAnsi="Calibri" w:cs="Calibri"/>
                <w:sz w:val="22"/>
                <w:szCs w:val="22"/>
              </w:rPr>
              <w:t>την</w:t>
            </w:r>
            <w:r w:rsidR="000D3296"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3296">
              <w:rPr>
                <w:rFonts w:ascii="Calibri" w:hAnsi="Calibri" w:cs="Calibri"/>
                <w:sz w:val="22"/>
                <w:szCs w:val="22"/>
              </w:rPr>
              <w:t>ιδιοσυγκρασία</w:t>
            </w:r>
            <w:r w:rsidR="000D3296" w:rsidRPr="00BE28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3296">
              <w:rPr>
                <w:rFonts w:ascii="Calibri" w:hAnsi="Calibri" w:cs="Calibri"/>
                <w:sz w:val="22"/>
                <w:szCs w:val="22"/>
              </w:rPr>
              <w:t>του</w:t>
            </w:r>
            <w:r w:rsidR="0069715E" w:rsidRPr="00BE286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A03EE7">
            <w:pPr>
              <w:rPr>
                <w:sz w:val="20"/>
                <w:szCs w:val="20"/>
              </w:rPr>
            </w:pPr>
          </w:p>
        </w:tc>
      </w:tr>
      <w:tr w:rsidR="00035675" w:rsidRPr="000D3296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D3296">
              <w:rPr>
                <w:rFonts w:ascii="Calibri" w:hAnsi="Calibri" w:cs="Calibri"/>
                <w:sz w:val="22"/>
                <w:szCs w:val="22"/>
                <w:lang w:val="fr-FR"/>
              </w:rPr>
              <w:t>tremper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35675" w:rsidRDefault="00A03EE7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Ida a trempé du linge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BE286D" w:rsidRDefault="00BE28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Η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Ida </w:t>
            </w:r>
            <w:r>
              <w:rPr>
                <w:rFonts w:ascii="Calibri" w:hAnsi="Calibri" w:cs="Calibri"/>
                <w:sz w:val="22"/>
                <w:szCs w:val="22"/>
              </w:rPr>
              <w:t>μούσκεψε/μούλιασε.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0D3296">
              <w:rPr>
                <w:rFonts w:ascii="Calibri" w:hAnsi="Calibri" w:cs="Calibri"/>
                <w:sz w:val="22"/>
                <w:szCs w:val="22"/>
                <w:lang w:val="fr-FR"/>
              </w:rPr>
              <w:t>le linge trempe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sz w:val="20"/>
                <w:szCs w:val="20"/>
                <w:lang w:val="fr-FR"/>
              </w:rPr>
            </w:pPr>
          </w:p>
        </w:tc>
      </w:tr>
      <w:tr w:rsidR="00035675" w:rsidRPr="00BE286D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D3296">
              <w:rPr>
                <w:rFonts w:ascii="Calibri" w:hAnsi="Calibri" w:cs="Calibri"/>
                <w:sz w:val="22"/>
                <w:szCs w:val="22"/>
                <w:lang w:val="fr-FR"/>
              </w:rPr>
              <w:lastRenderedPageBreak/>
              <w:t>tremper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D3296" w:rsidRDefault="00A03EE7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035675" w:rsidRDefault="00A03EE7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proofErr w:type="spellStart"/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Flo</w:t>
            </w:r>
            <w:proofErr w:type="spellEnd"/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trempe dans le scandale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0D3296" w:rsidP="00BE28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</w:t>
            </w:r>
            <w:r w:rsidRPr="00C91491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>Η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286D">
              <w:rPr>
                <w:rFonts w:ascii="Calibri" w:hAnsi="Calibri" w:cs="Calibri"/>
                <w:sz w:val="22"/>
                <w:szCs w:val="22"/>
                <w:lang w:val="fr-CA"/>
              </w:rPr>
              <w:t>Flo</w:t>
            </w:r>
            <w:proofErr w:type="spellEnd"/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286D">
              <w:rPr>
                <w:rFonts w:ascii="Calibri" w:hAnsi="Calibri" w:cs="Calibri"/>
                <w:sz w:val="22"/>
                <w:szCs w:val="22"/>
              </w:rPr>
              <w:t>είναι</w:t>
            </w:r>
            <w:r w:rsidR="00BE286D"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286D">
              <w:rPr>
                <w:rFonts w:ascii="Calibri" w:hAnsi="Calibri" w:cs="Calibri"/>
                <w:sz w:val="22"/>
                <w:szCs w:val="22"/>
              </w:rPr>
              <w:t>βουτηγμένη</w:t>
            </w:r>
            <w:r w:rsidR="00BE286D" w:rsidRPr="00C91491">
              <w:rPr>
                <w:rFonts w:ascii="Calibri" w:hAnsi="Calibri" w:cs="Calibri"/>
                <w:sz w:val="22"/>
                <w:szCs w:val="22"/>
              </w:rPr>
              <w:t>/</w:t>
            </w:r>
            <w:r w:rsidR="00BE286D">
              <w:rPr>
                <w:rFonts w:ascii="Calibri" w:hAnsi="Calibri" w:cs="Calibri"/>
                <w:sz w:val="22"/>
                <w:szCs w:val="22"/>
              </w:rPr>
              <w:t>είναι</w:t>
            </w:r>
            <w:r w:rsidR="00BE286D"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286D">
              <w:rPr>
                <w:rFonts w:ascii="Calibri" w:hAnsi="Calibri" w:cs="Calibri"/>
                <w:sz w:val="22"/>
                <w:szCs w:val="22"/>
              </w:rPr>
              <w:t>μέσα</w:t>
            </w:r>
            <w:r w:rsidR="00BE286D" w:rsidRPr="00C91491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στο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σκάνδαλο</w:t>
            </w:r>
            <w:r w:rsidRPr="00C9149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E7" w:rsidRPr="00C91491" w:rsidRDefault="00A03EE7">
            <w:pPr>
              <w:rPr>
                <w:sz w:val="20"/>
                <w:szCs w:val="20"/>
              </w:rPr>
            </w:pPr>
          </w:p>
        </w:tc>
      </w:tr>
      <w:tr w:rsidR="00035675" w:rsidRPr="008365CB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D3296">
              <w:rPr>
                <w:rFonts w:ascii="Calibri" w:hAnsi="Calibri" w:cs="Calibri"/>
                <w:sz w:val="22"/>
                <w:szCs w:val="22"/>
                <w:lang w:val="fr-FR"/>
              </w:rPr>
              <w:t>tremper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jc w:val="right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L'orage a trempé les vêtements d'eau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C91491" w:rsidRDefault="000D3296" w:rsidP="00C66E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Η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καταιγίδα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μούσκεψε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τα</w:t>
            </w:r>
            <w:r w:rsidRPr="00C914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ρούχα</w:t>
            </w:r>
            <w:r w:rsidRPr="00C9149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La pluie vous a trempé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</w:tr>
      <w:tr w:rsidR="00035675" w:rsidRPr="000D3296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D3296">
              <w:rPr>
                <w:rFonts w:ascii="Calibri" w:hAnsi="Calibri" w:cs="Calibri"/>
                <w:sz w:val="22"/>
                <w:szCs w:val="22"/>
                <w:lang w:val="fr-FR"/>
              </w:rPr>
              <w:t>tremp</w:t>
            </w:r>
            <w:proofErr w:type="spellEnd"/>
            <w:r w:rsidRPr="00035675">
              <w:rPr>
                <w:rFonts w:ascii="Calibri" w:hAnsi="Calibri" w:cs="Calibri"/>
                <w:sz w:val="22"/>
                <w:szCs w:val="22"/>
              </w:rPr>
              <w:t>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trempe le chronomètre dans l'eau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0D3296" w:rsidP="00C66E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P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έβαλε το χρονόμετρο στο νερό.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 w:rsidP="00C66EDC">
            <w:pPr>
              <w:rPr>
                <w:sz w:val="20"/>
                <w:szCs w:val="20"/>
              </w:rPr>
            </w:pPr>
          </w:p>
        </w:tc>
      </w:tr>
      <w:tr w:rsidR="00035675" w:rsidRPr="008365CB" w:rsidTr="00035675">
        <w:trPr>
          <w:gridAfter w:val="1"/>
          <w:wAfter w:w="160" w:type="dxa"/>
          <w:trHeight w:val="300"/>
        </w:trPr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tremper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trempe son pain dans l'</w:t>
            </w:r>
            <w:proofErr w:type="spellStart"/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oeuf</w:t>
            </w:r>
            <w:proofErr w:type="spellEnd"/>
          </w:p>
        </w:tc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0D3296" w:rsidP="00C66E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P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βουτάει το ψωμί του στο αυγό.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Max se trempe dans la mer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Max fait trempette dans la mer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 w:rsidP="00C66EDC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A03EE7" w:rsidRPr="00035675" w:rsidRDefault="00A03EE7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</w:p>
    <w:tbl>
      <w:tblPr>
        <w:tblW w:w="31520" w:type="dxa"/>
        <w:tblInd w:w="108" w:type="dxa"/>
        <w:tblLook w:val="04A0" w:firstRow="1" w:lastRow="0" w:firstColumn="1" w:lastColumn="0" w:noHBand="0" w:noVBand="1"/>
      </w:tblPr>
      <w:tblGrid>
        <w:gridCol w:w="1700"/>
        <w:gridCol w:w="960"/>
        <w:gridCol w:w="601"/>
        <w:gridCol w:w="4110"/>
        <w:gridCol w:w="6829"/>
        <w:gridCol w:w="3120"/>
        <w:gridCol w:w="276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35675" w:rsidRPr="008365CB" w:rsidTr="0003567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trotter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Léa trotte au bar prendre un verre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0D3296">
            <w:pPr>
              <w:rPr>
                <w:rFonts w:ascii="Calibri" w:hAnsi="Calibri" w:cs="Calibri"/>
                <w:sz w:val="22"/>
                <w:szCs w:val="22"/>
              </w:rPr>
            </w:pPr>
            <w:r w:rsidRPr="000D3296">
              <w:rPr>
                <w:rFonts w:ascii="Calibri" w:hAnsi="Calibri" w:cs="Calibri"/>
                <w:sz w:val="22"/>
                <w:szCs w:val="22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Lea</w:t>
            </w:r>
            <w:proofErr w:type="spellEnd"/>
            <w:r w:rsidRP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πήγε να πάρει ένα ποτό στο μπαρ.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 xml:space="preserve">Le cheval trotte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 xml:space="preserve">Le cheval va au trot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sz w:val="20"/>
                <w:szCs w:val="20"/>
                <w:lang w:val="fr-CA"/>
              </w:rPr>
            </w:pPr>
          </w:p>
        </w:tc>
      </w:tr>
      <w:tr w:rsidR="00035675" w:rsidRPr="000D3296" w:rsidTr="0003567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</w:rPr>
            </w:pPr>
            <w:r w:rsidRPr="00035675">
              <w:rPr>
                <w:rFonts w:ascii="Calibri" w:hAnsi="Calibri" w:cs="Calibri"/>
                <w:sz w:val="22"/>
                <w:szCs w:val="22"/>
              </w:rPr>
              <w:t>trotter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35675" w:rsidRDefault="00C66EDC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035675">
              <w:rPr>
                <w:rFonts w:ascii="Calibri" w:hAnsi="Calibri" w:cs="Calibri"/>
                <w:sz w:val="22"/>
                <w:szCs w:val="22"/>
                <w:lang w:val="fr-CA"/>
              </w:rPr>
              <w:t>Que Léa est partie trotte dans la tête de Max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874" w:rsidRDefault="000D3296" w:rsidP="005878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Το ότι έφυγε η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Lea</w:t>
            </w:r>
            <w:r w:rsidRPr="000D32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7874">
              <w:rPr>
                <w:rFonts w:ascii="Calibri" w:hAnsi="Calibri" w:cs="Calibri"/>
                <w:sz w:val="22"/>
                <w:szCs w:val="22"/>
              </w:rPr>
              <w:t>του τριβελίζει</w:t>
            </w:r>
          </w:p>
          <w:p w:rsidR="00C66EDC" w:rsidRPr="000D3296" w:rsidRDefault="00587874" w:rsidP="005878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το μυαλό </w:t>
            </w:r>
            <w:r w:rsidR="000D3296">
              <w:rPr>
                <w:rFonts w:ascii="Calibri" w:hAnsi="Calibri" w:cs="Calibri"/>
                <w:sz w:val="22"/>
                <w:szCs w:val="22"/>
              </w:rPr>
              <w:t xml:space="preserve">τον </w:t>
            </w:r>
            <w:r w:rsidR="000D3296">
              <w:rPr>
                <w:rFonts w:ascii="Calibri" w:hAnsi="Calibri" w:cs="Calibri"/>
                <w:sz w:val="22"/>
                <w:szCs w:val="22"/>
                <w:lang w:val="en-US"/>
              </w:rPr>
              <w:t>Max</w:t>
            </w:r>
            <w:r w:rsidR="000D3296" w:rsidRPr="000D329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DC" w:rsidRPr="000D3296" w:rsidRDefault="00C66EDC">
            <w:pPr>
              <w:rPr>
                <w:sz w:val="20"/>
                <w:szCs w:val="20"/>
              </w:rPr>
            </w:pPr>
          </w:p>
        </w:tc>
      </w:tr>
    </w:tbl>
    <w:p w:rsidR="00C66EDC" w:rsidRPr="000D3296" w:rsidRDefault="00C66EDC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32FB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>
        <w:rPr>
          <w:b/>
          <w:lang w:val="fr-CA"/>
        </w:rPr>
        <w:t>2</w:t>
      </w:r>
      <w:r w:rsidRPr="008B13DE">
        <w:rPr>
          <w:b/>
          <w:lang w:val="fr-CA"/>
        </w:rPr>
        <w:t>. Repérez les informations (sémantiques, synt</w:t>
      </w:r>
      <w:r>
        <w:rPr>
          <w:b/>
          <w:lang w:val="fr-CA"/>
        </w:rPr>
        <w:t xml:space="preserve">axiques, lexicales) notées dans </w:t>
      </w:r>
      <w:r w:rsidRPr="008B13DE">
        <w:rPr>
          <w:b/>
          <w:lang w:val="fr-CA"/>
        </w:rPr>
        <w:t xml:space="preserve">l’entrée </w:t>
      </w:r>
      <w:r w:rsidR="00035675">
        <w:rPr>
          <w:b/>
          <w:i/>
          <w:lang w:val="fr-CA"/>
        </w:rPr>
        <w:t>sécher</w:t>
      </w:r>
      <w:r w:rsidRPr="00E81CC0">
        <w:rPr>
          <w:b/>
          <w:i/>
          <w:lang w:val="fr-CA"/>
        </w:rPr>
        <w:t xml:space="preserve"> (</w:t>
      </w:r>
      <w:r w:rsidR="00035675">
        <w:rPr>
          <w:b/>
          <w:i/>
        </w:rPr>
        <w:t>στεγνώνω</w:t>
      </w:r>
      <w:r w:rsidRPr="00E81CC0">
        <w:rPr>
          <w:b/>
          <w:i/>
          <w:lang w:val="fr-CA"/>
        </w:rPr>
        <w:t>)</w:t>
      </w:r>
      <w:r>
        <w:rPr>
          <w:b/>
          <w:i/>
          <w:lang w:val="fr-CA"/>
        </w:rPr>
        <w:t xml:space="preserve"> </w:t>
      </w:r>
      <w:r w:rsidRPr="00F67871">
        <w:rPr>
          <w:b/>
          <w:lang w:val="fr-CA"/>
        </w:rPr>
        <w:t>et donnez les équivalences dans votre langue maternelle</w:t>
      </w:r>
      <w:r>
        <w:rPr>
          <w:b/>
          <w:lang w:val="fr-CA"/>
        </w:rPr>
        <w:t xml:space="preserve"> : </w:t>
      </w:r>
    </w:p>
    <w:tbl>
      <w:tblPr>
        <w:tblW w:w="116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3216"/>
        <w:gridCol w:w="3433"/>
        <w:gridCol w:w="3445"/>
      </w:tblGrid>
      <w:tr w:rsidR="00097EA7" w:rsidRPr="008365CB" w:rsidTr="00097EA7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DC" w:rsidRDefault="00C66EDC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Information</w:t>
            </w:r>
          </w:p>
          <w:p w:rsidR="00C66EDC" w:rsidRPr="009E16DB" w:rsidRDefault="009E16DB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9E16DB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syntaxique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DC" w:rsidRDefault="00C66EDC" w:rsidP="00C66ED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Information</w:t>
            </w:r>
          </w:p>
          <w:p w:rsidR="00C66EDC" w:rsidRPr="009E16DB" w:rsidRDefault="009E16DB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9E16DB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sémantique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DC" w:rsidRDefault="00C66EDC" w:rsidP="00C66ED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Information</w:t>
            </w:r>
          </w:p>
          <w:p w:rsidR="00C66EDC" w:rsidRPr="009E16DB" w:rsidRDefault="009E16DB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9E16DB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lexicale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DC" w:rsidRDefault="00C66EDC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Équivalence dans votre</w:t>
            </w:r>
          </w:p>
          <w:p w:rsidR="00C66EDC" w:rsidRPr="00540BEE" w:rsidRDefault="00C66EDC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langue maternelle</w:t>
            </w:r>
          </w:p>
        </w:tc>
      </w:tr>
      <w:tr w:rsidR="00F955F7" w:rsidRPr="00540BEE" w:rsidTr="00097EA7">
        <w:tc>
          <w:tcPr>
            <w:tcW w:w="1529" w:type="dxa"/>
            <w:shd w:val="clear" w:color="auto" w:fill="auto"/>
          </w:tcPr>
          <w:p w:rsidR="00C32FB4" w:rsidRPr="00540BEE" w:rsidRDefault="00C32FB4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</w:p>
        </w:tc>
        <w:tc>
          <w:tcPr>
            <w:tcW w:w="3216" w:type="dxa"/>
            <w:shd w:val="clear" w:color="auto" w:fill="auto"/>
          </w:tcPr>
          <w:p w:rsidR="00C32FB4" w:rsidRPr="00540BEE" w:rsidRDefault="00C66EDC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Les fleurs ont séché </w:t>
            </w:r>
          </w:p>
        </w:tc>
        <w:tc>
          <w:tcPr>
            <w:tcW w:w="3433" w:type="dxa"/>
            <w:shd w:val="clear" w:color="auto" w:fill="auto"/>
          </w:tcPr>
          <w:p w:rsidR="00C32FB4" w:rsidRPr="00540BEE" w:rsidRDefault="00097EA7" w:rsidP="00035675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</w:t>
            </w:r>
            <w:r w:rsidR="00C66EDC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e faner</w:t>
            </w:r>
            <w:r w:rsidR="00F955F7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; </w:t>
            </w:r>
            <w:r w:rsidR="00C66EDC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devenir sec </w:t>
            </w:r>
            <w:r w:rsidR="00AD67BC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3445" w:type="dxa"/>
            <w:shd w:val="clear" w:color="auto" w:fill="auto"/>
          </w:tcPr>
          <w:p w:rsidR="00C32FB4" w:rsidRPr="009E16DB" w:rsidRDefault="009E16DB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FR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Τα λουλούδια μαράθηκαν.</w:t>
            </w:r>
          </w:p>
        </w:tc>
      </w:tr>
      <w:tr w:rsidR="00F955F7" w:rsidRPr="00221318" w:rsidTr="00097EA7">
        <w:tc>
          <w:tcPr>
            <w:tcW w:w="1529" w:type="dxa"/>
            <w:shd w:val="clear" w:color="auto" w:fill="auto"/>
          </w:tcPr>
          <w:p w:rsidR="00C32FB4" w:rsidRDefault="00C32FB4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 + SN </w:t>
            </w:r>
          </w:p>
          <w:p w:rsidR="00F955F7" w:rsidRDefault="00F955F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F955F7" w:rsidRDefault="00F955F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F955F7" w:rsidRDefault="00F955F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F955F7" w:rsidRPr="00540BEE" w:rsidRDefault="00F955F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216" w:type="dxa"/>
            <w:shd w:val="clear" w:color="auto" w:fill="auto"/>
          </w:tcPr>
          <w:p w:rsidR="00C32FB4" w:rsidRPr="00540BEE" w:rsidRDefault="00C32FB4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Le </w:t>
            </w:r>
            <w:r w:rsidR="00C66EDC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soleil sèche la terre</w:t>
            </w:r>
          </w:p>
          <w:p w:rsidR="00C32FB4" w:rsidRPr="00540BEE" w:rsidRDefault="00C66EDC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Sécher les sanglots</w:t>
            </w:r>
            <w:r>
              <w:rPr>
                <w:rStyle w:val="FootnoteReference"/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footnoteReference w:id="1"/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 de quelqu’un </w:t>
            </w:r>
          </w:p>
          <w:p w:rsidR="0033488E" w:rsidRDefault="0033488E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</w:p>
          <w:p w:rsidR="0033488E" w:rsidRDefault="0033488E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Sécher un boc de bière (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fam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)</w:t>
            </w:r>
          </w:p>
          <w:p w:rsidR="00C32FB4" w:rsidRPr="00540BEE" w:rsidRDefault="0033488E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Sécher la classe</w:t>
            </w:r>
          </w:p>
        </w:tc>
        <w:tc>
          <w:tcPr>
            <w:tcW w:w="3433" w:type="dxa"/>
            <w:shd w:val="clear" w:color="auto" w:fill="auto"/>
          </w:tcPr>
          <w:p w:rsidR="00C66EDC" w:rsidRDefault="00097EA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d</w:t>
            </w:r>
            <w:r w:rsidR="00C66EDC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éssécher</w:t>
            </w:r>
            <w:proofErr w:type="spellEnd"/>
            <w:proofErr w:type="gramEnd"/>
            <w:r w:rsidR="00C66EDC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; assécher </w:t>
            </w:r>
          </w:p>
          <w:p w:rsidR="00C32FB4" w:rsidRPr="00540BEE" w:rsidRDefault="00097EA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c</w:t>
            </w:r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onsoler</w:t>
            </w:r>
            <w:proofErr w:type="gramEnd"/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qqn ; réconforter qqn</w:t>
            </w:r>
          </w:p>
          <w:p w:rsidR="0033488E" w:rsidRDefault="0033488E" w:rsidP="0033488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C32FB4" w:rsidRDefault="00097EA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b</w:t>
            </w:r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oire</w:t>
            </w:r>
            <w:proofErr w:type="gramEnd"/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d’un seul trait ; descendre (</w:t>
            </w:r>
            <w:proofErr w:type="spellStart"/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)</w:t>
            </w:r>
          </w:p>
          <w:p w:rsidR="00F955F7" w:rsidRPr="00097EA7" w:rsidRDefault="00097EA7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m</w:t>
            </w:r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anquer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footnoteReference w:id="2"/>
            </w:r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; </w:t>
            </w:r>
            <w:r w:rsidR="0033488E" w:rsidRPr="00097EA7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« </w:t>
            </w:r>
            <w:r w:rsidR="0033488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faire l’école buissonnière »</w:t>
            </w:r>
          </w:p>
        </w:tc>
        <w:tc>
          <w:tcPr>
            <w:tcW w:w="3445" w:type="dxa"/>
            <w:shd w:val="clear" w:color="auto" w:fill="auto"/>
          </w:tcPr>
          <w:p w:rsidR="00C32FB4" w:rsidRPr="00F25D6A" w:rsidRDefault="00F25D6A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Ο ήλιος αποξηραίνει την γη.</w:t>
            </w:r>
          </w:p>
          <w:p w:rsidR="00C32FB4" w:rsidRPr="00F25D6A" w:rsidRDefault="00F25D6A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Παρηγορώ κάποιον.</w:t>
            </w:r>
          </w:p>
          <w:p w:rsidR="0033488E" w:rsidRPr="00F25D6A" w:rsidRDefault="0033488E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  <w:p w:rsidR="00C32FB4" w:rsidRPr="00F25D6A" w:rsidRDefault="00F25D6A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Πίνω με μια γουλιά</w:t>
            </w:r>
          </w:p>
          <w:p w:rsidR="00C32FB4" w:rsidRPr="00F25D6A" w:rsidRDefault="00C32FB4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  <w:p w:rsidR="00C32FB4" w:rsidRPr="00F25D6A" w:rsidRDefault="00F25D6A" w:rsidP="00540BE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Κάνω κοπάνα.</w:t>
            </w:r>
          </w:p>
        </w:tc>
      </w:tr>
      <w:tr w:rsidR="00097EA7" w:rsidRPr="00540BEE" w:rsidTr="00097EA7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EA7" w:rsidRPr="00035675" w:rsidRDefault="00097EA7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 xml:space="preserve">V de N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EA7" w:rsidRPr="00035675" w:rsidRDefault="00097EA7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Elle sèche d’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ennu</w:t>
            </w:r>
            <w:r w:rsidR="000356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el-GR"/>
              </w:rPr>
              <w:t>i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EA7" w:rsidRPr="00540BEE" w:rsidRDefault="00097EA7" w:rsidP="00097EA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mourrir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4" w:rsidRDefault="00587874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Πεθαίνω από </w:t>
            </w:r>
          </w:p>
          <w:p w:rsidR="00097EA7" w:rsidRPr="00F25D6A" w:rsidRDefault="00587874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βαριεμάρα</w:t>
            </w:r>
            <w:r w:rsidR="00F25D6A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</w:p>
        </w:tc>
      </w:tr>
      <w:tr w:rsidR="004732F0" w:rsidRPr="00540BEE" w:rsidTr="004732F0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2F0" w:rsidRPr="004732F0" w:rsidRDefault="004732F0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 xml:space="preserve"> N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2F0" w:rsidRPr="00097EA7" w:rsidRDefault="004732F0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Cet élève a séché en philo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2F0" w:rsidRPr="00540BEE" w:rsidRDefault="004732F0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Ne pas savoir répondre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2F0" w:rsidRPr="00F25D6A" w:rsidRDefault="00F25D6A" w:rsidP="0069715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FR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Πάτωσε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br/>
              <w:t>στη</w:t>
            </w:r>
            <w:r w:rsidRPr="00F25D6A">
              <w:rPr>
                <w:rFonts w:ascii="Times New Roman" w:eastAsia="Times New Roman" w:hAnsi="Times New Roman"/>
                <w:sz w:val="24"/>
                <w:szCs w:val="24"/>
                <w:lang w:val="fr-FR" w:eastAsia="el-G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φιλοσοφία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el-GR"/>
              </w:rPr>
              <w:t>.</w:t>
            </w:r>
          </w:p>
        </w:tc>
      </w:tr>
    </w:tbl>
    <w:p w:rsidR="00C32FB4" w:rsidRPr="00C732A3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 xml:space="preserve">         </w:t>
      </w:r>
      <w:r w:rsidR="00F955F7">
        <w:rPr>
          <w:lang w:val="fr-CA"/>
        </w:rPr>
        <w:t xml:space="preserve">        </w:t>
      </w:r>
      <w:r w:rsidR="003418BA">
        <w:rPr>
          <w:lang w:val="fr-CA"/>
        </w:rPr>
        <w:t xml:space="preserve">  </w:t>
      </w:r>
      <w:r w:rsidR="00F955F7">
        <w:rPr>
          <w:lang w:val="fr-CA"/>
        </w:rPr>
        <w:t xml:space="preserve">       </w:t>
      </w:r>
      <w:r>
        <w:rPr>
          <w:lang w:val="fr-CA"/>
        </w:rPr>
        <w:t xml:space="preserve">    </w:t>
      </w:r>
      <w:r w:rsidRPr="00C732A3">
        <w:rPr>
          <w:i/>
          <w:lang w:val="fr-CA"/>
        </w:rPr>
        <w:t>Dictionnaire des verbes du frança</w:t>
      </w:r>
      <w:bookmarkStart w:id="0" w:name="_GoBack"/>
      <w:bookmarkEnd w:id="0"/>
      <w:r w:rsidRPr="00C732A3">
        <w:rPr>
          <w:i/>
          <w:lang w:val="fr-CA"/>
        </w:rPr>
        <w:t>is actuel</w:t>
      </w:r>
      <w:r>
        <w:rPr>
          <w:lang w:val="fr-CA"/>
        </w:rPr>
        <w:t xml:space="preserve">, </w:t>
      </w:r>
      <w:proofErr w:type="spellStart"/>
      <w:r w:rsidRPr="00C732A3">
        <w:rPr>
          <w:lang w:val="fr-CA"/>
        </w:rPr>
        <w:t>Florea</w:t>
      </w:r>
      <w:proofErr w:type="spellEnd"/>
      <w:r w:rsidRPr="00C732A3">
        <w:rPr>
          <w:lang w:val="fr-CA"/>
        </w:rPr>
        <w:t xml:space="preserve"> &amp; Fuc</w:t>
      </w:r>
      <w:r>
        <w:rPr>
          <w:lang w:val="fr-CA"/>
        </w:rPr>
        <w:t>h</w:t>
      </w:r>
      <w:r w:rsidR="00097EA7">
        <w:rPr>
          <w:lang w:val="fr-CA"/>
        </w:rPr>
        <w:t>s, éditions Ophrys, 2010, p. 237</w:t>
      </w:r>
    </w:p>
    <w:p w:rsidR="00C32FB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</w:p>
    <w:p w:rsidR="00C32FB4" w:rsidRDefault="00C32FB4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 w:rsidRPr="008B13DE">
        <w:rPr>
          <w:b/>
          <w:lang w:val="fr-CA"/>
        </w:rPr>
        <w:t>3. Repérez en vous basant sur un corpus authentique</w:t>
      </w:r>
      <w:r w:rsidR="00540BEE">
        <w:rPr>
          <w:b/>
          <w:lang w:val="fr-CA"/>
        </w:rPr>
        <w:t xml:space="preserve">, tiré de </w:t>
      </w:r>
      <w:r w:rsidR="00132A69" w:rsidRPr="00132A69">
        <w:rPr>
          <w:b/>
          <w:sz w:val="22"/>
          <w:szCs w:val="22"/>
          <w:lang w:val="fr-CA"/>
        </w:rPr>
        <w:t>https://www.lextutor.ca/conc/fr/</w:t>
      </w:r>
      <w:r w:rsidR="00540BEE">
        <w:rPr>
          <w:b/>
          <w:sz w:val="22"/>
          <w:szCs w:val="22"/>
          <w:lang w:val="fr-CA"/>
        </w:rPr>
        <w:t>,</w:t>
      </w:r>
      <w:r w:rsidRPr="008B13DE">
        <w:rPr>
          <w:b/>
          <w:lang w:val="fr-CA"/>
        </w:rPr>
        <w:t xml:space="preserve"> les différents emplois </w:t>
      </w:r>
      <w:r>
        <w:rPr>
          <w:b/>
          <w:lang w:val="fr-CA"/>
        </w:rPr>
        <w:t>du</w:t>
      </w:r>
      <w:r w:rsidRPr="008B13DE">
        <w:rPr>
          <w:b/>
          <w:lang w:val="fr-CA"/>
        </w:rPr>
        <w:t xml:space="preserve"> verbe </w:t>
      </w:r>
      <w:r w:rsidR="00703229" w:rsidRPr="00703229">
        <w:rPr>
          <w:b/>
          <w:i/>
          <w:lang w:val="fr-CA"/>
        </w:rPr>
        <w:t>manger</w:t>
      </w:r>
      <w:r w:rsidR="00703229">
        <w:rPr>
          <w:b/>
          <w:i/>
          <w:lang w:val="fr-CA"/>
        </w:rPr>
        <w:t xml:space="preserve"> (transitif, intransitif, pronominal)</w:t>
      </w:r>
      <w:r>
        <w:rPr>
          <w:b/>
          <w:i/>
          <w:lang w:val="fr-CA"/>
        </w:rPr>
        <w:t xml:space="preserve"> </w:t>
      </w:r>
      <w:r w:rsidRPr="008B13DE">
        <w:rPr>
          <w:b/>
          <w:lang w:val="fr-CA"/>
        </w:rPr>
        <w:t>faites une entrée de dictionnaire pour décrire ces emplois.</w:t>
      </w:r>
      <w:r>
        <w:rPr>
          <w:b/>
          <w:lang w:val="fr-CA"/>
        </w:rPr>
        <w:t xml:space="preserve"> Donnez les équivalences dans votre langue maternelle </w:t>
      </w:r>
    </w:p>
    <w:p w:rsidR="00540BEE" w:rsidRDefault="00540BEE" w:rsidP="00C32FB4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</w:p>
    <w:tbl>
      <w:tblPr>
        <w:tblW w:w="5000" w:type="pct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6772"/>
      </w:tblGrid>
      <w:tr w:rsidR="00C32FB4" w:rsidRPr="008365CB" w:rsidTr="00540BEE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703229" w:rsidRDefault="00703229" w:rsidP="0070322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CA" w:eastAsia="el-GR"/>
              </w:rPr>
            </w:pPr>
            <w:r w:rsidRPr="00703229">
              <w:rPr>
                <w:rFonts w:ascii="Times New Roman" w:eastAsia="Times New Roman" w:hAnsi="Times New Roman"/>
                <w:b/>
                <w:sz w:val="24"/>
                <w:szCs w:val="24"/>
                <w:lang w:val="fr-CA" w:eastAsia="el-GR"/>
              </w:rPr>
              <w:t>manger</w:t>
            </w:r>
            <w:r w:rsidRPr="0070322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verbe </w:t>
            </w:r>
            <w:r w:rsidRPr="00703229">
              <w:rPr>
                <w:rFonts w:ascii="Times New Roman" w:eastAsia="Times New Roman" w:hAnsi="Times New Roman"/>
                <w:b/>
                <w:sz w:val="24"/>
                <w:szCs w:val="24"/>
                <w:lang w:val="fr-CA" w:eastAsia="el-GR"/>
              </w:rPr>
              <w:t>transitif</w:t>
            </w:r>
            <w:r w:rsidR="00F955F7" w:rsidRPr="0070322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="00C32FB4" w:rsidRPr="0070322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="00B02FAD" w:rsidRPr="0070322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    </w:t>
            </w:r>
            <w:r w:rsidRPr="0070322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Pr="00703229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En général nous ne mangeons pas de viande le soir                 </w:t>
            </w:r>
            <w:r w:rsidRPr="007032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l-GR"/>
              </w:rPr>
              <w:t>δεν</w:t>
            </w:r>
            <w:r w:rsidRPr="007032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fr-CA" w:eastAsia="el-GR"/>
              </w:rPr>
              <w:t xml:space="preserve"> </w:t>
            </w:r>
            <w:r w:rsidRPr="007032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l-GR"/>
              </w:rPr>
              <w:t>τρώμε</w:t>
            </w:r>
            <w:r w:rsidRPr="007032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fr-CA" w:eastAsia="el-GR"/>
              </w:rPr>
              <w:t xml:space="preserve"> </w:t>
            </w:r>
          </w:p>
        </w:tc>
      </w:tr>
      <w:tr w:rsidR="0034678A" w:rsidRPr="00607557" w:rsidTr="00035675">
        <w:tc>
          <w:tcPr>
            <w:tcW w:w="1765" w:type="pct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03229" w:rsidRPr="0034678A" w:rsidRDefault="00703229" w:rsidP="00D041D7">
            <w:pPr>
              <w:rPr>
                <w:lang w:val="fr-CA"/>
              </w:rPr>
            </w:pPr>
            <w:r w:rsidRPr="0034678A">
              <w:rPr>
                <w:rStyle w:val="Strong"/>
                <w:lang w:val="fr-CA"/>
              </w:rPr>
              <w:t>manger</w:t>
            </w:r>
            <w:r w:rsidRPr="0034678A">
              <w:rPr>
                <w:lang w:val="fr-CA"/>
              </w:rPr>
              <w:t xml:space="preserve"> </w:t>
            </w:r>
            <w:r w:rsidRPr="0034678A">
              <w:rPr>
                <w:rStyle w:val="Emphasis"/>
              </w:rPr>
              <w:t xml:space="preserve">verbe </w:t>
            </w:r>
            <w:r w:rsidR="00D041D7">
              <w:rPr>
                <w:rStyle w:val="Emphasis"/>
                <w:lang w:val="fr-CA"/>
              </w:rPr>
              <w:t>transitif</w:t>
            </w:r>
          </w:p>
        </w:tc>
        <w:tc>
          <w:tcPr>
            <w:tcW w:w="3235" w:type="pct"/>
          </w:tcPr>
          <w:p w:rsidR="00703229" w:rsidRPr="00607557" w:rsidRDefault="00703229" w:rsidP="00607557">
            <w:r w:rsidRPr="0034678A">
              <w:rPr>
                <w:lang w:val="fr-CA"/>
              </w:rPr>
              <w:t xml:space="preserve">Il faut manger </w:t>
            </w:r>
            <w:proofErr w:type="gramStart"/>
            <w:r w:rsidRPr="0034678A">
              <w:rPr>
                <w:lang w:val="fr-CA"/>
              </w:rPr>
              <w:t>équilibré</w:t>
            </w:r>
            <w:proofErr w:type="gramEnd"/>
            <w:r w:rsidRPr="0034678A">
              <w:rPr>
                <w:lang w:val="fr-CA"/>
              </w:rPr>
              <w:t xml:space="preserve"> pour rester en bonne santé. </w:t>
            </w:r>
            <w:r w:rsidR="00607557">
              <w:t>Πρέπει να τρώμε ισορροπημένα για να έχουμε καλή υγεία.</w:t>
            </w:r>
          </w:p>
        </w:tc>
      </w:tr>
      <w:tr w:rsidR="0034678A" w:rsidRPr="0034678A" w:rsidTr="00035675">
        <w:tc>
          <w:tcPr>
            <w:tcW w:w="1765" w:type="pct"/>
            <w:shd w:val="clear" w:color="auto" w:fill="EBEBF2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03229" w:rsidRPr="0034678A" w:rsidRDefault="00703229" w:rsidP="00D041D7">
            <w:pPr>
              <w:rPr>
                <w:lang w:val="fr-CA"/>
              </w:rPr>
            </w:pPr>
            <w:r w:rsidRPr="0034678A">
              <w:rPr>
                <w:rStyle w:val="Strong"/>
                <w:lang w:val="fr-CA"/>
              </w:rPr>
              <w:t>manger</w:t>
            </w:r>
            <w:r w:rsidRPr="0034678A">
              <w:rPr>
                <w:lang w:val="fr-CA"/>
              </w:rPr>
              <w:t xml:space="preserve"> </w:t>
            </w:r>
            <w:r w:rsidRPr="0034678A">
              <w:rPr>
                <w:rStyle w:val="Emphasis"/>
                <w:lang w:val="fr-CA"/>
              </w:rPr>
              <w:t xml:space="preserve">verbe </w:t>
            </w:r>
            <w:r w:rsidR="00D041D7">
              <w:rPr>
                <w:rStyle w:val="Emphasis"/>
                <w:lang w:val="fr-CA"/>
              </w:rPr>
              <w:t>transitif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703229" w:rsidP="00703229">
            <w:pPr>
              <w:rPr>
                <w:lang w:val="fr-CA"/>
              </w:rPr>
            </w:pPr>
            <w:r w:rsidRPr="0034678A">
              <w:rPr>
                <w:lang w:val="fr-CA"/>
              </w:rPr>
              <w:t>(faire un repas)</w:t>
            </w:r>
          </w:p>
        </w:tc>
      </w:tr>
      <w:tr w:rsidR="0034678A" w:rsidRPr="00607557" w:rsidTr="00035675">
        <w:tc>
          <w:tcPr>
            <w:tcW w:w="176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703229" w:rsidP="00703229">
            <w:pPr>
              <w:rPr>
                <w:lang w:val="fr-CA"/>
              </w:rPr>
            </w:pPr>
            <w:r w:rsidRPr="0034678A">
              <w:rPr>
                <w:lang w:val="fr-CA"/>
              </w:rPr>
              <w:t> 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C91491" w:rsidRDefault="00703229" w:rsidP="00607557">
            <w:r w:rsidRPr="0034678A">
              <w:rPr>
                <w:lang w:val="fr-CA"/>
              </w:rPr>
              <w:t xml:space="preserve">Ce soir, nous mangerons au restaurant. </w:t>
            </w:r>
            <w:r w:rsidR="00607557">
              <w:t>Απόψε θα φάμε στο εστιατόριο.</w:t>
            </w:r>
          </w:p>
        </w:tc>
      </w:tr>
      <w:tr w:rsidR="007275A9" w:rsidRPr="0034678A" w:rsidTr="003402BE">
        <w:tc>
          <w:tcPr>
            <w:tcW w:w="1765" w:type="pct"/>
            <w:shd w:val="clear" w:color="auto" w:fill="EBEBF2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275A9" w:rsidRPr="00607557" w:rsidRDefault="007275A9" w:rsidP="00607557">
            <w:pPr>
              <w:rPr>
                <w:lang w:val="fr-FR"/>
              </w:rPr>
            </w:pPr>
            <w:r>
              <w:rPr>
                <w:rStyle w:val="Strong"/>
                <w:lang w:val="fr-CA"/>
              </w:rPr>
              <w:t>se m</w:t>
            </w:r>
            <w:r w:rsidRPr="0034678A">
              <w:rPr>
                <w:rStyle w:val="Strong"/>
                <w:lang w:val="fr-CA"/>
              </w:rPr>
              <w:t>anger</w:t>
            </w:r>
            <w:r w:rsidRPr="0034678A">
              <w:rPr>
                <w:lang w:val="fr-CA"/>
              </w:rPr>
              <w:t xml:space="preserve"> </w:t>
            </w:r>
            <w:r>
              <w:rPr>
                <w:rStyle w:val="Emphasis"/>
                <w:lang w:val="fr-CA"/>
              </w:rPr>
              <w:t xml:space="preserve">verbe </w:t>
            </w:r>
            <w:r w:rsidR="00607557">
              <w:rPr>
                <w:rStyle w:val="Emphasis"/>
                <w:lang w:val="fr-FR"/>
              </w:rPr>
              <w:t>pronominal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75A9" w:rsidRPr="0034678A" w:rsidRDefault="007275A9" w:rsidP="003402BE">
            <w:pPr>
              <w:rPr>
                <w:lang w:val="fr-CA"/>
              </w:rPr>
            </w:pPr>
            <w:r>
              <w:rPr>
                <w:lang w:val="fr-CA"/>
              </w:rPr>
              <w:t>(être comestible</w:t>
            </w:r>
            <w:r w:rsidRPr="0034678A">
              <w:rPr>
                <w:lang w:val="fr-CA"/>
              </w:rPr>
              <w:t>)</w:t>
            </w:r>
          </w:p>
        </w:tc>
      </w:tr>
      <w:tr w:rsidR="0034678A" w:rsidRPr="00607557" w:rsidTr="00035675">
        <w:tc>
          <w:tcPr>
            <w:tcW w:w="176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7275A9" w:rsidP="00703229">
            <w:pPr>
              <w:rPr>
                <w:lang w:val="fr-CA"/>
              </w:rPr>
            </w:pPr>
            <w:r>
              <w:rPr>
                <w:lang w:val="fr-CA"/>
              </w:rPr>
              <w:t xml:space="preserve"> </w:t>
            </w:r>
          </w:p>
        </w:tc>
        <w:tc>
          <w:tcPr>
            <w:tcW w:w="323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607557" w:rsidRDefault="00703229" w:rsidP="00607557">
            <w:r w:rsidRPr="0034678A">
              <w:rPr>
                <w:lang w:val="fr-CA"/>
              </w:rPr>
              <w:t xml:space="preserve">Les coings ne se mangent pas crus. </w:t>
            </w:r>
            <w:r w:rsidR="00607557">
              <w:t xml:space="preserve">Τα κυδώνια δεν τρώγονται ωμά. </w:t>
            </w:r>
          </w:p>
        </w:tc>
      </w:tr>
      <w:tr w:rsidR="0034678A" w:rsidRPr="0034678A" w:rsidTr="00035675">
        <w:tc>
          <w:tcPr>
            <w:tcW w:w="1765" w:type="pct"/>
            <w:shd w:val="clear" w:color="auto" w:fill="EBEBF2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03229" w:rsidRPr="00C91491" w:rsidRDefault="00703229" w:rsidP="00607557">
            <w:pPr>
              <w:rPr>
                <w:lang w:val="fr-CA"/>
              </w:rPr>
            </w:pPr>
            <w:r w:rsidRPr="0034678A">
              <w:rPr>
                <w:rStyle w:val="Strong"/>
                <w:lang w:val="fr-CA"/>
              </w:rPr>
              <w:t>se</w:t>
            </w:r>
            <w:r w:rsidRPr="00607557">
              <w:rPr>
                <w:rStyle w:val="Strong"/>
                <w:lang w:val="fr-FR"/>
              </w:rPr>
              <w:t xml:space="preserve"> </w:t>
            </w:r>
            <w:r w:rsidRPr="0034678A">
              <w:rPr>
                <w:rStyle w:val="Strong"/>
                <w:lang w:val="fr-CA"/>
              </w:rPr>
              <w:t>manger</w:t>
            </w:r>
            <w:r w:rsidRPr="00607557">
              <w:rPr>
                <w:rStyle w:val="Strong"/>
                <w:lang w:val="fr-FR"/>
              </w:rPr>
              <w:t xml:space="preserve"> [</w:t>
            </w:r>
            <w:proofErr w:type="spellStart"/>
            <w:r w:rsidRPr="0034678A">
              <w:rPr>
                <w:rStyle w:val="Strong"/>
                <w:lang w:val="fr-CA"/>
              </w:rPr>
              <w:t>qch</w:t>
            </w:r>
            <w:proofErr w:type="spellEnd"/>
            <w:r w:rsidRPr="00607557">
              <w:rPr>
                <w:rStyle w:val="Strong"/>
                <w:lang w:val="fr-FR"/>
              </w:rPr>
              <w:t>]</w:t>
            </w:r>
            <w:hyperlink r:id="rId9" w:tooltip="conjugate manger" w:history="1">
              <w:r w:rsidRPr="00607557">
                <w:rPr>
                  <w:rStyle w:val="Strong"/>
                  <w:rFonts w:ascii="Cambria Math" w:hAnsi="Cambria Math" w:cs="Cambria Math"/>
                  <w:lang w:val="fr-FR"/>
                </w:rPr>
                <w:t>⇒</w:t>
              </w:r>
            </w:hyperlink>
            <w:r w:rsidRPr="00607557">
              <w:rPr>
                <w:rStyle w:val="Emphasis"/>
                <w:lang w:val="fr-FR"/>
              </w:rPr>
              <w:t xml:space="preserve"> </w:t>
            </w:r>
            <w:r w:rsidRPr="0034678A">
              <w:rPr>
                <w:rStyle w:val="Emphasis"/>
                <w:lang w:val="fr-CA"/>
              </w:rPr>
              <w:t>verbe</w:t>
            </w:r>
            <w:r w:rsidRPr="00607557">
              <w:rPr>
                <w:rStyle w:val="Emphasis"/>
                <w:lang w:val="fr-FR"/>
              </w:rPr>
              <w:t xml:space="preserve"> </w:t>
            </w:r>
            <w:r w:rsidR="00607557">
              <w:rPr>
                <w:rStyle w:val="Emphasis"/>
                <w:lang w:val="fr-FR"/>
              </w:rPr>
              <w:t>pronominal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703229" w:rsidP="00703229">
            <w:r w:rsidRPr="0034678A">
              <w:rPr>
                <w:i/>
                <w:iCs/>
                <w:lang w:val="fr-CA"/>
              </w:rPr>
              <w:t>familier</w:t>
            </w:r>
            <w:r w:rsidRPr="0034678A">
              <w:rPr>
                <w:lang w:val="fr-CA"/>
              </w:rPr>
              <w:t xml:space="preserve"> (se cogner contre)</w:t>
            </w:r>
            <w:r w:rsidRPr="0034678A">
              <w:t xml:space="preserve"> </w:t>
            </w:r>
          </w:p>
        </w:tc>
      </w:tr>
      <w:tr w:rsidR="0034678A" w:rsidRPr="00D041D7" w:rsidTr="00035675">
        <w:tc>
          <w:tcPr>
            <w:tcW w:w="176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703229" w:rsidP="00703229">
            <w:pPr>
              <w:rPr>
                <w:lang w:val="fr-CA"/>
              </w:rPr>
            </w:pPr>
            <w:r w:rsidRPr="0034678A">
              <w:rPr>
                <w:lang w:val="fr-CA"/>
              </w:rPr>
              <w:t> 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D041D7" w:rsidRDefault="00703229" w:rsidP="00D041D7">
            <w:r w:rsidRPr="0034678A">
              <w:rPr>
                <w:lang w:val="fr-CA"/>
              </w:rPr>
              <w:t xml:space="preserve">En faisant du vélo, je me suis mangé un poteau. </w:t>
            </w:r>
            <w:r w:rsidR="00D041D7">
              <w:t>Κάνοντας ποδήλατο έπεσα πάνω σε ένα κοντάρι</w:t>
            </w:r>
          </w:p>
        </w:tc>
      </w:tr>
      <w:tr w:rsidR="007275A9" w:rsidRPr="0034678A" w:rsidTr="003402BE">
        <w:tc>
          <w:tcPr>
            <w:tcW w:w="1765" w:type="pct"/>
            <w:shd w:val="clear" w:color="auto" w:fill="EBEBF2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275A9" w:rsidRPr="0034678A" w:rsidRDefault="007275A9" w:rsidP="00D041D7">
            <w:pPr>
              <w:rPr>
                <w:lang w:val="fr-CA"/>
              </w:rPr>
            </w:pPr>
            <w:r w:rsidRPr="0034678A">
              <w:rPr>
                <w:rStyle w:val="Strong"/>
                <w:lang w:val="fr-CA"/>
              </w:rPr>
              <w:t>manger</w:t>
            </w:r>
            <w:r w:rsidRPr="0034678A">
              <w:rPr>
                <w:lang w:val="fr-CA"/>
              </w:rPr>
              <w:t xml:space="preserve"> </w:t>
            </w:r>
            <w:r w:rsidRPr="0034678A">
              <w:rPr>
                <w:rStyle w:val="Emphasis"/>
                <w:lang w:val="fr-CA"/>
              </w:rPr>
              <w:t xml:space="preserve">verbe </w:t>
            </w:r>
            <w:r w:rsidR="00D041D7">
              <w:rPr>
                <w:rStyle w:val="Emphasis"/>
                <w:lang w:val="fr-CA"/>
              </w:rPr>
              <w:t>intransitif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75A9" w:rsidRPr="0034678A" w:rsidRDefault="006B34A4" w:rsidP="003402BE">
            <w:pPr>
              <w:rPr>
                <w:lang w:val="fr-CA"/>
              </w:rPr>
            </w:pPr>
            <w:r>
              <w:rPr>
                <w:i/>
                <w:lang w:val="fr-CA"/>
              </w:rPr>
              <w:t>f</w:t>
            </w:r>
            <w:r w:rsidR="007275A9" w:rsidRPr="007275A9">
              <w:rPr>
                <w:i/>
                <w:lang w:val="fr-CA"/>
              </w:rPr>
              <w:t>iguré</w:t>
            </w:r>
            <w:r>
              <w:rPr>
                <w:lang w:val="fr-CA"/>
              </w:rPr>
              <w:t xml:space="preserve"> (</w:t>
            </w:r>
            <w:r w:rsidR="007275A9">
              <w:rPr>
                <w:lang w:val="fr-CA"/>
              </w:rPr>
              <w:t>dépenser, consommer</w:t>
            </w:r>
            <w:r w:rsidR="007275A9" w:rsidRPr="0034678A">
              <w:rPr>
                <w:lang w:val="fr-CA"/>
              </w:rPr>
              <w:t>)</w:t>
            </w:r>
          </w:p>
        </w:tc>
      </w:tr>
      <w:tr w:rsidR="0034678A" w:rsidRPr="00D041D7" w:rsidTr="00035675">
        <w:tc>
          <w:tcPr>
            <w:tcW w:w="176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703229" w:rsidP="00703229">
            <w:pPr>
              <w:rPr>
                <w:lang w:val="fr-CA"/>
              </w:rPr>
            </w:pPr>
            <w:r w:rsidRPr="0034678A">
              <w:rPr>
                <w:lang w:val="fr-CA"/>
              </w:rPr>
              <w:lastRenderedPageBreak/>
              <w:t> 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D041D7" w:rsidRDefault="00703229" w:rsidP="00D041D7">
            <w:r w:rsidRPr="0034678A">
              <w:rPr>
                <w:lang w:val="fr-CA"/>
              </w:rPr>
              <w:t xml:space="preserve">Une grosse partie des salaires est mangée par le loyer. </w:t>
            </w:r>
            <w:r w:rsidR="00D041D7">
              <w:t>Ένα μεγάλο μέρος των μισθών πηγαίνει στο ενοίκιο.</w:t>
            </w:r>
          </w:p>
        </w:tc>
      </w:tr>
      <w:tr w:rsidR="0034678A" w:rsidRPr="008365CB" w:rsidTr="00035675">
        <w:tc>
          <w:tcPr>
            <w:tcW w:w="1765" w:type="pct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03229" w:rsidRPr="007275A9" w:rsidRDefault="00703229" w:rsidP="00D041D7">
            <w:pPr>
              <w:rPr>
                <w:lang w:val="fr-CA"/>
              </w:rPr>
            </w:pPr>
            <w:r w:rsidRPr="0034678A">
              <w:rPr>
                <w:rStyle w:val="Strong"/>
                <w:lang w:val="fr-CA"/>
              </w:rPr>
              <w:t>manger</w:t>
            </w:r>
            <w:r w:rsidRPr="0034678A">
              <w:rPr>
                <w:lang w:val="fr-CA"/>
              </w:rPr>
              <w:t xml:space="preserve"> </w:t>
            </w:r>
            <w:r w:rsidRPr="0034678A">
              <w:rPr>
                <w:rStyle w:val="Emphasis"/>
                <w:lang w:val="fr-CA"/>
              </w:rPr>
              <w:t xml:space="preserve">verbe </w:t>
            </w:r>
            <w:r w:rsidR="00D041D7">
              <w:rPr>
                <w:rStyle w:val="Emphasis"/>
                <w:lang w:val="fr-CA"/>
              </w:rPr>
              <w:t>transitif</w:t>
            </w:r>
          </w:p>
        </w:tc>
        <w:tc>
          <w:tcPr>
            <w:tcW w:w="323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6B34A4" w:rsidP="00703229">
            <w:pPr>
              <w:rPr>
                <w:lang w:val="fr-CA"/>
              </w:rPr>
            </w:pPr>
            <w:r>
              <w:rPr>
                <w:i/>
                <w:iCs/>
                <w:lang w:val="fr-CA"/>
              </w:rPr>
              <w:t>f</w:t>
            </w:r>
            <w:r w:rsidR="00703229" w:rsidRPr="0034678A">
              <w:rPr>
                <w:i/>
                <w:iCs/>
                <w:lang w:val="fr-CA"/>
              </w:rPr>
              <w:t>amilier</w:t>
            </w:r>
            <w:r w:rsidR="00703229" w:rsidRPr="0034678A">
              <w:rPr>
                <w:lang w:val="fr-CA"/>
              </w:rPr>
              <w:t xml:space="preserve"> (prendre trop de place) </w:t>
            </w:r>
          </w:p>
        </w:tc>
      </w:tr>
      <w:tr w:rsidR="0034678A" w:rsidRPr="00D041D7" w:rsidTr="00035675">
        <w:tc>
          <w:tcPr>
            <w:tcW w:w="176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6B34A4" w:rsidRDefault="00703229" w:rsidP="00703229">
            <w:pPr>
              <w:rPr>
                <w:lang w:val="fr-CA"/>
              </w:rPr>
            </w:pPr>
            <w:r w:rsidRPr="006B34A4">
              <w:rPr>
                <w:lang w:val="fr-CA"/>
              </w:rPr>
              <w:t> </w:t>
            </w:r>
          </w:p>
        </w:tc>
        <w:tc>
          <w:tcPr>
            <w:tcW w:w="323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D041D7" w:rsidRDefault="00703229" w:rsidP="00D041D7">
            <w:r w:rsidRPr="0034678A">
              <w:rPr>
                <w:lang w:val="fr-CA"/>
              </w:rPr>
              <w:t>Cette table mange tout leur salon.</w:t>
            </w:r>
            <w:r w:rsidR="00035675" w:rsidRPr="0034678A">
              <w:rPr>
                <w:lang w:val="fr-CA"/>
              </w:rPr>
              <w:t xml:space="preserve"> </w:t>
            </w:r>
            <w:r w:rsidR="00D041D7">
              <w:t>Αυτό το τραπέζι μας πιάνει όλο το σαλόνι.</w:t>
            </w:r>
          </w:p>
        </w:tc>
      </w:tr>
      <w:tr w:rsidR="0034678A" w:rsidRPr="008365CB" w:rsidTr="00035675">
        <w:tc>
          <w:tcPr>
            <w:tcW w:w="1765" w:type="pct"/>
            <w:shd w:val="clear" w:color="auto" w:fill="EBEBF2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703229" w:rsidRPr="0034678A" w:rsidRDefault="00703229" w:rsidP="00D041D7">
            <w:pPr>
              <w:rPr>
                <w:lang w:val="fr-CA"/>
              </w:rPr>
            </w:pPr>
            <w:r w:rsidRPr="0034678A">
              <w:rPr>
                <w:rStyle w:val="Strong"/>
                <w:lang w:val="fr-CA"/>
              </w:rPr>
              <w:t>manger</w:t>
            </w:r>
            <w:r w:rsidRPr="0034678A">
              <w:rPr>
                <w:lang w:val="fr-CA"/>
              </w:rPr>
              <w:t xml:space="preserve"> </w:t>
            </w:r>
            <w:r w:rsidRPr="0034678A">
              <w:rPr>
                <w:rStyle w:val="Emphasis"/>
                <w:lang w:val="fr-CA"/>
              </w:rPr>
              <w:t xml:space="preserve">verbe </w:t>
            </w:r>
            <w:r w:rsidR="00D041D7">
              <w:rPr>
                <w:rStyle w:val="Emphasis"/>
                <w:lang w:val="fr-CA"/>
              </w:rPr>
              <w:t>transitif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34678A" w:rsidRDefault="006B34A4" w:rsidP="006B34A4">
            <w:pPr>
              <w:rPr>
                <w:lang w:val="fr-CA"/>
              </w:rPr>
            </w:pPr>
            <w:r w:rsidRPr="0034678A">
              <w:rPr>
                <w:rStyle w:val="dsense1"/>
                <w:i/>
                <w:iCs/>
                <w:lang w:val="fr-CA"/>
              </w:rPr>
              <w:t>figuré</w:t>
            </w:r>
            <w:r w:rsidRPr="0034678A">
              <w:rPr>
                <w:lang w:val="fr-CA"/>
              </w:rPr>
              <w:t xml:space="preserve"> </w:t>
            </w:r>
            <w:r w:rsidR="00703229" w:rsidRPr="0034678A">
              <w:rPr>
                <w:lang w:val="fr-CA"/>
              </w:rPr>
              <w:t>(des mots, des syllabes)</w:t>
            </w:r>
          </w:p>
        </w:tc>
      </w:tr>
      <w:tr w:rsidR="0034678A" w:rsidRPr="00D041D7" w:rsidTr="00035675">
        <w:tc>
          <w:tcPr>
            <w:tcW w:w="176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8365CB" w:rsidRDefault="00703229" w:rsidP="00703229">
            <w:pPr>
              <w:rPr>
                <w:lang w:val="bg-BG"/>
              </w:rPr>
            </w:pPr>
            <w:r w:rsidRPr="0034678A">
              <w:rPr>
                <w:lang w:val="fr-CA"/>
              </w:rPr>
              <w:t> </w:t>
            </w:r>
          </w:p>
        </w:tc>
        <w:tc>
          <w:tcPr>
            <w:tcW w:w="3235" w:type="pct"/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3229" w:rsidRPr="00D041D7" w:rsidRDefault="00703229" w:rsidP="00D041D7">
            <w:r w:rsidRPr="0034678A">
              <w:rPr>
                <w:lang w:val="fr-CA"/>
              </w:rPr>
              <w:t xml:space="preserve"> Ce présentateur </w:t>
            </w:r>
            <w:r w:rsidR="0034678A" w:rsidRPr="0034678A">
              <w:rPr>
                <w:lang w:val="fr-CA"/>
              </w:rPr>
              <w:t>est très difficile à comprendre</w:t>
            </w:r>
            <w:r w:rsidRPr="0034678A">
              <w:rPr>
                <w:lang w:val="fr-CA"/>
              </w:rPr>
              <w:t xml:space="preserve"> parce qu’il mange des syllabes. </w:t>
            </w:r>
            <w:r w:rsidR="00D041D7">
              <w:t>Είναι πολύ δύσκολο να καταλάβεις αυτόν τον παρουσιαστή γιατί τρώει τις συλλαβές.</w:t>
            </w:r>
          </w:p>
        </w:tc>
      </w:tr>
    </w:tbl>
    <w:p w:rsidR="00587874" w:rsidRPr="008365CB" w:rsidRDefault="00587874" w:rsidP="00033003">
      <w:pPr>
        <w:ind w:right="-1234"/>
        <w:rPr>
          <w:b/>
          <w:color w:val="FF0000"/>
        </w:rPr>
      </w:pPr>
    </w:p>
    <w:sectPr w:rsidR="00587874" w:rsidRPr="008365CB" w:rsidSect="00F72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CA" w:rsidRDefault="007C42CA" w:rsidP="00B02FAD">
      <w:r>
        <w:separator/>
      </w:r>
    </w:p>
  </w:endnote>
  <w:endnote w:type="continuationSeparator" w:id="0">
    <w:p w:rsidR="007C42CA" w:rsidRDefault="007C42CA" w:rsidP="00B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CA" w:rsidRDefault="007C42CA" w:rsidP="00B02FAD">
      <w:r>
        <w:separator/>
      </w:r>
    </w:p>
  </w:footnote>
  <w:footnote w:type="continuationSeparator" w:id="0">
    <w:p w:rsidR="007C42CA" w:rsidRDefault="007C42CA" w:rsidP="00B02FAD">
      <w:r>
        <w:continuationSeparator/>
      </w:r>
    </w:p>
  </w:footnote>
  <w:footnote w:id="1">
    <w:p w:rsidR="0069715E" w:rsidRPr="0099339C" w:rsidRDefault="0069715E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99339C">
        <w:rPr>
          <w:lang w:val="fr-CA"/>
        </w:rPr>
        <w:t xml:space="preserve"> </w:t>
      </w:r>
      <w:r>
        <w:rPr>
          <w:lang w:val="fr-CA"/>
        </w:rPr>
        <w:t xml:space="preserve">Sanglots : </w:t>
      </w:r>
      <w:r w:rsidR="0099339C" w:rsidRPr="0099339C">
        <w:rPr>
          <w:lang w:val="fr-CA"/>
        </w:rPr>
        <w:t>pleurs qu’on ne peut arr</w:t>
      </w:r>
      <w:r w:rsidR="0099339C">
        <w:rPr>
          <w:lang w:val="fr-CA"/>
        </w:rPr>
        <w:t>êter (</w:t>
      </w:r>
      <w:r w:rsidR="0099339C">
        <w:t>λιγμοί</w:t>
      </w:r>
      <w:r w:rsidR="0099339C">
        <w:rPr>
          <w:lang w:val="fr-CA"/>
        </w:rPr>
        <w:t>)</w:t>
      </w:r>
      <w:r w:rsidR="0099339C" w:rsidRPr="0099339C">
        <w:rPr>
          <w:lang w:val="fr-CA"/>
        </w:rPr>
        <w:t xml:space="preserve">. </w:t>
      </w:r>
    </w:p>
  </w:footnote>
  <w:footnote w:id="2">
    <w:p w:rsidR="0069715E" w:rsidRPr="00097EA7" w:rsidRDefault="00697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F6EDB">
        <w:rPr>
          <w:lang w:val="fr-CA"/>
        </w:rPr>
        <w:t>Manquer : rater</w:t>
      </w:r>
      <w:r w:rsidR="00874A8E">
        <w:rPr>
          <w:lang w:val="fr-CA"/>
        </w:rPr>
        <w:t xml:space="preserve">, </w:t>
      </w:r>
      <w:proofErr w:type="gramStart"/>
      <w:r w:rsidR="00874A8E">
        <w:rPr>
          <w:lang w:val="fr-CA"/>
        </w:rPr>
        <w:t xml:space="preserve">louper </w:t>
      </w:r>
      <w:r w:rsidR="008F6EDB">
        <w:rPr>
          <w:lang w:val="fr-CA"/>
        </w:rPr>
        <w:t xml:space="preserve"> (</w:t>
      </w:r>
      <w:proofErr w:type="gramEnd"/>
      <w:r>
        <w:t>χάνω</w:t>
      </w:r>
      <w:r w:rsidR="008F6EDB">
        <w:rPr>
          <w:lang w:val="fr-CA"/>
        </w:rPr>
        <w:t>)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AC1"/>
    <w:multiLevelType w:val="hybridMultilevel"/>
    <w:tmpl w:val="7618E28C"/>
    <w:lvl w:ilvl="0" w:tplc="664CCE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2B9D"/>
    <w:multiLevelType w:val="hybridMultilevel"/>
    <w:tmpl w:val="1A7EB660"/>
    <w:lvl w:ilvl="0" w:tplc="1D50D28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75B9A"/>
    <w:multiLevelType w:val="hybridMultilevel"/>
    <w:tmpl w:val="B2D4E468"/>
    <w:lvl w:ilvl="0" w:tplc="BFFCDDBA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50DF"/>
    <w:multiLevelType w:val="hybridMultilevel"/>
    <w:tmpl w:val="D7E88198"/>
    <w:lvl w:ilvl="0" w:tplc="71A42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F3A62"/>
    <w:multiLevelType w:val="hybridMultilevel"/>
    <w:tmpl w:val="77185880"/>
    <w:lvl w:ilvl="0" w:tplc="0408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94D09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73F628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7D5ED1"/>
    <w:multiLevelType w:val="hybridMultilevel"/>
    <w:tmpl w:val="68FC24BE"/>
    <w:lvl w:ilvl="0" w:tplc="7C2408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470C"/>
    <w:multiLevelType w:val="hybridMultilevel"/>
    <w:tmpl w:val="484E4232"/>
    <w:lvl w:ilvl="0" w:tplc="17C2F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51CED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i w:val="0"/>
      </w:rPr>
    </w:lvl>
    <w:lvl w:ilvl="2" w:tplc="ACACD8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2"/>
        <w:szCs w:val="22"/>
      </w:rPr>
    </w:lvl>
    <w:lvl w:ilvl="3" w:tplc="A650D8D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B01EC5"/>
    <w:multiLevelType w:val="hybridMultilevel"/>
    <w:tmpl w:val="8ED27C9A"/>
    <w:lvl w:ilvl="0" w:tplc="9628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44D3D"/>
    <w:multiLevelType w:val="hybridMultilevel"/>
    <w:tmpl w:val="D4E0461E"/>
    <w:lvl w:ilvl="0" w:tplc="39388C5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79DF3DF7"/>
    <w:multiLevelType w:val="hybridMultilevel"/>
    <w:tmpl w:val="7618E28C"/>
    <w:lvl w:ilvl="0" w:tplc="664CCE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53"/>
    <w:rsid w:val="000151A7"/>
    <w:rsid w:val="00025AC1"/>
    <w:rsid w:val="00033003"/>
    <w:rsid w:val="00035675"/>
    <w:rsid w:val="0009668E"/>
    <w:rsid w:val="00097EA7"/>
    <w:rsid w:val="000D3296"/>
    <w:rsid w:val="001136E8"/>
    <w:rsid w:val="00132A69"/>
    <w:rsid w:val="00133DA8"/>
    <w:rsid w:val="001E3110"/>
    <w:rsid w:val="001E3500"/>
    <w:rsid w:val="001E50D4"/>
    <w:rsid w:val="002A4FBD"/>
    <w:rsid w:val="002A6D09"/>
    <w:rsid w:val="002D4FF5"/>
    <w:rsid w:val="002F1A41"/>
    <w:rsid w:val="0033488E"/>
    <w:rsid w:val="003402BE"/>
    <w:rsid w:val="003418BA"/>
    <w:rsid w:val="0034678A"/>
    <w:rsid w:val="003B0E94"/>
    <w:rsid w:val="003C400B"/>
    <w:rsid w:val="003F7ADD"/>
    <w:rsid w:val="00426F1E"/>
    <w:rsid w:val="00437453"/>
    <w:rsid w:val="004732F0"/>
    <w:rsid w:val="004D6EC5"/>
    <w:rsid w:val="004D702B"/>
    <w:rsid w:val="00540BEE"/>
    <w:rsid w:val="0056076F"/>
    <w:rsid w:val="00587874"/>
    <w:rsid w:val="005D6BBC"/>
    <w:rsid w:val="00607557"/>
    <w:rsid w:val="006416C9"/>
    <w:rsid w:val="006667D7"/>
    <w:rsid w:val="0069715E"/>
    <w:rsid w:val="006B34A4"/>
    <w:rsid w:val="006C67ED"/>
    <w:rsid w:val="006D47C8"/>
    <w:rsid w:val="006E1194"/>
    <w:rsid w:val="006F6291"/>
    <w:rsid w:val="007019D4"/>
    <w:rsid w:val="00702616"/>
    <w:rsid w:val="00703229"/>
    <w:rsid w:val="007270AB"/>
    <w:rsid w:val="007275A9"/>
    <w:rsid w:val="007523F1"/>
    <w:rsid w:val="007A7D8F"/>
    <w:rsid w:val="007C42CA"/>
    <w:rsid w:val="007C5C35"/>
    <w:rsid w:val="007D6F32"/>
    <w:rsid w:val="008365CB"/>
    <w:rsid w:val="00874A8E"/>
    <w:rsid w:val="008847C5"/>
    <w:rsid w:val="008F6EDB"/>
    <w:rsid w:val="008F788F"/>
    <w:rsid w:val="00940993"/>
    <w:rsid w:val="00967DD3"/>
    <w:rsid w:val="009706F8"/>
    <w:rsid w:val="0099339C"/>
    <w:rsid w:val="009B28D0"/>
    <w:rsid w:val="009B5FE4"/>
    <w:rsid w:val="009D6C1B"/>
    <w:rsid w:val="009E16DB"/>
    <w:rsid w:val="009F7A92"/>
    <w:rsid w:val="00A015F5"/>
    <w:rsid w:val="00A03EE7"/>
    <w:rsid w:val="00A237DA"/>
    <w:rsid w:val="00A35160"/>
    <w:rsid w:val="00A82C00"/>
    <w:rsid w:val="00A968BB"/>
    <w:rsid w:val="00AB5A5C"/>
    <w:rsid w:val="00AD67BC"/>
    <w:rsid w:val="00B02FAD"/>
    <w:rsid w:val="00B26C6E"/>
    <w:rsid w:val="00BA65E5"/>
    <w:rsid w:val="00BC11F3"/>
    <w:rsid w:val="00BC2F2E"/>
    <w:rsid w:val="00BE286D"/>
    <w:rsid w:val="00C042EF"/>
    <w:rsid w:val="00C32FB4"/>
    <w:rsid w:val="00C66EDC"/>
    <w:rsid w:val="00C800B1"/>
    <w:rsid w:val="00C91491"/>
    <w:rsid w:val="00C945E4"/>
    <w:rsid w:val="00CA1966"/>
    <w:rsid w:val="00CC468C"/>
    <w:rsid w:val="00CC69AF"/>
    <w:rsid w:val="00D041D7"/>
    <w:rsid w:val="00D04D4B"/>
    <w:rsid w:val="00D45286"/>
    <w:rsid w:val="00D46580"/>
    <w:rsid w:val="00D629B4"/>
    <w:rsid w:val="00D66EA5"/>
    <w:rsid w:val="00D71C13"/>
    <w:rsid w:val="00DA40F2"/>
    <w:rsid w:val="00DC39AB"/>
    <w:rsid w:val="00DE3A47"/>
    <w:rsid w:val="00DF056E"/>
    <w:rsid w:val="00DF3009"/>
    <w:rsid w:val="00E775CB"/>
    <w:rsid w:val="00EA60BE"/>
    <w:rsid w:val="00F25D6A"/>
    <w:rsid w:val="00F329C9"/>
    <w:rsid w:val="00F42FCA"/>
    <w:rsid w:val="00F54AA1"/>
    <w:rsid w:val="00F7273F"/>
    <w:rsid w:val="00F955F7"/>
    <w:rsid w:val="00FA4542"/>
    <w:rsid w:val="00FC3AF8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87177"/>
  <w15:docId w15:val="{E7BE3D2B-1B69-43F9-94AF-412057A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1A7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link w:val="Title"/>
    <w:locked/>
    <w:rsid w:val="000151A7"/>
    <w:rPr>
      <w:rFonts w:eastAsia="Calibri"/>
      <w:b/>
      <w:bCs/>
      <w:lang w:eastAsia="el-GR" w:bidi="ar-SA"/>
    </w:rPr>
  </w:style>
  <w:style w:type="paragraph" w:styleId="BodyText">
    <w:name w:val="Body Text"/>
    <w:basedOn w:val="Normal"/>
    <w:link w:val="BodyTextChar"/>
    <w:rsid w:val="00F7273F"/>
    <w:pPr>
      <w:spacing w:before="60"/>
      <w:jc w:val="both"/>
    </w:pPr>
    <w:rPr>
      <w:szCs w:val="22"/>
      <w:lang w:val="fr-FR"/>
    </w:rPr>
  </w:style>
  <w:style w:type="character" w:customStyle="1" w:styleId="BodyTextChar">
    <w:name w:val="Body Text Char"/>
    <w:link w:val="BodyText"/>
    <w:rsid w:val="00F7273F"/>
    <w:rPr>
      <w:sz w:val="24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C32F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32F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02F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2FAD"/>
  </w:style>
  <w:style w:type="character" w:styleId="FootnoteReference">
    <w:name w:val="footnote reference"/>
    <w:rsid w:val="00B02FAD"/>
    <w:rPr>
      <w:vertAlign w:val="superscript"/>
    </w:rPr>
  </w:style>
  <w:style w:type="character" w:styleId="Strong">
    <w:name w:val="Strong"/>
    <w:uiPriority w:val="22"/>
    <w:qFormat/>
    <w:rsid w:val="00132A69"/>
    <w:rPr>
      <w:b/>
      <w:bCs/>
    </w:rPr>
  </w:style>
  <w:style w:type="character" w:styleId="Emphasis">
    <w:name w:val="Emphasis"/>
    <w:uiPriority w:val="20"/>
    <w:qFormat/>
    <w:rsid w:val="00132A69"/>
    <w:rPr>
      <w:i/>
      <w:iCs/>
    </w:rPr>
  </w:style>
  <w:style w:type="character" w:customStyle="1" w:styleId="dsense1">
    <w:name w:val="dsense1"/>
    <w:rsid w:val="00132A69"/>
    <w:rPr>
      <w:i w:val="0"/>
      <w:iCs w:val="0"/>
    </w:rPr>
  </w:style>
  <w:style w:type="character" w:customStyle="1" w:styleId="tooltip1">
    <w:name w:val="tooltip1"/>
    <w:rsid w:val="00132A69"/>
    <w:rPr>
      <w:vanish w:val="0"/>
      <w:webHidden w:val="0"/>
      <w:specVanish w:val="0"/>
    </w:rPr>
  </w:style>
  <w:style w:type="character" w:customStyle="1" w:styleId="ph">
    <w:name w:val="ph"/>
    <w:rsid w:val="00132A69"/>
  </w:style>
  <w:style w:type="paragraph" w:styleId="BalloonText">
    <w:name w:val="Balloon Text"/>
    <w:basedOn w:val="Normal"/>
    <w:link w:val="BalloonTextChar"/>
    <w:semiHidden/>
    <w:unhideWhenUsed/>
    <w:rsid w:val="00587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29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149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9648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wordreference.com/conj/FrVerbs.aspx?v=se+mange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36E7-BAA7-4005-BD60-C7D61C01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Mavina</dc:creator>
  <cp:lastModifiedBy>user</cp:lastModifiedBy>
  <cp:revision>5</cp:revision>
  <cp:lastPrinted>2016-06-07T16:52:00Z</cp:lastPrinted>
  <dcterms:created xsi:type="dcterms:W3CDTF">2020-01-21T14:34:00Z</dcterms:created>
  <dcterms:modified xsi:type="dcterms:W3CDTF">2020-01-27T17:52:00Z</dcterms:modified>
</cp:coreProperties>
</file>