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E8728" w14:textId="77777777" w:rsidR="00EF3A79" w:rsidRPr="00EC06FD" w:rsidRDefault="00EF3A79" w:rsidP="00EF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C06FD">
        <w:rPr>
          <w:rFonts w:ascii="Times New Roman" w:hAnsi="Times New Roman" w:cs="Times New Roman"/>
          <w:sz w:val="24"/>
          <w:szCs w:val="24"/>
          <w:lang w:val="fr-FR"/>
        </w:rPr>
        <w:t xml:space="preserve">Nom : </w:t>
      </w:r>
      <w:proofErr w:type="spellStart"/>
      <w:r w:rsidRPr="00EC06FD">
        <w:rPr>
          <w:rFonts w:ascii="Times New Roman" w:hAnsi="Times New Roman" w:cs="Times New Roman"/>
          <w:sz w:val="24"/>
          <w:szCs w:val="24"/>
          <w:lang w:val="fr-FR"/>
        </w:rPr>
        <w:t>Papageorgiou</w:t>
      </w:r>
      <w:proofErr w:type="spellEnd"/>
      <w:r w:rsidRPr="00EC06F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253DA62" w14:textId="77777777" w:rsidR="00EF3A79" w:rsidRPr="00EC06FD" w:rsidRDefault="00EF3A79" w:rsidP="00EF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C06FD">
        <w:rPr>
          <w:rFonts w:ascii="Times New Roman" w:hAnsi="Times New Roman" w:cs="Times New Roman"/>
          <w:sz w:val="24"/>
          <w:szCs w:val="24"/>
          <w:lang w:val="fr-FR"/>
        </w:rPr>
        <w:t xml:space="preserve">Prénom : </w:t>
      </w:r>
      <w:proofErr w:type="spellStart"/>
      <w:r w:rsidRPr="00EC06FD">
        <w:rPr>
          <w:rFonts w:ascii="Times New Roman" w:hAnsi="Times New Roman" w:cs="Times New Roman"/>
          <w:sz w:val="24"/>
          <w:szCs w:val="24"/>
          <w:lang w:val="fr-FR"/>
        </w:rPr>
        <w:t>Vasileia</w:t>
      </w:r>
      <w:proofErr w:type="spellEnd"/>
    </w:p>
    <w:p w14:paraId="05ED94B5" w14:textId="77777777" w:rsidR="00EF3A79" w:rsidRDefault="00EF3A79" w:rsidP="00EF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C06FD">
        <w:rPr>
          <w:rFonts w:ascii="Times New Roman" w:hAnsi="Times New Roman" w:cs="Times New Roman"/>
          <w:sz w:val="24"/>
          <w:szCs w:val="24"/>
          <w:lang w:val="fr-FR"/>
        </w:rPr>
        <w:t xml:space="preserve">Cours : </w:t>
      </w:r>
      <w:r w:rsidR="00042F40">
        <w:rPr>
          <w:rFonts w:ascii="Times New Roman" w:hAnsi="Times New Roman" w:cs="Times New Roman"/>
          <w:sz w:val="24"/>
          <w:szCs w:val="24"/>
          <w:lang w:val="fr-FR"/>
        </w:rPr>
        <w:t>La notion de l’intercompréhension pour l’enseignement du plurilinguisme</w:t>
      </w:r>
    </w:p>
    <w:p w14:paraId="066E9297" w14:textId="77777777" w:rsidR="00EF3A79" w:rsidRPr="00EC06FD" w:rsidRDefault="00EF3A79" w:rsidP="00EF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C06FD">
        <w:rPr>
          <w:rFonts w:ascii="Times New Roman" w:hAnsi="Times New Roman" w:cs="Times New Roman"/>
          <w:sz w:val="24"/>
          <w:szCs w:val="24"/>
          <w:lang w:val="fr-FR"/>
        </w:rPr>
        <w:t>Devoir : 1</w:t>
      </w:r>
    </w:p>
    <w:p w14:paraId="5AFA4C1F" w14:textId="77777777" w:rsidR="00EF3A79" w:rsidRPr="00EC06FD" w:rsidRDefault="00EF3A79" w:rsidP="00EF3A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C06FD">
        <w:rPr>
          <w:rFonts w:ascii="Times New Roman" w:hAnsi="Times New Roman" w:cs="Times New Roman"/>
          <w:sz w:val="24"/>
          <w:szCs w:val="24"/>
          <w:lang w:val="fr-FR"/>
        </w:rPr>
        <w:t>Année universitaire : 2023-2024</w:t>
      </w:r>
    </w:p>
    <w:p w14:paraId="4F4733FA" w14:textId="77777777" w:rsidR="00EF3A79" w:rsidRPr="00EF3A79" w:rsidRDefault="00EF3A79">
      <w:pPr>
        <w:rPr>
          <w:lang w:val="fr-FR"/>
        </w:rPr>
      </w:pPr>
    </w:p>
    <w:p w14:paraId="79A1DB2E" w14:textId="77777777" w:rsidR="00EF3A79" w:rsidRDefault="00EF3A79">
      <w:pPr>
        <w:rPr>
          <w:lang w:val="fr-FR"/>
        </w:rPr>
      </w:pPr>
      <w:r>
        <w:rPr>
          <w:lang w:val="fr-FR"/>
        </w:rPr>
        <w:t>Public : francophone</w:t>
      </w:r>
    </w:p>
    <w:p w14:paraId="516259FD" w14:textId="77777777" w:rsidR="00EF3A79" w:rsidRDefault="00EF3A79">
      <w:pPr>
        <w:rPr>
          <w:lang w:val="fr-FR"/>
        </w:rPr>
      </w:pPr>
      <w:r>
        <w:rPr>
          <w:lang w:val="fr-FR"/>
        </w:rPr>
        <w:t>Niveau : A1</w:t>
      </w:r>
    </w:p>
    <w:p w14:paraId="45231680" w14:textId="77777777" w:rsidR="00EF3A79" w:rsidRPr="00042F40" w:rsidRDefault="00EF3A79">
      <w:pPr>
        <w:rPr>
          <w:lang w:val="fr-FR"/>
        </w:rPr>
      </w:pPr>
      <w:r>
        <w:rPr>
          <w:lang w:val="fr-FR"/>
        </w:rPr>
        <w:t xml:space="preserve">Lien pour le texte choisi : </w:t>
      </w:r>
      <w:hyperlink r:id="rId8" w:history="1">
        <w:proofErr w:type="spellStart"/>
        <w:r w:rsidRPr="00EF3A79">
          <w:rPr>
            <w:rStyle w:val="-"/>
            <w:lang w:val="el-GR"/>
          </w:rPr>
          <w:t>Ανζέ</w:t>
        </w:r>
        <w:proofErr w:type="spellEnd"/>
        <w:r w:rsidRPr="00EF3A79">
          <w:rPr>
            <w:rStyle w:val="-"/>
            <w:lang w:val="fr-FR"/>
          </w:rPr>
          <w:t xml:space="preserve"> - </w:t>
        </w:r>
        <w:proofErr w:type="spellStart"/>
        <w:r w:rsidRPr="00EF3A79">
          <w:rPr>
            <w:rStyle w:val="-"/>
            <w:lang w:val="el-GR"/>
          </w:rPr>
          <w:t>Βικιπαίδεια</w:t>
        </w:r>
        <w:proofErr w:type="spellEnd"/>
        <w:r w:rsidRPr="00EF3A79">
          <w:rPr>
            <w:rStyle w:val="-"/>
            <w:lang w:val="fr-FR"/>
          </w:rPr>
          <w:t xml:space="preserve"> (wikipedia.org)</w:t>
        </w:r>
      </w:hyperlink>
    </w:p>
    <w:p w14:paraId="6E23134D" w14:textId="77777777" w:rsidR="00EF3A79" w:rsidRPr="00797A4B" w:rsidRDefault="00EF3A79">
      <w:pPr>
        <w:rPr>
          <w:lang w:val="el-GR"/>
        </w:rPr>
      </w:pPr>
      <w:r>
        <w:rPr>
          <w:lang w:val="fr-FR"/>
        </w:rPr>
        <w:t>Texte</w:t>
      </w:r>
      <w:r w:rsidRPr="00811BF2">
        <w:rPr>
          <w:lang w:val="el-GR"/>
        </w:rPr>
        <w:t xml:space="preserve"> </w:t>
      </w:r>
      <w:r>
        <w:rPr>
          <w:lang w:val="fr-FR"/>
        </w:rPr>
        <w:t>choisi </w:t>
      </w:r>
      <w:r w:rsidRPr="00811BF2">
        <w:rPr>
          <w:lang w:val="el-GR"/>
        </w:rPr>
        <w:t>:</w:t>
      </w:r>
    </w:p>
    <w:p w14:paraId="52A852E7" w14:textId="77777777" w:rsidR="00C70F21" w:rsidRPr="00C70F21" w:rsidRDefault="00C70F21" w:rsidP="00C70F2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</w:pP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Η </w:t>
      </w:r>
      <w:proofErr w:type="spellStart"/>
      <w:r w:rsidRPr="00C70F21">
        <w:rPr>
          <w:rFonts w:ascii="Arial" w:eastAsia="Times New Roman" w:hAnsi="Arial" w:cs="Arial"/>
          <w:b/>
          <w:bCs/>
          <w:color w:val="202122"/>
          <w:sz w:val="15"/>
          <w:szCs w:val="15"/>
          <w:lang w:val="el-GR" w:eastAsia="el-GR"/>
        </w:rPr>
        <w:t>Ανζέ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 ή </w:t>
      </w:r>
      <w:proofErr w:type="spellStart"/>
      <w:r w:rsidRPr="00C70F21">
        <w:rPr>
          <w:rFonts w:ascii="Arial" w:eastAsia="Times New Roman" w:hAnsi="Arial" w:cs="Arial"/>
          <w:i/>
          <w:iCs/>
          <w:color w:val="202122"/>
          <w:sz w:val="15"/>
          <w:szCs w:val="15"/>
          <w:lang w:val="el-GR" w:eastAsia="el-GR"/>
        </w:rPr>
        <w:t>Ανζέρ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 (</w:t>
      </w:r>
      <w:hyperlink r:id="rId9" w:tooltip="Γαλλικά" w:history="1">
        <w:r w:rsidRPr="00811BF2">
          <w:rPr>
            <w:rFonts w:ascii="Arial" w:eastAsia="Times New Roman" w:hAnsi="Arial" w:cs="Arial"/>
            <w:color w:val="3366CC"/>
            <w:sz w:val="15"/>
            <w:highlight w:val="cyan"/>
            <w:u w:val="single"/>
            <w:lang w:val="el-GR" w:eastAsia="el-GR"/>
          </w:rPr>
          <w:t>γαλλικά</w:t>
        </w:r>
      </w:hyperlink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: </w:t>
      </w:r>
      <w:proofErr w:type="spellStart"/>
      <w:r w:rsidRPr="00C70F21">
        <w:rPr>
          <w:rFonts w:ascii="Arial" w:eastAsia="Times New Roman" w:hAnsi="Arial" w:cs="Arial"/>
          <w:i/>
          <w:iCs/>
          <w:color w:val="202122"/>
          <w:sz w:val="15"/>
          <w:szCs w:val="15"/>
          <w:lang w:val="el-GR" w:eastAsia="el-GR"/>
        </w:rPr>
        <w:t>Angers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) είναι κοινότητα και πόλη </w:t>
      </w:r>
      <w:r w:rsidRPr="0076774E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στη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 </w:t>
      </w:r>
      <w:hyperlink r:id="rId10" w:tooltip="Χώρα του Λίγηρα" w:history="1">
        <w:r w:rsidRPr="00EF3A79">
          <w:rPr>
            <w:rFonts w:ascii="Arial" w:eastAsia="Times New Roman" w:hAnsi="Arial" w:cs="Arial"/>
            <w:color w:val="3366CC"/>
            <w:sz w:val="15"/>
            <w:highlight w:val="cyan"/>
            <w:u w:val="single"/>
            <w:lang w:val="el-GR" w:eastAsia="el-GR"/>
          </w:rPr>
          <w:t>Χώρα του Λίγηρα</w:t>
        </w:r>
      </w:hyperlink>
      <w:r w:rsidRPr="00EF3A79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,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</w:t>
      </w:r>
      <w:r w:rsidRPr="0076774E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στην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κεντρική δυτική </w:t>
      </w:r>
      <w:hyperlink r:id="rId11" w:tooltip="Γαλλία" w:history="1">
        <w:r w:rsidRPr="00C70F21">
          <w:rPr>
            <w:rFonts w:ascii="Arial" w:eastAsia="Times New Roman" w:hAnsi="Arial" w:cs="Arial"/>
            <w:color w:val="3366CC"/>
            <w:sz w:val="15"/>
            <w:u w:val="single"/>
            <w:lang w:val="el-GR" w:eastAsia="el-GR"/>
          </w:rPr>
          <w:t>Γαλλία</w:t>
        </w:r>
      </w:hyperlink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 και κύρια πόλη </w:t>
      </w:r>
      <w:r w:rsidRPr="0076774E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στο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νομό </w:t>
      </w:r>
      <w:proofErr w:type="spellStart"/>
      <w:r w:rsidR="00000000">
        <w:fldChar w:fldCharType="begin"/>
      </w:r>
      <w:r w:rsidR="00000000">
        <w:instrText>HYPERLINK</w:instrText>
      </w:r>
      <w:r w:rsidR="00000000" w:rsidRPr="00797A4B">
        <w:rPr>
          <w:lang w:val="el-GR"/>
        </w:rPr>
        <w:instrText xml:space="preserve"> "</w:instrText>
      </w:r>
      <w:r w:rsidR="00000000">
        <w:instrText>https</w:instrText>
      </w:r>
      <w:r w:rsidR="00000000" w:rsidRPr="00797A4B">
        <w:rPr>
          <w:lang w:val="el-GR"/>
        </w:rPr>
        <w:instrText>://</w:instrText>
      </w:r>
      <w:r w:rsidR="00000000">
        <w:instrText>el</w:instrText>
      </w:r>
      <w:r w:rsidR="00000000" w:rsidRPr="00797A4B">
        <w:rPr>
          <w:lang w:val="el-GR"/>
        </w:rPr>
        <w:instrText>.</w:instrText>
      </w:r>
      <w:r w:rsidR="00000000">
        <w:instrText>wikipedia</w:instrText>
      </w:r>
      <w:r w:rsidR="00000000" w:rsidRPr="00797A4B">
        <w:rPr>
          <w:lang w:val="el-GR"/>
        </w:rPr>
        <w:instrText>.</w:instrText>
      </w:r>
      <w:r w:rsidR="00000000">
        <w:instrText>org</w:instrText>
      </w:r>
      <w:r w:rsidR="00000000" w:rsidRPr="00797A4B">
        <w:rPr>
          <w:lang w:val="el-GR"/>
        </w:rPr>
        <w:instrText>/</w:instrText>
      </w:r>
      <w:r w:rsidR="00000000">
        <w:instrText>wiki</w:instrText>
      </w:r>
      <w:r w:rsidR="00000000" w:rsidRPr="00797A4B">
        <w:rPr>
          <w:lang w:val="el-GR"/>
        </w:rPr>
        <w:instrText>/%</w:instrText>
      </w:r>
      <w:r w:rsidR="00000000">
        <w:instrText>CE</w:instrText>
      </w:r>
      <w:r w:rsidR="00000000" w:rsidRPr="00797A4B">
        <w:rPr>
          <w:lang w:val="el-GR"/>
        </w:rPr>
        <w:instrText>%9</w:instrText>
      </w:r>
      <w:r w:rsidR="00000000">
        <w:instrText>C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1%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9%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BD</w:instrText>
      </w:r>
      <w:r w:rsidR="00000000" w:rsidRPr="00797A4B">
        <w:rPr>
          <w:lang w:val="el-GR"/>
        </w:rPr>
        <w:instrText>-%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5-%</w:instrText>
      </w:r>
      <w:r w:rsidR="00000000">
        <w:instrText>CE</w:instrText>
      </w:r>
      <w:r w:rsidR="00000000" w:rsidRPr="00797A4B">
        <w:rPr>
          <w:lang w:val="el-GR"/>
        </w:rPr>
        <w:instrText>%9</w:instrText>
      </w:r>
      <w:r w:rsidR="00000000">
        <w:instrText>B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BF</w:instrText>
      </w:r>
      <w:r w:rsidR="00000000" w:rsidRPr="00797A4B">
        <w:rPr>
          <w:lang w:val="el-GR"/>
        </w:rPr>
        <w:instrText>%</w:instrText>
      </w:r>
      <w:r w:rsidR="00000000">
        <w:instrText>CF</w:instrText>
      </w:r>
      <w:r w:rsidR="00000000" w:rsidRPr="00797A4B">
        <w:rPr>
          <w:lang w:val="el-GR"/>
        </w:rPr>
        <w:instrText>%85%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AC</w:instrText>
      </w:r>
      <w:r w:rsidR="00000000" w:rsidRPr="00797A4B">
        <w:rPr>
          <w:lang w:val="el-GR"/>
        </w:rPr>
        <w:instrText>%</w:instrText>
      </w:r>
      <w:r w:rsidR="00000000">
        <w:instrText>CF</w:instrText>
      </w:r>
      <w:r w:rsidR="00000000" w:rsidRPr="00797A4B">
        <w:rPr>
          <w:lang w:val="el-GR"/>
        </w:rPr>
        <w:instrText>%81" \</w:instrText>
      </w:r>
      <w:r w:rsidR="00000000">
        <w:instrText>o</w:instrText>
      </w:r>
      <w:r w:rsidR="00000000" w:rsidRPr="00797A4B">
        <w:rPr>
          <w:lang w:val="el-GR"/>
        </w:rPr>
        <w:instrText xml:space="preserve"> "Μαιν-ε-Λουάρ"</w:instrText>
      </w:r>
      <w:r w:rsidR="00000000">
        <w:fldChar w:fldCharType="separate"/>
      </w:r>
      <w:r w:rsidRPr="0076774E">
        <w:rPr>
          <w:rFonts w:ascii="Arial" w:eastAsia="Times New Roman" w:hAnsi="Arial" w:cs="Arial"/>
          <w:color w:val="3366CC"/>
          <w:sz w:val="15"/>
          <w:highlight w:val="yellow"/>
          <w:u w:val="single"/>
          <w:lang w:val="el-GR" w:eastAsia="el-GR"/>
        </w:rPr>
        <w:t>Μαιν</w:t>
      </w:r>
      <w:proofErr w:type="spellEnd"/>
      <w:r w:rsidRPr="0076774E">
        <w:rPr>
          <w:rFonts w:ascii="Arial" w:eastAsia="Times New Roman" w:hAnsi="Arial" w:cs="Arial"/>
          <w:color w:val="3366CC"/>
          <w:sz w:val="15"/>
          <w:highlight w:val="yellow"/>
          <w:u w:val="single"/>
          <w:lang w:val="el-GR" w:eastAsia="el-GR"/>
        </w:rPr>
        <w:t>-ε-</w:t>
      </w:r>
      <w:proofErr w:type="spellStart"/>
      <w:r w:rsidRPr="0076774E">
        <w:rPr>
          <w:rFonts w:ascii="Arial" w:eastAsia="Times New Roman" w:hAnsi="Arial" w:cs="Arial"/>
          <w:color w:val="3366CC"/>
          <w:sz w:val="15"/>
          <w:highlight w:val="yellow"/>
          <w:u w:val="single"/>
          <w:lang w:val="el-GR" w:eastAsia="el-GR"/>
        </w:rPr>
        <w:t>Λουάρ</w:t>
      </w:r>
      <w:proofErr w:type="spellEnd"/>
      <w:r w:rsidR="00000000">
        <w:rPr>
          <w:rFonts w:ascii="Arial" w:eastAsia="Times New Roman" w:hAnsi="Arial" w:cs="Arial"/>
          <w:color w:val="3366CC"/>
          <w:sz w:val="15"/>
          <w:highlight w:val="yellow"/>
          <w:u w:val="single"/>
          <w:lang w:val="el-GR" w:eastAsia="el-GR"/>
        </w:rPr>
        <w:fldChar w:fldCharType="end"/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. Πριν τη </w:t>
      </w:r>
      <w:hyperlink r:id="rId12" w:tooltip="Γαλλική Επανάσταση" w:history="1">
        <w:r w:rsidRPr="00C70F21">
          <w:rPr>
            <w:rFonts w:ascii="Arial" w:eastAsia="Times New Roman" w:hAnsi="Arial" w:cs="Arial"/>
            <w:color w:val="3366CC"/>
            <w:sz w:val="15"/>
            <w:u w:val="single"/>
            <w:lang w:val="el-GR" w:eastAsia="el-GR"/>
          </w:rPr>
          <w:t>Γαλλική Επανάσταση</w:t>
        </w:r>
      </w:hyperlink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 ήταν πρωτεύουσα της ιστορικής περιοχής του </w:t>
      </w:r>
      <w:proofErr w:type="spellStart"/>
      <w:r w:rsidR="00000000">
        <w:fldChar w:fldCharType="begin"/>
      </w:r>
      <w:r w:rsidR="00000000">
        <w:instrText>HYPERLINK</w:instrText>
      </w:r>
      <w:r w:rsidR="00000000" w:rsidRPr="00797A4B">
        <w:rPr>
          <w:lang w:val="el-GR"/>
        </w:rPr>
        <w:instrText xml:space="preserve"> "</w:instrText>
      </w:r>
      <w:r w:rsidR="00000000">
        <w:instrText>https</w:instrText>
      </w:r>
      <w:r w:rsidR="00000000" w:rsidRPr="00797A4B">
        <w:rPr>
          <w:lang w:val="el-GR"/>
        </w:rPr>
        <w:instrText>://</w:instrText>
      </w:r>
      <w:r w:rsidR="00000000">
        <w:instrText>el</w:instrText>
      </w:r>
      <w:r w:rsidR="00000000" w:rsidRPr="00797A4B">
        <w:rPr>
          <w:lang w:val="el-GR"/>
        </w:rPr>
        <w:instrText>.</w:instrText>
      </w:r>
      <w:r w:rsidR="00000000">
        <w:instrText>wikipedia</w:instrText>
      </w:r>
      <w:r w:rsidR="00000000" w:rsidRPr="00797A4B">
        <w:rPr>
          <w:lang w:val="el-GR"/>
        </w:rPr>
        <w:instrText>.</w:instrText>
      </w:r>
      <w:r w:rsidR="00000000">
        <w:instrText>org</w:instrText>
      </w:r>
      <w:r w:rsidR="00000000" w:rsidRPr="00797A4B">
        <w:rPr>
          <w:lang w:val="el-GR"/>
        </w:rPr>
        <w:instrText>/</w:instrText>
      </w:r>
      <w:r w:rsidR="00000000">
        <w:instrText>wiki</w:instrText>
      </w:r>
      <w:r w:rsidR="00000000" w:rsidRPr="00797A4B">
        <w:rPr>
          <w:lang w:val="el-GR"/>
        </w:rPr>
        <w:instrText>/%</w:instrText>
      </w:r>
      <w:r w:rsidR="00000000">
        <w:instrText>CE</w:instrText>
      </w:r>
      <w:r w:rsidR="00000000" w:rsidRPr="00797A4B">
        <w:rPr>
          <w:lang w:val="el-GR"/>
        </w:rPr>
        <w:instrText>%91%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BD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6%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BF</w:instrText>
      </w:r>
      <w:r w:rsidR="00000000" w:rsidRPr="00797A4B">
        <w:rPr>
          <w:lang w:val="el-GR"/>
        </w:rPr>
        <w:instrText>%</w:instrText>
      </w:r>
      <w:r w:rsidR="00000000">
        <w:instrText>CF</w:instrText>
      </w:r>
      <w:r w:rsidR="00000000" w:rsidRPr="00797A4B">
        <w:rPr>
          <w:lang w:val="el-GR"/>
        </w:rPr>
        <w:instrText>%8</w:instrText>
      </w:r>
      <w:r w:rsidR="00000000">
        <w:instrText>D</w:instrText>
      </w:r>
      <w:r w:rsidR="00000000" w:rsidRPr="00797A4B">
        <w:rPr>
          <w:lang w:val="el-GR"/>
        </w:rPr>
        <w:instrText>" \</w:instrText>
      </w:r>
      <w:r w:rsidR="00000000">
        <w:instrText>o</w:instrText>
      </w:r>
      <w:r w:rsidR="00000000" w:rsidRPr="00797A4B">
        <w:rPr>
          <w:lang w:val="el-GR"/>
        </w:rPr>
        <w:instrText xml:space="preserve"> "Ανζού"</w:instrText>
      </w:r>
      <w:r w:rsidR="00000000">
        <w:fldChar w:fldCharType="separate"/>
      </w:r>
      <w:r w:rsidRPr="0076774E">
        <w:rPr>
          <w:rFonts w:ascii="Arial" w:eastAsia="Times New Roman" w:hAnsi="Arial" w:cs="Arial"/>
          <w:color w:val="FF0000"/>
          <w:sz w:val="15"/>
          <w:highlight w:val="yellow"/>
          <w:u w:val="single"/>
          <w:lang w:val="el-GR" w:eastAsia="el-GR"/>
        </w:rPr>
        <w:t>Ανζού</w:t>
      </w:r>
      <w:proofErr w:type="spellEnd"/>
      <w:r w:rsidR="00000000">
        <w:rPr>
          <w:rFonts w:ascii="Arial" w:eastAsia="Times New Roman" w:hAnsi="Arial" w:cs="Arial"/>
          <w:color w:val="FF0000"/>
          <w:sz w:val="15"/>
          <w:highlight w:val="yellow"/>
          <w:u w:val="single"/>
          <w:lang w:val="el-GR" w:eastAsia="el-GR"/>
        </w:rPr>
        <w:fldChar w:fldCharType="end"/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. Η κοινότητα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της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Ανζέ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στην απογραφή του 2010 είχε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147.571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κατοίκους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και ήταν η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18η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μεγαλύτερη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στη Γαλλία και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η 2η μεγαλύτερη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στη περιοχή,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μετά τη </w:t>
      </w:r>
      <w:proofErr w:type="spellStart"/>
      <w:r w:rsidR="00000000">
        <w:fldChar w:fldCharType="begin"/>
      </w:r>
      <w:r w:rsidR="00000000">
        <w:instrText>HYPERLINK</w:instrText>
      </w:r>
      <w:r w:rsidR="00000000" w:rsidRPr="00797A4B">
        <w:rPr>
          <w:lang w:val="el-GR"/>
        </w:rPr>
        <w:instrText xml:space="preserve"> "</w:instrText>
      </w:r>
      <w:r w:rsidR="00000000">
        <w:instrText>https</w:instrText>
      </w:r>
      <w:r w:rsidR="00000000" w:rsidRPr="00797A4B">
        <w:rPr>
          <w:lang w:val="el-GR"/>
        </w:rPr>
        <w:instrText>://</w:instrText>
      </w:r>
      <w:r w:rsidR="00000000">
        <w:instrText>el</w:instrText>
      </w:r>
      <w:r w:rsidR="00000000" w:rsidRPr="00797A4B">
        <w:rPr>
          <w:lang w:val="el-GR"/>
        </w:rPr>
        <w:instrText>.</w:instrText>
      </w:r>
      <w:r w:rsidR="00000000">
        <w:instrText>wikipedia</w:instrText>
      </w:r>
      <w:r w:rsidR="00000000" w:rsidRPr="00797A4B">
        <w:rPr>
          <w:lang w:val="el-GR"/>
        </w:rPr>
        <w:instrText>.</w:instrText>
      </w:r>
      <w:r w:rsidR="00000000">
        <w:instrText>org</w:instrText>
      </w:r>
      <w:r w:rsidR="00000000" w:rsidRPr="00797A4B">
        <w:rPr>
          <w:lang w:val="el-GR"/>
        </w:rPr>
        <w:instrText>/</w:instrText>
      </w:r>
      <w:r w:rsidR="00000000">
        <w:instrText>wiki</w:instrText>
      </w:r>
      <w:r w:rsidR="00000000" w:rsidRPr="00797A4B">
        <w:rPr>
          <w:lang w:val="el-GR"/>
        </w:rPr>
        <w:instrText>/%</w:instrText>
      </w:r>
      <w:r w:rsidR="00000000">
        <w:instrText>CE</w:instrText>
      </w:r>
      <w:r w:rsidR="00000000" w:rsidRPr="00797A4B">
        <w:rPr>
          <w:lang w:val="el-GR"/>
        </w:rPr>
        <w:instrText>%9</w:instrText>
      </w:r>
      <w:r w:rsidR="00000000">
        <w:instrText>D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AC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BD</w:instrText>
      </w:r>
      <w:r w:rsidR="00000000" w:rsidRPr="00797A4B">
        <w:rPr>
          <w:lang w:val="el-GR"/>
        </w:rPr>
        <w:instrText>%</w:instrText>
      </w:r>
      <w:r w:rsidR="00000000">
        <w:instrText>CF</w:instrText>
      </w:r>
      <w:r w:rsidR="00000000" w:rsidRPr="00797A4B">
        <w:rPr>
          <w:lang w:val="el-GR"/>
        </w:rPr>
        <w:instrText>%84%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7" \</w:instrText>
      </w:r>
      <w:r w:rsidR="00000000">
        <w:instrText>o</w:instrText>
      </w:r>
      <w:r w:rsidR="00000000" w:rsidRPr="00797A4B">
        <w:rPr>
          <w:lang w:val="el-GR"/>
        </w:rPr>
        <w:instrText xml:space="preserve"> "Νάντη"</w:instrText>
      </w:r>
      <w:r w:rsidR="00000000">
        <w:fldChar w:fldCharType="separate"/>
      </w:r>
      <w:r w:rsidRPr="0076774E">
        <w:rPr>
          <w:rFonts w:ascii="Arial" w:eastAsia="Times New Roman" w:hAnsi="Arial" w:cs="Arial"/>
          <w:color w:val="3366CC"/>
          <w:sz w:val="15"/>
          <w:highlight w:val="cyan"/>
          <w:u w:val="single"/>
          <w:lang w:val="el-GR" w:eastAsia="el-GR"/>
        </w:rPr>
        <w:t>Νάντη</w:t>
      </w:r>
      <w:proofErr w:type="spellEnd"/>
      <w:r w:rsidR="00000000">
        <w:rPr>
          <w:rFonts w:ascii="Arial" w:eastAsia="Times New Roman" w:hAnsi="Arial" w:cs="Arial"/>
          <w:color w:val="3366CC"/>
          <w:sz w:val="15"/>
          <w:highlight w:val="cyan"/>
          <w:u w:val="single"/>
          <w:lang w:val="el-GR" w:eastAsia="el-GR"/>
        </w:rPr>
        <w:fldChar w:fldCharType="end"/>
      </w:r>
      <w:r w:rsidRPr="0076774E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 (</w:t>
      </w:r>
      <w:r w:rsidRPr="0076774E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Ναντ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). Η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μητροπολιτική περιοχή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της πόλης έχει περίπου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394.700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κατοίκους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. Η πόλη βρίσκεται νότια του σημείο που σχηματίζεται ο </w:t>
      </w:r>
      <w:proofErr w:type="spellStart"/>
      <w:r w:rsidR="00000000">
        <w:fldChar w:fldCharType="begin"/>
      </w:r>
      <w:r w:rsidR="00000000">
        <w:instrText>HYPERLINK</w:instrText>
      </w:r>
      <w:r w:rsidR="00000000" w:rsidRPr="00797A4B">
        <w:rPr>
          <w:lang w:val="el-GR"/>
        </w:rPr>
        <w:instrText xml:space="preserve"> "</w:instrText>
      </w:r>
      <w:r w:rsidR="00000000">
        <w:instrText>https</w:instrText>
      </w:r>
      <w:r w:rsidR="00000000" w:rsidRPr="00797A4B">
        <w:rPr>
          <w:lang w:val="el-GR"/>
        </w:rPr>
        <w:instrText>://</w:instrText>
      </w:r>
      <w:r w:rsidR="00000000">
        <w:instrText>el</w:instrText>
      </w:r>
      <w:r w:rsidR="00000000" w:rsidRPr="00797A4B">
        <w:rPr>
          <w:lang w:val="el-GR"/>
        </w:rPr>
        <w:instrText>.</w:instrText>
      </w:r>
      <w:r w:rsidR="00000000">
        <w:instrText>wikipedia</w:instrText>
      </w:r>
      <w:r w:rsidR="00000000" w:rsidRPr="00797A4B">
        <w:rPr>
          <w:lang w:val="el-GR"/>
        </w:rPr>
        <w:instrText>.</w:instrText>
      </w:r>
      <w:r w:rsidR="00000000">
        <w:instrText>org</w:instrText>
      </w:r>
      <w:r w:rsidR="00000000" w:rsidRPr="00797A4B">
        <w:rPr>
          <w:lang w:val="el-GR"/>
        </w:rPr>
        <w:instrText>/</w:instrText>
      </w:r>
      <w:r w:rsidR="00000000">
        <w:instrText>wiki</w:instrText>
      </w:r>
      <w:r w:rsidR="00000000" w:rsidRPr="00797A4B">
        <w:rPr>
          <w:lang w:val="el-GR"/>
        </w:rPr>
        <w:instrText>/%</w:instrText>
      </w:r>
      <w:r w:rsidR="00000000">
        <w:instrText>CE</w:instrText>
      </w:r>
      <w:r w:rsidR="00000000" w:rsidRPr="00797A4B">
        <w:rPr>
          <w:lang w:val="el-GR"/>
        </w:rPr>
        <w:instrText>%9</w:instrText>
      </w:r>
      <w:r w:rsidR="00000000">
        <w:instrText>C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1%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9%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BD</w:instrText>
      </w:r>
      <w:r w:rsidR="00000000" w:rsidRPr="00797A4B">
        <w:rPr>
          <w:lang w:val="el-GR"/>
        </w:rPr>
        <w:instrText>_(%</w:instrText>
      </w:r>
      <w:r w:rsidR="00000000">
        <w:instrText>CF</w:instrText>
      </w:r>
      <w:r w:rsidR="00000000" w:rsidRPr="00797A4B">
        <w:rPr>
          <w:lang w:val="el-GR"/>
        </w:rPr>
        <w:instrText>%80%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BF</w:instrText>
      </w:r>
      <w:r w:rsidR="00000000" w:rsidRPr="00797A4B">
        <w:rPr>
          <w:lang w:val="el-GR"/>
        </w:rPr>
        <w:instrText>%</w:instrText>
      </w:r>
      <w:r w:rsidR="00000000">
        <w:instrText>CF</w:instrText>
      </w:r>
      <w:r w:rsidR="00000000" w:rsidRPr="00797A4B">
        <w:rPr>
          <w:lang w:val="el-GR"/>
        </w:rPr>
        <w:instrText>%84%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1%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BC</w:instrText>
      </w:r>
      <w:r w:rsidR="00000000" w:rsidRPr="00797A4B">
        <w:rPr>
          <w:lang w:val="el-GR"/>
        </w:rPr>
        <w:instrText>%</w:instrText>
      </w:r>
      <w:r w:rsidR="00000000">
        <w:instrText>CF</w:instrText>
      </w:r>
      <w:r w:rsidR="00000000" w:rsidRPr="00797A4B">
        <w:rPr>
          <w:lang w:val="el-GR"/>
        </w:rPr>
        <w:instrText>%8</w:instrText>
      </w:r>
      <w:r w:rsidR="00000000">
        <w:instrText>C</w:instrText>
      </w:r>
      <w:r w:rsidR="00000000" w:rsidRPr="00797A4B">
        <w:rPr>
          <w:lang w:val="el-GR"/>
        </w:rPr>
        <w:instrText>%</w:instrText>
      </w:r>
      <w:r w:rsidR="00000000">
        <w:instrText>CF</w:instrText>
      </w:r>
      <w:r w:rsidR="00000000" w:rsidRPr="00797A4B">
        <w:rPr>
          <w:lang w:val="el-GR"/>
        </w:rPr>
        <w:instrText>%82)" \</w:instrText>
      </w:r>
      <w:r w:rsidR="00000000">
        <w:instrText>o</w:instrText>
      </w:r>
      <w:r w:rsidR="00000000" w:rsidRPr="00797A4B">
        <w:rPr>
          <w:lang w:val="el-GR"/>
        </w:rPr>
        <w:instrText xml:space="preserve"> "Μαιν (ποταμός)"</w:instrText>
      </w:r>
      <w:r w:rsidR="00000000">
        <w:fldChar w:fldCharType="separate"/>
      </w:r>
      <w:r w:rsidRPr="00C70F21">
        <w:rPr>
          <w:rFonts w:ascii="Arial" w:eastAsia="Times New Roman" w:hAnsi="Arial" w:cs="Arial"/>
          <w:color w:val="3366CC"/>
          <w:sz w:val="15"/>
          <w:u w:val="single"/>
          <w:lang w:val="el-GR" w:eastAsia="el-GR"/>
        </w:rPr>
        <w:t>Μαιν</w:t>
      </w:r>
      <w:proofErr w:type="spellEnd"/>
      <w:r w:rsidR="00000000">
        <w:rPr>
          <w:rFonts w:ascii="Arial" w:eastAsia="Times New Roman" w:hAnsi="Arial" w:cs="Arial"/>
          <w:color w:val="3366CC"/>
          <w:sz w:val="15"/>
          <w:u w:val="single"/>
          <w:lang w:val="el-GR" w:eastAsia="el-GR"/>
        </w:rPr>
        <w:fldChar w:fldCharType="end"/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, ένας μικρός σε μήκος αλλά πλατύς παραπόταμος του </w:t>
      </w:r>
      <w:hyperlink r:id="rId13" w:tooltip="Λίγηρας" w:history="1">
        <w:r w:rsidRPr="00C70F21">
          <w:rPr>
            <w:rFonts w:ascii="Arial" w:eastAsia="Times New Roman" w:hAnsi="Arial" w:cs="Arial"/>
            <w:color w:val="3366CC"/>
            <w:sz w:val="15"/>
            <w:u w:val="single"/>
            <w:lang w:val="el-GR" w:eastAsia="el-GR"/>
          </w:rPr>
          <w:t>Λίγηρα</w:t>
        </w:r>
      </w:hyperlink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, από τη </w:t>
      </w:r>
      <w:hyperlink r:id="rId14" w:tooltip="Συμβολή (γεωγραφία)" w:history="1">
        <w:r w:rsidRPr="00C70F21">
          <w:rPr>
            <w:rFonts w:ascii="Arial" w:eastAsia="Times New Roman" w:hAnsi="Arial" w:cs="Arial"/>
            <w:color w:val="3366CC"/>
            <w:sz w:val="15"/>
            <w:u w:val="single"/>
            <w:lang w:val="el-GR" w:eastAsia="el-GR"/>
          </w:rPr>
          <w:t>συμβολή</w:t>
        </w:r>
      </w:hyperlink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 των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Μαγιέν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και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Σαρτ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.</w:t>
      </w:r>
    </w:p>
    <w:p w14:paraId="1E815158" w14:textId="77777777" w:rsidR="00C70F21" w:rsidRPr="00C70F21" w:rsidRDefault="00C70F21" w:rsidP="00C70F2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</w:pP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Κατά την αρχαιότητα η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Ανζέ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ήταν πρωτεύουσα του γαλατικού φύλλου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Αντεκάβι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. Επί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ρωμαϊκής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κατοχής η πόλη ήταν γνωστή ως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Ιουλιομάγος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. Η πόλη απέκτησε μεγαλύτερη ισχύ κατά τη διάρκεια των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μεσαιωνικών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χρόνων, όταν ήταν πρωτεύουσα του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Ανζού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(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Ανδηγαυία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). Η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Αζέρ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ήταν η έδρα του </w:t>
      </w:r>
      <w:hyperlink r:id="rId15" w:tooltip="Οίκος των Πλανταγενετών" w:history="1">
        <w:r w:rsidRPr="00C70F21">
          <w:rPr>
            <w:rFonts w:ascii="Arial" w:eastAsia="Times New Roman" w:hAnsi="Arial" w:cs="Arial"/>
            <w:color w:val="3366CC"/>
            <w:sz w:val="15"/>
            <w:u w:val="single"/>
            <w:lang w:val="el-GR" w:eastAsia="el-GR"/>
          </w:rPr>
          <w:t xml:space="preserve">οίκου των </w:t>
        </w:r>
        <w:proofErr w:type="spellStart"/>
        <w:r w:rsidRPr="00C70F21">
          <w:rPr>
            <w:rFonts w:ascii="Arial" w:eastAsia="Times New Roman" w:hAnsi="Arial" w:cs="Arial"/>
            <w:color w:val="3366CC"/>
            <w:sz w:val="15"/>
            <w:u w:val="single"/>
            <w:lang w:val="el-GR" w:eastAsia="el-GR"/>
          </w:rPr>
          <w:t>Πλανταγενετών</w:t>
        </w:r>
        <w:proofErr w:type="spellEnd"/>
      </w:hyperlink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, οι οποίοι κατασκεύασαν στη πόλη πολλά μνημεία, συμπεριλαμβανομένου του κάστρου της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Ανζέ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.</w:t>
      </w:r>
      <w:hyperlink r:id="rId16" w:anchor="cite_note-8" w:history="1">
        <w:r w:rsidRPr="00C70F21">
          <w:rPr>
            <w:rFonts w:ascii="Arial" w:eastAsia="Times New Roman" w:hAnsi="Arial" w:cs="Arial"/>
            <w:color w:val="3366CC"/>
            <w:sz w:val="15"/>
            <w:u w:val="single"/>
            <w:vertAlign w:val="superscript"/>
            <w:lang w:val="el-GR" w:eastAsia="el-GR"/>
          </w:rPr>
          <w:t>[8]</w:t>
        </w:r>
      </w:hyperlink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 Κατά τη διάρκεια της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βασιλίας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του </w:t>
      </w:r>
      <w:hyperlink r:id="rId17" w:tooltip="Ρενέ του Ανζού" w:history="1">
        <w:r w:rsidRPr="00C70F21">
          <w:rPr>
            <w:rFonts w:ascii="Arial" w:eastAsia="Times New Roman" w:hAnsi="Arial" w:cs="Arial"/>
            <w:color w:val="3366CC"/>
            <w:sz w:val="15"/>
            <w:u w:val="single"/>
            <w:lang w:val="el-GR" w:eastAsia="el-GR"/>
          </w:rPr>
          <w:t xml:space="preserve">Ρενέ του </w:t>
        </w:r>
        <w:proofErr w:type="spellStart"/>
        <w:r w:rsidRPr="00C70F21">
          <w:rPr>
            <w:rFonts w:ascii="Arial" w:eastAsia="Times New Roman" w:hAnsi="Arial" w:cs="Arial"/>
            <w:color w:val="3366CC"/>
            <w:sz w:val="15"/>
            <w:u w:val="single"/>
            <w:lang w:val="el-GR" w:eastAsia="el-GR"/>
          </w:rPr>
          <w:t>Ανζού</w:t>
        </w:r>
        <w:proofErr w:type="spellEnd"/>
      </w:hyperlink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 ήταν ένα από τα διανοητικά κέντρα της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Ευρώπης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. Το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1474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η πόλη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παραδώθηκε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στο </w:t>
      </w:r>
      <w:r w:rsidR="00000000">
        <w:fldChar w:fldCharType="begin"/>
      </w:r>
      <w:r w:rsidR="00000000">
        <w:instrText>HYPERLINK</w:instrText>
      </w:r>
      <w:r w:rsidR="00000000" w:rsidRPr="00797A4B">
        <w:rPr>
          <w:lang w:val="el-GR"/>
        </w:rPr>
        <w:instrText xml:space="preserve"> "</w:instrText>
      </w:r>
      <w:r w:rsidR="00000000">
        <w:instrText>https</w:instrText>
      </w:r>
      <w:r w:rsidR="00000000" w:rsidRPr="00797A4B">
        <w:rPr>
          <w:lang w:val="el-GR"/>
        </w:rPr>
        <w:instrText>://</w:instrText>
      </w:r>
      <w:r w:rsidR="00000000">
        <w:instrText>el</w:instrText>
      </w:r>
      <w:r w:rsidR="00000000" w:rsidRPr="00797A4B">
        <w:rPr>
          <w:lang w:val="el-GR"/>
        </w:rPr>
        <w:instrText>.</w:instrText>
      </w:r>
      <w:r w:rsidR="00000000">
        <w:instrText>wikipedia</w:instrText>
      </w:r>
      <w:r w:rsidR="00000000" w:rsidRPr="00797A4B">
        <w:rPr>
          <w:lang w:val="el-GR"/>
        </w:rPr>
        <w:instrText>.</w:instrText>
      </w:r>
      <w:r w:rsidR="00000000">
        <w:instrText>org</w:instrText>
      </w:r>
      <w:r w:rsidR="00000000" w:rsidRPr="00797A4B">
        <w:rPr>
          <w:lang w:val="el-GR"/>
        </w:rPr>
        <w:instrText>/</w:instrText>
      </w:r>
      <w:r w:rsidR="00000000">
        <w:instrText>wiki</w:instrText>
      </w:r>
      <w:r w:rsidR="00000000" w:rsidRPr="00797A4B">
        <w:rPr>
          <w:lang w:val="el-GR"/>
        </w:rPr>
        <w:instrText>/%</w:instrText>
      </w:r>
      <w:r w:rsidR="00000000">
        <w:instrText>CE</w:instrText>
      </w:r>
      <w:r w:rsidR="00000000" w:rsidRPr="00797A4B">
        <w:rPr>
          <w:lang w:val="el-GR"/>
        </w:rPr>
        <w:instrText>%9</w:instrText>
      </w:r>
      <w:r w:rsidR="00000000">
        <w:instrText>B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BF</w:instrText>
      </w:r>
      <w:r w:rsidR="00000000" w:rsidRPr="00797A4B">
        <w:rPr>
          <w:lang w:val="el-GR"/>
        </w:rPr>
        <w:instrText>%</w:instrText>
      </w:r>
      <w:r w:rsidR="00000000">
        <w:instrText>CF</w:instrText>
      </w:r>
      <w:r w:rsidR="00000000" w:rsidRPr="00797A4B">
        <w:rPr>
          <w:lang w:val="el-GR"/>
        </w:rPr>
        <w:instrText>%85%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4%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BF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2%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AF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BA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BF</w:instrText>
      </w:r>
      <w:r w:rsidR="00000000" w:rsidRPr="00797A4B">
        <w:rPr>
          <w:lang w:val="el-GR"/>
        </w:rPr>
        <w:instrText>%</w:instrText>
      </w:r>
      <w:r w:rsidR="00000000">
        <w:instrText>CF</w:instrText>
      </w:r>
      <w:r w:rsidR="00000000" w:rsidRPr="00797A4B">
        <w:rPr>
          <w:lang w:val="el-GR"/>
        </w:rPr>
        <w:instrText>%82_%</w:instrText>
      </w:r>
      <w:r w:rsidR="00000000">
        <w:instrText>CE</w:instrText>
      </w:r>
      <w:r w:rsidR="00000000" w:rsidRPr="00797A4B">
        <w:rPr>
          <w:lang w:val="el-GR"/>
        </w:rPr>
        <w:instrText>%99%</w:instrText>
      </w:r>
      <w:r w:rsidR="00000000">
        <w:instrText>CE</w:instrText>
      </w:r>
      <w:r w:rsidR="00000000" w:rsidRPr="00797A4B">
        <w:rPr>
          <w:lang w:val="el-GR"/>
        </w:rPr>
        <w:instrText>%91%</w:instrText>
      </w:r>
      <w:r w:rsidR="00000000">
        <w:instrText>CE</w:instrText>
      </w:r>
      <w:r w:rsidR="00000000" w:rsidRPr="00797A4B">
        <w:rPr>
          <w:lang w:val="el-GR"/>
        </w:rPr>
        <w:instrText>%84_%</w:instrText>
      </w:r>
      <w:r w:rsidR="00000000">
        <w:instrText>CF</w:instrText>
      </w:r>
      <w:r w:rsidR="00000000" w:rsidRPr="00797A4B">
        <w:rPr>
          <w:lang w:val="el-GR"/>
        </w:rPr>
        <w:instrText>%84%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7%</w:instrText>
      </w:r>
      <w:r w:rsidR="00000000">
        <w:instrText>CF</w:instrText>
      </w:r>
      <w:r w:rsidR="00000000" w:rsidRPr="00797A4B">
        <w:rPr>
          <w:lang w:val="el-GR"/>
        </w:rPr>
        <w:instrText>%82_%</w:instrText>
      </w:r>
      <w:r w:rsidR="00000000">
        <w:instrText>CE</w:instrText>
      </w:r>
      <w:r w:rsidR="00000000" w:rsidRPr="00797A4B">
        <w:rPr>
          <w:lang w:val="el-GR"/>
        </w:rPr>
        <w:instrText>%93%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1%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BB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BB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AF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1%</w:instrText>
      </w:r>
      <w:r w:rsidR="00000000">
        <w:instrText>CF</w:instrText>
      </w:r>
      <w:r w:rsidR="00000000" w:rsidRPr="00797A4B">
        <w:rPr>
          <w:lang w:val="el-GR"/>
        </w:rPr>
        <w:instrText>%82" \</w:instrText>
      </w:r>
      <w:r w:rsidR="00000000">
        <w:instrText>o</w:instrText>
      </w:r>
      <w:r w:rsidR="00000000" w:rsidRPr="00797A4B">
        <w:rPr>
          <w:lang w:val="el-GR"/>
        </w:rPr>
        <w:instrText xml:space="preserve"> "Λουδοβίκος ΙΑ΄ της Γαλλίας"</w:instrText>
      </w:r>
      <w:r w:rsidR="00000000">
        <w:fldChar w:fldCharType="separate"/>
      </w:r>
      <w:r w:rsidRPr="00221811">
        <w:rPr>
          <w:rFonts w:ascii="Arial" w:eastAsia="Times New Roman" w:hAnsi="Arial" w:cs="Arial"/>
          <w:color w:val="3366CC"/>
          <w:sz w:val="15"/>
          <w:highlight w:val="yellow"/>
          <w:u w:val="single"/>
          <w:lang w:val="el-GR" w:eastAsia="el-GR"/>
        </w:rPr>
        <w:t>Λουδοβίκο ΙΑ΄ της Γαλλίας</w:t>
      </w:r>
      <w:r w:rsidR="00000000">
        <w:rPr>
          <w:rFonts w:ascii="Arial" w:eastAsia="Times New Roman" w:hAnsi="Arial" w:cs="Arial"/>
          <w:color w:val="3366CC"/>
          <w:sz w:val="15"/>
          <w:highlight w:val="yellow"/>
          <w:u w:val="single"/>
          <w:lang w:val="el-GR" w:eastAsia="el-GR"/>
        </w:rPr>
        <w:fldChar w:fldCharType="end"/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.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Σήμερα, η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Ανζέ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είναι εμπορικό και διοικητικό κέντρο, με βιομηχανίες ηλεκτρονικού εξοπλισμού, έτοιμου φαγητού και χαρτιού. Στη πόλη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παράγεται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το </w:t>
      </w:r>
      <w:r w:rsidR="00000000">
        <w:fldChar w:fldCharType="begin"/>
      </w:r>
      <w:r w:rsidR="00000000">
        <w:instrText>HYPERLINK</w:instrText>
      </w:r>
      <w:r w:rsidR="00000000" w:rsidRPr="00797A4B">
        <w:rPr>
          <w:lang w:val="el-GR"/>
        </w:rPr>
        <w:instrText xml:space="preserve"> "</w:instrText>
      </w:r>
      <w:r w:rsidR="00000000">
        <w:instrText>https</w:instrText>
      </w:r>
      <w:r w:rsidR="00000000" w:rsidRPr="00797A4B">
        <w:rPr>
          <w:lang w:val="el-GR"/>
        </w:rPr>
        <w:instrText>://</w:instrText>
      </w:r>
      <w:r w:rsidR="00000000">
        <w:instrText>el</w:instrText>
      </w:r>
      <w:r w:rsidR="00000000" w:rsidRPr="00797A4B">
        <w:rPr>
          <w:lang w:val="el-GR"/>
        </w:rPr>
        <w:instrText>.</w:instrText>
      </w:r>
      <w:r w:rsidR="00000000">
        <w:instrText>wikipedia</w:instrText>
      </w:r>
      <w:r w:rsidR="00000000" w:rsidRPr="00797A4B">
        <w:rPr>
          <w:lang w:val="el-GR"/>
        </w:rPr>
        <w:instrText>.</w:instrText>
      </w:r>
      <w:r w:rsidR="00000000">
        <w:instrText>org</w:instrText>
      </w:r>
      <w:r w:rsidR="00000000" w:rsidRPr="00797A4B">
        <w:rPr>
          <w:lang w:val="el-GR"/>
        </w:rPr>
        <w:instrText>/</w:instrText>
      </w:r>
      <w:r w:rsidR="00000000">
        <w:instrText>wiki</w:instrText>
      </w:r>
      <w:r w:rsidR="00000000" w:rsidRPr="00797A4B">
        <w:rPr>
          <w:lang w:val="el-GR"/>
        </w:rPr>
        <w:instrText>/%</w:instrText>
      </w:r>
      <w:r w:rsidR="00000000">
        <w:instrText>CE</w:instrText>
      </w:r>
      <w:r w:rsidR="00000000" w:rsidRPr="00797A4B">
        <w:rPr>
          <w:lang w:val="el-GR"/>
        </w:rPr>
        <w:instrText>%9</w:instrText>
      </w:r>
      <w:r w:rsidR="00000000">
        <w:instrText>B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9%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BA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AD</w:instrText>
      </w:r>
      <w:r w:rsidR="00000000" w:rsidRPr="00797A4B">
        <w:rPr>
          <w:lang w:val="el-GR"/>
        </w:rPr>
        <w:instrText>%</w:instrText>
      </w:r>
      <w:r w:rsidR="00000000">
        <w:instrText>CF</w:instrText>
      </w:r>
      <w:r w:rsidR="00000000" w:rsidRPr="00797A4B">
        <w:rPr>
          <w:lang w:val="el-GR"/>
        </w:rPr>
        <w:instrText>%81" \</w:instrText>
      </w:r>
      <w:r w:rsidR="00000000">
        <w:instrText>o</w:instrText>
      </w:r>
      <w:r w:rsidR="00000000" w:rsidRPr="00797A4B">
        <w:rPr>
          <w:lang w:val="el-GR"/>
        </w:rPr>
        <w:instrText xml:space="preserve"> "Λικέρ"</w:instrText>
      </w:r>
      <w:r w:rsidR="00000000">
        <w:fldChar w:fldCharType="separate"/>
      </w:r>
      <w:r w:rsidRPr="0076774E">
        <w:rPr>
          <w:rFonts w:ascii="Arial" w:eastAsia="Times New Roman" w:hAnsi="Arial" w:cs="Arial"/>
          <w:color w:val="3366CC"/>
          <w:sz w:val="15"/>
          <w:highlight w:val="yellow"/>
          <w:u w:val="single"/>
          <w:lang w:val="el-GR" w:eastAsia="el-GR"/>
        </w:rPr>
        <w:t>λικέρ</w:t>
      </w:r>
      <w:r w:rsidR="00000000">
        <w:rPr>
          <w:rFonts w:ascii="Arial" w:eastAsia="Times New Roman" w:hAnsi="Arial" w:cs="Arial"/>
          <w:color w:val="3366CC"/>
          <w:sz w:val="15"/>
          <w:highlight w:val="yellow"/>
          <w:u w:val="single"/>
          <w:lang w:val="el-GR" w:eastAsia="el-GR"/>
        </w:rPr>
        <w:fldChar w:fldCharType="end"/>
      </w:r>
      <w:r w:rsidRPr="0076774E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 </w:t>
      </w:r>
      <w:proofErr w:type="spellStart"/>
      <w:r w:rsidR="00000000">
        <w:fldChar w:fldCharType="begin"/>
      </w:r>
      <w:r w:rsidR="00000000">
        <w:instrText>HYPERLINK</w:instrText>
      </w:r>
      <w:r w:rsidR="00000000" w:rsidRPr="00797A4B">
        <w:rPr>
          <w:lang w:val="el-GR"/>
        </w:rPr>
        <w:instrText xml:space="preserve"> "</w:instrText>
      </w:r>
      <w:r w:rsidR="00000000">
        <w:instrText>https</w:instrText>
      </w:r>
      <w:r w:rsidR="00000000" w:rsidRPr="00797A4B">
        <w:rPr>
          <w:lang w:val="el-GR"/>
        </w:rPr>
        <w:instrText>://</w:instrText>
      </w:r>
      <w:r w:rsidR="00000000">
        <w:instrText>el</w:instrText>
      </w:r>
      <w:r w:rsidR="00000000" w:rsidRPr="00797A4B">
        <w:rPr>
          <w:lang w:val="el-GR"/>
        </w:rPr>
        <w:instrText>.</w:instrText>
      </w:r>
      <w:r w:rsidR="00000000">
        <w:instrText>wikipedia</w:instrText>
      </w:r>
      <w:r w:rsidR="00000000" w:rsidRPr="00797A4B">
        <w:rPr>
          <w:lang w:val="el-GR"/>
        </w:rPr>
        <w:instrText>.</w:instrText>
      </w:r>
      <w:r w:rsidR="00000000">
        <w:instrText>org</w:instrText>
      </w:r>
      <w:r w:rsidR="00000000" w:rsidRPr="00797A4B">
        <w:rPr>
          <w:lang w:val="el-GR"/>
        </w:rPr>
        <w:instrText>/</w:instrText>
      </w:r>
      <w:r w:rsidR="00000000">
        <w:instrText>w</w:instrText>
      </w:r>
      <w:r w:rsidR="00000000" w:rsidRPr="00797A4B">
        <w:rPr>
          <w:lang w:val="el-GR"/>
        </w:rPr>
        <w:instrText>/</w:instrText>
      </w:r>
      <w:r w:rsidR="00000000">
        <w:instrText>index</w:instrText>
      </w:r>
      <w:r w:rsidR="00000000" w:rsidRPr="00797A4B">
        <w:rPr>
          <w:lang w:val="el-GR"/>
        </w:rPr>
        <w:instrText>.</w:instrText>
      </w:r>
      <w:r w:rsidR="00000000">
        <w:instrText>php</w:instrText>
      </w:r>
      <w:r w:rsidR="00000000" w:rsidRPr="00797A4B">
        <w:rPr>
          <w:lang w:val="el-GR"/>
        </w:rPr>
        <w:instrText>?</w:instrText>
      </w:r>
      <w:r w:rsidR="00000000">
        <w:instrText>title</w:instrText>
      </w:r>
      <w:r w:rsidR="00000000" w:rsidRPr="00797A4B">
        <w:rPr>
          <w:lang w:val="el-GR"/>
        </w:rPr>
        <w:instrText>=%</w:instrText>
      </w:r>
      <w:r w:rsidR="00000000">
        <w:instrText>CE</w:instrText>
      </w:r>
      <w:r w:rsidR="00000000" w:rsidRPr="00797A4B">
        <w:rPr>
          <w:lang w:val="el-GR"/>
        </w:rPr>
        <w:instrText>%9</w:instrText>
      </w:r>
      <w:r w:rsidR="00000000">
        <w:instrText>A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BF</w:instrText>
      </w:r>
      <w:r w:rsidR="00000000" w:rsidRPr="00797A4B">
        <w:rPr>
          <w:lang w:val="el-GR"/>
        </w:rPr>
        <w:instrText>%</w:instrText>
      </w:r>
      <w:r w:rsidR="00000000">
        <w:instrText>CF</w:instrText>
      </w:r>
      <w:r w:rsidR="00000000" w:rsidRPr="00797A4B">
        <w:rPr>
          <w:lang w:val="el-GR"/>
        </w:rPr>
        <w:instrText>%85%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1%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BD</w:instrText>
      </w:r>
      <w:r w:rsidR="00000000" w:rsidRPr="00797A4B">
        <w:rPr>
          <w:lang w:val="el-GR"/>
        </w:rPr>
        <w:instrText>%</w:instrText>
      </w:r>
      <w:r w:rsidR="00000000">
        <w:instrText>CF</w:instrText>
      </w:r>
      <w:r w:rsidR="00000000" w:rsidRPr="00797A4B">
        <w:rPr>
          <w:lang w:val="el-GR"/>
        </w:rPr>
        <w:instrText>%84%</w:instrText>
      </w:r>
      <w:r w:rsidR="00000000">
        <w:instrText>CF</w:instrText>
      </w:r>
      <w:r w:rsidR="00000000" w:rsidRPr="00797A4B">
        <w:rPr>
          <w:lang w:val="el-GR"/>
        </w:rPr>
        <w:instrText>%81%</w:instrText>
      </w:r>
      <w:r w:rsidR="00000000">
        <w:instrText>CF</w:instrText>
      </w:r>
      <w:r w:rsidR="00000000" w:rsidRPr="00797A4B">
        <w:rPr>
          <w:lang w:val="el-GR"/>
        </w:rPr>
        <w:instrText>%8</w:instrText>
      </w:r>
      <w:r w:rsidR="00000000">
        <w:instrText>C</w:instrText>
      </w:r>
      <w:r w:rsidR="00000000" w:rsidRPr="00797A4B">
        <w:rPr>
          <w:lang w:val="el-GR"/>
        </w:rPr>
        <w:instrText>&amp;</w:instrText>
      </w:r>
      <w:r w:rsidR="00000000">
        <w:instrText>action</w:instrText>
      </w:r>
      <w:r w:rsidR="00000000" w:rsidRPr="00797A4B">
        <w:rPr>
          <w:lang w:val="el-GR"/>
        </w:rPr>
        <w:instrText>=</w:instrText>
      </w:r>
      <w:r w:rsidR="00000000">
        <w:instrText>edit</w:instrText>
      </w:r>
      <w:r w:rsidR="00000000" w:rsidRPr="00797A4B">
        <w:rPr>
          <w:lang w:val="el-GR"/>
        </w:rPr>
        <w:instrText>&amp;</w:instrText>
      </w:r>
      <w:r w:rsidR="00000000">
        <w:instrText>redlink</w:instrText>
      </w:r>
      <w:r w:rsidR="00000000" w:rsidRPr="00797A4B">
        <w:rPr>
          <w:lang w:val="el-GR"/>
        </w:rPr>
        <w:instrText>=1" \</w:instrText>
      </w:r>
      <w:r w:rsidR="00000000">
        <w:instrText>o</w:instrText>
      </w:r>
      <w:r w:rsidR="00000000" w:rsidRPr="00797A4B">
        <w:rPr>
          <w:lang w:val="el-GR"/>
        </w:rPr>
        <w:instrText xml:space="preserve"> "Κουαντρό (δεν έχει γραφτεί ακόμα)"</w:instrText>
      </w:r>
      <w:r w:rsidR="00000000">
        <w:fldChar w:fldCharType="separate"/>
      </w:r>
      <w:r w:rsidRPr="0076774E">
        <w:rPr>
          <w:rFonts w:ascii="Arial" w:eastAsia="Times New Roman" w:hAnsi="Arial" w:cs="Arial"/>
          <w:color w:val="D73333"/>
          <w:sz w:val="15"/>
          <w:highlight w:val="yellow"/>
          <w:u w:val="single"/>
          <w:lang w:val="el-GR" w:eastAsia="el-GR"/>
        </w:rPr>
        <w:t>κουαντρό</w:t>
      </w:r>
      <w:proofErr w:type="spellEnd"/>
      <w:r w:rsidR="00000000">
        <w:rPr>
          <w:rFonts w:ascii="Arial" w:eastAsia="Times New Roman" w:hAnsi="Arial" w:cs="Arial"/>
          <w:color w:val="D73333"/>
          <w:sz w:val="15"/>
          <w:highlight w:val="yellow"/>
          <w:u w:val="single"/>
          <w:lang w:val="el-GR" w:eastAsia="el-GR"/>
        </w:rPr>
        <w:fldChar w:fldCharType="end"/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.</w:t>
      </w:r>
      <w:r w:rsidR="00000000">
        <w:fldChar w:fldCharType="begin"/>
      </w:r>
      <w:r w:rsidR="00000000">
        <w:instrText>HYPERLINK</w:instrText>
      </w:r>
      <w:r w:rsidR="00000000" w:rsidRPr="00797A4B">
        <w:rPr>
          <w:lang w:val="el-GR"/>
        </w:rPr>
        <w:instrText xml:space="preserve"> "</w:instrText>
      </w:r>
      <w:r w:rsidR="00000000">
        <w:instrText>https</w:instrText>
      </w:r>
      <w:r w:rsidR="00000000" w:rsidRPr="00797A4B">
        <w:rPr>
          <w:lang w:val="el-GR"/>
        </w:rPr>
        <w:instrText>://</w:instrText>
      </w:r>
      <w:r w:rsidR="00000000">
        <w:instrText>el</w:instrText>
      </w:r>
      <w:r w:rsidR="00000000" w:rsidRPr="00797A4B">
        <w:rPr>
          <w:lang w:val="el-GR"/>
        </w:rPr>
        <w:instrText>.</w:instrText>
      </w:r>
      <w:r w:rsidR="00000000">
        <w:instrText>wikipedia</w:instrText>
      </w:r>
      <w:r w:rsidR="00000000" w:rsidRPr="00797A4B">
        <w:rPr>
          <w:lang w:val="el-GR"/>
        </w:rPr>
        <w:instrText>.</w:instrText>
      </w:r>
      <w:r w:rsidR="00000000">
        <w:instrText>org</w:instrText>
      </w:r>
      <w:r w:rsidR="00000000" w:rsidRPr="00797A4B">
        <w:rPr>
          <w:lang w:val="el-GR"/>
        </w:rPr>
        <w:instrText>/</w:instrText>
      </w:r>
      <w:r w:rsidR="00000000">
        <w:instrText>wiki</w:instrText>
      </w:r>
      <w:r w:rsidR="00000000" w:rsidRPr="00797A4B">
        <w:rPr>
          <w:lang w:val="el-GR"/>
        </w:rPr>
        <w:instrText>/%</w:instrText>
      </w:r>
      <w:r w:rsidR="00000000">
        <w:instrText>CE</w:instrText>
      </w:r>
      <w:r w:rsidR="00000000" w:rsidRPr="00797A4B">
        <w:rPr>
          <w:lang w:val="el-GR"/>
        </w:rPr>
        <w:instrText>%91%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BD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6%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AD</w:instrText>
      </w:r>
      <w:r w:rsidR="00000000" w:rsidRPr="00797A4B">
        <w:rPr>
          <w:lang w:val="el-GR"/>
        </w:rPr>
        <w:instrText>" \</w:instrText>
      </w:r>
      <w:r w:rsidR="00000000">
        <w:instrText>l</w:instrText>
      </w:r>
      <w:r w:rsidR="00000000" w:rsidRPr="00797A4B">
        <w:rPr>
          <w:lang w:val="el-GR"/>
        </w:rPr>
        <w:instrText xml:space="preserve"> "</w:instrText>
      </w:r>
      <w:r w:rsidR="00000000">
        <w:instrText>cite</w:instrText>
      </w:r>
      <w:r w:rsidR="00000000" w:rsidRPr="00797A4B">
        <w:rPr>
          <w:lang w:val="el-GR"/>
        </w:rPr>
        <w:instrText>_</w:instrText>
      </w:r>
      <w:r w:rsidR="00000000">
        <w:instrText>note</w:instrText>
      </w:r>
      <w:r w:rsidR="00000000" w:rsidRPr="00797A4B">
        <w:rPr>
          <w:lang w:val="el-GR"/>
        </w:rPr>
        <w:instrText>-9"</w:instrText>
      </w:r>
      <w:r w:rsidR="00000000">
        <w:fldChar w:fldCharType="separate"/>
      </w:r>
      <w:r w:rsidRPr="00C70F21">
        <w:rPr>
          <w:rFonts w:ascii="Arial" w:eastAsia="Times New Roman" w:hAnsi="Arial" w:cs="Arial"/>
          <w:color w:val="3366CC"/>
          <w:sz w:val="15"/>
          <w:u w:val="single"/>
          <w:vertAlign w:val="superscript"/>
          <w:lang w:val="el-GR" w:eastAsia="el-GR"/>
        </w:rPr>
        <w:t>[9]</w:t>
      </w:r>
      <w:r w:rsidR="00000000">
        <w:rPr>
          <w:rFonts w:ascii="Arial" w:eastAsia="Times New Roman" w:hAnsi="Arial" w:cs="Arial"/>
          <w:color w:val="3366CC"/>
          <w:sz w:val="15"/>
          <w:u w:val="single"/>
          <w:vertAlign w:val="superscript"/>
          <w:lang w:val="el-GR" w:eastAsia="el-GR"/>
        </w:rPr>
        <w:fldChar w:fldCharType="end"/>
      </w:r>
    </w:p>
    <w:p w14:paraId="621A663F" w14:textId="77777777" w:rsidR="00C70F21" w:rsidRPr="00C70F21" w:rsidRDefault="00C70F21" w:rsidP="00C70F2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</w:pP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Αξιοθέατα της πόλης είναι το </w:t>
      </w:r>
      <w:hyperlink r:id="rId18" w:tooltip="Κάστρο του Ανζέ" w:history="1">
        <w:r w:rsidRPr="00221811">
          <w:rPr>
            <w:rFonts w:ascii="Arial" w:eastAsia="Times New Roman" w:hAnsi="Arial" w:cs="Arial"/>
            <w:color w:val="4472C4" w:themeColor="accent1"/>
            <w:sz w:val="15"/>
            <w:highlight w:val="cyan"/>
            <w:u w:val="single"/>
            <w:lang w:val="el-GR" w:eastAsia="el-GR"/>
          </w:rPr>
          <w:t>κάστρο τη</w:t>
        </w:r>
        <w:r w:rsidRPr="00221811">
          <w:rPr>
            <w:rFonts w:ascii="Arial" w:eastAsia="Times New Roman" w:hAnsi="Arial" w:cs="Arial"/>
            <w:color w:val="3366CC"/>
            <w:sz w:val="15"/>
            <w:highlight w:val="cyan"/>
            <w:u w:val="single"/>
            <w:lang w:val="el-GR" w:eastAsia="el-GR"/>
          </w:rPr>
          <w:t>ς</w:t>
        </w:r>
        <w:r w:rsidRPr="00C70F21">
          <w:rPr>
            <w:rFonts w:ascii="Arial" w:eastAsia="Times New Roman" w:hAnsi="Arial" w:cs="Arial"/>
            <w:color w:val="3366CC"/>
            <w:sz w:val="15"/>
            <w:u w:val="single"/>
            <w:lang w:val="el-GR" w:eastAsia="el-GR"/>
          </w:rPr>
          <w:t xml:space="preserve"> </w:t>
        </w:r>
        <w:proofErr w:type="spellStart"/>
        <w:r w:rsidRPr="00221811">
          <w:rPr>
            <w:rFonts w:ascii="Arial" w:eastAsia="Times New Roman" w:hAnsi="Arial" w:cs="Arial"/>
            <w:color w:val="3366CC"/>
            <w:sz w:val="15"/>
            <w:highlight w:val="yellow"/>
            <w:u w:val="single"/>
            <w:lang w:val="el-GR" w:eastAsia="el-GR"/>
          </w:rPr>
          <w:t>Ανζέ</w:t>
        </w:r>
        <w:proofErr w:type="spellEnd"/>
        <w:r w:rsidRPr="00C70F21">
          <w:rPr>
            <w:rFonts w:ascii="Arial" w:eastAsia="Times New Roman" w:hAnsi="Arial" w:cs="Arial"/>
            <w:color w:val="3366CC"/>
            <w:sz w:val="15"/>
            <w:u w:val="single"/>
            <w:lang w:val="el-GR" w:eastAsia="el-GR"/>
          </w:rPr>
          <w:t>,</w:t>
        </w:r>
      </w:hyperlink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 έδρα του οίκου των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>Πλανταγενετών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, το οποίο χρονολογείται από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 xml:space="preserve">το 12ο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αιώνα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, έχει 17 πύργους ύψους </w:t>
      </w:r>
      <w:r w:rsidRPr="00D9331B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από 42 μέχρι 58 μέτρα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. Μέσα στο κάστρο βρίσκεται η </w:t>
      </w:r>
      <w:r w:rsidRPr="00221811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ταπετσαρία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της Αποκάλυψης, μήκους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24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μέτρων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. Άλλο σημαντικό αξιοθέατο της πόλης είναι ο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καθεδρικός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ναός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του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 xml:space="preserve">Σαιν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Μωρίς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, του </w:t>
      </w:r>
      <w:r w:rsidRPr="00F05014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12-13ου αιώνα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, και το μεσαιωνικό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μαιζόν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 xml:space="preserve"> </w:t>
      </w:r>
      <w:proofErr w:type="spellStart"/>
      <w:r w:rsidRPr="00C70F21">
        <w:rPr>
          <w:rFonts w:ascii="Arial" w:eastAsia="Times New Roman" w:hAnsi="Arial" w:cs="Arial"/>
          <w:color w:val="202122"/>
          <w:sz w:val="15"/>
          <w:szCs w:val="15"/>
          <w:highlight w:val="yellow"/>
          <w:lang w:val="el-GR" w:eastAsia="el-GR"/>
        </w:rPr>
        <w:t>ντ'Αντάμ</w:t>
      </w:r>
      <w:proofErr w:type="spellEnd"/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(οικία </w:t>
      </w:r>
      <w:r w:rsidRPr="00C70F21">
        <w:rPr>
          <w:rFonts w:ascii="Arial" w:eastAsia="Times New Roman" w:hAnsi="Arial" w:cs="Arial"/>
          <w:color w:val="202122"/>
          <w:sz w:val="15"/>
          <w:szCs w:val="15"/>
          <w:highlight w:val="cyan"/>
          <w:lang w:val="el-GR" w:eastAsia="el-GR"/>
        </w:rPr>
        <w:t>του</w:t>
      </w:r>
      <w:r w:rsidRPr="00C70F21">
        <w:rPr>
          <w:rFonts w:ascii="Arial" w:eastAsia="Times New Roman" w:hAnsi="Arial" w:cs="Arial"/>
          <w:color w:val="202122"/>
          <w:sz w:val="15"/>
          <w:szCs w:val="15"/>
          <w:lang w:val="el-GR" w:eastAsia="el-GR"/>
        </w:rPr>
        <w:t xml:space="preserve"> Αδάμ).</w:t>
      </w:r>
    </w:p>
    <w:p w14:paraId="29D17174" w14:textId="77777777" w:rsidR="00C70F21" w:rsidRPr="002E68AA" w:rsidRDefault="00C70F21">
      <w:pPr>
        <w:rPr>
          <w:lang w:val="el-GR"/>
        </w:rPr>
      </w:pPr>
    </w:p>
    <w:p w14:paraId="62FA3E90" w14:textId="77777777" w:rsidR="00EF3A79" w:rsidRPr="00042F40" w:rsidRDefault="002E68AA" w:rsidP="00042F40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J’ai choisi l</w:t>
      </w:r>
      <w:r w:rsidR="00EF3A79"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e texte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présenté ci-dessus </w:t>
      </w:r>
      <w:r w:rsidR="00EF3A79"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parce qu’il inclut </w:t>
      </w:r>
      <w:r w:rsidR="007A0ECC">
        <w:rPr>
          <w:rFonts w:ascii="Times New Roman" w:hAnsi="Times New Roman" w:cs="Times New Roman"/>
          <w:sz w:val="24"/>
          <w:szCs w:val="24"/>
          <w:lang w:val="fr-FR"/>
        </w:rPr>
        <w:t>plein d’</w:t>
      </w:r>
      <w:r w:rsidR="00EF3A79" w:rsidRPr="00042F40">
        <w:rPr>
          <w:rFonts w:ascii="Times New Roman" w:hAnsi="Times New Roman" w:cs="Times New Roman"/>
          <w:sz w:val="24"/>
          <w:szCs w:val="24"/>
          <w:lang w:val="fr-FR"/>
        </w:rPr>
        <w:t>éléments qui pourraient f</w:t>
      </w:r>
      <w:r w:rsidR="00042F40">
        <w:rPr>
          <w:rFonts w:ascii="Times New Roman" w:hAnsi="Times New Roman" w:cs="Times New Roman"/>
          <w:sz w:val="24"/>
          <w:szCs w:val="24"/>
          <w:lang w:val="fr-FR"/>
        </w:rPr>
        <w:t xml:space="preserve">aciliter la compréhension d’un lecteur </w:t>
      </w:r>
      <w:r w:rsidR="00EF3A79" w:rsidRPr="00042F40">
        <w:rPr>
          <w:rFonts w:ascii="Times New Roman" w:hAnsi="Times New Roman" w:cs="Times New Roman"/>
          <w:sz w:val="24"/>
          <w:szCs w:val="24"/>
          <w:lang w:val="fr-FR"/>
        </w:rPr>
        <w:t>francophone :</w:t>
      </w:r>
    </w:p>
    <w:p w14:paraId="353F08D5" w14:textId="77777777" w:rsidR="00811BF2" w:rsidRPr="003111B8" w:rsidRDefault="00811BF2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«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Η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proofErr w:type="spellStart"/>
      <w:r w:rsidRPr="00042F40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Ανζέ</w:t>
      </w:r>
      <w:proofErr w:type="spell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ή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proofErr w:type="spellStart"/>
      <w:r w:rsidRPr="00042F40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l-GR"/>
        </w:rPr>
        <w:t>Ανζέρ</w:t>
      </w:r>
      <w:proofErr w:type="spell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(</w:t>
      </w:r>
      <w:hyperlink r:id="rId19" w:tooltip="Γαλλικά" w:history="1"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γαλλικά</w:t>
        </w:r>
      </w:hyperlink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: </w:t>
      </w:r>
      <w:r w:rsidRPr="00042F40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l-GR"/>
        </w:rPr>
        <w:t>Angers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) » : Dans cette phrase le lecteur pourrait </w:t>
      </w:r>
      <w:proofErr w:type="gramStart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comprendre</w:t>
      </w:r>
      <w:proofErr w:type="gram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en fonction du contexte que « </w:t>
      </w:r>
      <w:hyperlink r:id="rId20" w:tooltip="Γαλλικά" w:history="1"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γαλλικά</w:t>
        </w:r>
      </w:hyperlink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» est le français.</w:t>
      </w:r>
      <w:r w:rsidR="008F6D3A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Cela pourrait </w:t>
      </w:r>
      <w:proofErr w:type="gramStart"/>
      <w:r w:rsidR="008F6D3A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l’aider</w:t>
      </w:r>
      <w:proofErr w:type="gramEnd"/>
      <w:r w:rsidR="008F6D3A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comprendre, plus tard, que « </w:t>
      </w:r>
      <w:r w:rsidR="008F6D3A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Γαλλία</w:t>
      </w:r>
      <w:r w:rsidR="008F6D3A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est la France.</w:t>
      </w:r>
    </w:p>
    <w:p w14:paraId="4E42AA25" w14:textId="77777777" w:rsidR="003111B8" w:rsidRPr="00042F40" w:rsidRDefault="003111B8" w:rsidP="003111B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E863451" w14:textId="77777777" w:rsidR="00EF3A79" w:rsidRPr="00042F40" w:rsidRDefault="0076774E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042F40">
        <w:rPr>
          <w:rFonts w:ascii="Times New Roman" w:hAnsi="Times New Roman" w:cs="Times New Roman"/>
          <w:sz w:val="24"/>
          <w:szCs w:val="24"/>
          <w:lang w:val="fr-FR"/>
        </w:rPr>
        <w:t>«</w:t>
      </w:r>
      <w:r w:rsidRPr="00042F40">
        <w:rPr>
          <w:rFonts w:ascii="Times New Roman" w:hAnsi="Times New Roman" w:cs="Times New Roman"/>
          <w:sz w:val="24"/>
          <w:szCs w:val="24"/>
          <w:lang w:val="el-GR"/>
        </w:rPr>
        <w:t>Χώρα</w:t>
      </w:r>
      <w:proofErr w:type="gramEnd"/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42F40">
        <w:rPr>
          <w:rFonts w:ascii="Times New Roman" w:hAnsi="Times New Roman" w:cs="Times New Roman"/>
          <w:sz w:val="24"/>
          <w:szCs w:val="24"/>
          <w:lang w:val="el-GR"/>
        </w:rPr>
        <w:t>του</w:t>
      </w:r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42F40">
        <w:rPr>
          <w:rFonts w:ascii="Times New Roman" w:hAnsi="Times New Roman" w:cs="Times New Roman"/>
          <w:sz w:val="24"/>
          <w:szCs w:val="24"/>
          <w:lang w:val="el-GR"/>
        </w:rPr>
        <w:t>Λίγηρα</w:t>
      </w:r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»: </w:t>
      </w:r>
      <w:r w:rsidR="00EF3A79"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Grâce à la couleur bleu </w:t>
      </w:r>
      <w:r w:rsidR="008F6D3A" w:rsidRPr="00042F40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EF3A79" w:rsidRPr="00042F40">
        <w:rPr>
          <w:rFonts w:ascii="Times New Roman" w:hAnsi="Times New Roman" w:cs="Times New Roman"/>
          <w:sz w:val="24"/>
          <w:szCs w:val="24"/>
          <w:lang w:val="fr-FR"/>
        </w:rPr>
        <w:t>es lettres et le soulignage le lecteur pourrait comprendre qu’il s’agit d’un lieu. En plus, la connaissance de la géographie de la ville et la correspondance phonétique entre « Loire » et</w:t>
      </w:r>
      <w:proofErr w:type="gramStart"/>
      <w:r w:rsidR="00EF3A79"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«</w:t>
      </w:r>
      <w:r w:rsidR="00EF3A79" w:rsidRPr="00042F40">
        <w:rPr>
          <w:rFonts w:ascii="Times New Roman" w:hAnsi="Times New Roman" w:cs="Times New Roman"/>
          <w:sz w:val="24"/>
          <w:szCs w:val="24"/>
          <w:lang w:val="el-GR"/>
        </w:rPr>
        <w:t>Λίγηρας</w:t>
      </w:r>
      <w:proofErr w:type="gramEnd"/>
      <w:r w:rsidR="00EF3A79" w:rsidRPr="00042F40">
        <w:rPr>
          <w:rFonts w:ascii="Times New Roman" w:hAnsi="Times New Roman" w:cs="Times New Roman"/>
          <w:sz w:val="24"/>
          <w:szCs w:val="24"/>
          <w:lang w:val="fr-FR"/>
        </w:rPr>
        <w:t>» pourrai</w:t>
      </w:r>
      <w:r w:rsidR="008F6D3A" w:rsidRPr="00042F40">
        <w:rPr>
          <w:rFonts w:ascii="Times New Roman" w:hAnsi="Times New Roman" w:cs="Times New Roman"/>
          <w:sz w:val="24"/>
          <w:szCs w:val="24"/>
          <w:lang w:val="fr-FR"/>
        </w:rPr>
        <w:t>en</w:t>
      </w:r>
      <w:r w:rsidR="00EF3A79" w:rsidRPr="00042F40">
        <w:rPr>
          <w:rFonts w:ascii="Times New Roman" w:hAnsi="Times New Roman" w:cs="Times New Roman"/>
          <w:sz w:val="24"/>
          <w:szCs w:val="24"/>
          <w:lang w:val="fr-FR"/>
        </w:rPr>
        <w:t>t aider un francophone</w:t>
      </w:r>
      <w:r w:rsidR="008F6D3A"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à</w:t>
      </w:r>
      <w:r w:rsidR="00EF3A79"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traduire le mot «</w:t>
      </w:r>
      <w:r w:rsidR="00EF3A79" w:rsidRPr="00042F40">
        <w:rPr>
          <w:rFonts w:ascii="Times New Roman" w:hAnsi="Times New Roman" w:cs="Times New Roman"/>
          <w:sz w:val="24"/>
          <w:szCs w:val="24"/>
          <w:lang w:val="el-GR"/>
        </w:rPr>
        <w:t>Λίγηρας</w:t>
      </w:r>
      <w:r w:rsidR="00EF3A79" w:rsidRPr="00042F40">
        <w:rPr>
          <w:rFonts w:ascii="Times New Roman" w:hAnsi="Times New Roman" w:cs="Times New Roman"/>
          <w:sz w:val="24"/>
          <w:szCs w:val="24"/>
          <w:lang w:val="fr-FR"/>
        </w:rPr>
        <w:t>»</w:t>
      </w:r>
      <w:r w:rsidRPr="00042F40">
        <w:rPr>
          <w:rFonts w:ascii="Times New Roman" w:hAnsi="Times New Roman" w:cs="Times New Roman"/>
          <w:sz w:val="24"/>
          <w:szCs w:val="24"/>
          <w:lang w:val="fr-FR"/>
        </w:rPr>
        <w:t>. Cela lui permettrait de comprendre que le mot</w:t>
      </w:r>
      <w:proofErr w:type="gramStart"/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«</w:t>
      </w:r>
      <w:r w:rsidRPr="00042F40">
        <w:rPr>
          <w:rFonts w:ascii="Times New Roman" w:hAnsi="Times New Roman" w:cs="Times New Roman"/>
          <w:sz w:val="24"/>
          <w:szCs w:val="24"/>
          <w:lang w:val="el-GR"/>
        </w:rPr>
        <w:t>χώρα</w:t>
      </w:r>
      <w:proofErr w:type="gramEnd"/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» correspond au mot « pays » et, après, même que l’article </w:t>
      </w:r>
      <w:r w:rsidR="008F6D3A" w:rsidRPr="00042F40"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Pr="00042F40">
        <w:rPr>
          <w:rFonts w:ascii="Times New Roman" w:hAnsi="Times New Roman" w:cs="Times New Roman"/>
          <w:sz w:val="24"/>
          <w:szCs w:val="24"/>
          <w:lang w:val="el-GR"/>
        </w:rPr>
        <w:t>του</w:t>
      </w:r>
      <w:r w:rsidR="008F6D3A" w:rsidRPr="00042F40"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montre la possession et se traduit par « de ».</w:t>
      </w:r>
    </w:p>
    <w:p w14:paraId="2D91F054" w14:textId="77777777" w:rsidR="0076774E" w:rsidRDefault="008F6D3A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lastRenderedPageBreak/>
        <w:t>« </w:t>
      </w:r>
      <w:proofErr w:type="gramStart"/>
      <w:r w:rsidR="00F120C8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</w:t>
      </w:r>
      <w:r w:rsidR="0076774E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το</w:t>
      </w:r>
      <w:proofErr w:type="gramEnd"/>
      <w:r w:rsidR="0076774E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="0076774E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νομό</w:t>
      </w:r>
      <w:r w:rsidR="0076774E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hyperlink r:id="rId21" w:tooltip="Μαιν-ε-Λουάρ" w:history="1">
        <w:proofErr w:type="spellStart"/>
        <w:r w:rsidR="0076774E"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Μαιν</w:t>
        </w:r>
        <w:proofErr w:type="spellEnd"/>
        <w:r w:rsidR="0076774E" w:rsidRPr="00042F40">
          <w:rPr>
            <w:rFonts w:ascii="Times New Roman" w:eastAsia="Times New Roman" w:hAnsi="Times New Roman" w:cs="Times New Roman"/>
            <w:sz w:val="24"/>
            <w:szCs w:val="24"/>
            <w:lang w:val="fr-FR" w:eastAsia="el-GR"/>
          </w:rPr>
          <w:t>-</w:t>
        </w:r>
        <w:r w:rsidR="0076774E"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ε</w:t>
        </w:r>
        <w:r w:rsidR="0076774E" w:rsidRPr="00042F40">
          <w:rPr>
            <w:rFonts w:ascii="Times New Roman" w:eastAsia="Times New Roman" w:hAnsi="Times New Roman" w:cs="Times New Roman"/>
            <w:sz w:val="24"/>
            <w:szCs w:val="24"/>
            <w:lang w:val="fr-FR" w:eastAsia="el-GR"/>
          </w:rPr>
          <w:t>-</w:t>
        </w:r>
        <w:proofErr w:type="spellStart"/>
        <w:r w:rsidR="0076774E"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Λουάρ</w:t>
        </w:r>
        <w:proofErr w:type="spellEnd"/>
      </w:hyperlink>
      <w:r w:rsidRPr="00042F40">
        <w:rPr>
          <w:rFonts w:ascii="Times New Roman" w:hAnsi="Times New Roman" w:cs="Times New Roman"/>
          <w:sz w:val="24"/>
          <w:szCs w:val="24"/>
          <w:lang w:val="fr-FR"/>
        </w:rPr>
        <w:t>”</w:t>
      </w:r>
      <w:r w:rsidR="0076774E"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="0076774E" w:rsidRPr="00042F40">
        <w:rPr>
          <w:rFonts w:ascii="Times New Roman" w:hAnsi="Times New Roman" w:cs="Times New Roman"/>
          <w:sz w:val="24"/>
          <w:szCs w:val="24"/>
          <w:lang w:val="fr-FR"/>
        </w:rPr>
        <w:t>Main-et-Loire</w:t>
      </w:r>
      <w:proofErr w:type="spellEnd"/>
      <w:r w:rsidR="0076774E"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est une région déjà connu</w:t>
      </w:r>
      <w:r w:rsidR="007A0ECC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76774E"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et sa connaissance pourrait aider le lecteur </w:t>
      </w:r>
      <w:r w:rsidR="00143BD7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76774E"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faire l’hypothèse que le mot «</w:t>
      </w:r>
      <w:r w:rsidR="0076774E" w:rsidRPr="00042F40">
        <w:rPr>
          <w:rFonts w:ascii="Times New Roman" w:hAnsi="Times New Roman" w:cs="Times New Roman"/>
          <w:sz w:val="24"/>
          <w:szCs w:val="24"/>
          <w:lang w:val="el-GR"/>
        </w:rPr>
        <w:t>νόμο</w:t>
      </w:r>
      <w:r w:rsidR="0076774E" w:rsidRPr="00042F40">
        <w:rPr>
          <w:rFonts w:ascii="Times New Roman" w:hAnsi="Times New Roman" w:cs="Times New Roman"/>
          <w:sz w:val="24"/>
          <w:szCs w:val="24"/>
          <w:lang w:val="fr-FR"/>
        </w:rPr>
        <w:t>» est le « département ».</w:t>
      </w:r>
    </w:p>
    <w:p w14:paraId="52BD8561" w14:textId="77777777" w:rsidR="003111B8" w:rsidRPr="00042F40" w:rsidRDefault="003111B8" w:rsidP="003111B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BB2C34A" w14:textId="77777777" w:rsidR="0076774E" w:rsidRDefault="0076774E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042F40">
        <w:rPr>
          <w:rFonts w:ascii="Times New Roman" w:hAnsi="Times New Roman" w:cs="Times New Roman"/>
          <w:sz w:val="24"/>
          <w:szCs w:val="24"/>
          <w:lang w:val="fr-FR"/>
        </w:rPr>
        <w:t>«</w:t>
      </w:r>
      <w:r w:rsidR="00F120C8">
        <w:rPr>
          <w:rFonts w:ascii="Times New Roman" w:hAnsi="Times New Roman" w:cs="Times New Roman"/>
          <w:sz w:val="24"/>
          <w:szCs w:val="24"/>
          <w:u w:val="single"/>
          <w:lang w:val="el-GR"/>
        </w:rPr>
        <w:t>σ</w:t>
      </w:r>
      <w:r w:rsidRPr="00042F40">
        <w:rPr>
          <w:rFonts w:ascii="Times New Roman" w:hAnsi="Times New Roman" w:cs="Times New Roman"/>
          <w:sz w:val="24"/>
          <w:szCs w:val="24"/>
          <w:u w:val="single"/>
          <w:lang w:val="el-GR"/>
        </w:rPr>
        <w:t>τη</w:t>
      </w:r>
      <w:proofErr w:type="gramEnd"/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42F40">
        <w:rPr>
          <w:rFonts w:ascii="Times New Roman" w:hAnsi="Times New Roman" w:cs="Times New Roman"/>
          <w:sz w:val="24"/>
          <w:szCs w:val="24"/>
          <w:lang w:val="el-GR"/>
        </w:rPr>
        <w:t>χώρα</w:t>
      </w:r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42F40">
        <w:rPr>
          <w:rFonts w:ascii="Times New Roman" w:hAnsi="Times New Roman" w:cs="Times New Roman"/>
          <w:sz w:val="24"/>
          <w:szCs w:val="24"/>
          <w:lang w:val="el-GR"/>
        </w:rPr>
        <w:t>του</w:t>
      </w:r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42F40">
        <w:rPr>
          <w:rFonts w:ascii="Times New Roman" w:hAnsi="Times New Roman" w:cs="Times New Roman"/>
          <w:sz w:val="24"/>
          <w:szCs w:val="24"/>
          <w:lang w:val="el-GR"/>
        </w:rPr>
        <w:t>Λίγηρα</w:t>
      </w:r>
      <w:r w:rsidRPr="00042F40">
        <w:rPr>
          <w:rFonts w:ascii="Times New Roman" w:hAnsi="Times New Roman" w:cs="Times New Roman"/>
          <w:sz w:val="24"/>
          <w:szCs w:val="24"/>
          <w:lang w:val="fr-FR"/>
        </w:rPr>
        <w:t>», «</w:t>
      </w:r>
      <w:r w:rsidRPr="00042F40">
        <w:rPr>
          <w:rFonts w:ascii="Times New Roman" w:hAnsi="Times New Roman" w:cs="Times New Roman"/>
          <w:sz w:val="24"/>
          <w:szCs w:val="24"/>
          <w:u w:val="single"/>
          <w:lang w:val="el-GR"/>
        </w:rPr>
        <w:t>στο</w:t>
      </w:r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νομό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hyperlink r:id="rId22" w:tooltip="Μαιν-ε-Λουάρ" w:history="1">
        <w:proofErr w:type="spellStart"/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Μαιν</w:t>
        </w:r>
        <w:proofErr w:type="spellEnd"/>
        <w:r w:rsidRPr="00042F40">
          <w:rPr>
            <w:rFonts w:ascii="Times New Roman" w:eastAsia="Times New Roman" w:hAnsi="Times New Roman" w:cs="Times New Roman"/>
            <w:sz w:val="24"/>
            <w:szCs w:val="24"/>
            <w:lang w:val="fr-FR" w:eastAsia="el-GR"/>
          </w:rPr>
          <w:t>-</w:t>
        </w:r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ε</w:t>
        </w:r>
        <w:r w:rsidRPr="00042F40">
          <w:rPr>
            <w:rFonts w:ascii="Times New Roman" w:eastAsia="Times New Roman" w:hAnsi="Times New Roman" w:cs="Times New Roman"/>
            <w:sz w:val="24"/>
            <w:szCs w:val="24"/>
            <w:lang w:val="fr-FR" w:eastAsia="el-GR"/>
          </w:rPr>
          <w:t>-</w:t>
        </w:r>
        <w:proofErr w:type="spellStart"/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Λουάρ</w:t>
        </w:r>
        <w:proofErr w:type="spellEnd"/>
      </w:hyperlink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»: </w:t>
      </w:r>
      <w:r w:rsidR="000C2284" w:rsidRPr="00042F40">
        <w:rPr>
          <w:rFonts w:ascii="Times New Roman" w:hAnsi="Times New Roman" w:cs="Times New Roman"/>
          <w:sz w:val="24"/>
          <w:szCs w:val="24"/>
          <w:lang w:val="fr-FR"/>
        </w:rPr>
        <w:t>Etant donné que les articles contractés «</w:t>
      </w:r>
      <w:r w:rsidR="000C2284" w:rsidRPr="00042F40">
        <w:rPr>
          <w:rFonts w:ascii="Times New Roman" w:hAnsi="Times New Roman" w:cs="Times New Roman"/>
          <w:sz w:val="24"/>
          <w:szCs w:val="24"/>
          <w:lang w:val="el-GR"/>
        </w:rPr>
        <w:t>στη</w:t>
      </w:r>
      <w:r w:rsidR="000C2284" w:rsidRPr="00042F40">
        <w:rPr>
          <w:rFonts w:ascii="Times New Roman" w:hAnsi="Times New Roman" w:cs="Times New Roman"/>
          <w:sz w:val="24"/>
          <w:szCs w:val="24"/>
          <w:lang w:val="fr-FR"/>
        </w:rPr>
        <w:t>» et «</w:t>
      </w:r>
      <w:r w:rsidR="000C2284" w:rsidRPr="00042F40">
        <w:rPr>
          <w:rFonts w:ascii="Times New Roman" w:hAnsi="Times New Roman" w:cs="Times New Roman"/>
          <w:sz w:val="24"/>
          <w:szCs w:val="24"/>
          <w:lang w:val="el-GR"/>
        </w:rPr>
        <w:t>στο</w:t>
      </w:r>
      <w:r w:rsidR="000C2284" w:rsidRPr="00042F40">
        <w:rPr>
          <w:rFonts w:ascii="Times New Roman" w:hAnsi="Times New Roman" w:cs="Times New Roman"/>
          <w:sz w:val="24"/>
          <w:szCs w:val="24"/>
          <w:lang w:val="fr-FR"/>
        </w:rPr>
        <w:t>» se trouvent avant des régions le lecteur pourrait deviner leur usage.</w:t>
      </w:r>
    </w:p>
    <w:p w14:paraId="23FABAB0" w14:textId="77777777" w:rsidR="003111B8" w:rsidRPr="003111B8" w:rsidRDefault="003111B8" w:rsidP="003111B8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</w:p>
    <w:p w14:paraId="64D8AC61" w14:textId="77777777" w:rsidR="003111B8" w:rsidRPr="00042F40" w:rsidRDefault="003111B8" w:rsidP="003111B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759F926" w14:textId="77777777" w:rsidR="0076774E" w:rsidRDefault="000C2284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« </w:t>
      </w:r>
      <w:proofErr w:type="gram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περιοχής</w:t>
      </w:r>
      <w:proofErr w:type="gram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του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hyperlink r:id="rId23" w:tooltip="Ανζού" w:history="1">
        <w:proofErr w:type="spellStart"/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Ανζού</w:t>
        </w:r>
        <w:proofErr w:type="spellEnd"/>
      </w:hyperlink>
      <w:r w:rsidRPr="00042F40">
        <w:rPr>
          <w:rFonts w:ascii="Times New Roman" w:hAnsi="Times New Roman" w:cs="Times New Roman"/>
          <w:sz w:val="24"/>
          <w:szCs w:val="24"/>
          <w:lang w:val="fr-FR"/>
        </w:rPr>
        <w:t> »: « </w:t>
      </w:r>
      <w:hyperlink r:id="rId24" w:tooltip="Ανζού" w:history="1">
        <w:proofErr w:type="spellStart"/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Ανζού</w:t>
        </w:r>
        <w:proofErr w:type="spellEnd"/>
      </w:hyperlink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» est un mot déjà connu et le lecteur a déjà deviné l’usage de « </w:t>
      </w:r>
      <w:r w:rsidRPr="00042F40">
        <w:rPr>
          <w:rFonts w:ascii="Times New Roman" w:hAnsi="Times New Roman" w:cs="Times New Roman"/>
          <w:sz w:val="24"/>
          <w:szCs w:val="24"/>
          <w:lang w:val="el-GR"/>
        </w:rPr>
        <w:t>του</w:t>
      </w:r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». Par conséquent</w:t>
      </w:r>
      <w:r w:rsidR="00143BD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on pourrait deviner le sens du mot «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περιοχής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</w:t>
      </w:r>
      <w:r w:rsidRPr="00042F4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1B826F0" w14:textId="77777777" w:rsidR="007A0ECC" w:rsidRPr="00042F40" w:rsidRDefault="007A0ECC" w:rsidP="007A0EC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0BA6988" w14:textId="77777777" w:rsidR="000C2284" w:rsidRPr="003111B8" w:rsidRDefault="00BD3674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« </w:t>
      </w:r>
      <w:proofErr w:type="gramStart"/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είχε</w:t>
      </w:r>
      <w:proofErr w:type="gramEnd"/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147.571 </w:t>
      </w:r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κατοίκους</w:t>
      </w:r>
      <w:r w:rsidR="00916A40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, « </w:t>
      </w:r>
      <w:r w:rsidR="00916A40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έχει</w:t>
      </w:r>
      <w:r w:rsidR="00916A40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="00916A40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περίπου</w:t>
      </w:r>
      <w:r w:rsidR="00916A40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394.700 </w:t>
      </w:r>
      <w:r w:rsidR="00916A40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κατοίκους</w:t>
      </w:r>
      <w:r w:rsidR="00916A40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»</w:t>
      </w:r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: Le lecteur peut déjà comprendre le</w:t>
      </w:r>
      <w:r w:rsidR="00916A40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s</w:t>
      </w:r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nombre</w:t>
      </w:r>
      <w:r w:rsidR="00916A40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s</w:t>
      </w:r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« 147.571 »</w:t>
      </w:r>
      <w:r w:rsidR="00143BD7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et « </w:t>
      </w:r>
      <w:r w:rsidR="00916A40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394.700 » </w:t>
      </w:r>
      <w:r w:rsidR="007A0EC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. Grâce à sa</w:t>
      </w:r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connaissance de ce genre textuel</w:t>
      </w:r>
      <w:r w:rsidR="007A0EC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(description des villes</w:t>
      </w:r>
      <w:r w:rsidR="007A0ECC" w:rsidRPr="007A0EC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)</w:t>
      </w:r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il </w:t>
      </w:r>
      <w:r w:rsidR="007A0EC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pourrait</w:t>
      </w:r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deviner que « </w:t>
      </w:r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κατοίκους</w:t>
      </w:r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sont les habitants. En comprenant que « </w:t>
      </w:r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είχε</w:t>
      </w:r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</w:t>
      </w:r>
      <w:r w:rsidR="00916A40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/ « </w:t>
      </w:r>
      <w:r w:rsidR="00916A40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έχει</w:t>
      </w:r>
      <w:r w:rsidR="00916A40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proofErr w:type="gramStart"/>
      <w:r w:rsidR="00916A40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» </w:t>
      </w:r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est</w:t>
      </w:r>
      <w:proofErr w:type="gramEnd"/>
      <w:r w:rsidR="000C228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un verbe grâce à son morphologie il pourrait deviner qu’il s’agit du verbe avoir.</w:t>
      </w:r>
    </w:p>
    <w:p w14:paraId="5A6F3D8E" w14:textId="77777777" w:rsidR="003111B8" w:rsidRPr="00042F40" w:rsidRDefault="003111B8" w:rsidP="003111B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8995570" w14:textId="77777777" w:rsidR="000C2284" w:rsidRPr="003111B8" w:rsidRDefault="00BD3674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«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η 18η μεγαλύτερη στη Γαλλία και η 2η μεγαλύτερη στη περιοχή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» :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le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lecteur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pourrait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comprendre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que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«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18</w:t>
      </w:r>
      <w:r w:rsidRPr="00042F40">
        <w:rPr>
          <w:rFonts w:ascii="Times New Roman" w:eastAsia="Times New Roman" w:hAnsi="Times New Roman" w:cs="Times New Roman"/>
          <w:sz w:val="24"/>
          <w:szCs w:val="24"/>
          <w:vertAlign w:val="superscript"/>
          <w:lang w:val="el-GR" w:eastAsia="el-GR"/>
        </w:rPr>
        <w:t>η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»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et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«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2</w:t>
      </w:r>
      <w:r w:rsidRPr="00042F40">
        <w:rPr>
          <w:rFonts w:ascii="Times New Roman" w:eastAsia="Times New Roman" w:hAnsi="Times New Roman" w:cs="Times New Roman"/>
          <w:sz w:val="24"/>
          <w:szCs w:val="24"/>
          <w:vertAlign w:val="superscript"/>
          <w:lang w:val="el-GR" w:eastAsia="el-GR"/>
        </w:rPr>
        <w:t>η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»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correspondent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à 18</w:t>
      </w:r>
      <w:r w:rsidRPr="00042F40">
        <w:rPr>
          <w:rFonts w:ascii="Times New Roman" w:eastAsia="Times New Roman" w:hAnsi="Times New Roman" w:cs="Times New Roman"/>
          <w:sz w:val="24"/>
          <w:szCs w:val="24"/>
          <w:vertAlign w:val="superscript"/>
          <w:lang w:val="el-GR" w:eastAsia="el-GR"/>
        </w:rPr>
        <w:t>è</w:t>
      </w:r>
      <w:r w:rsidRPr="00042F40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el-GR"/>
        </w:rPr>
        <w:t>me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et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2</w:t>
      </w:r>
      <w:r w:rsidRPr="00042F40">
        <w:rPr>
          <w:rFonts w:ascii="Times New Roman" w:eastAsia="Times New Roman" w:hAnsi="Times New Roman" w:cs="Times New Roman"/>
          <w:sz w:val="24"/>
          <w:szCs w:val="24"/>
          <w:vertAlign w:val="superscript"/>
          <w:lang w:val="el-GR" w:eastAsia="el-GR"/>
        </w:rPr>
        <w:t>è</w:t>
      </w:r>
      <w:r w:rsidRPr="00042F40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el-GR"/>
        </w:rPr>
        <w:t>me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Après, en fonction de cela et de l’article contracté «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στη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 » qui apparaît </w:t>
      </w:r>
      <w:r w:rsidR="007A0EC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deux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fois, il pourrait deviner le sens du mot «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μεγαλύτερη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».</w:t>
      </w:r>
    </w:p>
    <w:p w14:paraId="2D6F9643" w14:textId="77777777" w:rsidR="003111B8" w:rsidRPr="003111B8" w:rsidRDefault="003111B8" w:rsidP="003111B8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</w:p>
    <w:p w14:paraId="2CE44376" w14:textId="77777777" w:rsidR="003111B8" w:rsidRPr="00042F40" w:rsidRDefault="003111B8" w:rsidP="003111B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BFCC568" w14:textId="77777777" w:rsidR="00BD3674" w:rsidRPr="002E68AA" w:rsidRDefault="00BD3674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« </w:t>
      </w:r>
      <w:proofErr w:type="gram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μετά</w:t>
      </w:r>
      <w:proofErr w:type="gram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τη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="00000000">
        <w:fldChar w:fldCharType="begin"/>
      </w:r>
      <w:r w:rsidR="00000000" w:rsidRPr="00797A4B">
        <w:rPr>
          <w:lang w:val="fr-FR"/>
        </w:rPr>
        <w:instrText>HYPERLINK "https://el.wikipedia.org/wiki/%CE%9D%CE%AC%CE%BD%CF%84%CE%B7" \o "</w:instrText>
      </w:r>
      <w:r w:rsidR="00000000">
        <w:instrText>Νάντη</w:instrText>
      </w:r>
      <w:r w:rsidR="00000000" w:rsidRPr="00797A4B">
        <w:rPr>
          <w:lang w:val="fr-FR"/>
        </w:rPr>
        <w:instrText>"</w:instrText>
      </w:r>
      <w:r w:rsidR="00000000">
        <w:fldChar w:fldCharType="separate"/>
      </w:r>
      <w:proofErr w:type="spell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Νάντη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fldChar w:fldCharType="end"/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(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Ναντ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) » : </w:t>
      </w:r>
      <w:proofErr w:type="spell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Νάντη</w:t>
      </w:r>
      <w:proofErr w:type="spell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/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Ναντ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est une ville déjà connue. En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exploitant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le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contexte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«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η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18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η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μεγαλύτερη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στη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Γαλλία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και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η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2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η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μεγαλύτερη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στη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περιοχή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»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on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pourrait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deviner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le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sens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de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«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μετά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τη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2E68AA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».</w:t>
      </w:r>
    </w:p>
    <w:p w14:paraId="3B2E01D2" w14:textId="77777777" w:rsidR="003111B8" w:rsidRPr="002E68AA" w:rsidRDefault="003111B8" w:rsidP="003111B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F08A35D" w14:textId="77777777" w:rsidR="003111B8" w:rsidRPr="003111B8" w:rsidRDefault="00916A40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«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Η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μητροπολιτική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περιοχή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 : le lecteur pourrait comprendre qu’on parle d’une zone métropolitaine.</w:t>
      </w:r>
    </w:p>
    <w:p w14:paraId="39700AF7" w14:textId="77777777" w:rsidR="003111B8" w:rsidRPr="003111B8" w:rsidRDefault="003111B8" w:rsidP="003111B8">
      <w:pPr>
        <w:pStyle w:val="a3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</w:p>
    <w:p w14:paraId="1A617A07" w14:textId="77777777" w:rsidR="00BD3674" w:rsidRPr="00042F40" w:rsidRDefault="00916A40" w:rsidP="003111B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</w:p>
    <w:p w14:paraId="28931F48" w14:textId="77777777" w:rsidR="00916A40" w:rsidRPr="003111B8" w:rsidRDefault="00916A40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« </w:t>
      </w:r>
      <w:proofErr w:type="gramStart"/>
      <w:r w:rsidR="00F120C8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ρ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ωμαϊκής</w:t>
      </w:r>
      <w:proofErr w:type="gram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 : on peut comprendre facilement qu’il s’agit de mot « romain ».</w:t>
      </w:r>
    </w:p>
    <w:p w14:paraId="2F23E499" w14:textId="77777777" w:rsidR="003111B8" w:rsidRPr="00042F40" w:rsidRDefault="003111B8" w:rsidP="003111B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F059A73" w14:textId="77777777" w:rsidR="00916A40" w:rsidRPr="003111B8" w:rsidRDefault="00916A40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lastRenderedPageBreak/>
        <w:t>« </w:t>
      </w:r>
      <w:proofErr w:type="gram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πρωτεύουσα</w:t>
      </w:r>
      <w:proofErr w:type="gram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του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Ανζού</w:t>
      </w:r>
      <w:proofErr w:type="spell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 : « </w:t>
      </w:r>
      <w:proofErr w:type="spell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Ανζού</w:t>
      </w:r>
      <w:proofErr w:type="spellEnd"/>
      <w:r w:rsidR="008F6D3A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et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«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του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sont déjà connus, ce qui pourrait permettre au lecteur de deviner le mot «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πρωτεύουσα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».</w:t>
      </w:r>
    </w:p>
    <w:p w14:paraId="6502F196" w14:textId="77777777" w:rsidR="003111B8" w:rsidRPr="003111B8" w:rsidRDefault="003111B8" w:rsidP="003111B8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</w:p>
    <w:p w14:paraId="3CFAF018" w14:textId="77777777" w:rsidR="003111B8" w:rsidRPr="00042F40" w:rsidRDefault="003111B8" w:rsidP="003111B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1D99214" w14:textId="77777777" w:rsidR="00916A40" w:rsidRPr="003111B8" w:rsidRDefault="00916A40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« </w:t>
      </w:r>
      <w:proofErr w:type="gram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ένα</w:t>
      </w:r>
      <w:proofErr w:type="gram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από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τα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διανοητικά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κέντρα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της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Ευρώπης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 : «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της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Ευρώπης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 » est déchiffrable et ce </w:t>
      </w:r>
      <w:r w:rsidR="00221811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contexte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en combinaison de la racine commune permettraient au lecteur de traduire le mot «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κέντρα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comme « centre » ou « centres ».</w:t>
      </w:r>
      <w:r w:rsidR="007A0EC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S’il </w:t>
      </w:r>
      <w:r w:rsidR="00221811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devine que « </w:t>
      </w:r>
      <w:r w:rsidR="00221811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ένα</w:t>
      </w:r>
      <w:r w:rsidR="00221811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proofErr w:type="gramStart"/>
      <w:r w:rsidR="00221811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»  est</w:t>
      </w:r>
      <w:proofErr w:type="gramEnd"/>
      <w:r w:rsidR="00221811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« un », </w:t>
      </w:r>
      <w:r w:rsidR="007A0EC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il</w:t>
      </w:r>
      <w:r w:rsidR="00221811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pourrait déchiffrer une partie de la phrase (« un des centres_____ de l’Europe »).</w:t>
      </w:r>
    </w:p>
    <w:p w14:paraId="12C5B613" w14:textId="77777777" w:rsidR="003111B8" w:rsidRPr="00042F40" w:rsidRDefault="003111B8" w:rsidP="003111B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5E6C235" w14:textId="77777777" w:rsidR="00221811" w:rsidRPr="003111B8" w:rsidRDefault="00221811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«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Το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1474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η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πόλη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παραδώθηκε</w:t>
      </w:r>
      <w:proofErr w:type="spell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στο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hyperlink r:id="rId25" w:tooltip="Λουδοβίκος ΙΑ΄ της Γαλλίας" w:history="1"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Λουδοβίκο</w:t>
        </w:r>
        <w:r w:rsidRPr="00042F40">
          <w:rPr>
            <w:rFonts w:ascii="Times New Roman" w:eastAsia="Times New Roman" w:hAnsi="Times New Roman" w:cs="Times New Roman"/>
            <w:sz w:val="24"/>
            <w:szCs w:val="24"/>
            <w:lang w:val="fr-FR" w:eastAsia="el-GR"/>
          </w:rPr>
          <w:t xml:space="preserve"> </w:t>
        </w:r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ΙΑ΄</w:t>
        </w:r>
        <w:r w:rsidRPr="00042F40">
          <w:rPr>
            <w:rFonts w:ascii="Times New Roman" w:eastAsia="Times New Roman" w:hAnsi="Times New Roman" w:cs="Times New Roman"/>
            <w:sz w:val="24"/>
            <w:szCs w:val="24"/>
            <w:lang w:val="fr-FR" w:eastAsia="el-GR"/>
          </w:rPr>
          <w:t xml:space="preserve"> </w:t>
        </w:r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της</w:t>
        </w:r>
        <w:r w:rsidRPr="00042F40">
          <w:rPr>
            <w:rFonts w:ascii="Times New Roman" w:eastAsia="Times New Roman" w:hAnsi="Times New Roman" w:cs="Times New Roman"/>
            <w:sz w:val="24"/>
            <w:szCs w:val="24"/>
            <w:lang w:val="fr-FR" w:eastAsia="el-GR"/>
          </w:rPr>
          <w:t xml:space="preserve"> </w:t>
        </w:r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Γαλλίας</w:t>
        </w:r>
      </w:hyperlink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 :</w:t>
      </w:r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« </w:t>
      </w:r>
      <w:hyperlink r:id="rId26" w:tooltip="Λουδοβίκος ΙΑ΄ της Γαλλίας" w:history="1"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Λουδοβίκο</w:t>
        </w:r>
        <w:r w:rsidRPr="00042F40">
          <w:rPr>
            <w:rFonts w:ascii="Times New Roman" w:eastAsia="Times New Roman" w:hAnsi="Times New Roman" w:cs="Times New Roman"/>
            <w:sz w:val="24"/>
            <w:szCs w:val="24"/>
            <w:lang w:val="fr-FR" w:eastAsia="el-GR"/>
          </w:rPr>
          <w:t xml:space="preserve"> </w:t>
        </w:r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ΙΑ΄</w:t>
        </w:r>
        <w:r w:rsidRPr="00042F40">
          <w:rPr>
            <w:rFonts w:ascii="Times New Roman" w:eastAsia="Times New Roman" w:hAnsi="Times New Roman" w:cs="Times New Roman"/>
            <w:sz w:val="24"/>
            <w:szCs w:val="24"/>
            <w:lang w:val="fr-FR" w:eastAsia="el-GR"/>
          </w:rPr>
          <w:t>» est facile à reconnaître comme « Ludovic » et « </w:t>
        </w:r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της</w:t>
        </w:r>
        <w:r w:rsidR="00EE03B4" w:rsidRPr="00042F40">
          <w:rPr>
            <w:rFonts w:ascii="Times New Roman" w:eastAsia="Times New Roman" w:hAnsi="Times New Roman" w:cs="Times New Roman"/>
            <w:sz w:val="24"/>
            <w:szCs w:val="24"/>
            <w:lang w:val="fr-FR" w:eastAsia="el-GR"/>
          </w:rPr>
          <w:t> </w:t>
        </w:r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Γαλλίας</w:t>
        </w:r>
      </w:hyperlink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 » est </w:t>
      </w:r>
      <w:r w:rsidR="00EE03B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compréhensible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. La date « 1474 » est aussi compréhensible et en fonction du contexte le lecteur pourrait deviner le sens du verbe « </w:t>
      </w:r>
      <w:proofErr w:type="spell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παραδώθηκε</w:t>
      </w:r>
      <w:proofErr w:type="spell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», pour comprendre la totalité de la phrase.</w:t>
      </w:r>
    </w:p>
    <w:p w14:paraId="40B54ACA" w14:textId="77777777" w:rsidR="003111B8" w:rsidRPr="003111B8" w:rsidRDefault="003111B8" w:rsidP="003111B8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</w:p>
    <w:p w14:paraId="0602F191" w14:textId="77777777" w:rsidR="003111B8" w:rsidRPr="00042F40" w:rsidRDefault="003111B8" w:rsidP="003111B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9F9F469" w14:textId="77777777" w:rsidR="00221811" w:rsidRPr="003111B8" w:rsidRDefault="00221811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«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Στη πόλη παράγεται το </w:t>
      </w:r>
      <w:hyperlink r:id="rId27" w:tooltip="Λικέρ" w:history="1"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λικέρ</w:t>
        </w:r>
      </w:hyperlink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 </w:t>
      </w:r>
      <w:proofErr w:type="spellStart"/>
      <w:r w:rsidR="00000000">
        <w:fldChar w:fldCharType="begin"/>
      </w:r>
      <w:r w:rsidR="00000000">
        <w:instrText>HYPERLINK</w:instrText>
      </w:r>
      <w:r w:rsidR="00000000" w:rsidRPr="00797A4B">
        <w:rPr>
          <w:lang w:val="el-GR"/>
        </w:rPr>
        <w:instrText xml:space="preserve"> "</w:instrText>
      </w:r>
      <w:r w:rsidR="00000000">
        <w:instrText>https</w:instrText>
      </w:r>
      <w:r w:rsidR="00000000" w:rsidRPr="00797A4B">
        <w:rPr>
          <w:lang w:val="el-GR"/>
        </w:rPr>
        <w:instrText>://</w:instrText>
      </w:r>
      <w:r w:rsidR="00000000">
        <w:instrText>el</w:instrText>
      </w:r>
      <w:r w:rsidR="00000000" w:rsidRPr="00797A4B">
        <w:rPr>
          <w:lang w:val="el-GR"/>
        </w:rPr>
        <w:instrText>.</w:instrText>
      </w:r>
      <w:r w:rsidR="00000000">
        <w:instrText>wikipedia</w:instrText>
      </w:r>
      <w:r w:rsidR="00000000" w:rsidRPr="00797A4B">
        <w:rPr>
          <w:lang w:val="el-GR"/>
        </w:rPr>
        <w:instrText>.</w:instrText>
      </w:r>
      <w:r w:rsidR="00000000">
        <w:instrText>org</w:instrText>
      </w:r>
      <w:r w:rsidR="00000000" w:rsidRPr="00797A4B">
        <w:rPr>
          <w:lang w:val="el-GR"/>
        </w:rPr>
        <w:instrText>/</w:instrText>
      </w:r>
      <w:r w:rsidR="00000000">
        <w:instrText>w</w:instrText>
      </w:r>
      <w:r w:rsidR="00000000" w:rsidRPr="00797A4B">
        <w:rPr>
          <w:lang w:val="el-GR"/>
        </w:rPr>
        <w:instrText>/</w:instrText>
      </w:r>
      <w:r w:rsidR="00000000">
        <w:instrText>index</w:instrText>
      </w:r>
      <w:r w:rsidR="00000000" w:rsidRPr="00797A4B">
        <w:rPr>
          <w:lang w:val="el-GR"/>
        </w:rPr>
        <w:instrText>.</w:instrText>
      </w:r>
      <w:r w:rsidR="00000000">
        <w:instrText>php</w:instrText>
      </w:r>
      <w:r w:rsidR="00000000" w:rsidRPr="00797A4B">
        <w:rPr>
          <w:lang w:val="el-GR"/>
        </w:rPr>
        <w:instrText>?</w:instrText>
      </w:r>
      <w:r w:rsidR="00000000">
        <w:instrText>title</w:instrText>
      </w:r>
      <w:r w:rsidR="00000000" w:rsidRPr="00797A4B">
        <w:rPr>
          <w:lang w:val="el-GR"/>
        </w:rPr>
        <w:instrText>=%</w:instrText>
      </w:r>
      <w:r w:rsidR="00000000">
        <w:instrText>CE</w:instrText>
      </w:r>
      <w:r w:rsidR="00000000" w:rsidRPr="00797A4B">
        <w:rPr>
          <w:lang w:val="el-GR"/>
        </w:rPr>
        <w:instrText>%9</w:instrText>
      </w:r>
      <w:r w:rsidR="00000000">
        <w:instrText>A</w:instrText>
      </w:r>
      <w:r w:rsidR="00000000" w:rsidRPr="00797A4B">
        <w:rPr>
          <w:lang w:val="el-GR"/>
        </w:rPr>
        <w:instrText>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BF</w:instrText>
      </w:r>
      <w:r w:rsidR="00000000" w:rsidRPr="00797A4B">
        <w:rPr>
          <w:lang w:val="el-GR"/>
        </w:rPr>
        <w:instrText>%</w:instrText>
      </w:r>
      <w:r w:rsidR="00000000">
        <w:instrText>CF</w:instrText>
      </w:r>
      <w:r w:rsidR="00000000" w:rsidRPr="00797A4B">
        <w:rPr>
          <w:lang w:val="el-GR"/>
        </w:rPr>
        <w:instrText>%85%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</w:instrText>
      </w:r>
      <w:r w:rsidR="00000000" w:rsidRPr="00797A4B">
        <w:rPr>
          <w:lang w:val="el-GR"/>
        </w:rPr>
        <w:instrText>1%</w:instrText>
      </w:r>
      <w:r w:rsidR="00000000">
        <w:instrText>CE</w:instrText>
      </w:r>
      <w:r w:rsidR="00000000" w:rsidRPr="00797A4B">
        <w:rPr>
          <w:lang w:val="el-GR"/>
        </w:rPr>
        <w:instrText>%</w:instrText>
      </w:r>
      <w:r w:rsidR="00000000">
        <w:instrText>BD</w:instrText>
      </w:r>
      <w:r w:rsidR="00000000" w:rsidRPr="00797A4B">
        <w:rPr>
          <w:lang w:val="el-GR"/>
        </w:rPr>
        <w:instrText>%</w:instrText>
      </w:r>
      <w:r w:rsidR="00000000">
        <w:instrText>CF</w:instrText>
      </w:r>
      <w:r w:rsidR="00000000" w:rsidRPr="00797A4B">
        <w:rPr>
          <w:lang w:val="el-GR"/>
        </w:rPr>
        <w:instrText>%84%</w:instrText>
      </w:r>
      <w:r w:rsidR="00000000">
        <w:instrText>CF</w:instrText>
      </w:r>
      <w:r w:rsidR="00000000" w:rsidRPr="00797A4B">
        <w:rPr>
          <w:lang w:val="el-GR"/>
        </w:rPr>
        <w:instrText>%81%</w:instrText>
      </w:r>
      <w:r w:rsidR="00000000">
        <w:instrText>CF</w:instrText>
      </w:r>
      <w:r w:rsidR="00000000" w:rsidRPr="00797A4B">
        <w:rPr>
          <w:lang w:val="el-GR"/>
        </w:rPr>
        <w:instrText>%8</w:instrText>
      </w:r>
      <w:r w:rsidR="00000000">
        <w:instrText>C</w:instrText>
      </w:r>
      <w:r w:rsidR="00000000" w:rsidRPr="00797A4B">
        <w:rPr>
          <w:lang w:val="el-GR"/>
        </w:rPr>
        <w:instrText>&amp;</w:instrText>
      </w:r>
      <w:r w:rsidR="00000000">
        <w:instrText>action</w:instrText>
      </w:r>
      <w:r w:rsidR="00000000" w:rsidRPr="00797A4B">
        <w:rPr>
          <w:lang w:val="el-GR"/>
        </w:rPr>
        <w:instrText>=</w:instrText>
      </w:r>
      <w:r w:rsidR="00000000">
        <w:instrText>edit</w:instrText>
      </w:r>
      <w:r w:rsidR="00000000" w:rsidRPr="00797A4B">
        <w:rPr>
          <w:lang w:val="el-GR"/>
        </w:rPr>
        <w:instrText>&amp;</w:instrText>
      </w:r>
      <w:r w:rsidR="00000000">
        <w:instrText>redlink</w:instrText>
      </w:r>
      <w:r w:rsidR="00000000" w:rsidRPr="00797A4B">
        <w:rPr>
          <w:lang w:val="el-GR"/>
        </w:rPr>
        <w:instrText>=1" \</w:instrText>
      </w:r>
      <w:r w:rsidR="00000000">
        <w:instrText>o</w:instrText>
      </w:r>
      <w:r w:rsidR="00000000" w:rsidRPr="00797A4B">
        <w:rPr>
          <w:lang w:val="el-GR"/>
        </w:rPr>
        <w:instrText xml:space="preserve"> "Κουαντρό (δεν έχει γραφτεί ακόμα)"</w:instrText>
      </w:r>
      <w:r w:rsidR="00000000">
        <w:fldChar w:fldCharType="separate"/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κουαντρό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fldChar w:fldCharType="end"/>
      </w:r>
      <w:r w:rsidRPr="00042F4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» :</w:t>
      </w:r>
      <w:r w:rsidRPr="00042F4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05014" w:rsidRPr="00042F40">
        <w:rPr>
          <w:rFonts w:ascii="Times New Roman" w:hAnsi="Times New Roman" w:cs="Times New Roman"/>
          <w:sz w:val="24"/>
          <w:szCs w:val="24"/>
          <w:lang w:val="el-GR"/>
        </w:rPr>
        <w:t>«</w:t>
      </w:r>
      <w:r w:rsidR="00F05014" w:rsidRPr="00042F40">
        <w:rPr>
          <w:rFonts w:ascii="Times New Roman" w:hAnsi="Times New Roman" w:cs="Times New Roman"/>
          <w:sz w:val="24"/>
          <w:szCs w:val="24"/>
          <w:lang w:val="fr-FR"/>
        </w:rPr>
        <w:t> </w:t>
      </w:r>
      <w:hyperlink r:id="rId28" w:tooltip="Λικέρ" w:history="1"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λικέρ</w:t>
        </w:r>
      </w:hyperlink>
      <w:r w:rsidR="00F05014" w:rsidRPr="00042F4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»</w:t>
      </w:r>
      <w:r w:rsidR="00F05014" w:rsidRPr="00042F4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05014" w:rsidRPr="00042F40">
        <w:rPr>
          <w:rFonts w:ascii="Times New Roman" w:hAnsi="Times New Roman" w:cs="Times New Roman"/>
          <w:sz w:val="24"/>
          <w:szCs w:val="24"/>
        </w:rPr>
        <w:t>et</w:t>
      </w:r>
      <w:r w:rsidR="00F05014" w:rsidRPr="00042F4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 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«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hyperlink r:id="rId29" w:tooltip="Κουαντρό (δεν έχει γραφτεί ακόμα)" w:history="1">
        <w:proofErr w:type="spellStart"/>
        <w:r w:rsidRPr="00042F40">
          <w:rPr>
            <w:rFonts w:ascii="Times New Roman" w:eastAsia="Times New Roman" w:hAnsi="Times New Roman" w:cs="Times New Roman"/>
            <w:sz w:val="24"/>
            <w:szCs w:val="24"/>
            <w:lang w:val="el-GR" w:eastAsia="el-GR"/>
          </w:rPr>
          <w:t>κουαντρό</w:t>
        </w:r>
        <w:proofErr w:type="spellEnd"/>
      </w:hyperlink>
      <w:r w:rsidR="00F05014" w:rsidRPr="00042F4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» 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sont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des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mots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fran</w:t>
      </w:r>
      <w:proofErr w:type="spellEnd"/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ç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ais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« </w:t>
      </w:r>
      <w:proofErr w:type="gramStart"/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στη</w:t>
      </w:r>
      <w:proofErr w:type="gramEnd"/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est déjà connu et le lecteur pourrait comprendre que « 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παράγεται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 est un verbe. En fonction du contexte il pourrait deviner sa traduction, ainsi que celle du mot « 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πόλη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</w:t>
      </w:r>
      <w:r w:rsidR="007A0EC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,</w:t>
      </w:r>
      <w:r w:rsidR="00F0501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en comprenant la phrase entière.</w:t>
      </w:r>
    </w:p>
    <w:p w14:paraId="4522247B" w14:textId="77777777" w:rsidR="003111B8" w:rsidRPr="00042F40" w:rsidRDefault="003111B8" w:rsidP="003111B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9DE4F56" w14:textId="77777777" w:rsidR="00F05014" w:rsidRDefault="00F05014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hAnsi="Times New Roman" w:cs="Times New Roman"/>
          <w:sz w:val="24"/>
          <w:szCs w:val="24"/>
          <w:lang w:val="fr-FR"/>
        </w:rPr>
        <w:t>« </w:t>
      </w:r>
      <w:proofErr w:type="spellStart"/>
      <w:proofErr w:type="gramStart"/>
      <w:r w:rsidRPr="00042F40">
        <w:rPr>
          <w:rFonts w:ascii="Times New Roman" w:hAnsi="Times New Roman" w:cs="Times New Roman"/>
          <w:sz w:val="24"/>
          <w:szCs w:val="24"/>
          <w:lang w:val="fr-FR"/>
        </w:rPr>
        <w:t>κάστρο</w:t>
      </w:r>
      <w:proofErr w:type="spellEnd"/>
      <w:proofErr w:type="gramEnd"/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42F40">
        <w:rPr>
          <w:rFonts w:ascii="Times New Roman" w:hAnsi="Times New Roman" w:cs="Times New Roman"/>
          <w:sz w:val="24"/>
          <w:szCs w:val="24"/>
          <w:lang w:val="fr-FR"/>
        </w:rPr>
        <w:t>της</w:t>
      </w:r>
      <w:proofErr w:type="spellEnd"/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42F40">
        <w:rPr>
          <w:rFonts w:ascii="Times New Roman" w:hAnsi="Times New Roman" w:cs="Times New Roman"/>
          <w:sz w:val="24"/>
          <w:szCs w:val="24"/>
          <w:lang w:val="fr-FR"/>
        </w:rPr>
        <w:t>Ανζέ</w:t>
      </w:r>
      <w:proofErr w:type="spellEnd"/>
      <w:r w:rsidRPr="00042F40">
        <w:rPr>
          <w:rFonts w:ascii="Times New Roman" w:hAnsi="Times New Roman" w:cs="Times New Roman"/>
          <w:sz w:val="24"/>
          <w:szCs w:val="24"/>
          <w:lang w:val="fr-FR"/>
        </w:rPr>
        <w:t> » : « </w:t>
      </w:r>
      <w:proofErr w:type="spellStart"/>
      <w:r w:rsidRPr="00042F40">
        <w:rPr>
          <w:rFonts w:ascii="Times New Roman" w:hAnsi="Times New Roman" w:cs="Times New Roman"/>
          <w:sz w:val="24"/>
          <w:szCs w:val="24"/>
          <w:lang w:val="fr-FR"/>
        </w:rPr>
        <w:t>Ανζέ</w:t>
      </w:r>
      <w:proofErr w:type="spellEnd"/>
      <w:r w:rsidRPr="00042F40">
        <w:rPr>
          <w:rFonts w:ascii="Times New Roman" w:hAnsi="Times New Roman" w:cs="Times New Roman"/>
          <w:sz w:val="24"/>
          <w:szCs w:val="24"/>
          <w:lang w:val="fr-FR"/>
        </w:rPr>
        <w:t> » est un mot français et « </w:t>
      </w:r>
      <w:proofErr w:type="spellStart"/>
      <w:r w:rsidRPr="00042F40">
        <w:rPr>
          <w:rFonts w:ascii="Times New Roman" w:hAnsi="Times New Roman" w:cs="Times New Roman"/>
          <w:sz w:val="24"/>
          <w:szCs w:val="24"/>
          <w:lang w:val="fr-FR"/>
        </w:rPr>
        <w:t>της</w:t>
      </w:r>
      <w:proofErr w:type="spellEnd"/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 » est déjà traduit comme « de ». Cela en combinaison de la connaissance de la </w:t>
      </w:r>
      <w:r w:rsidR="009213CD"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ville pourrait aider le lecteur à </w:t>
      </w:r>
      <w:r w:rsidRPr="00042F40">
        <w:rPr>
          <w:rFonts w:ascii="Times New Roman" w:hAnsi="Times New Roman" w:cs="Times New Roman"/>
          <w:sz w:val="24"/>
          <w:szCs w:val="24"/>
          <w:lang w:val="fr-FR"/>
        </w:rPr>
        <w:t>comprendre que « </w:t>
      </w:r>
      <w:proofErr w:type="spellStart"/>
      <w:r w:rsidRPr="00042F40">
        <w:rPr>
          <w:rFonts w:ascii="Times New Roman" w:hAnsi="Times New Roman" w:cs="Times New Roman"/>
          <w:sz w:val="24"/>
          <w:szCs w:val="24"/>
          <w:lang w:val="fr-FR"/>
        </w:rPr>
        <w:t>κάστρο</w:t>
      </w:r>
      <w:proofErr w:type="spellEnd"/>
      <w:r w:rsidRPr="00042F40">
        <w:rPr>
          <w:rFonts w:ascii="Times New Roman" w:hAnsi="Times New Roman" w:cs="Times New Roman"/>
          <w:sz w:val="24"/>
          <w:szCs w:val="24"/>
          <w:lang w:val="fr-FR"/>
        </w:rPr>
        <w:t xml:space="preserve"> » est le château. </w:t>
      </w:r>
    </w:p>
    <w:p w14:paraId="7096691C" w14:textId="77777777" w:rsidR="003111B8" w:rsidRPr="003111B8" w:rsidRDefault="003111B8" w:rsidP="003111B8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</w:p>
    <w:p w14:paraId="554B5354" w14:textId="77777777" w:rsidR="003111B8" w:rsidRPr="00042F40" w:rsidRDefault="003111B8" w:rsidP="003111B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5C8969B" w14:textId="77777777" w:rsidR="00F05014" w:rsidRPr="003111B8" w:rsidRDefault="00F05014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« </w:t>
      </w:r>
      <w:proofErr w:type="gram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το</w:t>
      </w:r>
      <w:proofErr w:type="gram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12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ο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αιώνα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 : on pourrait deviner que « 12</w:t>
      </w:r>
      <w:r w:rsidRPr="00042F40">
        <w:rPr>
          <w:rFonts w:ascii="Times New Roman" w:eastAsia="Times New Roman" w:hAnsi="Times New Roman" w:cs="Times New Roman"/>
          <w:sz w:val="24"/>
          <w:szCs w:val="24"/>
          <w:vertAlign w:val="superscript"/>
          <w:lang w:val="el-GR" w:eastAsia="el-GR"/>
        </w:rPr>
        <w:t>ο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 » est </w:t>
      </w:r>
      <w:r w:rsidR="00D9331B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12</w:t>
      </w:r>
      <w:r w:rsidR="00D9331B" w:rsidRPr="00042F40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el-GR"/>
        </w:rPr>
        <w:t>ème</w:t>
      </w:r>
      <w:r w:rsidR="00D9331B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 et </w:t>
      </w:r>
      <w:r w:rsidR="00143BD7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- </w:t>
      </w:r>
      <w:r w:rsidR="00D9331B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par conséquent</w:t>
      </w:r>
      <w:r w:rsidR="00143BD7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-</w:t>
      </w:r>
      <w:r w:rsidR="00D9331B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que « </w:t>
      </w:r>
      <w:r w:rsidR="00D9331B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αιώνα</w:t>
      </w:r>
      <w:r w:rsidR="00D9331B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est le siècle.  </w:t>
      </w:r>
    </w:p>
    <w:p w14:paraId="3B469106" w14:textId="77777777" w:rsidR="003111B8" w:rsidRPr="00042F40" w:rsidRDefault="003111B8" w:rsidP="003111B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D366F6B" w14:textId="77777777" w:rsidR="00D9331B" w:rsidRPr="00042F40" w:rsidRDefault="00D9331B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« </w:t>
      </w:r>
      <w:proofErr w:type="gram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έχει</w:t>
      </w:r>
      <w:proofErr w:type="gram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17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πύργους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ύψους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από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42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μέχρι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58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μέτρα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 : Grâce aux nombres « 42 » et « 58 », ainsi qu’à la racine commune de deux mots, on pourrait deviner que «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μέτρα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sont les « mètres ». On reconnaît, en plus, le nombre « 17 » et le verbe «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έχει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 », ce qui pourrait nous aider </w:t>
      </w:r>
      <w:r w:rsidR="00143BD7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deviner que «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πύργους</w:t>
      </w:r>
      <w:r w:rsidR="00143BD7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 » sont les tours et à comprendre </w:t>
      </w:r>
      <w:proofErr w:type="gramStart"/>
      <w:r w:rsidR="00143BD7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toute  la</w:t>
      </w:r>
      <w:proofErr w:type="gramEnd"/>
      <w:r w:rsidR="00143BD7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phrase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.</w:t>
      </w:r>
    </w:p>
    <w:p w14:paraId="4C5D2659" w14:textId="77777777" w:rsidR="00D9331B" w:rsidRPr="007A0ECC" w:rsidRDefault="00D9331B" w:rsidP="00042F4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42F40">
        <w:rPr>
          <w:rFonts w:ascii="Times New Roman" w:hAnsi="Times New Roman" w:cs="Times New Roman"/>
          <w:sz w:val="24"/>
          <w:szCs w:val="24"/>
          <w:lang w:val="fr-FR"/>
        </w:rPr>
        <w:lastRenderedPageBreak/>
        <w:t>« </w:t>
      </w:r>
      <w:proofErr w:type="gram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στο</w:t>
      </w:r>
      <w:proofErr w:type="gram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κάστρο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βρίσκεται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η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ταπετσαρία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της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Αποκάλυψης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,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μήκους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24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μέτρων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 » : </w:t>
      </w:r>
      <w:r w:rsidR="00143BD7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le mot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«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Αποκάλυψης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 » est </w:t>
      </w:r>
      <w:r w:rsidR="00143BD7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transparent pour le lecteur francophone. De surcroît, il pourrait comprendre que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« </w:t>
      </w:r>
      <w:proofErr w:type="gram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ταπετσαρία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»</w:t>
      </w:r>
      <w:proofErr w:type="gram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est la tapisserie, pas seulement grâce à la </w:t>
      </w:r>
      <w:r w:rsidR="000A017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similitude morphologique et phonétique, mais aussi grâce à la connaissance du château d’Angers. « </w:t>
      </w:r>
      <w:proofErr w:type="gramStart"/>
      <w:r w:rsidR="000A017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στο</w:t>
      </w:r>
      <w:proofErr w:type="gramEnd"/>
      <w:r w:rsidR="000A017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="000A017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κάστρο</w:t>
      </w:r>
      <w:r w:rsidR="000A017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 » est déjà compréhensible et </w:t>
      </w:r>
      <w:r w:rsidR="007A0EC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il</w:t>
      </w:r>
      <w:r w:rsidR="000A017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="007A0ECC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pourrait</w:t>
      </w:r>
      <w:r w:rsidR="000A017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deviner le sens du verbe « </w:t>
      </w:r>
      <w:r w:rsidR="000A017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βρίσκεται</w:t>
      </w:r>
      <w:r w:rsidR="000A017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 » en fonction du contexte. « 24 </w:t>
      </w:r>
      <w:r w:rsidR="000A0174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μέτρων</w:t>
      </w:r>
      <w:r w:rsidR="00042F40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est aussi clair. Par conséquent, l</w:t>
      </w:r>
      <w:r w:rsidR="000A0174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e lecteur pourrait comprendre la phrase entière.</w:t>
      </w:r>
    </w:p>
    <w:p w14:paraId="2C95134D" w14:textId="77777777" w:rsidR="007A0ECC" w:rsidRPr="00042F40" w:rsidRDefault="007A0ECC" w:rsidP="007A0EC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E124B2F" w14:textId="77777777" w:rsidR="000A0174" w:rsidRPr="00042F40" w:rsidRDefault="000A0174" w:rsidP="00042F40">
      <w:pPr>
        <w:pStyle w:val="a3"/>
        <w:numPr>
          <w:ilvl w:val="0"/>
          <w:numId w:val="1"/>
        </w:num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«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είναι ο καθεδρικός ναός του Σαιν </w:t>
      </w:r>
      <w:proofErr w:type="spell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Μωρίς</w:t>
      </w:r>
      <w:proofErr w:type="spellEnd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, του 12-13ου αιώνα, και το μεσαιωνικό </w:t>
      </w:r>
      <w:proofErr w:type="spell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μαιζόν</w:t>
      </w:r>
      <w:proofErr w:type="spellEnd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ντ'Αντάμ</w:t>
      </w:r>
      <w:proofErr w:type="spellEnd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(οικία του Αδάμ)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»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: «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Σαιν </w:t>
      </w:r>
      <w:proofErr w:type="spellStart"/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Μωρίς</w:t>
      </w:r>
      <w:proofErr w:type="spellEnd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»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est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d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é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j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à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connu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On sait qu’il s’agit </w:t>
      </w:r>
      <w:r w:rsidR="00143BD7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d’une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cathédrale, mot que l’on pourrait reconnaître en « 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καθεδρικός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. Ainsi, o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n pourrait traduire</w:t>
      </w:r>
      <w:proofErr w:type="gramStart"/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«_</w:t>
      </w:r>
      <w:proofErr w:type="gramEnd"/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___</w:t>
      </w:r>
      <w:r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le cathédral de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Saint-Maurice » et comprendre que « 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είναι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est le verbe être. « </w:t>
      </w:r>
      <w:proofErr w:type="gramStart"/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του</w:t>
      </w:r>
      <w:proofErr w:type="gramEnd"/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12-13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ου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αιώνα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est compréhensible maintenant et « </w:t>
      </w:r>
      <w:proofErr w:type="spellStart"/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μαιζόν</w:t>
      </w:r>
      <w:proofErr w:type="spellEnd"/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  <w:proofErr w:type="spellStart"/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ντ</w:t>
      </w:r>
      <w:proofErr w:type="spellEnd"/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'</w:t>
      </w:r>
      <w:proofErr w:type="spellStart"/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Αντάμ</w:t>
      </w:r>
      <w:proofErr w:type="spellEnd"/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est une phrase française. On pourrait deviner que « 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και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est et. On pourrait comprendre le sens du mot « 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μεσαιωνικό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 en exploitant le mot « 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αιώνας</w:t>
      </w:r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 » que l’on a déjà traduit et en tentant de diviser le mot en deux parties </w:t>
      </w:r>
      <w:r w:rsidR="00811BF2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« </w:t>
      </w:r>
      <w:proofErr w:type="spellStart"/>
      <w:r w:rsidR="00846BFF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</w:t>
      </w:r>
      <w:r w:rsidR="00811BF2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εσ</w:t>
      </w:r>
      <w:proofErr w:type="spellEnd"/>
      <w:proofErr w:type="gramStart"/>
      <w:r w:rsidR="00811BF2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-»</w:t>
      </w:r>
      <w:proofErr w:type="gramEnd"/>
      <w:r w:rsidR="00811BF2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et « </w:t>
      </w:r>
      <w:r w:rsidR="00811BF2" w:rsidRPr="00042F4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αιώνας</w:t>
      </w:r>
      <w:r w:rsidR="00811BF2" w:rsidRPr="00042F40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 ».</w:t>
      </w:r>
    </w:p>
    <w:p w14:paraId="4EDB3E96" w14:textId="77777777" w:rsidR="000A0174" w:rsidRPr="00042F40" w:rsidRDefault="000A0174" w:rsidP="00042F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0A0174" w:rsidRPr="00042F40" w:rsidSect="00B47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A1A10" w14:textId="77777777" w:rsidR="00EB3920" w:rsidRDefault="00EB3920" w:rsidP="0076774E">
      <w:pPr>
        <w:spacing w:after="0" w:line="240" w:lineRule="auto"/>
      </w:pPr>
      <w:r>
        <w:separator/>
      </w:r>
    </w:p>
  </w:endnote>
  <w:endnote w:type="continuationSeparator" w:id="0">
    <w:p w14:paraId="050A0623" w14:textId="77777777" w:rsidR="00EB3920" w:rsidRDefault="00EB3920" w:rsidP="0076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B4DB0" w14:textId="77777777" w:rsidR="00EB3920" w:rsidRDefault="00EB3920" w:rsidP="0076774E">
      <w:pPr>
        <w:spacing w:after="0" w:line="240" w:lineRule="auto"/>
      </w:pPr>
      <w:r>
        <w:separator/>
      </w:r>
    </w:p>
  </w:footnote>
  <w:footnote w:type="continuationSeparator" w:id="0">
    <w:p w14:paraId="4E4AC9E2" w14:textId="77777777" w:rsidR="00EB3920" w:rsidRDefault="00EB3920" w:rsidP="00767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95C4B"/>
    <w:multiLevelType w:val="hybridMultilevel"/>
    <w:tmpl w:val="69647DBE"/>
    <w:lvl w:ilvl="0" w:tplc="D5DA91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2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72"/>
    <w:rsid w:val="00042F40"/>
    <w:rsid w:val="000A0174"/>
    <w:rsid w:val="000C2284"/>
    <w:rsid w:val="00143BD7"/>
    <w:rsid w:val="00221811"/>
    <w:rsid w:val="002E2E14"/>
    <w:rsid w:val="002E68AA"/>
    <w:rsid w:val="003111B8"/>
    <w:rsid w:val="00526BC6"/>
    <w:rsid w:val="005C3C8F"/>
    <w:rsid w:val="006100B1"/>
    <w:rsid w:val="006D5A4C"/>
    <w:rsid w:val="00710427"/>
    <w:rsid w:val="0075033D"/>
    <w:rsid w:val="0076774E"/>
    <w:rsid w:val="00797A4B"/>
    <w:rsid w:val="007A0ECC"/>
    <w:rsid w:val="007C5DCD"/>
    <w:rsid w:val="008022D8"/>
    <w:rsid w:val="00811BF2"/>
    <w:rsid w:val="00846BFF"/>
    <w:rsid w:val="008F6D3A"/>
    <w:rsid w:val="00916A40"/>
    <w:rsid w:val="009213CD"/>
    <w:rsid w:val="00A911E7"/>
    <w:rsid w:val="00B472FA"/>
    <w:rsid w:val="00BD3674"/>
    <w:rsid w:val="00C70F21"/>
    <w:rsid w:val="00D9331B"/>
    <w:rsid w:val="00DE5258"/>
    <w:rsid w:val="00EB3920"/>
    <w:rsid w:val="00EE03B4"/>
    <w:rsid w:val="00EF3A79"/>
    <w:rsid w:val="00F05014"/>
    <w:rsid w:val="00F120C8"/>
    <w:rsid w:val="00FD3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E99C"/>
  <w15:docId w15:val="{54395F36-C83F-4EE7-8988-56F5A4B5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FA"/>
  </w:style>
  <w:style w:type="paragraph" w:styleId="2">
    <w:name w:val="heading 2"/>
    <w:basedOn w:val="a"/>
    <w:link w:val="2Char"/>
    <w:uiPriority w:val="9"/>
    <w:qFormat/>
    <w:rsid w:val="00C70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D3E72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C70F21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C7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mw-headline">
    <w:name w:val="mw-headline"/>
    <w:basedOn w:val="a0"/>
    <w:rsid w:val="00C70F21"/>
  </w:style>
  <w:style w:type="paragraph" w:styleId="a3">
    <w:name w:val="List Paragraph"/>
    <w:basedOn w:val="a"/>
    <w:uiPriority w:val="34"/>
    <w:qFormat/>
    <w:rsid w:val="00EF3A79"/>
    <w:pPr>
      <w:ind w:left="720"/>
      <w:contextualSpacing/>
    </w:pPr>
  </w:style>
  <w:style w:type="paragraph" w:styleId="a4">
    <w:name w:val="endnote text"/>
    <w:basedOn w:val="a"/>
    <w:link w:val="Char"/>
    <w:uiPriority w:val="99"/>
    <w:semiHidden/>
    <w:unhideWhenUsed/>
    <w:rsid w:val="0076774E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4"/>
    <w:uiPriority w:val="99"/>
    <w:semiHidden/>
    <w:rsid w:val="0076774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6774E"/>
    <w:rPr>
      <w:vertAlign w:val="superscript"/>
    </w:rPr>
  </w:style>
  <w:style w:type="character" w:styleId="-0">
    <w:name w:val="FollowedHyperlink"/>
    <w:basedOn w:val="a0"/>
    <w:uiPriority w:val="99"/>
    <w:semiHidden/>
    <w:unhideWhenUsed/>
    <w:rsid w:val="002E2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8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pedia.org/wiki/%CE%91%CE%BD%CE%B6%CE%AD" TargetMode="External"/><Relationship Id="rId13" Type="http://schemas.openxmlformats.org/officeDocument/2006/relationships/hyperlink" Target="https://el.wikipedia.org/wiki/%CE%9B%CE%AF%CE%B3%CE%B7%CF%81%CE%B1%CF%82" TargetMode="External"/><Relationship Id="rId18" Type="http://schemas.openxmlformats.org/officeDocument/2006/relationships/hyperlink" Target="https://el.wikipedia.org/wiki/%CE%9A%CE%AC%CF%83%CF%84%CF%81%CE%BF_%CF%84%CE%BF%CF%85_%CE%91%CE%BD%CE%B6%CE%AD" TargetMode="External"/><Relationship Id="rId26" Type="http://schemas.openxmlformats.org/officeDocument/2006/relationships/hyperlink" Target="https://el.wikipedia.org/wiki/%CE%9B%CE%BF%CF%85%CE%B4%CE%BF%CE%B2%CE%AF%CE%BA%CE%BF%CF%82_%CE%99%CE%91%CE%84_%CF%84%CE%B7%CF%82_%CE%93%CE%B1%CE%BB%CE%BB%CE%AF%CE%B1%CF%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.wikipedia.org/wiki/%CE%9C%CE%B1%CE%B9%CE%BD-%CE%B5-%CE%9B%CE%BF%CF%85%CE%AC%CF%8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.wikipedia.org/wiki/%CE%93%CE%B1%CE%BB%CE%BB%CE%B9%CE%BA%CE%AE_%CE%95%CF%80%CE%B1%CE%BD%CE%AC%CF%83%CF%84%CE%B1%CF%83%CE%B7" TargetMode="External"/><Relationship Id="rId17" Type="http://schemas.openxmlformats.org/officeDocument/2006/relationships/hyperlink" Target="https://el.wikipedia.org/wiki/%CE%A1%CE%B5%CE%BD%CE%AD_%CF%84%CE%BF%CF%85_%CE%91%CE%BD%CE%B6%CE%BF%CF%8D" TargetMode="External"/><Relationship Id="rId25" Type="http://schemas.openxmlformats.org/officeDocument/2006/relationships/hyperlink" Target="https://el.wikipedia.org/wiki/%CE%9B%CE%BF%CF%85%CE%B4%CE%BF%CE%B2%CE%AF%CE%BA%CE%BF%CF%82_%CE%99%CE%91%CE%84_%CF%84%CE%B7%CF%82_%CE%93%CE%B1%CE%BB%CE%BB%CE%AF%CE%B1%CF%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.wikipedia.org/wiki/%CE%91%CE%BD%CE%B6%CE%AD" TargetMode="External"/><Relationship Id="rId20" Type="http://schemas.openxmlformats.org/officeDocument/2006/relationships/hyperlink" Target="https://el.wikipedia.org/wiki/%CE%93%CE%B1%CE%BB%CE%BB%CE%B9%CE%BA%CE%AC" TargetMode="External"/><Relationship Id="rId29" Type="http://schemas.openxmlformats.org/officeDocument/2006/relationships/hyperlink" Target="https://el.wikipedia.org/w/index.php?title=%CE%9A%CE%BF%CF%85%CE%B1%CE%BD%CF%84%CF%81%CF%8C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.wikipedia.org/wiki/%CE%93%CE%B1%CE%BB%CE%BB%CE%AF%CE%B1" TargetMode="External"/><Relationship Id="rId24" Type="http://schemas.openxmlformats.org/officeDocument/2006/relationships/hyperlink" Target="https://el.wikipedia.org/wiki/%CE%91%CE%BD%CE%B6%CE%BF%CF%8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.wikipedia.org/wiki/%CE%9F%CE%AF%CE%BA%CE%BF%CF%82_%CF%84%CF%89%CE%BD_%CE%A0%CE%BB%CE%B1%CE%BD%CF%84%CE%B1%CE%B3%CE%B5%CE%BD%CE%B5%CF%84%CF%8E%CE%BD" TargetMode="External"/><Relationship Id="rId23" Type="http://schemas.openxmlformats.org/officeDocument/2006/relationships/hyperlink" Target="https://el.wikipedia.org/wiki/%CE%91%CE%BD%CE%B6%CE%BF%CF%8D" TargetMode="External"/><Relationship Id="rId28" Type="http://schemas.openxmlformats.org/officeDocument/2006/relationships/hyperlink" Target="https://el.wikipedia.org/wiki/%CE%9B%CE%B9%CE%BA%CE%AD%CF%81" TargetMode="External"/><Relationship Id="rId10" Type="http://schemas.openxmlformats.org/officeDocument/2006/relationships/hyperlink" Target="https://el.wikipedia.org/wiki/%CE%A7%CF%8E%CF%81%CE%B1_%CF%84%CE%BF%CF%85_%CE%9B%CE%AF%CE%B3%CE%B7%CF%81%CE%B1" TargetMode="External"/><Relationship Id="rId19" Type="http://schemas.openxmlformats.org/officeDocument/2006/relationships/hyperlink" Target="https://el.wikipedia.org/wiki/%CE%93%CE%B1%CE%BB%CE%BB%CE%B9%CE%BA%CE%AC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.wikipedia.org/wiki/%CE%93%CE%B1%CE%BB%CE%BB%CE%B9%CE%BA%CE%AC" TargetMode="External"/><Relationship Id="rId14" Type="http://schemas.openxmlformats.org/officeDocument/2006/relationships/hyperlink" Target="https://el.wikipedia.org/wiki/%CE%A3%CF%85%CE%BC%CE%B2%CE%BF%CE%BB%CE%AE_(%CE%B3%CE%B5%CF%89%CE%B3%CF%81%CE%B1%CF%86%CE%AF%CE%B1)" TargetMode="External"/><Relationship Id="rId22" Type="http://schemas.openxmlformats.org/officeDocument/2006/relationships/hyperlink" Target="https://el.wikipedia.org/wiki/%CE%9C%CE%B1%CE%B9%CE%BD-%CE%B5-%CE%9B%CE%BF%CF%85%CE%AC%CF%81" TargetMode="External"/><Relationship Id="rId27" Type="http://schemas.openxmlformats.org/officeDocument/2006/relationships/hyperlink" Target="https://el.wikipedia.org/wiki/%CE%9B%CE%B9%CE%BA%CE%AD%CF%8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8E8D-AC65-4EED-830B-719F8F9E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1796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30693</dc:creator>
  <cp:lastModifiedBy> </cp:lastModifiedBy>
  <cp:revision>2</cp:revision>
  <dcterms:created xsi:type="dcterms:W3CDTF">2024-05-20T20:41:00Z</dcterms:created>
  <dcterms:modified xsi:type="dcterms:W3CDTF">2024-05-20T20:41:00Z</dcterms:modified>
</cp:coreProperties>
</file>