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007B0" w:rsidRDefault="001007B0">
      <w:r>
        <w:fldChar w:fldCharType="begin"/>
      </w:r>
      <w:r>
        <w:instrText xml:space="preserve"> HYPERLINK "http://www.lib.uoa.gr/nc/mathaino-pos/arthro/article/katalogos.html" </w:instrText>
      </w:r>
      <w:r>
        <w:fldChar w:fldCharType="separate"/>
      </w:r>
      <w:r w:rsidRPr="001007B0">
        <w:rPr>
          <w:rStyle w:val="-"/>
        </w:rPr>
        <w:t>http://www.lib.uoa.gr/nc/mathaino-pos/arthro/article/katalogos.html</w:t>
      </w:r>
      <w:r>
        <w:fldChar w:fldCharType="end"/>
      </w:r>
    </w:p>
    <w:p w:rsidR="00B30C09" w:rsidRDefault="001007B0">
      <w:hyperlink r:id="rId4" w:history="1">
        <w:r w:rsidRPr="001007B0">
          <w:rPr>
            <w:rStyle w:val="-"/>
          </w:rPr>
          <w:t>http://phil.lib.uoa.gr/bibliothikes-spoydastiria/bibliothiki-agglikis-glossas-kai-filologias/odigos-ilektronikon-pigon-agglikis-glossas-kai-filologias.html</w:t>
        </w:r>
      </w:hyperlink>
    </w:p>
    <w:sectPr w:rsidR="00B30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BC"/>
    <w:rsid w:val="001007B0"/>
    <w:rsid w:val="009858BC"/>
    <w:rsid w:val="00B3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A6F5C-C592-43BE-86DF-2CC203A8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00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il.lib.uoa.gr/bibliothikes-spoydastiria/bibliothiki-agglikis-glossas-kai-filologias/odigos-ilektronikon-pigon-agglikis-glossas-kai-filologias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2018-03-05T15:11:00Z</dcterms:created>
  <dcterms:modified xsi:type="dcterms:W3CDTF">2018-03-05T15:12:00Z</dcterms:modified>
</cp:coreProperties>
</file>