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3B88F" w14:textId="77777777" w:rsidR="004B0245" w:rsidRPr="00A72FDA" w:rsidRDefault="004B0245" w:rsidP="00A72FDA">
      <w:pPr>
        <w:spacing w:line="360" w:lineRule="auto"/>
        <w:ind w:left="720" w:hanging="360"/>
        <w:jc w:val="both"/>
        <w:rPr>
          <w:rFonts w:cstheme="minorHAnsi"/>
        </w:rPr>
      </w:pPr>
    </w:p>
    <w:p w14:paraId="2E679939" w14:textId="462C6CDB" w:rsidR="004B0245" w:rsidRPr="00A72FDA" w:rsidRDefault="004B0245" w:rsidP="00A72FDA">
      <w:pPr>
        <w:pStyle w:val="ListParagraph"/>
        <w:spacing w:line="360" w:lineRule="auto"/>
        <w:jc w:val="center"/>
        <w:rPr>
          <w:rFonts w:cstheme="minorHAnsi"/>
          <w:b/>
          <w:bCs/>
        </w:rPr>
      </w:pPr>
      <w:r w:rsidRPr="00A72FDA">
        <w:rPr>
          <w:rFonts w:cstheme="minorHAnsi"/>
          <w:b/>
          <w:bCs/>
        </w:rPr>
        <w:t>Εργασίες Μουσείο &amp; Σχολείο</w:t>
      </w:r>
    </w:p>
    <w:p w14:paraId="3158FAA8" w14:textId="77777777" w:rsidR="004B0245" w:rsidRPr="00A72FDA" w:rsidRDefault="004B0245" w:rsidP="00A72FDA">
      <w:pPr>
        <w:pStyle w:val="ListParagraph"/>
        <w:spacing w:line="360" w:lineRule="auto"/>
        <w:jc w:val="center"/>
        <w:rPr>
          <w:rFonts w:cstheme="minorHAnsi"/>
          <w:b/>
          <w:bCs/>
        </w:rPr>
      </w:pPr>
    </w:p>
    <w:p w14:paraId="3D1D1FE4" w14:textId="6664EC07" w:rsidR="00854301" w:rsidRPr="00A72FDA" w:rsidRDefault="004B0245" w:rsidP="00A72FDA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A72FDA">
        <w:rPr>
          <w:rFonts w:cstheme="minorHAnsi"/>
        </w:rPr>
        <w:t>Έ</w:t>
      </w:r>
      <w:r w:rsidR="00854301" w:rsidRPr="00A72FDA">
        <w:rPr>
          <w:rFonts w:cstheme="minorHAnsi"/>
        </w:rPr>
        <w:t xml:space="preserve">να αντικείμενο του παρελθόντος σημαντικό </w:t>
      </w:r>
      <w:r w:rsidRPr="00A72FDA">
        <w:rPr>
          <w:rFonts w:cstheme="minorHAnsi"/>
        </w:rPr>
        <w:t>και λόγοι επιλογής του</w:t>
      </w:r>
      <w:r w:rsidR="00854301" w:rsidRPr="00A72FDA">
        <w:rPr>
          <w:rFonts w:cstheme="minorHAnsi"/>
        </w:rPr>
        <w:t>.</w:t>
      </w:r>
    </w:p>
    <w:p w14:paraId="48BFBD0E" w14:textId="1F2968EA" w:rsidR="004B0245" w:rsidRPr="00A72FDA" w:rsidRDefault="004B0245" w:rsidP="00A72FDA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A72FDA">
        <w:rPr>
          <w:rFonts w:cstheme="minorHAnsi"/>
        </w:rPr>
        <w:t>Δημιουργία μουσειακής έκθεσης με συγκεκριμένα κριτήρια με βάση τα προσωπικά αντικείμενα όλων των φοιτητριών.</w:t>
      </w:r>
    </w:p>
    <w:p w14:paraId="75CEB4C6" w14:textId="39D4ABFD" w:rsidR="004B0245" w:rsidRPr="00A72FDA" w:rsidRDefault="004B0245" w:rsidP="00A72FDA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A72FDA">
        <w:rPr>
          <w:rFonts w:cstheme="minorHAnsi"/>
        </w:rPr>
        <w:t>Το γενεαλογικό μου δέντρο: ένα αντικείμενο ή μια εμπειρία (αφήγηση) για κάθε πρόσωπο.</w:t>
      </w:r>
    </w:p>
    <w:p w14:paraId="4FF93A9E" w14:textId="77777777" w:rsidR="00BD0239" w:rsidRPr="00A72FDA" w:rsidRDefault="007E675A" w:rsidP="00A72FDA">
      <w:pPr>
        <w:pStyle w:val="NormalWeb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</w:rPr>
        <w:fldChar w:fldCharType="begin"/>
      </w:r>
      <w:r w:rsidRPr="00A72FDA">
        <w:rPr>
          <w:rFonts w:asciiTheme="minorHAnsi" w:hAnsiTheme="minorHAnsi" w:cstheme="minorHAnsi"/>
        </w:rPr>
        <w:instrText xml:space="preserve"> HYPERLINK "http://www.faceforward.gr/epilogi-ergon-apo-ti-sullogi-emst/" </w:instrText>
      </w:r>
      <w:r w:rsidRPr="00A72FDA">
        <w:rPr>
          <w:rFonts w:asciiTheme="minorHAnsi" w:hAnsiTheme="minorHAnsi" w:cstheme="minorHAnsi"/>
        </w:rPr>
        <w:fldChar w:fldCharType="separate"/>
      </w:r>
      <w:r w:rsidR="00BD0239" w:rsidRPr="00A72FDA">
        <w:rPr>
          <w:rStyle w:val="Hyperlink"/>
          <w:rFonts w:asciiTheme="minorHAnsi" w:hAnsiTheme="minorHAnsi" w:cstheme="minorHAnsi"/>
          <w:color w:val="000000" w:themeColor="text1"/>
          <w:u w:val="none"/>
        </w:rPr>
        <w:t>http://www.faceforward.gr/epilogi-ergon-apo-ti-sullogi-emst/</w:t>
      </w:r>
      <w:r w:rsidRPr="00A72FDA">
        <w:rPr>
          <w:rStyle w:val="Hyperlink"/>
          <w:rFonts w:asciiTheme="minorHAnsi" w:hAnsiTheme="minorHAnsi" w:cstheme="minorHAnsi"/>
          <w:color w:val="000000" w:themeColor="text1"/>
          <w:u w:val="none"/>
        </w:rPr>
        <w:fldChar w:fldCharType="end"/>
      </w:r>
    </w:p>
    <w:p w14:paraId="274A932C" w14:textId="25929691" w:rsidR="00BD0239" w:rsidRPr="00A72FDA" w:rsidRDefault="004B0245" w:rsidP="00A72FDA">
      <w:pPr>
        <w:pStyle w:val="NormalWeb"/>
        <w:spacing w:before="0" w:beforeAutospacing="0" w:after="150" w:afterAutospacing="0" w:line="36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 xml:space="preserve">α) </w:t>
      </w:r>
      <w:r w:rsidR="00BD0239" w:rsidRPr="00A72FDA">
        <w:rPr>
          <w:rFonts w:asciiTheme="minorHAnsi" w:hAnsiTheme="minorHAnsi" w:cstheme="minorHAnsi"/>
          <w:color w:val="000000" w:themeColor="text1"/>
        </w:rPr>
        <w:t xml:space="preserve">Αφού επισκεφτείτε τη συγκεκριμένη ιστοσελίδα να επιλέξετε έναν πίνακα που αισθάνεστε ότι σας εκφράζει και να καταγράψετε μια εμπειρία σας που ανασύρετε με βάση το συγκεκριμένο πίνακα. </w:t>
      </w:r>
    </w:p>
    <w:p w14:paraId="4C96B03B" w14:textId="067A5617" w:rsidR="004B0245" w:rsidRPr="00A72FDA" w:rsidRDefault="004B0245" w:rsidP="00A72FDA">
      <w:pPr>
        <w:pStyle w:val="NormalWeb"/>
        <w:spacing w:before="0" w:beforeAutospacing="0" w:after="150" w:afterAutospacing="0" w:line="36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 xml:space="preserve">β) Με βάση ένα πλαίσιο τάξης, να επιλεγούν πίνακες (μέχρι 5) και να σχεδιαστεί ένα ανάλογο πρόγραμμα. </w:t>
      </w:r>
    </w:p>
    <w:p w14:paraId="72FCB54E" w14:textId="77777777" w:rsidR="00520570" w:rsidRPr="00A72FDA" w:rsidRDefault="00520570" w:rsidP="00A72FDA">
      <w:pPr>
        <w:pStyle w:val="NormalWeb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>Προσπαθήστε να ζωγραφίσετε τον εαυτό σας ως ένα ήρωα από κάποιο βιβλίο ή έργο. Συζήτησε στη συνέχεια ποια στοιχεία επέλεξες και σε ποιο βαθμό ταιριάζουν με το δικό σου χαρακτήρα;</w:t>
      </w:r>
    </w:p>
    <w:p w14:paraId="63C4659F" w14:textId="77777777" w:rsidR="00520570" w:rsidRPr="00A72FDA" w:rsidRDefault="00520570" w:rsidP="00A72FDA">
      <w:pPr>
        <w:pStyle w:val="NormalWeb"/>
        <w:numPr>
          <w:ilvl w:val="0"/>
          <w:numId w:val="1"/>
        </w:numPr>
        <w:spacing w:before="0" w:after="15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 xml:space="preserve">Μελετώντας το σενάριο επίσκεψης στο Μουσείο με όνομα: </w:t>
      </w:r>
      <w:r w:rsidRPr="00A72FDA">
        <w:rPr>
          <w:rFonts w:asciiTheme="minorHAnsi" w:hAnsiTheme="minorHAnsi" w:cstheme="minorHAnsi"/>
          <w:color w:val="000000" w:themeColor="text1"/>
          <w:lang w:val="en-US"/>
        </w:rPr>
        <w:t>A</w:t>
      </w:r>
      <w:r w:rsidRPr="00A72FDA">
        <w:rPr>
          <w:rFonts w:asciiTheme="minorHAnsi" w:hAnsiTheme="minorHAnsi" w:cstheme="minorHAnsi"/>
          <w:color w:val="000000" w:themeColor="text1"/>
        </w:rPr>
        <w:t xml:space="preserve"> </w:t>
      </w:r>
      <w:r w:rsidRPr="00A72FDA">
        <w:rPr>
          <w:rFonts w:asciiTheme="minorHAnsi" w:hAnsiTheme="minorHAnsi" w:cstheme="minorHAnsi"/>
          <w:color w:val="000000" w:themeColor="text1"/>
          <w:lang w:val="en-US"/>
        </w:rPr>
        <w:t>girl</w:t>
      </w:r>
      <w:r w:rsidRPr="00A72FDA">
        <w:rPr>
          <w:rFonts w:asciiTheme="minorHAnsi" w:hAnsiTheme="minorHAnsi" w:cstheme="minorHAnsi"/>
          <w:color w:val="000000" w:themeColor="text1"/>
        </w:rPr>
        <w:t xml:space="preserve"> </w:t>
      </w:r>
      <w:r w:rsidRPr="00A72FDA">
        <w:rPr>
          <w:rFonts w:asciiTheme="minorHAnsi" w:hAnsiTheme="minorHAnsi" w:cstheme="minorHAnsi"/>
          <w:color w:val="000000" w:themeColor="text1"/>
          <w:lang w:val="en-US"/>
        </w:rPr>
        <w:t>with</w:t>
      </w:r>
      <w:r w:rsidRPr="00A72FDA">
        <w:rPr>
          <w:rFonts w:asciiTheme="minorHAnsi" w:hAnsiTheme="minorHAnsi" w:cstheme="minorHAnsi"/>
          <w:color w:val="000000" w:themeColor="text1"/>
        </w:rPr>
        <w:t xml:space="preserve"> </w:t>
      </w:r>
      <w:r w:rsidRPr="00A72FDA">
        <w:rPr>
          <w:rFonts w:asciiTheme="minorHAnsi" w:hAnsiTheme="minorHAnsi" w:cstheme="minorHAnsi"/>
          <w:color w:val="000000" w:themeColor="text1"/>
          <w:lang w:val="en-US"/>
        </w:rPr>
        <w:t>her</w:t>
      </w:r>
      <w:r w:rsidRPr="00A72FDA">
        <w:rPr>
          <w:rFonts w:asciiTheme="minorHAnsi" w:hAnsiTheme="minorHAnsi" w:cstheme="minorHAnsi"/>
          <w:color w:val="000000" w:themeColor="text1"/>
        </w:rPr>
        <w:t xml:space="preserve"> </w:t>
      </w:r>
      <w:r w:rsidRPr="00A72FDA">
        <w:rPr>
          <w:rFonts w:asciiTheme="minorHAnsi" w:hAnsiTheme="minorHAnsi" w:cstheme="minorHAnsi"/>
          <w:color w:val="000000" w:themeColor="text1"/>
          <w:lang w:val="en-US"/>
        </w:rPr>
        <w:t>doves</w:t>
      </w:r>
      <w:r w:rsidRPr="00A72FDA">
        <w:rPr>
          <w:rFonts w:asciiTheme="minorHAnsi" w:hAnsiTheme="minorHAnsi" w:cstheme="minorHAnsi"/>
          <w:color w:val="000000" w:themeColor="text1"/>
        </w:rPr>
        <w:t>, σκεφτείτε και καταγράψτε:</w:t>
      </w:r>
    </w:p>
    <w:p w14:paraId="007B815F" w14:textId="77777777" w:rsidR="00520570" w:rsidRPr="00A72FDA" w:rsidRDefault="00520570" w:rsidP="00A72FDA">
      <w:pPr>
        <w:pStyle w:val="NormalWeb"/>
        <w:numPr>
          <w:ilvl w:val="0"/>
          <w:numId w:val="10"/>
        </w:numPr>
        <w:spacing w:before="0" w:after="15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>Τι προσφέρει η παραπάνω διαδικασία και σε ποιους τομείς;</w:t>
      </w:r>
    </w:p>
    <w:p w14:paraId="1D1ECF9D" w14:textId="77777777" w:rsidR="00520570" w:rsidRPr="00A72FDA" w:rsidRDefault="00520570" w:rsidP="00A72FDA">
      <w:pPr>
        <w:pStyle w:val="NormalWeb"/>
        <w:numPr>
          <w:ilvl w:val="0"/>
          <w:numId w:val="10"/>
        </w:numPr>
        <w:spacing w:before="0" w:after="15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>Την θεωρείτε εφικτή για παιδιά νηπιαγωγείου;</w:t>
      </w:r>
    </w:p>
    <w:p w14:paraId="420F730F" w14:textId="77777777" w:rsidR="00520570" w:rsidRPr="00A72FDA" w:rsidRDefault="00520570" w:rsidP="00A72FDA">
      <w:pPr>
        <w:pStyle w:val="NormalWeb"/>
        <w:numPr>
          <w:ilvl w:val="0"/>
          <w:numId w:val="10"/>
        </w:numPr>
        <w:spacing w:before="0" w:after="15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>Πώς θα την προετοιμάζατε;</w:t>
      </w:r>
    </w:p>
    <w:p w14:paraId="65BDCE31" w14:textId="4C0E4ED1" w:rsidR="00520570" w:rsidRPr="00A72FDA" w:rsidRDefault="00520570" w:rsidP="00A72FDA">
      <w:pPr>
        <w:pStyle w:val="NormalWeb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>Με βάση το παράδειγμα με το παραμύθι της Αύρας: Να σχεδι</w:t>
      </w:r>
      <w:r w:rsidR="004B0245" w:rsidRPr="00A72FDA">
        <w:rPr>
          <w:rFonts w:asciiTheme="minorHAnsi" w:hAnsiTheme="minorHAnsi" w:cstheme="minorHAnsi"/>
          <w:color w:val="000000" w:themeColor="text1"/>
        </w:rPr>
        <w:t>αστεί</w:t>
      </w:r>
      <w:r w:rsidRPr="00A72FDA">
        <w:rPr>
          <w:rFonts w:asciiTheme="minorHAnsi" w:hAnsiTheme="minorHAnsi" w:cstheme="minorHAnsi"/>
          <w:color w:val="000000" w:themeColor="text1"/>
        </w:rPr>
        <w:t xml:space="preserve"> ένα αντίστοιχο πρόγραμμα σε ένα μουσείο με παιδιά νηπιαγωγείου, αφού πρώτα ορ</w:t>
      </w:r>
      <w:r w:rsidR="004B0245" w:rsidRPr="00A72FDA">
        <w:rPr>
          <w:rFonts w:asciiTheme="minorHAnsi" w:hAnsiTheme="minorHAnsi" w:cstheme="minorHAnsi"/>
          <w:color w:val="000000" w:themeColor="text1"/>
        </w:rPr>
        <w:t>ιστούν</w:t>
      </w:r>
      <w:r w:rsidRPr="00A72FDA">
        <w:rPr>
          <w:rFonts w:asciiTheme="minorHAnsi" w:hAnsiTheme="minorHAnsi" w:cstheme="minorHAnsi"/>
          <w:color w:val="000000" w:themeColor="text1"/>
        </w:rPr>
        <w:t xml:space="preserve"> </w:t>
      </w:r>
      <w:r w:rsidR="004B0245" w:rsidRPr="00A72FDA">
        <w:rPr>
          <w:rFonts w:asciiTheme="minorHAnsi" w:hAnsiTheme="minorHAnsi" w:cstheme="minorHAnsi"/>
          <w:color w:val="000000" w:themeColor="text1"/>
        </w:rPr>
        <w:t>οι</w:t>
      </w:r>
      <w:r w:rsidRPr="00A72FDA">
        <w:rPr>
          <w:rFonts w:asciiTheme="minorHAnsi" w:hAnsiTheme="minorHAnsi" w:cstheme="minorHAnsi"/>
          <w:color w:val="000000" w:themeColor="text1"/>
        </w:rPr>
        <w:t xml:space="preserve"> στόχο</w:t>
      </w:r>
      <w:r w:rsidR="004B0245" w:rsidRPr="00A72FDA">
        <w:rPr>
          <w:rFonts w:asciiTheme="minorHAnsi" w:hAnsiTheme="minorHAnsi" w:cstheme="minorHAnsi"/>
          <w:color w:val="000000" w:themeColor="text1"/>
        </w:rPr>
        <w:t>ι</w:t>
      </w:r>
      <w:r w:rsidRPr="00A72FDA">
        <w:rPr>
          <w:rFonts w:asciiTheme="minorHAnsi" w:hAnsiTheme="minorHAnsi" w:cstheme="minorHAnsi"/>
          <w:color w:val="000000" w:themeColor="text1"/>
        </w:rPr>
        <w:t>.</w:t>
      </w:r>
    </w:p>
    <w:p w14:paraId="2847F472" w14:textId="6905E9C6" w:rsidR="00143E72" w:rsidRPr="00A72FDA" w:rsidRDefault="004B0245" w:rsidP="00A72FDA">
      <w:pPr>
        <w:pStyle w:val="NormalWeb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>Μελετήστε</w:t>
      </w:r>
      <w:r w:rsidR="00143E72" w:rsidRPr="00A72FDA">
        <w:rPr>
          <w:rFonts w:asciiTheme="minorHAnsi" w:hAnsiTheme="minorHAnsi" w:cstheme="minorHAnsi"/>
          <w:color w:val="000000" w:themeColor="text1"/>
        </w:rPr>
        <w:t xml:space="preserve"> τα εκπαιδευτικά παιχνίδια σε μουσεία και χώρους πολιτισμού της Αθήνας: </w:t>
      </w:r>
    </w:p>
    <w:p w14:paraId="6B798F21" w14:textId="00239873" w:rsidR="00143E72" w:rsidRPr="00A72FDA" w:rsidRDefault="00143E72" w:rsidP="00A72FDA">
      <w:pPr>
        <w:pStyle w:val="NormalWeb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>Να κρ</w:t>
      </w:r>
      <w:r w:rsidR="004B0245" w:rsidRPr="00A72FDA">
        <w:rPr>
          <w:rFonts w:asciiTheme="minorHAnsi" w:hAnsiTheme="minorHAnsi" w:cstheme="minorHAnsi"/>
          <w:color w:val="000000" w:themeColor="text1"/>
        </w:rPr>
        <w:t>ιθούν</w:t>
      </w:r>
      <w:r w:rsidRPr="00A72FDA">
        <w:rPr>
          <w:rFonts w:asciiTheme="minorHAnsi" w:hAnsiTheme="minorHAnsi" w:cstheme="minorHAnsi"/>
          <w:color w:val="000000" w:themeColor="text1"/>
        </w:rPr>
        <w:t xml:space="preserve"> </w:t>
      </w:r>
      <w:r w:rsidR="004B0245" w:rsidRPr="00A72FDA">
        <w:rPr>
          <w:rFonts w:asciiTheme="minorHAnsi" w:hAnsiTheme="minorHAnsi" w:cstheme="minorHAnsi"/>
          <w:color w:val="000000" w:themeColor="text1"/>
        </w:rPr>
        <w:t>οι</w:t>
      </w:r>
      <w:r w:rsidRPr="00A72FDA">
        <w:rPr>
          <w:rFonts w:asciiTheme="minorHAnsi" w:hAnsiTheme="minorHAnsi" w:cstheme="minorHAnsi"/>
          <w:color w:val="000000" w:themeColor="text1"/>
        </w:rPr>
        <w:t xml:space="preserve"> στόχο</w:t>
      </w:r>
      <w:r w:rsidR="004B0245" w:rsidRPr="00A72FDA">
        <w:rPr>
          <w:rFonts w:asciiTheme="minorHAnsi" w:hAnsiTheme="minorHAnsi" w:cstheme="minorHAnsi"/>
          <w:color w:val="000000" w:themeColor="text1"/>
        </w:rPr>
        <w:t>ι</w:t>
      </w:r>
      <w:r w:rsidRPr="00A72FDA">
        <w:rPr>
          <w:rFonts w:asciiTheme="minorHAnsi" w:hAnsiTheme="minorHAnsi" w:cstheme="minorHAnsi"/>
          <w:color w:val="000000" w:themeColor="text1"/>
        </w:rPr>
        <w:t>.</w:t>
      </w:r>
    </w:p>
    <w:p w14:paraId="3174DD66" w14:textId="46141361" w:rsidR="00143E72" w:rsidRPr="00A72FDA" w:rsidRDefault="00143E72" w:rsidP="00A72FDA">
      <w:pPr>
        <w:pStyle w:val="NormalWeb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lastRenderedPageBreak/>
        <w:t>Να κρ</w:t>
      </w:r>
      <w:r w:rsidR="004B0245" w:rsidRPr="00A72FDA">
        <w:rPr>
          <w:rFonts w:asciiTheme="minorHAnsi" w:hAnsiTheme="minorHAnsi" w:cstheme="minorHAnsi"/>
          <w:color w:val="000000" w:themeColor="text1"/>
        </w:rPr>
        <w:t>ιθούν</w:t>
      </w:r>
      <w:r w:rsidRPr="00A72FDA">
        <w:rPr>
          <w:rFonts w:asciiTheme="minorHAnsi" w:hAnsiTheme="minorHAnsi" w:cstheme="minorHAnsi"/>
          <w:color w:val="000000" w:themeColor="text1"/>
        </w:rPr>
        <w:t xml:space="preserve"> </w:t>
      </w:r>
      <w:r w:rsidR="004B0245" w:rsidRPr="00A72FDA">
        <w:rPr>
          <w:rFonts w:asciiTheme="minorHAnsi" w:hAnsiTheme="minorHAnsi" w:cstheme="minorHAnsi"/>
          <w:color w:val="000000" w:themeColor="text1"/>
        </w:rPr>
        <w:t>οι</w:t>
      </w:r>
      <w:r w:rsidRPr="00A72FDA">
        <w:rPr>
          <w:rFonts w:asciiTheme="minorHAnsi" w:hAnsiTheme="minorHAnsi" w:cstheme="minorHAnsi"/>
          <w:color w:val="000000" w:themeColor="text1"/>
        </w:rPr>
        <w:t xml:space="preserve"> δυνατότητες επίτευξης των στόχων αυτών.</w:t>
      </w:r>
    </w:p>
    <w:p w14:paraId="1FC88897" w14:textId="0B02C17B" w:rsidR="00143E72" w:rsidRPr="00A72FDA" w:rsidRDefault="004B0245" w:rsidP="00A72FDA">
      <w:pPr>
        <w:pStyle w:val="NormalWeb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>Η</w:t>
      </w:r>
      <w:r w:rsidR="00143E72" w:rsidRPr="00A72FDA">
        <w:rPr>
          <w:rFonts w:asciiTheme="minorHAnsi" w:hAnsiTheme="minorHAnsi" w:cstheme="minorHAnsi"/>
          <w:color w:val="000000" w:themeColor="text1"/>
        </w:rPr>
        <w:t xml:space="preserve"> αντίληψη που προβάλλεται μέσα από το πρόγραμμα που μας έχει δοθεί.</w:t>
      </w:r>
    </w:p>
    <w:p w14:paraId="6B2CD282" w14:textId="0D51F1E7" w:rsidR="00143E72" w:rsidRPr="00A72FDA" w:rsidRDefault="004B0245" w:rsidP="00A72FDA">
      <w:pPr>
        <w:pStyle w:val="NormalWeb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>Επιλογή</w:t>
      </w:r>
      <w:r w:rsidR="00143E72" w:rsidRPr="00A72FDA">
        <w:rPr>
          <w:rFonts w:asciiTheme="minorHAnsi" w:hAnsiTheme="minorHAnsi" w:cstheme="minorHAnsi"/>
          <w:color w:val="000000" w:themeColor="text1"/>
        </w:rPr>
        <w:t xml:space="preserve"> άλλο</w:t>
      </w:r>
      <w:r w:rsidRPr="00A72FDA">
        <w:rPr>
          <w:rFonts w:asciiTheme="minorHAnsi" w:hAnsiTheme="minorHAnsi" w:cstheme="minorHAnsi"/>
          <w:color w:val="000000" w:themeColor="text1"/>
        </w:rPr>
        <w:t>υ</w:t>
      </w:r>
      <w:r w:rsidR="00143E72" w:rsidRPr="00A72FDA">
        <w:rPr>
          <w:rFonts w:asciiTheme="minorHAnsi" w:hAnsiTheme="minorHAnsi" w:cstheme="minorHAnsi"/>
          <w:color w:val="000000" w:themeColor="text1"/>
        </w:rPr>
        <w:t xml:space="preserve"> εκπαιδευτικ</w:t>
      </w:r>
      <w:r w:rsidRPr="00A72FDA">
        <w:rPr>
          <w:rFonts w:asciiTheme="minorHAnsi" w:hAnsiTheme="minorHAnsi" w:cstheme="minorHAnsi"/>
          <w:color w:val="000000" w:themeColor="text1"/>
        </w:rPr>
        <w:t>ού</w:t>
      </w:r>
      <w:r w:rsidR="00143E72" w:rsidRPr="00A72FDA">
        <w:rPr>
          <w:rFonts w:asciiTheme="minorHAnsi" w:hAnsiTheme="minorHAnsi" w:cstheme="minorHAnsi"/>
          <w:color w:val="000000" w:themeColor="text1"/>
        </w:rPr>
        <w:t xml:space="preserve"> πρ</w:t>
      </w:r>
      <w:r w:rsidRPr="00A72FDA">
        <w:rPr>
          <w:rFonts w:asciiTheme="minorHAnsi" w:hAnsiTheme="minorHAnsi" w:cstheme="minorHAnsi"/>
          <w:color w:val="000000" w:themeColor="text1"/>
        </w:rPr>
        <w:t>ογράμματος</w:t>
      </w:r>
      <w:r w:rsidR="00143E72" w:rsidRPr="00A72FDA">
        <w:rPr>
          <w:rFonts w:asciiTheme="minorHAnsi" w:hAnsiTheme="minorHAnsi" w:cstheme="minorHAnsi"/>
          <w:color w:val="000000" w:themeColor="text1"/>
        </w:rPr>
        <w:t>, από αυτά που μας δίνονται, το οποίο θεωρούμε πως είναι κατάλληλο για το πλαίσιό μας.</w:t>
      </w:r>
    </w:p>
    <w:p w14:paraId="30D49C66" w14:textId="1E1C04AF" w:rsidR="002B3875" w:rsidRPr="00A72FDA" w:rsidRDefault="002B3875" w:rsidP="00A72FDA">
      <w:pPr>
        <w:pStyle w:val="NormalWeb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 xml:space="preserve">Με βάση την μουσειοσκευή «Έχω δικαίωμα», να </w:t>
      </w:r>
      <w:r w:rsidR="004B0245" w:rsidRPr="00A72FDA">
        <w:rPr>
          <w:rFonts w:asciiTheme="minorHAnsi" w:hAnsiTheme="minorHAnsi" w:cstheme="minorHAnsi"/>
          <w:color w:val="000000" w:themeColor="text1"/>
        </w:rPr>
        <w:t>επιχειρηθεί</w:t>
      </w:r>
      <w:r w:rsidRPr="00A72FDA">
        <w:rPr>
          <w:rFonts w:asciiTheme="minorHAnsi" w:hAnsiTheme="minorHAnsi" w:cstheme="minorHAnsi"/>
          <w:color w:val="000000" w:themeColor="text1"/>
        </w:rPr>
        <w:t xml:space="preserve"> </w:t>
      </w:r>
      <w:r w:rsidR="004B0245" w:rsidRPr="00A72FDA">
        <w:rPr>
          <w:rFonts w:asciiTheme="minorHAnsi" w:hAnsiTheme="minorHAnsi" w:cstheme="minorHAnsi"/>
          <w:color w:val="000000" w:themeColor="text1"/>
        </w:rPr>
        <w:t>ο</w:t>
      </w:r>
      <w:r w:rsidRPr="00A72FDA">
        <w:rPr>
          <w:rFonts w:asciiTheme="minorHAnsi" w:hAnsiTheme="minorHAnsi" w:cstheme="minorHAnsi"/>
          <w:color w:val="000000" w:themeColor="text1"/>
        </w:rPr>
        <w:t xml:space="preserve"> σχεδιασμό</w:t>
      </w:r>
      <w:r w:rsidR="004B0245" w:rsidRPr="00A72FDA">
        <w:rPr>
          <w:rFonts w:asciiTheme="minorHAnsi" w:hAnsiTheme="minorHAnsi" w:cstheme="minorHAnsi"/>
          <w:color w:val="000000" w:themeColor="text1"/>
        </w:rPr>
        <w:t>ς</w:t>
      </w:r>
      <w:r w:rsidRPr="00A72FDA">
        <w:rPr>
          <w:rFonts w:asciiTheme="minorHAnsi" w:hAnsiTheme="minorHAnsi" w:cstheme="minorHAnsi"/>
          <w:color w:val="000000" w:themeColor="text1"/>
        </w:rPr>
        <w:t xml:space="preserve"> αυτής της </w:t>
      </w:r>
      <w:proofErr w:type="spellStart"/>
      <w:r w:rsidRPr="00A72FDA">
        <w:rPr>
          <w:rFonts w:asciiTheme="minorHAnsi" w:hAnsiTheme="minorHAnsi" w:cstheme="minorHAnsi"/>
          <w:color w:val="000000" w:themeColor="text1"/>
        </w:rPr>
        <w:t>μουσειοσκευής</w:t>
      </w:r>
      <w:proofErr w:type="spellEnd"/>
      <w:r w:rsidRPr="00A72FDA">
        <w:rPr>
          <w:rFonts w:asciiTheme="minorHAnsi" w:hAnsiTheme="minorHAnsi" w:cstheme="minorHAnsi"/>
          <w:color w:val="000000" w:themeColor="text1"/>
        </w:rPr>
        <w:t xml:space="preserve"> στο </w:t>
      </w:r>
      <w:r w:rsidR="004B0245" w:rsidRPr="00A72FDA">
        <w:rPr>
          <w:rFonts w:asciiTheme="minorHAnsi" w:hAnsiTheme="minorHAnsi" w:cstheme="minorHAnsi"/>
          <w:color w:val="000000" w:themeColor="text1"/>
        </w:rPr>
        <w:t>συγκεκριμένο</w:t>
      </w:r>
      <w:r w:rsidRPr="00A72FDA">
        <w:rPr>
          <w:rFonts w:asciiTheme="minorHAnsi" w:hAnsiTheme="minorHAnsi" w:cstheme="minorHAnsi"/>
          <w:color w:val="000000" w:themeColor="text1"/>
        </w:rPr>
        <w:t xml:space="preserve"> πλαίσιο τάξης. Πως θα αξιοποιήσουμε την συγκεκριμένη μουσειοσκευή; Να αξιολογήσουμε επίσης γιατί επιλέγουμε αυτή την δραστηριότητα.</w:t>
      </w:r>
    </w:p>
    <w:p w14:paraId="6780CD05" w14:textId="77777777" w:rsidR="002B3875" w:rsidRPr="00A72FDA" w:rsidRDefault="002B3875" w:rsidP="00A72FDA">
      <w:pPr>
        <w:pStyle w:val="NormalWeb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>Αφού επισκεφτείτε την ιστοσελίδα: </w:t>
      </w:r>
      <w:hyperlink r:id="rId7" w:history="1">
        <w:r w:rsidRPr="00A72FDA">
          <w:rPr>
            <w:rStyle w:val="Hyperlink"/>
            <w:rFonts w:asciiTheme="minorHAnsi" w:hAnsiTheme="minorHAnsi" w:cstheme="minorHAnsi"/>
          </w:rPr>
          <w:t>https://www.infokids.gr/mouseioskeyes-ayta-einai-ta-mouseia-p/</w:t>
        </w:r>
      </w:hyperlink>
      <w:r w:rsidRPr="00A72FDA">
        <w:rPr>
          <w:rFonts w:asciiTheme="minorHAnsi" w:hAnsiTheme="minorHAnsi" w:cstheme="minorHAnsi"/>
          <w:color w:val="000000" w:themeColor="text1"/>
        </w:rPr>
        <w:t>, να αξιολογήσετε μια μουσειοσκευή ως προς:</w:t>
      </w:r>
    </w:p>
    <w:p w14:paraId="53461C18" w14:textId="77777777" w:rsidR="002B3875" w:rsidRPr="00A72FDA" w:rsidRDefault="002B3875" w:rsidP="00A72FDA">
      <w:pPr>
        <w:pStyle w:val="NormalWeb"/>
        <w:numPr>
          <w:ilvl w:val="0"/>
          <w:numId w:val="6"/>
        </w:numPr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>Τους εκπαιδευτικούς στόχους.</w:t>
      </w:r>
    </w:p>
    <w:p w14:paraId="43B0B868" w14:textId="77777777" w:rsidR="002B3875" w:rsidRPr="00A72FDA" w:rsidRDefault="002B3875" w:rsidP="00A72FDA">
      <w:pPr>
        <w:pStyle w:val="NormalWeb"/>
        <w:numPr>
          <w:ilvl w:val="0"/>
          <w:numId w:val="6"/>
        </w:numPr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>Τις προτάσεις εκπαιδευτικής αξιοποίησης που προτείνονται.</w:t>
      </w:r>
    </w:p>
    <w:p w14:paraId="6D9F5900" w14:textId="77777777" w:rsidR="002B3875" w:rsidRPr="00A72FDA" w:rsidRDefault="002B3875" w:rsidP="00A72FDA">
      <w:pPr>
        <w:pStyle w:val="NormalWeb"/>
        <w:numPr>
          <w:ilvl w:val="0"/>
          <w:numId w:val="6"/>
        </w:numPr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>Τις δυνατότητες επέκτασης.</w:t>
      </w:r>
    </w:p>
    <w:p w14:paraId="1526526F" w14:textId="77777777" w:rsidR="002B3875" w:rsidRPr="00A72FDA" w:rsidRDefault="002B3875" w:rsidP="00A72FDA">
      <w:pPr>
        <w:pStyle w:val="NormalWeb"/>
        <w:numPr>
          <w:ilvl w:val="0"/>
          <w:numId w:val="6"/>
        </w:numPr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>Τα εκπαιδευτικά εργαλεία που περιέχει.</w:t>
      </w:r>
    </w:p>
    <w:p w14:paraId="7A35227F" w14:textId="77777777" w:rsidR="002B3875" w:rsidRPr="00A72FDA" w:rsidRDefault="00DD6C9D" w:rsidP="00A72FDA">
      <w:pPr>
        <w:pStyle w:val="NormalWeb"/>
        <w:numPr>
          <w:ilvl w:val="0"/>
          <w:numId w:val="6"/>
        </w:numPr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>Τον ρόλο που προδιαγράφεται για τον εκπαιδευτικό.</w:t>
      </w:r>
    </w:p>
    <w:p w14:paraId="6379487D" w14:textId="77777777" w:rsidR="00DD6C9D" w:rsidRPr="00A72FDA" w:rsidRDefault="00DD6C9D" w:rsidP="00A72FDA">
      <w:pPr>
        <w:pStyle w:val="NormalWeb"/>
        <w:numPr>
          <w:ilvl w:val="0"/>
          <w:numId w:val="6"/>
        </w:numPr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FDA">
        <w:rPr>
          <w:rFonts w:asciiTheme="minorHAnsi" w:hAnsiTheme="minorHAnsi" w:cstheme="minorHAnsi"/>
          <w:color w:val="000000" w:themeColor="text1"/>
        </w:rPr>
        <w:t>Τον ρόλο που προδιαγράφεται για τα παιδιά.</w:t>
      </w:r>
    </w:p>
    <w:p w14:paraId="3EDEC20C" w14:textId="234AF2A9" w:rsidR="00DD6C9D" w:rsidRPr="00A72FDA" w:rsidRDefault="00DD6C9D" w:rsidP="00A72FDA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>Να επιλ</w:t>
      </w:r>
      <w:r w:rsidR="004111F5"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>εγεί</w:t>
      </w:r>
      <w:r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 xml:space="preserve"> μια </w:t>
      </w:r>
      <w:proofErr w:type="spellStart"/>
      <w:r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>μουσειοσκευή</w:t>
      </w:r>
      <w:proofErr w:type="spellEnd"/>
      <w:r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 xml:space="preserve"> για το πλαίσιο της τάξης σας και να εξηγήσετε τους λόγους.</w:t>
      </w:r>
    </w:p>
    <w:p w14:paraId="02C709A6" w14:textId="77777777" w:rsidR="00DD6C9D" w:rsidRPr="00A72FDA" w:rsidRDefault="00DD6C9D" w:rsidP="00A72FDA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 xml:space="preserve">Να κάνετε μια πρόταση για κατασκευή μουσειοσκευής από τα παιδιά του νηπιαγωγείου σας (το πλαίσιο που έχετε παρουσιάσει) και να καταγράψετε τις οδηγίες που θα δίνατε. </w:t>
      </w:r>
    </w:p>
    <w:p w14:paraId="28C9DD21" w14:textId="5E9B1BCC" w:rsidR="00DD6C9D" w:rsidRPr="00A72FDA" w:rsidRDefault="004111F5" w:rsidP="00A72FDA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>Έ</w:t>
      </w:r>
      <w:r w:rsidR="00DD6C9D"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 xml:space="preserve">να </w:t>
      </w:r>
      <w:proofErr w:type="spellStart"/>
      <w:r w:rsidR="00DD6C9D"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>μουσειοπαιδαγωγικό</w:t>
      </w:r>
      <w:proofErr w:type="spellEnd"/>
      <w:r w:rsidR="00DD6C9D"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 xml:space="preserve"> πρόγραμμα-επίσκεψη σε μουσείο, μα βάση το πλαίσιο </w:t>
      </w:r>
      <w:r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>τάξης</w:t>
      </w:r>
      <w:r w:rsidR="00DD6C9D"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 xml:space="preserve">. </w:t>
      </w:r>
      <w:r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>Σ</w:t>
      </w:r>
      <w:r w:rsidR="00DD6C9D"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>τόχο</w:t>
      </w:r>
      <w:r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>ι</w:t>
      </w:r>
      <w:r w:rsidR="00DD6C9D"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 xml:space="preserve"> της δραστηριότητας και </w:t>
      </w:r>
      <w:r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>τεκμηρίωση</w:t>
      </w:r>
      <w:r w:rsidR="00DD6C9D"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 xml:space="preserve"> σε σχέση με το πλαίσιο της τάξης αλλά και με τους ευρύτερους στόχους που θέτουμε για το πλαίσιο αυτό. </w:t>
      </w:r>
      <w:r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>Π</w:t>
      </w:r>
      <w:r w:rsidR="00DD6C9D"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 xml:space="preserve">οια θα είναι η προεργασία που θα γίνει στην τάξη </w:t>
      </w:r>
      <w:r w:rsidR="00255BF2" w:rsidRPr="00A72FDA">
        <w:rPr>
          <w:rFonts w:eastAsia="Times New Roman" w:cstheme="minorHAnsi"/>
          <w:color w:val="000000" w:themeColor="text1"/>
          <w:shd w:val="clear" w:color="auto" w:fill="FFFFFF"/>
          <w:lang w:eastAsia="el-GR"/>
        </w:rPr>
        <w:t>αλλά και τι θα γίνει στην τάξη, μετά την επίσκεψη στο μουσείο.</w:t>
      </w:r>
    </w:p>
    <w:p w14:paraId="120DF7E3" w14:textId="77777777" w:rsidR="00A72FDA" w:rsidRPr="00A72FDA" w:rsidRDefault="00A72FDA" w:rsidP="00A72FDA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414042"/>
        </w:rPr>
      </w:pPr>
      <w:r w:rsidRPr="00A72FDA">
        <w:rPr>
          <w:rFonts w:eastAsia="Times New Roman" w:cstheme="minorHAnsi"/>
          <w:color w:val="414042"/>
        </w:rPr>
        <w:lastRenderedPageBreak/>
        <w:t>Επίσκεψη σε εξωτερικό χώρο (μνημείο, κτίριο, εργοστάσιο, αρχαιολ. χώρο) (στόχοι, προετοιμασία, περιεχόμενο, αξιολόγηση, συνέχεια στην τάξη)</w:t>
      </w:r>
    </w:p>
    <w:p w14:paraId="3CEB8D8A" w14:textId="047810F3" w:rsidR="00A72FDA" w:rsidRPr="00A72FDA" w:rsidRDefault="00A72FDA" w:rsidP="00A72FDA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414042"/>
        </w:rPr>
      </w:pPr>
      <w:r w:rsidRPr="00A72FDA">
        <w:rPr>
          <w:rFonts w:eastAsia="Times New Roman" w:cstheme="minorHAnsi"/>
          <w:color w:val="414042"/>
        </w:rPr>
        <w:t>Αναφερθείτε σε μια ξεχωριστή εμπειρία για σας και αιτιολογήστε την απάντησή σας;</w:t>
      </w:r>
    </w:p>
    <w:p w14:paraId="33A1CB50" w14:textId="4A4B2F77" w:rsidR="00A72FDA" w:rsidRPr="00A72FDA" w:rsidRDefault="00A72FDA" w:rsidP="00A72FDA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414042"/>
        </w:rPr>
      </w:pPr>
      <w:r w:rsidRPr="00A72FDA">
        <w:rPr>
          <w:rFonts w:eastAsia="Times New Roman" w:cstheme="minorHAnsi"/>
          <w:color w:val="414042"/>
        </w:rPr>
        <w:t xml:space="preserve">Προσπαθήστε να αναφερθείτε στον ορισμό της </w:t>
      </w:r>
      <w:proofErr w:type="spellStart"/>
      <w:r w:rsidRPr="00A72FDA">
        <w:rPr>
          <w:rFonts w:eastAsia="Times New Roman" w:cstheme="minorHAnsi"/>
          <w:color w:val="414042"/>
        </w:rPr>
        <w:t>μουσειοπαιδαγωγικής</w:t>
      </w:r>
      <w:proofErr w:type="spellEnd"/>
      <w:r w:rsidRPr="00A72FDA">
        <w:rPr>
          <w:rFonts w:eastAsia="Times New Roman" w:cstheme="minorHAnsi"/>
          <w:color w:val="414042"/>
        </w:rPr>
        <w:t>.</w:t>
      </w:r>
    </w:p>
    <w:p w14:paraId="61019048" w14:textId="04450748" w:rsidR="00A72FDA" w:rsidRPr="00A72FDA" w:rsidRDefault="00A72FDA" w:rsidP="00A72FDA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414042"/>
        </w:rPr>
      </w:pPr>
      <w:r w:rsidRPr="00A72FDA">
        <w:rPr>
          <w:rFonts w:eastAsia="Times New Roman" w:cstheme="minorHAnsi"/>
          <w:color w:val="414042"/>
        </w:rPr>
        <w:t>Τι θεωρείτε ότι μάθατε από την πρακτική και πως πιστεύετε ότι συνδέεται με τις υπόλοιπες σπουδές σας;</w:t>
      </w:r>
      <w:r w:rsidRPr="00A72FDA">
        <w:rPr>
          <w:rFonts w:eastAsia="Times New Roman" w:cstheme="minorHAnsi"/>
          <w:color w:val="414042"/>
          <w:lang w:val="en-US"/>
        </w:rPr>
        <w:t> </w:t>
      </w:r>
    </w:p>
    <w:p w14:paraId="7F864D27" w14:textId="77777777" w:rsidR="00A72FDA" w:rsidRPr="00A72FDA" w:rsidRDefault="00A72FDA" w:rsidP="00A72FDA">
      <w:pPr>
        <w:pStyle w:val="ListParagraph"/>
        <w:spacing w:line="360" w:lineRule="auto"/>
        <w:jc w:val="both"/>
        <w:rPr>
          <w:rFonts w:eastAsia="Times New Roman" w:cstheme="minorHAnsi"/>
          <w:color w:val="000000" w:themeColor="text1"/>
          <w:lang w:eastAsia="el-GR"/>
        </w:rPr>
      </w:pPr>
    </w:p>
    <w:p w14:paraId="6334FAD4" w14:textId="21D529A8" w:rsidR="00B71BDC" w:rsidRPr="00A72FDA" w:rsidRDefault="00B71BDC" w:rsidP="00A72FDA">
      <w:pPr>
        <w:spacing w:line="360" w:lineRule="auto"/>
        <w:jc w:val="both"/>
        <w:rPr>
          <w:rFonts w:eastAsia="Times New Roman" w:cstheme="minorHAnsi"/>
          <w:color w:val="000000" w:themeColor="text1"/>
          <w:lang w:eastAsia="el-GR"/>
        </w:rPr>
      </w:pPr>
    </w:p>
    <w:p w14:paraId="159648D1" w14:textId="77777777" w:rsidR="004111F5" w:rsidRPr="00A72FDA" w:rsidRDefault="004111F5" w:rsidP="00A72FDA">
      <w:pPr>
        <w:spacing w:line="360" w:lineRule="auto"/>
        <w:jc w:val="both"/>
        <w:rPr>
          <w:rFonts w:eastAsia="Times New Roman" w:cstheme="minorHAnsi"/>
          <w:color w:val="000000" w:themeColor="text1"/>
          <w:lang w:eastAsia="el-GR"/>
        </w:rPr>
      </w:pPr>
    </w:p>
    <w:p w14:paraId="09ABCDC1" w14:textId="41743173" w:rsidR="004111F5" w:rsidRPr="00A72FDA" w:rsidRDefault="004111F5" w:rsidP="00A72FDA">
      <w:pPr>
        <w:spacing w:line="360" w:lineRule="auto"/>
        <w:jc w:val="both"/>
        <w:rPr>
          <w:rFonts w:eastAsia="Times New Roman" w:cstheme="minorHAnsi"/>
          <w:b/>
          <w:bCs/>
          <w:color w:val="000000" w:themeColor="text1"/>
          <w:lang w:eastAsia="el-GR"/>
        </w:rPr>
      </w:pPr>
      <w:r w:rsidRPr="00A72FDA">
        <w:rPr>
          <w:rFonts w:eastAsia="Times New Roman" w:cstheme="minorHAnsi"/>
          <w:b/>
          <w:bCs/>
          <w:color w:val="000000" w:themeColor="text1"/>
          <w:lang w:eastAsia="el-GR"/>
        </w:rPr>
        <w:t>Τελική άσκηση – αξιολόγηση:</w:t>
      </w:r>
    </w:p>
    <w:p w14:paraId="2199D31C" w14:textId="254493D8" w:rsidR="004111F5" w:rsidRPr="00A72FDA" w:rsidRDefault="004111F5" w:rsidP="00A72FDA">
      <w:pPr>
        <w:spacing w:line="360" w:lineRule="auto"/>
        <w:jc w:val="both"/>
        <w:rPr>
          <w:rFonts w:eastAsia="Times New Roman" w:cstheme="minorHAnsi"/>
          <w:b/>
          <w:bCs/>
          <w:color w:val="000000" w:themeColor="text1"/>
          <w:lang w:eastAsia="el-GR"/>
        </w:rPr>
      </w:pPr>
    </w:p>
    <w:p w14:paraId="24F376A7" w14:textId="5D030BB3" w:rsidR="004111F5" w:rsidRPr="00A72FDA" w:rsidRDefault="004111F5" w:rsidP="00A72FDA">
      <w:pPr>
        <w:spacing w:line="360" w:lineRule="auto"/>
        <w:jc w:val="both"/>
        <w:rPr>
          <w:rFonts w:eastAsia="Times New Roman" w:cstheme="minorHAnsi"/>
          <w:b/>
          <w:bCs/>
          <w:color w:val="000000" w:themeColor="text1"/>
          <w:lang w:eastAsia="el-GR"/>
        </w:rPr>
      </w:pPr>
      <w:r w:rsidRPr="00A72FDA">
        <w:rPr>
          <w:rFonts w:eastAsia="Times New Roman" w:cstheme="minorHAnsi"/>
          <w:b/>
          <w:bCs/>
          <w:color w:val="000000" w:themeColor="text1"/>
          <w:lang w:eastAsia="el-GR"/>
        </w:rPr>
        <w:t xml:space="preserve">Η πρακτική άσκηση σε περίοδο </w:t>
      </w:r>
      <w:proofErr w:type="spellStart"/>
      <w:r w:rsidRPr="00A72FDA">
        <w:rPr>
          <w:rFonts w:eastAsia="Times New Roman" w:cstheme="minorHAnsi"/>
          <w:b/>
          <w:bCs/>
          <w:color w:val="000000" w:themeColor="text1"/>
          <w:lang w:eastAsia="el-GR"/>
        </w:rPr>
        <w:t>κορονοϊού</w:t>
      </w:r>
      <w:proofErr w:type="spellEnd"/>
      <w:r w:rsidRPr="00A72FDA">
        <w:rPr>
          <w:rFonts w:eastAsia="Times New Roman" w:cstheme="minorHAnsi"/>
          <w:b/>
          <w:bCs/>
          <w:color w:val="000000" w:themeColor="text1"/>
          <w:lang w:eastAsia="el-GR"/>
        </w:rPr>
        <w:t xml:space="preserve">: Ολοκληρώνοντας την πρακτική </w:t>
      </w:r>
      <w:r w:rsidR="00BE24A0" w:rsidRPr="00A72FDA">
        <w:rPr>
          <w:rFonts w:eastAsia="Times New Roman" w:cstheme="minorHAnsi"/>
          <w:b/>
          <w:bCs/>
          <w:color w:val="000000" w:themeColor="text1"/>
          <w:lang w:eastAsia="el-GR"/>
        </w:rPr>
        <w:t>διαδικτυακά.</w:t>
      </w:r>
    </w:p>
    <w:p w14:paraId="52E8818F" w14:textId="484F4AC0" w:rsidR="004111F5" w:rsidRPr="00A72FDA" w:rsidRDefault="004111F5" w:rsidP="00A72FDA">
      <w:pPr>
        <w:spacing w:line="360" w:lineRule="auto"/>
        <w:jc w:val="both"/>
        <w:rPr>
          <w:rFonts w:eastAsia="Times New Roman" w:cstheme="minorHAnsi"/>
          <w:b/>
          <w:bCs/>
          <w:color w:val="000000" w:themeColor="text1"/>
          <w:lang w:eastAsia="el-GR"/>
        </w:rPr>
      </w:pPr>
      <w:r w:rsidRPr="00A72FDA">
        <w:rPr>
          <w:rFonts w:eastAsia="Times New Roman" w:cstheme="minorHAnsi"/>
          <w:b/>
          <w:bCs/>
          <w:color w:val="000000" w:themeColor="text1"/>
          <w:lang w:eastAsia="el-GR"/>
        </w:rPr>
        <w:t xml:space="preserve">Σκέψεις και συναισθήματα. Ελλείψεις &amp; Προβλήματα. Προτάσεις. </w:t>
      </w:r>
    </w:p>
    <w:p w14:paraId="33160481" w14:textId="77777777" w:rsidR="004111F5" w:rsidRPr="00A72FDA" w:rsidRDefault="004111F5" w:rsidP="00A72FDA">
      <w:pPr>
        <w:spacing w:line="360" w:lineRule="auto"/>
        <w:jc w:val="both"/>
        <w:rPr>
          <w:rFonts w:eastAsia="Times New Roman" w:cstheme="minorHAnsi"/>
          <w:color w:val="000000" w:themeColor="text1"/>
          <w:lang w:eastAsia="el-GR"/>
        </w:rPr>
      </w:pPr>
    </w:p>
    <w:p w14:paraId="02877E92" w14:textId="77777777" w:rsidR="00DD6C9D" w:rsidRPr="00A72FDA" w:rsidRDefault="00DD6C9D" w:rsidP="00A72FDA">
      <w:pPr>
        <w:pStyle w:val="ListParagraph"/>
        <w:spacing w:line="360" w:lineRule="auto"/>
        <w:jc w:val="both"/>
        <w:rPr>
          <w:rFonts w:eastAsia="Times New Roman" w:cstheme="minorHAnsi"/>
          <w:color w:val="000000" w:themeColor="text1"/>
          <w:lang w:eastAsia="el-GR"/>
        </w:rPr>
      </w:pPr>
    </w:p>
    <w:p w14:paraId="230F5B91" w14:textId="77777777" w:rsidR="002B3875" w:rsidRPr="00A72FDA" w:rsidRDefault="002B3875" w:rsidP="00A72FDA">
      <w:pPr>
        <w:pStyle w:val="NormalWeb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F3889D2" w14:textId="77777777" w:rsidR="00143E72" w:rsidRPr="00A72FDA" w:rsidRDefault="00143E72" w:rsidP="00A72FDA">
      <w:pPr>
        <w:spacing w:line="360" w:lineRule="auto"/>
        <w:ind w:left="360"/>
        <w:jc w:val="both"/>
        <w:rPr>
          <w:rFonts w:cstheme="minorHAnsi"/>
        </w:rPr>
      </w:pPr>
    </w:p>
    <w:sectPr w:rsidR="00143E72" w:rsidRPr="00A72FDA" w:rsidSect="00AF33C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BE572" w14:textId="77777777" w:rsidR="007E675A" w:rsidRDefault="007E675A" w:rsidP="00BD0239">
      <w:r>
        <w:separator/>
      </w:r>
    </w:p>
  </w:endnote>
  <w:endnote w:type="continuationSeparator" w:id="0">
    <w:p w14:paraId="1246887E" w14:textId="77777777" w:rsidR="007E675A" w:rsidRDefault="007E675A" w:rsidP="00BD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377145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D38F31" w14:textId="77777777" w:rsidR="00BD0239" w:rsidRDefault="00BD0239" w:rsidP="00BC0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91F52" w14:textId="77777777" w:rsidR="00BD0239" w:rsidRDefault="00BD0239" w:rsidP="00BD02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sz w:val="22"/>
        <w:szCs w:val="22"/>
      </w:rPr>
      <w:id w:val="1536242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040767" w14:textId="77777777" w:rsidR="00BD0239" w:rsidRPr="00BD0239" w:rsidRDefault="00BD0239" w:rsidP="00BD0239">
        <w:pPr>
          <w:pStyle w:val="Footer"/>
          <w:framePr w:wrap="none" w:vAnchor="text" w:hAnchor="page" w:x="9995" w:y="2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BD0239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BD0239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BD0239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Pr="00BD0239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1</w:t>
        </w:r>
        <w:r w:rsidRPr="00BD0239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699CD468" w14:textId="77777777" w:rsidR="00BD0239" w:rsidRDefault="00BD0239" w:rsidP="00BD02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86C4F" w14:textId="77777777" w:rsidR="007E675A" w:rsidRDefault="007E675A" w:rsidP="00BD0239">
      <w:r>
        <w:separator/>
      </w:r>
    </w:p>
  </w:footnote>
  <w:footnote w:type="continuationSeparator" w:id="0">
    <w:p w14:paraId="064054B2" w14:textId="77777777" w:rsidR="007E675A" w:rsidRDefault="007E675A" w:rsidP="00BD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1305"/>
    <w:multiLevelType w:val="hybridMultilevel"/>
    <w:tmpl w:val="CBA4CF46"/>
    <w:lvl w:ilvl="0" w:tplc="6AFE1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4691"/>
    <w:multiLevelType w:val="hybridMultilevel"/>
    <w:tmpl w:val="EAA43F1E"/>
    <w:lvl w:ilvl="0" w:tplc="D3CA9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0A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AC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61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EE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6B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E2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A5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45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3F3F93"/>
    <w:multiLevelType w:val="hybridMultilevel"/>
    <w:tmpl w:val="5C30F2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5E7D80"/>
    <w:multiLevelType w:val="hybridMultilevel"/>
    <w:tmpl w:val="DD58F4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D37EE3"/>
    <w:multiLevelType w:val="hybridMultilevel"/>
    <w:tmpl w:val="458EA762"/>
    <w:lvl w:ilvl="0" w:tplc="6AFE1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A1956"/>
    <w:multiLevelType w:val="hybridMultilevel"/>
    <w:tmpl w:val="5888F2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9C75FB"/>
    <w:multiLevelType w:val="hybridMultilevel"/>
    <w:tmpl w:val="0562DBA8"/>
    <w:lvl w:ilvl="0" w:tplc="6AFE19B0">
      <w:start w:val="1"/>
      <w:numFmt w:val="decimal"/>
      <w:lvlText w:val="%1."/>
      <w:lvlJc w:val="left"/>
      <w:pPr>
        <w:ind w:left="78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02" w:hanging="360"/>
      </w:pPr>
    </w:lvl>
    <w:lvl w:ilvl="2" w:tplc="0408001B" w:tentative="1">
      <w:start w:val="1"/>
      <w:numFmt w:val="lowerRoman"/>
      <w:lvlText w:val="%3."/>
      <w:lvlJc w:val="right"/>
      <w:pPr>
        <w:ind w:left="2222" w:hanging="180"/>
      </w:pPr>
    </w:lvl>
    <w:lvl w:ilvl="3" w:tplc="0408000F" w:tentative="1">
      <w:start w:val="1"/>
      <w:numFmt w:val="decimal"/>
      <w:lvlText w:val="%4."/>
      <w:lvlJc w:val="left"/>
      <w:pPr>
        <w:ind w:left="2942" w:hanging="360"/>
      </w:pPr>
    </w:lvl>
    <w:lvl w:ilvl="4" w:tplc="04080019" w:tentative="1">
      <w:start w:val="1"/>
      <w:numFmt w:val="lowerLetter"/>
      <w:lvlText w:val="%5."/>
      <w:lvlJc w:val="left"/>
      <w:pPr>
        <w:ind w:left="3662" w:hanging="360"/>
      </w:pPr>
    </w:lvl>
    <w:lvl w:ilvl="5" w:tplc="0408001B" w:tentative="1">
      <w:start w:val="1"/>
      <w:numFmt w:val="lowerRoman"/>
      <w:lvlText w:val="%6."/>
      <w:lvlJc w:val="right"/>
      <w:pPr>
        <w:ind w:left="4382" w:hanging="180"/>
      </w:pPr>
    </w:lvl>
    <w:lvl w:ilvl="6" w:tplc="0408000F" w:tentative="1">
      <w:start w:val="1"/>
      <w:numFmt w:val="decimal"/>
      <w:lvlText w:val="%7."/>
      <w:lvlJc w:val="left"/>
      <w:pPr>
        <w:ind w:left="5102" w:hanging="360"/>
      </w:pPr>
    </w:lvl>
    <w:lvl w:ilvl="7" w:tplc="04080019" w:tentative="1">
      <w:start w:val="1"/>
      <w:numFmt w:val="lowerLetter"/>
      <w:lvlText w:val="%8."/>
      <w:lvlJc w:val="left"/>
      <w:pPr>
        <w:ind w:left="5822" w:hanging="360"/>
      </w:pPr>
    </w:lvl>
    <w:lvl w:ilvl="8" w:tplc="0408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500B7D10"/>
    <w:multiLevelType w:val="hybridMultilevel"/>
    <w:tmpl w:val="47E0EC64"/>
    <w:lvl w:ilvl="0" w:tplc="6AFE1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2013C"/>
    <w:multiLevelType w:val="hybridMultilevel"/>
    <w:tmpl w:val="0EF8BDC2"/>
    <w:lvl w:ilvl="0" w:tplc="0408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502EE3"/>
    <w:multiLevelType w:val="hybridMultilevel"/>
    <w:tmpl w:val="028C1382"/>
    <w:lvl w:ilvl="0" w:tplc="6AFE19B0">
      <w:start w:val="1"/>
      <w:numFmt w:val="decimal"/>
      <w:lvlText w:val="%1."/>
      <w:lvlJc w:val="left"/>
      <w:pPr>
        <w:ind w:left="222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942" w:hanging="360"/>
      </w:pPr>
    </w:lvl>
    <w:lvl w:ilvl="2" w:tplc="0408001B" w:tentative="1">
      <w:start w:val="1"/>
      <w:numFmt w:val="lowerRoman"/>
      <w:lvlText w:val="%3."/>
      <w:lvlJc w:val="right"/>
      <w:pPr>
        <w:ind w:left="3662" w:hanging="180"/>
      </w:pPr>
    </w:lvl>
    <w:lvl w:ilvl="3" w:tplc="0408000F" w:tentative="1">
      <w:start w:val="1"/>
      <w:numFmt w:val="decimal"/>
      <w:lvlText w:val="%4."/>
      <w:lvlJc w:val="left"/>
      <w:pPr>
        <w:ind w:left="4382" w:hanging="360"/>
      </w:pPr>
    </w:lvl>
    <w:lvl w:ilvl="4" w:tplc="04080019" w:tentative="1">
      <w:start w:val="1"/>
      <w:numFmt w:val="lowerLetter"/>
      <w:lvlText w:val="%5."/>
      <w:lvlJc w:val="left"/>
      <w:pPr>
        <w:ind w:left="5102" w:hanging="360"/>
      </w:pPr>
    </w:lvl>
    <w:lvl w:ilvl="5" w:tplc="0408001B" w:tentative="1">
      <w:start w:val="1"/>
      <w:numFmt w:val="lowerRoman"/>
      <w:lvlText w:val="%6."/>
      <w:lvlJc w:val="right"/>
      <w:pPr>
        <w:ind w:left="5822" w:hanging="180"/>
      </w:pPr>
    </w:lvl>
    <w:lvl w:ilvl="6" w:tplc="0408000F" w:tentative="1">
      <w:start w:val="1"/>
      <w:numFmt w:val="decimal"/>
      <w:lvlText w:val="%7."/>
      <w:lvlJc w:val="left"/>
      <w:pPr>
        <w:ind w:left="6542" w:hanging="360"/>
      </w:pPr>
    </w:lvl>
    <w:lvl w:ilvl="7" w:tplc="04080019" w:tentative="1">
      <w:start w:val="1"/>
      <w:numFmt w:val="lowerLetter"/>
      <w:lvlText w:val="%8."/>
      <w:lvlJc w:val="left"/>
      <w:pPr>
        <w:ind w:left="7262" w:hanging="360"/>
      </w:pPr>
    </w:lvl>
    <w:lvl w:ilvl="8" w:tplc="0408001B" w:tentative="1">
      <w:start w:val="1"/>
      <w:numFmt w:val="lowerRoman"/>
      <w:lvlText w:val="%9."/>
      <w:lvlJc w:val="right"/>
      <w:pPr>
        <w:ind w:left="7982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01"/>
    <w:rsid w:val="00143E72"/>
    <w:rsid w:val="00163489"/>
    <w:rsid w:val="00233BBD"/>
    <w:rsid w:val="00255BF2"/>
    <w:rsid w:val="002B3875"/>
    <w:rsid w:val="003923EE"/>
    <w:rsid w:val="004111F5"/>
    <w:rsid w:val="004B0245"/>
    <w:rsid w:val="00520570"/>
    <w:rsid w:val="00661326"/>
    <w:rsid w:val="007E675A"/>
    <w:rsid w:val="00854301"/>
    <w:rsid w:val="009C2EBC"/>
    <w:rsid w:val="00A72FDA"/>
    <w:rsid w:val="00AF33C6"/>
    <w:rsid w:val="00B71BDC"/>
    <w:rsid w:val="00BB6316"/>
    <w:rsid w:val="00BD0239"/>
    <w:rsid w:val="00BE24A0"/>
    <w:rsid w:val="00DD6C9D"/>
    <w:rsid w:val="00FA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D551"/>
  <w15:chartTrackingRefBased/>
  <w15:docId w15:val="{091BBD2A-FF77-AD40-ACDB-FFCA5228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3E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Hyperlink">
    <w:name w:val="Hyperlink"/>
    <w:basedOn w:val="DefaultParagraphFont"/>
    <w:uiPriority w:val="99"/>
    <w:unhideWhenUsed/>
    <w:rsid w:val="00143E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E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B3875"/>
  </w:style>
  <w:style w:type="character" w:styleId="UnresolvedMention">
    <w:name w:val="Unresolved Mention"/>
    <w:basedOn w:val="DefaultParagraphFont"/>
    <w:uiPriority w:val="99"/>
    <w:semiHidden/>
    <w:unhideWhenUsed/>
    <w:rsid w:val="002B387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D02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239"/>
  </w:style>
  <w:style w:type="character" w:styleId="PageNumber">
    <w:name w:val="page number"/>
    <w:basedOn w:val="DefaultParagraphFont"/>
    <w:uiPriority w:val="99"/>
    <w:semiHidden/>
    <w:unhideWhenUsed/>
    <w:rsid w:val="00BD0239"/>
  </w:style>
  <w:style w:type="paragraph" w:styleId="Header">
    <w:name w:val="header"/>
    <w:basedOn w:val="Normal"/>
    <w:link w:val="HeaderChar"/>
    <w:uiPriority w:val="99"/>
    <w:unhideWhenUsed/>
    <w:rsid w:val="00BD02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fokids.gr/mouseioskeyes-ayta-einai-ta-mouseia-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477</Words>
  <Characters>3028</Characters>
  <Application>Microsoft Office Word</Application>
  <DocSecurity>0</DocSecurity>
  <Lines>56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Evangelia-Maria Mpalsi</dc:creator>
  <cp:keywords/>
  <dc:description/>
  <cp:lastModifiedBy>Microsoft Office User</cp:lastModifiedBy>
  <cp:revision>3</cp:revision>
  <dcterms:created xsi:type="dcterms:W3CDTF">2020-06-10T09:17:00Z</dcterms:created>
  <dcterms:modified xsi:type="dcterms:W3CDTF">2020-06-10T09:19:00Z</dcterms:modified>
</cp:coreProperties>
</file>