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C6" w:rsidRDefault="00DC4EC6">
      <w:r>
        <w:t xml:space="preserve">Εστίαση </w:t>
      </w:r>
      <w:proofErr w:type="spellStart"/>
      <w:r>
        <w:t>μουσειοσκευής</w:t>
      </w:r>
      <w:proofErr w:type="spellEnd"/>
      <w:r>
        <w:t xml:space="preserve"> (περιεχόμενο):</w:t>
      </w:r>
    </w:p>
    <w:p w:rsidR="00DC4EC6" w:rsidRDefault="00DC4EC6">
      <w:r>
        <w:t>Εκπαιδευτικοί στόχοι:</w:t>
      </w:r>
    </w:p>
    <w:p w:rsidR="00322785" w:rsidRDefault="00322785" w:rsidP="00322785">
      <w:r>
        <w:t>Προτάσεις εκπαιδευτικής αξιοποίησης προτείνονται:</w:t>
      </w:r>
    </w:p>
    <w:p w:rsidR="00322785" w:rsidRDefault="00322785" w:rsidP="00322785">
      <w:r>
        <w:t>Δυνατότητες επέκτασης:</w:t>
      </w:r>
    </w:p>
    <w:p w:rsidR="00322785" w:rsidRDefault="00322785" w:rsidP="00322785">
      <w:r>
        <w:t xml:space="preserve">Κοινό στο οποίο απευθύνεται: </w:t>
      </w:r>
    </w:p>
    <w:p w:rsidR="00DC4EC6" w:rsidRDefault="00DC4EC6">
      <w:r>
        <w:t>Εκπαιδευτικά εργαλεία που περιέχει:</w:t>
      </w:r>
    </w:p>
    <w:p w:rsidR="00DC4EC6" w:rsidRDefault="00DC4EC6">
      <w:r>
        <w:t>Ρόλος που προδιαγράφει για τον εκπαιδευτικό:</w:t>
      </w:r>
    </w:p>
    <w:p w:rsidR="00DC4EC6" w:rsidRDefault="00DC4EC6">
      <w:r>
        <w:t>Ρόλος που προδιαγράφει για παιδιά:</w:t>
      </w:r>
    </w:p>
    <w:p w:rsidR="00322785" w:rsidRDefault="00322785"/>
    <w:sectPr w:rsidR="00322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4EC6"/>
    <w:rsid w:val="00322785"/>
    <w:rsid w:val="00D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Τσάφος</dc:creator>
  <cp:keywords/>
  <dc:description/>
  <cp:lastModifiedBy>Βασίλης Τσάφος</cp:lastModifiedBy>
  <cp:revision>2</cp:revision>
  <dcterms:created xsi:type="dcterms:W3CDTF">2018-04-17T14:21:00Z</dcterms:created>
  <dcterms:modified xsi:type="dcterms:W3CDTF">2018-04-17T14:36:00Z</dcterms:modified>
</cp:coreProperties>
</file>