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A5373" w14:textId="4E4B54C4" w:rsidR="00E61E05" w:rsidRPr="00F51CFF" w:rsidRDefault="00C82C25" w:rsidP="005D07F3">
      <w:pPr>
        <w:ind w:right="-426"/>
        <w:outlineLvl w:val="0"/>
        <w:rPr>
          <w:rFonts w:asciiTheme="majorHAnsi" w:hAnsiTheme="majorHAnsi"/>
          <w:b/>
          <w:sz w:val="22"/>
          <w:szCs w:val="22"/>
        </w:rPr>
      </w:pPr>
      <w:bookmarkStart w:id="0" w:name="_GoBack"/>
      <w:bookmarkEnd w:id="0"/>
      <w:r w:rsidRPr="00F51CFF">
        <w:rPr>
          <w:rFonts w:asciiTheme="majorHAnsi" w:hAnsiTheme="majorHAnsi"/>
          <w:b/>
          <w:sz w:val="22"/>
          <w:szCs w:val="22"/>
        </w:rPr>
        <w:t>Η εκπαιδευτική έρευνα-δράση</w:t>
      </w:r>
      <w:r w:rsidR="00BD550B">
        <w:rPr>
          <w:rStyle w:val="a6"/>
          <w:rFonts w:asciiTheme="majorHAnsi" w:hAnsiTheme="majorHAnsi"/>
          <w:b/>
          <w:szCs w:val="22"/>
        </w:rPr>
        <w:footnoteReference w:id="1"/>
      </w:r>
    </w:p>
    <w:p w14:paraId="2F6037F9" w14:textId="77777777" w:rsidR="00C82C25" w:rsidRPr="00F51CFF" w:rsidRDefault="00C82C25" w:rsidP="005D07F3">
      <w:pPr>
        <w:ind w:right="-426"/>
        <w:rPr>
          <w:rFonts w:asciiTheme="majorHAnsi" w:hAnsiTheme="majorHAnsi"/>
          <w:sz w:val="22"/>
          <w:szCs w:val="22"/>
        </w:rPr>
      </w:pPr>
    </w:p>
    <w:p w14:paraId="19502A18" w14:textId="0A356BD2" w:rsidR="00C82C25" w:rsidRPr="007A1CA0" w:rsidRDefault="004D7F91" w:rsidP="005D07F3">
      <w:pPr>
        <w:ind w:right="-426"/>
        <w:outlineLvl w:val="0"/>
        <w:rPr>
          <w:rFonts w:asciiTheme="majorHAnsi" w:hAnsiTheme="majorHAnsi"/>
          <w:b/>
          <w:sz w:val="22"/>
          <w:szCs w:val="22"/>
          <w:lang w:val="en-US"/>
        </w:rPr>
      </w:pPr>
      <w:r>
        <w:rPr>
          <w:rFonts w:asciiTheme="majorHAnsi" w:hAnsiTheme="majorHAnsi"/>
          <w:b/>
          <w:sz w:val="22"/>
          <w:szCs w:val="22"/>
        </w:rPr>
        <w:t xml:space="preserve">Ι. </w:t>
      </w:r>
      <w:r w:rsidR="00C82C25" w:rsidRPr="00F51CFF">
        <w:rPr>
          <w:rFonts w:asciiTheme="majorHAnsi" w:hAnsiTheme="majorHAnsi"/>
          <w:b/>
          <w:sz w:val="22"/>
          <w:szCs w:val="22"/>
        </w:rPr>
        <w:t>Εισαγωγή</w:t>
      </w:r>
    </w:p>
    <w:p w14:paraId="336B9E01" w14:textId="77777777" w:rsidR="00C82C25" w:rsidRPr="00F51CFF" w:rsidRDefault="00C82C25" w:rsidP="005D07F3">
      <w:pPr>
        <w:ind w:right="-426"/>
        <w:rPr>
          <w:rFonts w:asciiTheme="majorHAnsi" w:hAnsiTheme="majorHAnsi"/>
          <w:b/>
          <w:sz w:val="22"/>
          <w:szCs w:val="22"/>
        </w:rPr>
      </w:pPr>
    </w:p>
    <w:p w14:paraId="42996A8C" w14:textId="48D27F0C" w:rsidR="00C43984" w:rsidRPr="00F51CFF" w:rsidRDefault="00C82C25" w:rsidP="005D07F3">
      <w:pPr>
        <w:ind w:right="-426" w:firstLine="567"/>
        <w:jc w:val="both"/>
        <w:rPr>
          <w:rFonts w:asciiTheme="majorHAnsi" w:hAnsiTheme="majorHAnsi"/>
          <w:sz w:val="22"/>
          <w:szCs w:val="22"/>
        </w:rPr>
      </w:pPr>
      <w:r w:rsidRPr="00F51CFF">
        <w:rPr>
          <w:rFonts w:asciiTheme="majorHAnsi" w:hAnsiTheme="majorHAnsi"/>
          <w:sz w:val="22"/>
          <w:szCs w:val="22"/>
        </w:rPr>
        <w:t xml:space="preserve">Στο κεφάλαιο που ακολουθεί θα </w:t>
      </w:r>
      <w:r w:rsidR="002E66FA">
        <w:rPr>
          <w:rFonts w:asciiTheme="majorHAnsi" w:hAnsiTheme="majorHAnsi"/>
          <w:sz w:val="22"/>
          <w:szCs w:val="22"/>
        </w:rPr>
        <w:t>μελετήσουμε</w:t>
      </w:r>
      <w:r w:rsidRPr="00F51CFF">
        <w:rPr>
          <w:rFonts w:asciiTheme="majorHAnsi" w:hAnsiTheme="majorHAnsi"/>
          <w:sz w:val="22"/>
          <w:szCs w:val="22"/>
        </w:rPr>
        <w:t xml:space="preserve"> μια ερευνητική προσέγγιση, </w:t>
      </w:r>
      <w:r w:rsidR="00C43984" w:rsidRPr="00F51CFF">
        <w:rPr>
          <w:rFonts w:asciiTheme="majorHAnsi" w:hAnsiTheme="majorHAnsi"/>
          <w:sz w:val="22"/>
          <w:szCs w:val="22"/>
        </w:rPr>
        <w:t>σύμφωνα με την οποία ο εκπαιδευτικ</w:t>
      </w:r>
      <w:r w:rsidR="00C43984" w:rsidRPr="00F51CFF">
        <w:rPr>
          <w:rFonts w:asciiTheme="majorHAnsi" w:hAnsiTheme="majorHAnsi"/>
          <w:vanish/>
          <w:sz w:val="22"/>
          <w:szCs w:val="22"/>
        </w:rPr>
        <w:t>λο ﷽﷽﷽﷽﷽﷽﷽ωνιστικο΄ί που παρεμβασχετk</w:t>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vanish/>
          <w:sz w:val="22"/>
          <w:szCs w:val="22"/>
        </w:rPr>
        <w:pgNum/>
      </w:r>
      <w:r w:rsidR="00C43984" w:rsidRPr="00F51CFF">
        <w:rPr>
          <w:rFonts w:asciiTheme="majorHAnsi" w:hAnsiTheme="majorHAnsi"/>
          <w:sz w:val="22"/>
          <w:szCs w:val="22"/>
        </w:rPr>
        <w:t xml:space="preserve">ός γίνεται </w:t>
      </w:r>
      <w:r w:rsidR="001C531A" w:rsidRPr="00F51CFF">
        <w:rPr>
          <w:rFonts w:asciiTheme="majorHAnsi" w:hAnsiTheme="majorHAnsi"/>
          <w:sz w:val="22"/>
          <w:szCs w:val="22"/>
        </w:rPr>
        <w:t xml:space="preserve">ο ίδιος </w:t>
      </w:r>
      <w:r w:rsidR="00C43984" w:rsidRPr="00F51CFF">
        <w:rPr>
          <w:rFonts w:asciiTheme="majorHAnsi" w:hAnsiTheme="majorHAnsi"/>
          <w:sz w:val="22"/>
          <w:szCs w:val="22"/>
        </w:rPr>
        <w:t>ερευνητής</w:t>
      </w:r>
      <w:r w:rsidR="001C531A" w:rsidRPr="00F51CFF">
        <w:rPr>
          <w:rFonts w:asciiTheme="majorHAnsi" w:hAnsiTheme="majorHAnsi"/>
          <w:sz w:val="22"/>
          <w:szCs w:val="22"/>
        </w:rPr>
        <w:t xml:space="preserve">, αναλαμβάνει δηλαδή διπλό ρόλο: </w:t>
      </w:r>
      <w:r w:rsidR="00620946">
        <w:rPr>
          <w:rFonts w:asciiTheme="majorHAnsi" w:hAnsiTheme="majorHAnsi"/>
          <w:sz w:val="22"/>
          <w:szCs w:val="22"/>
        </w:rPr>
        <w:t>συμμετέχει</w:t>
      </w:r>
      <w:r w:rsidR="003A4CC1" w:rsidRPr="00F51CFF">
        <w:rPr>
          <w:rFonts w:asciiTheme="majorHAnsi" w:hAnsiTheme="majorHAnsi"/>
          <w:sz w:val="22"/>
          <w:szCs w:val="22"/>
        </w:rPr>
        <w:t xml:space="preserve"> </w:t>
      </w:r>
      <w:r w:rsidR="00620946">
        <w:rPr>
          <w:rFonts w:asciiTheme="majorHAnsi" w:hAnsiTheme="majorHAnsi"/>
          <w:sz w:val="22"/>
          <w:szCs w:val="22"/>
        </w:rPr>
        <w:t>σ</w:t>
      </w:r>
      <w:r w:rsidR="003A4CC1" w:rsidRPr="00F51CFF">
        <w:rPr>
          <w:rFonts w:asciiTheme="majorHAnsi" w:hAnsiTheme="majorHAnsi"/>
          <w:sz w:val="22"/>
          <w:szCs w:val="22"/>
        </w:rPr>
        <w:t>την εκπαιδευτική διαδικασία</w:t>
      </w:r>
      <w:r w:rsidR="00620946">
        <w:rPr>
          <w:rFonts w:asciiTheme="majorHAnsi" w:hAnsiTheme="majorHAnsi"/>
          <w:sz w:val="22"/>
          <w:szCs w:val="22"/>
        </w:rPr>
        <w:t>, την οργανώνει</w:t>
      </w:r>
      <w:r w:rsidR="00394239">
        <w:rPr>
          <w:rFonts w:asciiTheme="majorHAnsi" w:hAnsiTheme="majorHAnsi"/>
          <w:sz w:val="22"/>
          <w:szCs w:val="22"/>
        </w:rPr>
        <w:t>, την υλοποιεί</w:t>
      </w:r>
      <w:r w:rsidR="001C531A" w:rsidRPr="00F51CFF">
        <w:rPr>
          <w:rFonts w:asciiTheme="majorHAnsi" w:hAnsiTheme="majorHAnsi"/>
          <w:sz w:val="22"/>
          <w:szCs w:val="22"/>
        </w:rPr>
        <w:t xml:space="preserve"> και ταυτόχρονα </w:t>
      </w:r>
      <w:r w:rsidR="00620946">
        <w:rPr>
          <w:rFonts w:asciiTheme="majorHAnsi" w:hAnsiTheme="majorHAnsi"/>
          <w:sz w:val="22"/>
          <w:szCs w:val="22"/>
        </w:rPr>
        <w:t xml:space="preserve">την </w:t>
      </w:r>
      <w:r w:rsidR="001C531A" w:rsidRPr="00F51CFF">
        <w:rPr>
          <w:rFonts w:asciiTheme="majorHAnsi" w:hAnsiTheme="majorHAnsi"/>
          <w:sz w:val="22"/>
          <w:szCs w:val="22"/>
        </w:rPr>
        <w:t xml:space="preserve">ερευνά. </w:t>
      </w:r>
      <w:r w:rsidR="00832F44" w:rsidRPr="00F51CFF">
        <w:rPr>
          <w:rFonts w:asciiTheme="majorHAnsi" w:hAnsiTheme="majorHAnsi"/>
          <w:vanish/>
          <w:sz w:val="22"/>
          <w:szCs w:val="22"/>
        </w:rPr>
        <w:t>τη σημ,ασίσ μας απασχολυ παρεμβασχετk</w:t>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pgNum/>
      </w:r>
      <w:r w:rsidR="00832F44" w:rsidRPr="00F51CFF">
        <w:rPr>
          <w:rFonts w:asciiTheme="majorHAnsi" w:hAnsiTheme="majorHAnsi"/>
          <w:vanish/>
          <w:sz w:val="22"/>
          <w:szCs w:val="22"/>
        </w:rPr>
        <w:t xml:space="preserve">Έ </w:t>
      </w:r>
      <w:r w:rsidR="00832F44" w:rsidRPr="00F51CFF">
        <w:rPr>
          <w:rFonts w:asciiTheme="majorHAnsi" w:hAnsiTheme="majorHAnsi"/>
          <w:sz w:val="22"/>
          <w:szCs w:val="22"/>
        </w:rPr>
        <w:t xml:space="preserve">Έτσι θα συζητήσουμε για </w:t>
      </w:r>
      <w:r w:rsidR="00A25261">
        <w:rPr>
          <w:rFonts w:asciiTheme="majorHAnsi" w:hAnsiTheme="majorHAnsi"/>
          <w:sz w:val="22"/>
          <w:szCs w:val="22"/>
        </w:rPr>
        <w:t xml:space="preserve">την έρευνα-δράση, </w:t>
      </w:r>
      <w:r w:rsidR="001C531A" w:rsidRPr="00F51CFF">
        <w:rPr>
          <w:rFonts w:asciiTheme="majorHAnsi" w:hAnsiTheme="majorHAnsi"/>
          <w:sz w:val="22"/>
          <w:szCs w:val="22"/>
        </w:rPr>
        <w:t xml:space="preserve">μια </w:t>
      </w:r>
      <w:r w:rsidR="007E0DFF" w:rsidRPr="00F51CFF">
        <w:rPr>
          <w:rFonts w:asciiTheme="majorHAnsi" w:hAnsiTheme="majorHAnsi"/>
          <w:sz w:val="22"/>
          <w:szCs w:val="22"/>
        </w:rPr>
        <w:t>προσέγγιση</w:t>
      </w:r>
      <w:r w:rsidR="001C531A" w:rsidRPr="00F51CFF">
        <w:rPr>
          <w:rFonts w:asciiTheme="majorHAnsi" w:hAnsiTheme="majorHAnsi"/>
          <w:sz w:val="22"/>
          <w:szCs w:val="22"/>
        </w:rPr>
        <w:t xml:space="preserve"> που </w:t>
      </w:r>
      <w:r w:rsidR="002E66FA">
        <w:rPr>
          <w:rFonts w:asciiTheme="majorHAnsi" w:hAnsiTheme="majorHAnsi"/>
          <w:sz w:val="22"/>
          <w:szCs w:val="22"/>
        </w:rPr>
        <w:t>προσπαθεί να υπερβεί</w:t>
      </w:r>
      <w:r w:rsidR="001C531A" w:rsidRPr="00F51CFF">
        <w:rPr>
          <w:rFonts w:asciiTheme="majorHAnsi" w:hAnsiTheme="majorHAnsi"/>
          <w:sz w:val="22"/>
          <w:szCs w:val="22"/>
        </w:rPr>
        <w:t xml:space="preserve"> τις διχοτομίες ανάμεσα στην έρευνα και τη διδασκαλία, το υποκείμενο και το αντικείμενο της έρευνας, τη θεωρία και την πράξη, το πανεπιστήμιο ή τα ερευνητικά κέντρα και το σχολείο</w:t>
      </w:r>
      <w:r w:rsidR="00832F44" w:rsidRPr="00F51CFF">
        <w:rPr>
          <w:rFonts w:asciiTheme="majorHAnsi" w:hAnsiTheme="majorHAnsi"/>
          <w:sz w:val="22"/>
          <w:szCs w:val="22"/>
        </w:rPr>
        <w:t>. Τα ζητήματα που θα</w:t>
      </w:r>
      <w:r w:rsidR="00B956EB">
        <w:rPr>
          <w:rFonts w:asciiTheme="majorHAnsi" w:hAnsiTheme="majorHAnsi"/>
          <w:sz w:val="22"/>
          <w:szCs w:val="22"/>
        </w:rPr>
        <w:t xml:space="preserve"> μας απασχολήσουν αφορούν την έννοια του όρου</w:t>
      </w:r>
      <w:r w:rsidR="00E67923" w:rsidRPr="00F51CFF">
        <w:rPr>
          <w:rFonts w:asciiTheme="majorHAnsi" w:hAnsiTheme="majorHAnsi"/>
          <w:sz w:val="22"/>
          <w:szCs w:val="22"/>
        </w:rPr>
        <w:t xml:space="preserve"> </w:t>
      </w:r>
      <w:r w:rsidR="00B956EB">
        <w:rPr>
          <w:rFonts w:asciiTheme="majorHAnsi" w:hAnsiTheme="majorHAnsi"/>
          <w:sz w:val="22"/>
          <w:szCs w:val="22"/>
        </w:rPr>
        <w:t>και την</w:t>
      </w:r>
      <w:r w:rsidR="00A25261">
        <w:rPr>
          <w:rFonts w:asciiTheme="majorHAnsi" w:hAnsiTheme="majorHAnsi"/>
          <w:sz w:val="22"/>
          <w:szCs w:val="22"/>
        </w:rPr>
        <w:t xml:space="preserve"> προσέγγιση που </w:t>
      </w:r>
      <w:r w:rsidR="00B956EB">
        <w:rPr>
          <w:rFonts w:asciiTheme="majorHAnsi" w:hAnsiTheme="majorHAnsi"/>
          <w:sz w:val="22"/>
          <w:szCs w:val="22"/>
        </w:rPr>
        <w:t>η έρευνα-δράση</w:t>
      </w:r>
      <w:r w:rsidR="00A25261">
        <w:rPr>
          <w:rFonts w:asciiTheme="majorHAnsi" w:hAnsiTheme="majorHAnsi"/>
          <w:sz w:val="22"/>
          <w:szCs w:val="22"/>
        </w:rPr>
        <w:t xml:space="preserve"> απηχεί</w:t>
      </w:r>
      <w:r w:rsidR="00E67923" w:rsidRPr="00F51CFF">
        <w:rPr>
          <w:rFonts w:asciiTheme="majorHAnsi" w:hAnsiTheme="majorHAnsi"/>
          <w:sz w:val="22"/>
          <w:szCs w:val="22"/>
        </w:rPr>
        <w:t xml:space="preserve"> για την κατανόηση</w:t>
      </w:r>
      <w:r w:rsidR="00415E7F" w:rsidRPr="00F51CFF">
        <w:rPr>
          <w:rFonts w:asciiTheme="majorHAnsi" w:hAnsiTheme="majorHAnsi"/>
          <w:sz w:val="22"/>
          <w:szCs w:val="22"/>
        </w:rPr>
        <w:t xml:space="preserve"> των συνθηκών μέσα σ</w:t>
      </w:r>
      <w:r w:rsidR="005D07F3">
        <w:rPr>
          <w:rFonts w:asciiTheme="majorHAnsi" w:hAnsiTheme="majorHAnsi"/>
          <w:sz w:val="22"/>
          <w:szCs w:val="22"/>
        </w:rPr>
        <w:t>τ</w:t>
      </w:r>
      <w:r w:rsidR="00415E7F" w:rsidRPr="00F51CFF">
        <w:rPr>
          <w:rFonts w:asciiTheme="majorHAnsi" w:hAnsiTheme="majorHAnsi"/>
          <w:sz w:val="22"/>
          <w:szCs w:val="22"/>
        </w:rPr>
        <w:t>ις οποίες αναπτύσσεται η εκπαιδευτική διαδικασία</w:t>
      </w:r>
      <w:r w:rsidR="00E67923" w:rsidRPr="00F51CFF">
        <w:rPr>
          <w:rFonts w:asciiTheme="majorHAnsi" w:hAnsiTheme="majorHAnsi"/>
          <w:sz w:val="22"/>
          <w:szCs w:val="22"/>
        </w:rPr>
        <w:t>, για τον/την ίδιο/α</w:t>
      </w:r>
      <w:r w:rsidR="001C531A" w:rsidRPr="00F51CFF">
        <w:rPr>
          <w:rFonts w:asciiTheme="majorHAnsi" w:hAnsiTheme="majorHAnsi"/>
          <w:sz w:val="22"/>
          <w:szCs w:val="22"/>
        </w:rPr>
        <w:t xml:space="preserve"> </w:t>
      </w:r>
      <w:r w:rsidR="00E67923" w:rsidRPr="00F51CFF">
        <w:rPr>
          <w:rFonts w:asciiTheme="majorHAnsi" w:hAnsiTheme="majorHAnsi"/>
          <w:sz w:val="22"/>
          <w:szCs w:val="22"/>
        </w:rPr>
        <w:t>τον/την εκπαιδευτικό</w:t>
      </w:r>
      <w:r w:rsidR="00415E7F" w:rsidRPr="00F51CFF">
        <w:rPr>
          <w:rFonts w:asciiTheme="majorHAnsi" w:hAnsiTheme="majorHAnsi"/>
          <w:sz w:val="22"/>
          <w:szCs w:val="22"/>
        </w:rPr>
        <w:t xml:space="preserve"> </w:t>
      </w:r>
      <w:r w:rsidR="00A25261">
        <w:rPr>
          <w:rFonts w:asciiTheme="majorHAnsi" w:hAnsiTheme="majorHAnsi"/>
          <w:sz w:val="22"/>
          <w:szCs w:val="22"/>
        </w:rPr>
        <w:t xml:space="preserve">και την επαγγελματική του ανάπτυξη, </w:t>
      </w:r>
      <w:r w:rsidR="00415E7F" w:rsidRPr="00F51CFF">
        <w:rPr>
          <w:rFonts w:asciiTheme="majorHAnsi" w:hAnsiTheme="majorHAnsi"/>
          <w:sz w:val="22"/>
          <w:szCs w:val="22"/>
        </w:rPr>
        <w:t>αλλά</w:t>
      </w:r>
      <w:r w:rsidR="001C531A" w:rsidRPr="00F51CFF">
        <w:rPr>
          <w:rFonts w:asciiTheme="majorHAnsi" w:hAnsiTheme="majorHAnsi"/>
          <w:sz w:val="22"/>
          <w:szCs w:val="22"/>
        </w:rPr>
        <w:t xml:space="preserve"> </w:t>
      </w:r>
      <w:r w:rsidR="00415E7F" w:rsidRPr="00F51CFF">
        <w:rPr>
          <w:rFonts w:asciiTheme="majorHAnsi" w:hAnsiTheme="majorHAnsi"/>
          <w:sz w:val="22"/>
          <w:szCs w:val="22"/>
        </w:rPr>
        <w:t>και γενικότερα για τη βελτίωση της εκπαιδευτικής πράξης.</w:t>
      </w:r>
    </w:p>
    <w:p w14:paraId="65E2FECC" w14:textId="77777777" w:rsidR="003A4CC1" w:rsidRPr="00F51CFF" w:rsidRDefault="003A4CC1" w:rsidP="005D07F3">
      <w:pPr>
        <w:ind w:right="-426" w:firstLine="567"/>
        <w:jc w:val="both"/>
        <w:rPr>
          <w:rFonts w:asciiTheme="majorHAnsi" w:hAnsiTheme="majorHAnsi"/>
          <w:sz w:val="22"/>
          <w:szCs w:val="22"/>
        </w:rPr>
      </w:pPr>
    </w:p>
    <w:p w14:paraId="12996311" w14:textId="77777777" w:rsidR="00832F44" w:rsidRPr="00F51CFF" w:rsidRDefault="00832F44" w:rsidP="005D07F3">
      <w:pPr>
        <w:pStyle w:val="a3"/>
        <w:ind w:left="851" w:right="-426" w:hanging="284"/>
        <w:jc w:val="both"/>
        <w:rPr>
          <w:rFonts w:asciiTheme="majorHAnsi" w:hAnsiTheme="majorHAnsi"/>
        </w:rPr>
      </w:pPr>
      <w:r w:rsidRPr="00F51CFF">
        <w:rPr>
          <w:rFonts w:asciiTheme="majorHAnsi" w:hAnsiTheme="majorHAnsi"/>
        </w:rPr>
        <w:t xml:space="preserve">Έτσι θα προσπαθήσουμε να απαντήσουμε στα ερωτήματα: </w:t>
      </w:r>
    </w:p>
    <w:p w14:paraId="5055BA91" w14:textId="77777777" w:rsidR="003A4CC1" w:rsidRPr="00F51CFF" w:rsidRDefault="003A4CC1" w:rsidP="005D07F3">
      <w:pPr>
        <w:pStyle w:val="a3"/>
        <w:ind w:left="567" w:right="-426"/>
        <w:jc w:val="both"/>
        <w:rPr>
          <w:rFonts w:asciiTheme="majorHAnsi" w:hAnsiTheme="majorHAnsi"/>
        </w:rPr>
      </w:pPr>
    </w:p>
    <w:p w14:paraId="11AD0DE6" w14:textId="55BDC00F" w:rsidR="000B1FCF" w:rsidRPr="00F51CFF" w:rsidRDefault="000B1FCF" w:rsidP="00472E93">
      <w:pPr>
        <w:pStyle w:val="a3"/>
        <w:numPr>
          <w:ilvl w:val="0"/>
          <w:numId w:val="1"/>
        </w:numPr>
        <w:ind w:right="-426"/>
        <w:jc w:val="both"/>
        <w:rPr>
          <w:rFonts w:asciiTheme="majorHAnsi" w:hAnsiTheme="majorHAnsi"/>
        </w:rPr>
      </w:pPr>
      <w:r w:rsidRPr="00F51CFF">
        <w:rPr>
          <w:rFonts w:asciiTheme="majorHAnsi" w:hAnsiTheme="majorHAnsi"/>
        </w:rPr>
        <w:t>Τι είναι η έρευνα-δράση και ως προς τι διαφοροποιείται από άλλες μεθοδολογικές προσεγγίσεις στην εκπαιδευτική</w:t>
      </w:r>
      <w:r w:rsidR="003A4CC1" w:rsidRPr="00F51CFF">
        <w:rPr>
          <w:rFonts w:asciiTheme="majorHAnsi" w:hAnsiTheme="majorHAnsi"/>
        </w:rPr>
        <w:t xml:space="preserve"> </w:t>
      </w:r>
      <w:r w:rsidRPr="00F51CFF">
        <w:rPr>
          <w:rFonts w:asciiTheme="majorHAnsi" w:hAnsiTheme="majorHAnsi"/>
        </w:rPr>
        <w:t>έρευνα;</w:t>
      </w:r>
    </w:p>
    <w:p w14:paraId="217A2D5D" w14:textId="72D395DD" w:rsidR="00304766" w:rsidRPr="00F51CFF" w:rsidRDefault="005D07F3" w:rsidP="00472E93">
      <w:pPr>
        <w:pStyle w:val="a3"/>
        <w:numPr>
          <w:ilvl w:val="0"/>
          <w:numId w:val="1"/>
        </w:numPr>
        <w:ind w:right="-426"/>
        <w:jc w:val="both"/>
        <w:rPr>
          <w:rFonts w:asciiTheme="majorHAnsi" w:hAnsiTheme="majorHAnsi"/>
        </w:rPr>
      </w:pPr>
      <w:r>
        <w:rPr>
          <w:rFonts w:asciiTheme="majorHAnsi" w:hAnsiTheme="majorHAnsi"/>
        </w:rPr>
        <w:t>Τι σημαίνει και πού</w:t>
      </w:r>
      <w:r w:rsidR="00304766" w:rsidRPr="00F51CFF">
        <w:rPr>
          <w:rFonts w:asciiTheme="majorHAnsi" w:hAnsiTheme="majorHAnsi"/>
        </w:rPr>
        <w:t xml:space="preserve"> αποσκοπεί η διασύνδεση της έρευνας με τη δράση, της ερευνητικής δηλαδή διαδικασίας και της παρέμ</w:t>
      </w:r>
      <w:r w:rsidR="003A4CC1" w:rsidRPr="00F51CFF">
        <w:rPr>
          <w:rFonts w:asciiTheme="majorHAnsi" w:hAnsiTheme="majorHAnsi"/>
        </w:rPr>
        <w:t>β</w:t>
      </w:r>
      <w:r w:rsidR="00304766" w:rsidRPr="00F51CFF">
        <w:rPr>
          <w:rFonts w:asciiTheme="majorHAnsi" w:hAnsiTheme="majorHAnsi"/>
        </w:rPr>
        <w:t xml:space="preserve">ασης στην εκπαιδευτική πράξη; </w:t>
      </w:r>
    </w:p>
    <w:p w14:paraId="672B0660" w14:textId="5844A491" w:rsidR="00304766" w:rsidRPr="00F51CFF" w:rsidRDefault="000B1FCF" w:rsidP="00472E93">
      <w:pPr>
        <w:pStyle w:val="a3"/>
        <w:numPr>
          <w:ilvl w:val="0"/>
          <w:numId w:val="1"/>
        </w:numPr>
        <w:ind w:right="-426"/>
        <w:jc w:val="both"/>
        <w:rPr>
          <w:rFonts w:asciiTheme="majorHAnsi" w:hAnsiTheme="majorHAnsi"/>
        </w:rPr>
      </w:pPr>
      <w:r w:rsidRPr="00F51CFF">
        <w:rPr>
          <w:rFonts w:asciiTheme="majorHAnsi" w:hAnsiTheme="majorHAnsi"/>
        </w:rPr>
        <w:t>Ποια η σημασία</w:t>
      </w:r>
      <w:r w:rsidR="00304766" w:rsidRPr="00F51CFF">
        <w:rPr>
          <w:rFonts w:asciiTheme="majorHAnsi" w:hAnsiTheme="majorHAnsi"/>
        </w:rPr>
        <w:t xml:space="preserve"> μια</w:t>
      </w:r>
      <w:r w:rsidRPr="00F51CFF">
        <w:rPr>
          <w:rFonts w:asciiTheme="majorHAnsi" w:hAnsiTheme="majorHAnsi"/>
        </w:rPr>
        <w:t>ς</w:t>
      </w:r>
      <w:r w:rsidR="00304766" w:rsidRPr="00F51CFF">
        <w:rPr>
          <w:rFonts w:asciiTheme="majorHAnsi" w:hAnsiTheme="majorHAnsi"/>
        </w:rPr>
        <w:t xml:space="preserve"> τέτοια</w:t>
      </w:r>
      <w:r w:rsidRPr="00F51CFF">
        <w:rPr>
          <w:rFonts w:asciiTheme="majorHAnsi" w:hAnsiTheme="majorHAnsi"/>
        </w:rPr>
        <w:t>ς</w:t>
      </w:r>
      <w:r w:rsidR="00304766" w:rsidRPr="00F51CFF">
        <w:rPr>
          <w:rFonts w:asciiTheme="majorHAnsi" w:hAnsiTheme="majorHAnsi"/>
        </w:rPr>
        <w:t xml:space="preserve"> προσέγγιση</w:t>
      </w:r>
      <w:r w:rsidR="003A4CC1" w:rsidRPr="00F51CFF">
        <w:rPr>
          <w:rFonts w:asciiTheme="majorHAnsi" w:hAnsiTheme="majorHAnsi"/>
        </w:rPr>
        <w:t>ς</w:t>
      </w:r>
      <w:r w:rsidR="00304766" w:rsidRPr="00F51CFF">
        <w:rPr>
          <w:rFonts w:asciiTheme="majorHAnsi" w:hAnsiTheme="majorHAnsi"/>
        </w:rPr>
        <w:t xml:space="preserve"> </w:t>
      </w:r>
      <w:r w:rsidR="002E66FA" w:rsidRPr="00F51CFF">
        <w:rPr>
          <w:rFonts w:asciiTheme="majorHAnsi" w:hAnsiTheme="majorHAnsi"/>
        </w:rPr>
        <w:t>για την εκπαιδευτική έρευνα</w:t>
      </w:r>
      <w:r w:rsidR="00B956EB">
        <w:rPr>
          <w:rFonts w:asciiTheme="majorHAnsi" w:hAnsiTheme="majorHAnsi"/>
        </w:rPr>
        <w:t xml:space="preserve">, τη διδασκαλία και </w:t>
      </w:r>
      <w:r w:rsidR="00304766" w:rsidRPr="00F51CFF">
        <w:rPr>
          <w:rFonts w:asciiTheme="majorHAnsi" w:hAnsiTheme="majorHAnsi"/>
        </w:rPr>
        <w:t>τ</w:t>
      </w:r>
      <w:r w:rsidR="003A4CC1" w:rsidRPr="00F51CFF">
        <w:rPr>
          <w:rFonts w:asciiTheme="majorHAnsi" w:hAnsiTheme="majorHAnsi"/>
        </w:rPr>
        <w:t>ο εκπαιδευτικό έργο</w:t>
      </w:r>
      <w:r w:rsidR="00B956EB">
        <w:rPr>
          <w:rFonts w:asciiTheme="majorHAnsi" w:hAnsiTheme="majorHAnsi"/>
        </w:rPr>
        <w:t xml:space="preserve"> ευρύτερα</w:t>
      </w:r>
      <w:r w:rsidR="00304766" w:rsidRPr="00F51CFF">
        <w:rPr>
          <w:rFonts w:asciiTheme="majorHAnsi" w:hAnsiTheme="majorHAnsi"/>
        </w:rPr>
        <w:t xml:space="preserve">; </w:t>
      </w:r>
    </w:p>
    <w:p w14:paraId="78A0768D" w14:textId="1879FB18" w:rsidR="00415E7F" w:rsidRPr="00F51CFF" w:rsidRDefault="00A25261" w:rsidP="00472E93">
      <w:pPr>
        <w:pStyle w:val="a3"/>
        <w:numPr>
          <w:ilvl w:val="0"/>
          <w:numId w:val="1"/>
        </w:numPr>
        <w:ind w:right="-426"/>
        <w:jc w:val="both"/>
        <w:rPr>
          <w:rFonts w:asciiTheme="majorHAnsi" w:hAnsiTheme="majorHAnsi"/>
        </w:rPr>
      </w:pPr>
      <w:r>
        <w:rPr>
          <w:rFonts w:asciiTheme="majorHAnsi" w:hAnsiTheme="majorHAnsi"/>
        </w:rPr>
        <w:t>Ποια αντίληψη απηχεί η συγκεκριμένη προσέγγιση για την εκπαιδευτική διαδικασία</w:t>
      </w:r>
      <w:r w:rsidR="00415E7F" w:rsidRPr="00F51CFF">
        <w:rPr>
          <w:rFonts w:asciiTheme="majorHAnsi" w:hAnsiTheme="majorHAnsi"/>
        </w:rPr>
        <w:t>;</w:t>
      </w:r>
    </w:p>
    <w:p w14:paraId="3EF0EBB8" w14:textId="77777777" w:rsidR="00304766" w:rsidRPr="00F51CFF" w:rsidRDefault="00304766" w:rsidP="005D07F3">
      <w:pPr>
        <w:pStyle w:val="a3"/>
        <w:ind w:left="567" w:right="-426"/>
        <w:jc w:val="both"/>
        <w:rPr>
          <w:rFonts w:asciiTheme="majorHAnsi" w:hAnsiTheme="majorHAnsi"/>
        </w:rPr>
      </w:pPr>
    </w:p>
    <w:p w14:paraId="3B8FCC48" w14:textId="77777777" w:rsidR="00304766" w:rsidRPr="00F51CFF" w:rsidRDefault="00304766" w:rsidP="005D07F3">
      <w:pPr>
        <w:pStyle w:val="a3"/>
        <w:ind w:left="567" w:right="-426"/>
        <w:jc w:val="both"/>
        <w:rPr>
          <w:rFonts w:asciiTheme="majorHAnsi" w:hAnsiTheme="majorHAnsi"/>
        </w:rPr>
      </w:pPr>
    </w:p>
    <w:p w14:paraId="169CC937" w14:textId="2772EEED" w:rsidR="00304766" w:rsidRPr="00F51CFF" w:rsidRDefault="004D7F91" w:rsidP="005D07F3">
      <w:pPr>
        <w:pStyle w:val="a3"/>
        <w:ind w:left="567" w:right="-426"/>
        <w:jc w:val="both"/>
        <w:outlineLvl w:val="0"/>
        <w:rPr>
          <w:rFonts w:asciiTheme="majorHAnsi" w:hAnsiTheme="majorHAnsi"/>
          <w:b/>
        </w:rPr>
      </w:pPr>
      <w:r>
        <w:rPr>
          <w:rFonts w:asciiTheme="majorHAnsi" w:hAnsiTheme="majorHAnsi"/>
          <w:b/>
        </w:rPr>
        <w:t xml:space="preserve">ΙΙ. </w:t>
      </w:r>
      <w:r w:rsidR="00304766" w:rsidRPr="00F51CFF">
        <w:rPr>
          <w:rFonts w:asciiTheme="majorHAnsi" w:hAnsiTheme="majorHAnsi"/>
          <w:b/>
        </w:rPr>
        <w:t xml:space="preserve">Ορίζοντας </w:t>
      </w:r>
      <w:r>
        <w:rPr>
          <w:rFonts w:asciiTheme="majorHAnsi" w:hAnsiTheme="majorHAnsi"/>
          <w:b/>
        </w:rPr>
        <w:t>την εκπαιδευτική</w:t>
      </w:r>
      <w:r w:rsidR="00304766" w:rsidRPr="00F51CFF">
        <w:rPr>
          <w:rFonts w:asciiTheme="majorHAnsi" w:hAnsiTheme="majorHAnsi"/>
          <w:b/>
        </w:rPr>
        <w:t xml:space="preserve"> έρευνα-δράση</w:t>
      </w:r>
    </w:p>
    <w:p w14:paraId="17DFFB67" w14:textId="77777777" w:rsidR="00304766" w:rsidRPr="00F51CFF" w:rsidRDefault="00304766" w:rsidP="005D07F3">
      <w:pPr>
        <w:pStyle w:val="a3"/>
        <w:ind w:left="567" w:right="-426"/>
        <w:jc w:val="both"/>
        <w:rPr>
          <w:rFonts w:asciiTheme="majorHAnsi" w:hAnsiTheme="majorHAnsi"/>
          <w:b/>
        </w:rPr>
      </w:pPr>
    </w:p>
    <w:p w14:paraId="06BC6FA5" w14:textId="3ACAB268" w:rsidR="00304766" w:rsidRPr="00F51CFF" w:rsidRDefault="000B1FCF" w:rsidP="005D07F3">
      <w:pPr>
        <w:pStyle w:val="a3"/>
        <w:ind w:left="0" w:right="-426" w:firstLine="567"/>
        <w:jc w:val="both"/>
        <w:rPr>
          <w:rFonts w:asciiTheme="majorHAnsi" w:hAnsiTheme="majorHAnsi"/>
        </w:rPr>
      </w:pPr>
      <w:r w:rsidRPr="00F51CFF">
        <w:rPr>
          <w:rFonts w:asciiTheme="majorHAnsi" w:hAnsiTheme="majorHAnsi"/>
        </w:rPr>
        <w:t>Ας συζητ</w:t>
      </w:r>
      <w:r w:rsidRPr="00F51CFF">
        <w:rPr>
          <w:rFonts w:asciiTheme="majorHAnsi" w:hAnsiTheme="majorHAnsi"/>
          <w:vanish/>
        </w:rPr>
        <w:t>,  ﷽﷽﷽﷽﷽﷽﷽αινιμευκά αυτή τη συνθακετk</w:t>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vanish/>
        </w:rPr>
        <w:pgNum/>
      </w:r>
      <w:r w:rsidRPr="00F51CFF">
        <w:rPr>
          <w:rFonts w:asciiTheme="majorHAnsi" w:hAnsiTheme="majorHAnsi"/>
        </w:rPr>
        <w:t>ήσουμε</w:t>
      </w:r>
      <w:r w:rsidR="00304766" w:rsidRPr="00F51CFF">
        <w:rPr>
          <w:rFonts w:asciiTheme="majorHAnsi" w:hAnsiTheme="majorHAnsi"/>
        </w:rPr>
        <w:t xml:space="preserve"> την εκπαιδευτική συνθήκη που περιγράφεται </w:t>
      </w:r>
      <w:r w:rsidRPr="00F51CFF">
        <w:rPr>
          <w:rFonts w:asciiTheme="majorHAnsi" w:hAnsiTheme="majorHAnsi"/>
        </w:rPr>
        <w:t>παρακάτω</w:t>
      </w:r>
      <w:r w:rsidR="00304766" w:rsidRPr="00F51CFF">
        <w:rPr>
          <w:rFonts w:asciiTheme="majorHAnsi" w:hAnsiTheme="majorHAnsi"/>
        </w:rPr>
        <w:t>:</w:t>
      </w:r>
    </w:p>
    <w:p w14:paraId="0613BC86" w14:textId="77777777" w:rsidR="00304766" w:rsidRPr="00F51CFF" w:rsidRDefault="00304766" w:rsidP="005D07F3">
      <w:pPr>
        <w:pStyle w:val="a3"/>
        <w:ind w:left="0" w:right="-426" w:firstLine="567"/>
        <w:jc w:val="both"/>
        <w:rPr>
          <w:rFonts w:asciiTheme="majorHAnsi" w:hAnsiTheme="majorHAnsi"/>
        </w:rPr>
      </w:pPr>
    </w:p>
    <w:p w14:paraId="11D28F38" w14:textId="6A320B53" w:rsidR="000B1FCF" w:rsidRPr="00F51CFF" w:rsidRDefault="001859A6" w:rsidP="005D07F3">
      <w:pPr>
        <w:pStyle w:val="a3"/>
        <w:ind w:left="567" w:right="-426"/>
        <w:jc w:val="both"/>
        <w:rPr>
          <w:rFonts w:asciiTheme="majorHAnsi" w:hAnsiTheme="majorHAnsi"/>
          <w:i/>
        </w:rPr>
      </w:pPr>
      <w:r w:rsidRPr="00F51CFF">
        <w:rPr>
          <w:rFonts w:asciiTheme="majorHAnsi" w:hAnsiTheme="majorHAnsi"/>
          <w:i/>
        </w:rPr>
        <w:t xml:space="preserve">Σε ένα σχολείο σε μια λαϊκή περιοχή </w:t>
      </w:r>
      <w:r w:rsidR="002E66FA">
        <w:rPr>
          <w:rFonts w:asciiTheme="majorHAnsi" w:hAnsiTheme="majorHAnsi"/>
          <w:i/>
        </w:rPr>
        <w:t>μιας μεγάλης πόλης</w:t>
      </w:r>
      <w:r w:rsidR="001239EA" w:rsidRPr="00F51CFF">
        <w:rPr>
          <w:rFonts w:asciiTheme="majorHAnsi" w:hAnsiTheme="majorHAnsi"/>
          <w:i/>
        </w:rPr>
        <w:t xml:space="preserve"> εκδηλώνονται πολλά φαινόμενα βίας. Οι μαθητές και οι μαθήτριες αντιδρούν συχνά </w:t>
      </w:r>
      <w:r w:rsidR="009C2AD5" w:rsidRPr="00F51CFF">
        <w:rPr>
          <w:rFonts w:asciiTheme="majorHAnsi" w:hAnsiTheme="majorHAnsi"/>
          <w:i/>
        </w:rPr>
        <w:t>με επιθετικότητα</w:t>
      </w:r>
      <w:r w:rsidR="001239EA" w:rsidRPr="00F51CFF">
        <w:rPr>
          <w:rFonts w:asciiTheme="majorHAnsi" w:hAnsiTheme="majorHAnsi"/>
          <w:i/>
        </w:rPr>
        <w:t xml:space="preserve"> προς τους/τις </w:t>
      </w:r>
      <w:r w:rsidR="009C2AD5" w:rsidRPr="00F51CFF">
        <w:rPr>
          <w:rFonts w:asciiTheme="majorHAnsi" w:hAnsiTheme="majorHAnsi"/>
          <w:i/>
        </w:rPr>
        <w:t>εκπαιδευτικούς μέσα στις τάξεις</w:t>
      </w:r>
      <w:r w:rsidR="001239EA" w:rsidRPr="00F51CFF">
        <w:rPr>
          <w:rFonts w:asciiTheme="majorHAnsi" w:hAnsiTheme="majorHAnsi"/>
          <w:i/>
        </w:rPr>
        <w:t xml:space="preserve">. Δεν είναι λίγα τα βίαια επεισόδια και κατά τη διάρκεια των διαλειμμάτων ανάμεσα </w:t>
      </w:r>
      <w:r w:rsidR="009C2AD5" w:rsidRPr="00F51CFF">
        <w:rPr>
          <w:rFonts w:asciiTheme="majorHAnsi" w:hAnsiTheme="majorHAnsi"/>
          <w:i/>
        </w:rPr>
        <w:t>στους</w:t>
      </w:r>
      <w:r w:rsidR="003A4CC1" w:rsidRPr="00F51CFF">
        <w:rPr>
          <w:rFonts w:asciiTheme="majorHAnsi" w:hAnsiTheme="majorHAnsi"/>
          <w:i/>
        </w:rPr>
        <w:t>/στις</w:t>
      </w:r>
      <w:r w:rsidR="009C2AD5" w:rsidRPr="00F51CFF">
        <w:rPr>
          <w:rFonts w:asciiTheme="majorHAnsi" w:hAnsiTheme="majorHAnsi"/>
          <w:i/>
        </w:rPr>
        <w:t xml:space="preserve"> μαθητέ</w:t>
      </w:r>
      <w:r w:rsidR="003A4CC1" w:rsidRPr="00F51CFF">
        <w:rPr>
          <w:rFonts w:asciiTheme="majorHAnsi" w:hAnsiTheme="majorHAnsi"/>
          <w:i/>
        </w:rPr>
        <w:t>ς/ήτριες</w:t>
      </w:r>
      <w:r w:rsidR="001239EA" w:rsidRPr="00F51CFF">
        <w:rPr>
          <w:rFonts w:asciiTheme="majorHAnsi" w:hAnsiTheme="majorHAnsi"/>
          <w:i/>
        </w:rPr>
        <w:t>.</w:t>
      </w:r>
      <w:r w:rsidR="009C2AD5" w:rsidRPr="00F51CFF">
        <w:rPr>
          <w:rFonts w:asciiTheme="majorHAnsi" w:hAnsiTheme="majorHAnsi"/>
          <w:i/>
        </w:rPr>
        <w:t xml:space="preserve"> Υπάρχουν γονείς που δ</w:t>
      </w:r>
      <w:r w:rsidR="000B1FCF" w:rsidRPr="00F51CFF">
        <w:rPr>
          <w:rFonts w:asciiTheme="majorHAnsi" w:hAnsiTheme="majorHAnsi"/>
          <w:i/>
        </w:rPr>
        <w:t>ιαμαρτύρονται για τέτοιες συμπεριφορές απέναντι στα</w:t>
      </w:r>
      <w:r w:rsidR="009C2AD5" w:rsidRPr="00F51CFF">
        <w:rPr>
          <w:rFonts w:asciiTheme="majorHAnsi" w:hAnsiTheme="majorHAnsi"/>
          <w:i/>
        </w:rPr>
        <w:t xml:space="preserve"> παιδιά τους</w:t>
      </w:r>
      <w:r w:rsidR="000B1FCF" w:rsidRPr="00F51CFF">
        <w:rPr>
          <w:rFonts w:asciiTheme="majorHAnsi" w:hAnsiTheme="majorHAnsi"/>
          <w:i/>
        </w:rPr>
        <w:t xml:space="preserve">. </w:t>
      </w:r>
      <w:r w:rsidR="003A4CC1" w:rsidRPr="00F51CFF">
        <w:rPr>
          <w:rFonts w:asciiTheme="majorHAnsi" w:hAnsiTheme="majorHAnsi"/>
          <w:i/>
        </w:rPr>
        <w:t>Η συνθήκη απ</w:t>
      </w:r>
      <w:r w:rsidR="00B956EB">
        <w:rPr>
          <w:rFonts w:asciiTheme="majorHAnsi" w:hAnsiTheme="majorHAnsi"/>
          <w:i/>
        </w:rPr>
        <w:t xml:space="preserve">ασχολεί έντονα το </w:t>
      </w:r>
      <w:r w:rsidR="003A4CC1" w:rsidRPr="00F51CFF">
        <w:rPr>
          <w:rFonts w:asciiTheme="majorHAnsi" w:hAnsiTheme="majorHAnsi"/>
          <w:i/>
        </w:rPr>
        <w:t xml:space="preserve">σύλλογο </w:t>
      </w:r>
      <w:r w:rsidR="00B956EB">
        <w:rPr>
          <w:rFonts w:asciiTheme="majorHAnsi" w:hAnsiTheme="majorHAnsi"/>
          <w:i/>
        </w:rPr>
        <w:t xml:space="preserve">διδασκόντων </w:t>
      </w:r>
      <w:r w:rsidR="003A4CC1" w:rsidRPr="00F51CFF">
        <w:rPr>
          <w:rFonts w:asciiTheme="majorHAnsi" w:hAnsiTheme="majorHAnsi"/>
          <w:i/>
        </w:rPr>
        <w:t xml:space="preserve">και αναζητούν τρόπους αντιμετώπισης του σοβαρού αυτού προβλήματος. </w:t>
      </w:r>
      <w:r w:rsidR="000B1FCF" w:rsidRPr="00F51CFF">
        <w:rPr>
          <w:rFonts w:asciiTheme="majorHAnsi" w:hAnsiTheme="majorHAnsi"/>
          <w:i/>
        </w:rPr>
        <w:t xml:space="preserve"> </w:t>
      </w:r>
    </w:p>
    <w:p w14:paraId="0D2B0312" w14:textId="77777777" w:rsidR="000B1FCF" w:rsidRPr="00F51CFF" w:rsidRDefault="000B1FCF" w:rsidP="005D07F3">
      <w:pPr>
        <w:pStyle w:val="a3"/>
        <w:ind w:left="567" w:right="-426"/>
        <w:jc w:val="both"/>
        <w:rPr>
          <w:rFonts w:asciiTheme="majorHAnsi" w:hAnsiTheme="majorHAnsi"/>
          <w:i/>
        </w:rPr>
      </w:pPr>
    </w:p>
    <w:p w14:paraId="6ABEB8CB" w14:textId="6A57F634" w:rsidR="002E66FA" w:rsidRDefault="007B337D" w:rsidP="005D07F3">
      <w:pPr>
        <w:pStyle w:val="a3"/>
        <w:ind w:left="0" w:right="-426" w:firstLine="567"/>
        <w:jc w:val="both"/>
        <w:rPr>
          <w:rFonts w:asciiTheme="majorHAnsi" w:hAnsiTheme="majorHAnsi"/>
        </w:rPr>
      </w:pPr>
      <w:r>
        <w:rPr>
          <w:rFonts w:asciiTheme="majorHAnsi" w:hAnsiTheme="majorHAnsi"/>
        </w:rPr>
        <w:lastRenderedPageBreak/>
        <w:t>Αν ο σύλλογος αποφασί</w:t>
      </w:r>
      <w:r w:rsidR="002E66FA">
        <w:rPr>
          <w:rFonts w:asciiTheme="majorHAnsi" w:hAnsiTheme="majorHAnsi"/>
        </w:rPr>
        <w:t xml:space="preserve">σει να διερευνήσει με συστηματικό τρόπο τη συγκεκριμένη συνθήκη, ώστε στη συνέχεια </w:t>
      </w:r>
      <w:r w:rsidR="00B956EB" w:rsidRPr="00B956EB">
        <w:rPr>
          <w:rFonts w:asciiTheme="majorHAnsi" w:hAnsiTheme="majorHAnsi"/>
        </w:rPr>
        <w:t xml:space="preserve">να παρέμβει </w:t>
      </w:r>
      <w:r w:rsidR="00B956EB">
        <w:rPr>
          <w:rFonts w:asciiTheme="majorHAnsi" w:hAnsiTheme="majorHAnsi"/>
        </w:rPr>
        <w:t>προκειμένου</w:t>
      </w:r>
      <w:r w:rsidR="00B956EB" w:rsidRPr="00B956EB">
        <w:rPr>
          <w:rFonts w:asciiTheme="majorHAnsi" w:hAnsiTheme="majorHAnsi"/>
        </w:rPr>
        <w:t xml:space="preserve"> να αντιμετωπίσει το πρόβλημα</w:t>
      </w:r>
      <w:r w:rsidR="002E66FA">
        <w:rPr>
          <w:rFonts w:asciiTheme="majorHAnsi" w:hAnsiTheme="majorHAnsi"/>
        </w:rPr>
        <w:t>, μπορεί να κάνει δύο επιλογές:</w:t>
      </w:r>
    </w:p>
    <w:p w14:paraId="106DA99C" w14:textId="7CDC6406" w:rsidR="00117927" w:rsidRDefault="002E66FA" w:rsidP="00472E93">
      <w:pPr>
        <w:pStyle w:val="a3"/>
        <w:numPr>
          <w:ilvl w:val="0"/>
          <w:numId w:val="2"/>
        </w:numPr>
        <w:ind w:right="-426"/>
        <w:jc w:val="both"/>
        <w:rPr>
          <w:rFonts w:asciiTheme="majorHAnsi" w:hAnsiTheme="majorHAnsi"/>
        </w:rPr>
      </w:pPr>
      <w:r>
        <w:rPr>
          <w:rFonts w:asciiTheme="majorHAnsi" w:hAnsiTheme="majorHAnsi"/>
        </w:rPr>
        <w:t xml:space="preserve">Θα μπορούσε, </w:t>
      </w:r>
      <w:r w:rsidR="00A25261">
        <w:rPr>
          <w:rFonts w:asciiTheme="majorHAnsi" w:hAnsiTheme="majorHAnsi"/>
        </w:rPr>
        <w:t xml:space="preserve">υιοθετώντας καθιερωμένες ερευνητικές προσεγγίσεις, </w:t>
      </w:r>
      <w:r>
        <w:rPr>
          <w:rFonts w:asciiTheme="majorHAnsi" w:hAnsiTheme="majorHAnsi"/>
        </w:rPr>
        <w:t>να καλέσ</w:t>
      </w:r>
      <w:r w:rsidR="003A4CC1" w:rsidRPr="00F51CFF">
        <w:rPr>
          <w:rFonts w:asciiTheme="majorHAnsi" w:hAnsiTheme="majorHAnsi"/>
        </w:rPr>
        <w:t>ε</w:t>
      </w:r>
      <w:r w:rsidR="00B956EB">
        <w:rPr>
          <w:rFonts w:asciiTheme="majorHAnsi" w:hAnsiTheme="majorHAnsi"/>
        </w:rPr>
        <w:t>ι</w:t>
      </w:r>
      <w:r w:rsidR="003A4CC1" w:rsidRPr="00F51CFF">
        <w:rPr>
          <w:rFonts w:asciiTheme="majorHAnsi" w:hAnsiTheme="majorHAnsi"/>
        </w:rPr>
        <w:t xml:space="preserve"> κάπ</w:t>
      </w:r>
      <w:r w:rsidR="00117927" w:rsidRPr="00F51CFF">
        <w:rPr>
          <w:rFonts w:asciiTheme="majorHAnsi" w:hAnsiTheme="majorHAnsi"/>
        </w:rPr>
        <w:t>οιους/ες ερευνητές/ήτριες, οι οποί</w:t>
      </w:r>
      <w:r w:rsidR="003A4CC1" w:rsidRPr="00F51CFF">
        <w:rPr>
          <w:rFonts w:asciiTheme="majorHAnsi" w:hAnsiTheme="majorHAnsi"/>
        </w:rPr>
        <w:t>οι/ες</w:t>
      </w:r>
      <w:r w:rsidR="00117927" w:rsidRPr="00F51CFF">
        <w:rPr>
          <w:rFonts w:asciiTheme="majorHAnsi" w:hAnsiTheme="majorHAnsi"/>
        </w:rPr>
        <w:t xml:space="preserve"> είτε μ</w:t>
      </w:r>
      <w:r w:rsidR="00A25261">
        <w:rPr>
          <w:rFonts w:asciiTheme="majorHAnsi" w:hAnsiTheme="majorHAnsi"/>
        </w:rPr>
        <w:t>ε</w:t>
      </w:r>
      <w:r w:rsidR="00117927" w:rsidRPr="00F51CFF">
        <w:rPr>
          <w:rFonts w:asciiTheme="majorHAnsi" w:hAnsiTheme="majorHAnsi"/>
        </w:rPr>
        <w:t xml:space="preserve"> ερωτηματολόγια, συνεντεύξεις</w:t>
      </w:r>
      <w:r w:rsidR="00A25261">
        <w:rPr>
          <w:rFonts w:asciiTheme="majorHAnsi" w:hAnsiTheme="majorHAnsi"/>
        </w:rPr>
        <w:t>,</w:t>
      </w:r>
      <w:r w:rsidR="00117927" w:rsidRPr="00F51CFF">
        <w:rPr>
          <w:rFonts w:asciiTheme="majorHAnsi" w:hAnsiTheme="majorHAnsi"/>
        </w:rPr>
        <w:t xml:space="preserve"> παρατήρηση είτε με άλλες ερευνητικές </w:t>
      </w:r>
      <w:r w:rsidR="00A25261">
        <w:rPr>
          <w:rFonts w:asciiTheme="majorHAnsi" w:hAnsiTheme="majorHAnsi"/>
        </w:rPr>
        <w:t>μεθόδους</w:t>
      </w:r>
      <w:r w:rsidR="00117927" w:rsidRPr="00F51CFF">
        <w:rPr>
          <w:rFonts w:asciiTheme="majorHAnsi" w:hAnsiTheme="majorHAnsi"/>
        </w:rPr>
        <w:t xml:space="preserve"> θα </w:t>
      </w:r>
      <w:r w:rsidR="000B1FCF" w:rsidRPr="00F51CFF">
        <w:rPr>
          <w:rFonts w:asciiTheme="majorHAnsi" w:hAnsiTheme="majorHAnsi"/>
        </w:rPr>
        <w:t>διερευν</w:t>
      </w:r>
      <w:r w:rsidR="00117927" w:rsidRPr="00F51CFF">
        <w:rPr>
          <w:rFonts w:asciiTheme="majorHAnsi" w:hAnsiTheme="majorHAnsi"/>
        </w:rPr>
        <w:t>ούσαν τη συχνότητα των φαινο</w:t>
      </w:r>
      <w:r w:rsidR="000B1FCF" w:rsidRPr="00F51CFF">
        <w:rPr>
          <w:rFonts w:asciiTheme="majorHAnsi" w:hAnsiTheme="majorHAnsi"/>
        </w:rPr>
        <w:t xml:space="preserve">μένων βίας, </w:t>
      </w:r>
      <w:r w:rsidR="00117927" w:rsidRPr="00F51CFF">
        <w:rPr>
          <w:rFonts w:asciiTheme="majorHAnsi" w:hAnsiTheme="majorHAnsi"/>
        </w:rPr>
        <w:t>τα χαρακτηριστικά των μαθητών και των μαθητριών (κοινωνικο-οικονομική προέλευση, οικογενειακό περιβάλλον...), που είναι θύτες ή θ</w:t>
      </w:r>
      <w:r w:rsidR="00117927" w:rsidRPr="00F51CFF">
        <w:rPr>
          <w:rFonts w:asciiTheme="majorHAnsi" w:hAnsiTheme="majorHAnsi"/>
          <w:vanish/>
        </w:rPr>
        <w:t>, .ν)﷽﷽﷽﷽﷽ογενειακικμπορούσαμε μακετk</w:t>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vanish/>
        </w:rPr>
        <w:pgNum/>
      </w:r>
      <w:r w:rsidR="00117927" w:rsidRPr="00F51CFF">
        <w:rPr>
          <w:rFonts w:asciiTheme="majorHAnsi" w:hAnsiTheme="majorHAnsi"/>
        </w:rPr>
        <w:t>ύματα στα συγκεκριμένα βίαια επεισόδια, τους τρόπους αντιμετώπισης και την αποτε</w:t>
      </w:r>
      <w:r w:rsidR="0063347B" w:rsidRPr="00F51CFF">
        <w:rPr>
          <w:rFonts w:asciiTheme="majorHAnsi" w:hAnsiTheme="majorHAnsi"/>
        </w:rPr>
        <w:t>λεσματικότητά τους, τη σχέση των συγκεκριμένων επεισοδίων</w:t>
      </w:r>
      <w:r w:rsidR="00117927" w:rsidRPr="00F51CFF">
        <w:rPr>
          <w:rFonts w:asciiTheme="majorHAnsi" w:hAnsiTheme="majorHAnsi"/>
        </w:rPr>
        <w:t xml:space="preserve"> με τη στάση των εκπαιδευτικών και το κλίμα του σχολείου κ.ά. </w:t>
      </w:r>
      <w:r w:rsidR="000D71D7">
        <w:rPr>
          <w:rFonts w:asciiTheme="majorHAnsi" w:hAnsiTheme="majorHAnsi"/>
        </w:rPr>
        <w:t>Τα πορίσματα των συγκεκριμένων ερευνών θα μπορούσαν</w:t>
      </w:r>
      <w:r>
        <w:rPr>
          <w:rFonts w:asciiTheme="majorHAnsi" w:hAnsiTheme="majorHAnsi"/>
        </w:rPr>
        <w:t xml:space="preserve"> να αξιοποιηθούν</w:t>
      </w:r>
      <w:r w:rsidR="000D71D7">
        <w:rPr>
          <w:rFonts w:asciiTheme="majorHAnsi" w:hAnsiTheme="majorHAnsi"/>
        </w:rPr>
        <w:t xml:space="preserve"> από τους εκπαιδευτικούς του σχολείου και να τους δώσουν χρήσιμα στοιχεία για τη διαχείριση της συνθήκης που τους προβληματίζει. </w:t>
      </w:r>
    </w:p>
    <w:p w14:paraId="53944B25" w14:textId="25104395" w:rsidR="00CB52BF" w:rsidRPr="002E66FA" w:rsidRDefault="002E66FA" w:rsidP="00472E93">
      <w:pPr>
        <w:pStyle w:val="a3"/>
        <w:numPr>
          <w:ilvl w:val="0"/>
          <w:numId w:val="2"/>
        </w:numPr>
        <w:ind w:right="-426"/>
        <w:jc w:val="both"/>
        <w:rPr>
          <w:rFonts w:asciiTheme="majorHAnsi" w:hAnsiTheme="majorHAnsi"/>
        </w:rPr>
      </w:pPr>
      <w:r>
        <w:rPr>
          <w:rFonts w:asciiTheme="majorHAnsi" w:hAnsiTheme="majorHAnsi"/>
        </w:rPr>
        <w:t>Θα μπορούσαν όμως</w:t>
      </w:r>
      <w:r w:rsidR="0063347B" w:rsidRPr="002E66FA">
        <w:rPr>
          <w:rFonts w:asciiTheme="majorHAnsi" w:hAnsiTheme="majorHAnsi"/>
        </w:rPr>
        <w:t xml:space="preserve"> οι ίδιοι οι εκπαιδευτικοί </w:t>
      </w:r>
      <w:r w:rsidR="00B956EB">
        <w:rPr>
          <w:rFonts w:asciiTheme="majorHAnsi" w:hAnsiTheme="majorHAnsi"/>
        </w:rPr>
        <w:t xml:space="preserve">(είτε μόνοι είτε σε συνεργασία με έμπειρους ερευνητές σε συμβουλευτικό ρόλο) </w:t>
      </w:r>
      <w:r w:rsidR="0063347B" w:rsidRPr="002E66FA">
        <w:rPr>
          <w:rFonts w:asciiTheme="majorHAnsi" w:hAnsiTheme="majorHAnsi"/>
        </w:rPr>
        <w:t>να θ</w:t>
      </w:r>
      <w:r w:rsidR="000D71D7" w:rsidRPr="002E66FA">
        <w:rPr>
          <w:rFonts w:asciiTheme="majorHAnsi" w:hAnsiTheme="majorHAnsi"/>
        </w:rPr>
        <w:t>ελήσουν να διερευνήσουν</w:t>
      </w:r>
      <w:r w:rsidR="0063347B" w:rsidRPr="002E66FA">
        <w:rPr>
          <w:rFonts w:asciiTheme="majorHAnsi" w:hAnsiTheme="majorHAnsi"/>
        </w:rPr>
        <w:t xml:space="preserve"> τη συγκεκριμένη συνθήκη με στόχο να κατα</w:t>
      </w:r>
      <w:r w:rsidR="004C76E0">
        <w:rPr>
          <w:rFonts w:asciiTheme="majorHAnsi" w:hAnsiTheme="majorHAnsi"/>
        </w:rPr>
        <w:t xml:space="preserve">νοήσουν </w:t>
      </w:r>
      <w:r w:rsidR="0063347B" w:rsidRPr="002E66FA">
        <w:rPr>
          <w:rFonts w:asciiTheme="majorHAnsi" w:hAnsiTheme="majorHAnsi"/>
        </w:rPr>
        <w:t xml:space="preserve">τους παράγοντες που οδηγούν σε τέτοιες συμπεριφορές και να αναζητήσουν τρόπους που θα τους επιτρέψουν να περιορίσουν τέτοια φαινόμενα. </w:t>
      </w:r>
      <w:r w:rsidR="00703AA4" w:rsidRPr="002E66FA">
        <w:rPr>
          <w:rFonts w:asciiTheme="majorHAnsi" w:hAnsiTheme="majorHAnsi"/>
        </w:rPr>
        <w:t>Αυτό σημαίν</w:t>
      </w:r>
      <w:r>
        <w:rPr>
          <w:rFonts w:asciiTheme="majorHAnsi" w:hAnsiTheme="majorHAnsi"/>
        </w:rPr>
        <w:t>ει ότι θα πρέπει</w:t>
      </w:r>
      <w:r w:rsidR="00703AA4" w:rsidRPr="002E66FA">
        <w:rPr>
          <w:rFonts w:asciiTheme="majorHAnsi" w:hAnsiTheme="majorHAnsi"/>
        </w:rPr>
        <w:t xml:space="preserve"> οι ίδιοι</w:t>
      </w:r>
      <w:r>
        <w:rPr>
          <w:rFonts w:asciiTheme="majorHAnsi" w:hAnsiTheme="majorHAnsi"/>
        </w:rPr>
        <w:t>/ες</w:t>
      </w:r>
      <w:r w:rsidR="00703AA4" w:rsidRPr="002E66FA">
        <w:rPr>
          <w:rFonts w:asciiTheme="majorHAnsi" w:hAnsiTheme="majorHAnsi"/>
        </w:rPr>
        <w:t xml:space="preserve"> παρατηρώντας και συζητώντας </w:t>
      </w:r>
      <w:r w:rsidR="00FD6C83" w:rsidRPr="002E66FA">
        <w:rPr>
          <w:rFonts w:asciiTheme="majorHAnsi" w:hAnsiTheme="majorHAnsi"/>
        </w:rPr>
        <w:t xml:space="preserve">μεταξύ τους αλλά και με τους/τις μαθητές/ήτριες </w:t>
      </w:r>
      <w:r w:rsidR="00703AA4" w:rsidRPr="002E66FA">
        <w:rPr>
          <w:rFonts w:asciiTheme="majorHAnsi" w:hAnsiTheme="majorHAnsi"/>
        </w:rPr>
        <w:t>να προσπαθή</w:t>
      </w:r>
      <w:r>
        <w:rPr>
          <w:rFonts w:asciiTheme="majorHAnsi" w:hAnsiTheme="majorHAnsi"/>
        </w:rPr>
        <w:t xml:space="preserve">σουν </w:t>
      </w:r>
      <w:r w:rsidR="00B956EB" w:rsidRPr="00B956EB">
        <w:rPr>
          <w:rFonts w:asciiTheme="majorHAnsi" w:hAnsiTheme="majorHAnsi"/>
        </w:rPr>
        <w:t>να εμβαθύνουν στη συνθήκη που τους απασχολεί</w:t>
      </w:r>
      <w:r w:rsidR="00B956EB">
        <w:rPr>
          <w:rFonts w:asciiTheme="majorHAnsi" w:hAnsiTheme="majorHAnsi"/>
        </w:rPr>
        <w:t>,</w:t>
      </w:r>
      <w:r w:rsidR="00B956EB" w:rsidRPr="00B956EB">
        <w:rPr>
          <w:rFonts w:asciiTheme="majorHAnsi" w:hAnsiTheme="majorHAnsi"/>
        </w:rPr>
        <w:t xml:space="preserve"> </w:t>
      </w:r>
      <w:r w:rsidR="00FD6C83" w:rsidRPr="002E66FA">
        <w:rPr>
          <w:rFonts w:asciiTheme="majorHAnsi" w:hAnsiTheme="majorHAnsi"/>
        </w:rPr>
        <w:t>για</w:t>
      </w:r>
      <w:r w:rsidR="00703AA4" w:rsidRPr="002E66FA">
        <w:rPr>
          <w:rFonts w:asciiTheme="majorHAnsi" w:hAnsiTheme="majorHAnsi"/>
        </w:rPr>
        <w:t xml:space="preserve"> να κατανοήσουν </w:t>
      </w:r>
      <w:r w:rsidR="00FD6C83" w:rsidRPr="002E66FA">
        <w:rPr>
          <w:rFonts w:asciiTheme="majorHAnsi" w:hAnsiTheme="majorHAnsi"/>
        </w:rPr>
        <w:t xml:space="preserve">αρχικά </w:t>
      </w:r>
      <w:r w:rsidR="00DC044A">
        <w:rPr>
          <w:rFonts w:asciiTheme="majorHAnsi" w:hAnsiTheme="majorHAnsi"/>
        </w:rPr>
        <w:t>κάποιες παραμέτρους</w:t>
      </w:r>
      <w:r w:rsidR="00DC044A" w:rsidRPr="002E66FA">
        <w:rPr>
          <w:rFonts w:asciiTheme="majorHAnsi" w:hAnsiTheme="majorHAnsi"/>
        </w:rPr>
        <w:t xml:space="preserve"> </w:t>
      </w:r>
      <w:r w:rsidR="00DC044A">
        <w:rPr>
          <w:rFonts w:asciiTheme="majorHAnsi" w:hAnsiTheme="majorHAnsi"/>
        </w:rPr>
        <w:t xml:space="preserve">της και να τις συσχετίσουν με τις συγκεκριμένες </w:t>
      </w:r>
      <w:r w:rsidR="00703AA4" w:rsidRPr="002E66FA">
        <w:rPr>
          <w:rFonts w:asciiTheme="majorHAnsi" w:hAnsiTheme="majorHAnsi"/>
        </w:rPr>
        <w:t xml:space="preserve">αντιδράσεις. Στη συνέχεια </w:t>
      </w:r>
      <w:r w:rsidR="00DC044A">
        <w:rPr>
          <w:rFonts w:asciiTheme="majorHAnsi" w:hAnsiTheme="majorHAnsi"/>
        </w:rPr>
        <w:t xml:space="preserve">κάνοντας υποθέσεις δράσης </w:t>
      </w:r>
      <w:r w:rsidR="00703AA4" w:rsidRPr="002E66FA">
        <w:rPr>
          <w:rFonts w:asciiTheme="majorHAnsi" w:hAnsiTheme="majorHAnsi"/>
        </w:rPr>
        <w:t xml:space="preserve">να σχεδιάσουν συλλογικά </w:t>
      </w:r>
      <w:r w:rsidR="00FD6C83" w:rsidRPr="002E66FA">
        <w:rPr>
          <w:rFonts w:asciiTheme="majorHAnsi" w:hAnsiTheme="majorHAnsi"/>
        </w:rPr>
        <w:t>παρεμβάσεις και να αποτιμούν συλλογικά την αποτελεσματικότητά τους βασιζόμενοι σε στοιχεία που θα συγκεντρώνουν με διάφορους τρόπους. Η σταδιακή αυτή αποτίμηση θα τους επιτρέψει να επιχειρήσουν διορθωτικές κινήσεις και να ανασχεδιάσουν τις παρεμβάσεις τους</w:t>
      </w:r>
      <w:r w:rsidR="000D71D7" w:rsidRPr="002E66FA">
        <w:rPr>
          <w:rFonts w:asciiTheme="majorHAnsi" w:hAnsiTheme="majorHAnsi"/>
        </w:rPr>
        <w:t>.</w:t>
      </w:r>
    </w:p>
    <w:p w14:paraId="5EC82A38" w14:textId="77777777" w:rsidR="00FD6C83" w:rsidRPr="00F51CFF" w:rsidRDefault="00FD6C83" w:rsidP="005D07F3">
      <w:pPr>
        <w:pStyle w:val="a3"/>
        <w:ind w:left="0" w:right="-426" w:firstLine="567"/>
        <w:jc w:val="both"/>
        <w:rPr>
          <w:rFonts w:asciiTheme="majorHAnsi" w:hAnsiTheme="majorHAnsi"/>
        </w:rPr>
      </w:pPr>
    </w:p>
    <w:p w14:paraId="129DCB81" w14:textId="6730DC63" w:rsidR="0063347B" w:rsidRPr="00430C13" w:rsidRDefault="008D1FF1" w:rsidP="005D07F3">
      <w:pPr>
        <w:pStyle w:val="a3"/>
        <w:pBdr>
          <w:top w:val="single" w:sz="4" w:space="1" w:color="auto"/>
          <w:left w:val="single" w:sz="4" w:space="4" w:color="auto"/>
          <w:bottom w:val="single" w:sz="4" w:space="1" w:color="auto"/>
          <w:right w:val="single" w:sz="4" w:space="4" w:color="auto"/>
        </w:pBdr>
        <w:ind w:left="0" w:right="-426"/>
        <w:jc w:val="both"/>
        <w:rPr>
          <w:rFonts w:asciiTheme="majorHAnsi" w:hAnsiTheme="majorHAnsi"/>
          <w:i/>
        </w:rPr>
      </w:pPr>
      <w:r w:rsidRPr="00430C13">
        <w:rPr>
          <w:rFonts w:asciiTheme="majorHAnsi" w:hAnsiTheme="majorHAnsi"/>
          <w:i/>
        </w:rPr>
        <w:t xml:space="preserve">Με βάση τις δύο αυτές εκδοχές έρευνας </w:t>
      </w:r>
      <w:r w:rsidR="005440BF">
        <w:rPr>
          <w:rFonts w:asciiTheme="majorHAnsi" w:hAnsiTheme="majorHAnsi"/>
          <w:i/>
        </w:rPr>
        <w:t>για</w:t>
      </w:r>
      <w:r w:rsidRPr="00430C13">
        <w:rPr>
          <w:rFonts w:asciiTheme="majorHAnsi" w:hAnsiTheme="majorHAnsi"/>
          <w:i/>
        </w:rPr>
        <w:t xml:space="preserve"> </w:t>
      </w:r>
      <w:r w:rsidR="005440BF">
        <w:rPr>
          <w:rFonts w:asciiTheme="majorHAnsi" w:hAnsiTheme="majorHAnsi"/>
          <w:i/>
        </w:rPr>
        <w:t>την παραπάνω συνθήκη</w:t>
      </w:r>
      <w:r w:rsidRPr="00430C13">
        <w:rPr>
          <w:rFonts w:asciiTheme="majorHAnsi" w:hAnsiTheme="majorHAnsi"/>
          <w:i/>
        </w:rPr>
        <w:t xml:space="preserve"> και μ</w:t>
      </w:r>
      <w:r w:rsidR="0063347B" w:rsidRPr="00430C13">
        <w:rPr>
          <w:rFonts w:asciiTheme="majorHAnsi" w:hAnsiTheme="majorHAnsi"/>
          <w:i/>
        </w:rPr>
        <w:t xml:space="preserve">ελετώντας το απόσπασμα </w:t>
      </w:r>
      <w:r w:rsidR="00430C13">
        <w:rPr>
          <w:rFonts w:asciiTheme="majorHAnsi" w:hAnsiTheme="majorHAnsi"/>
          <w:i/>
        </w:rPr>
        <w:t>που ακολουθεί</w:t>
      </w:r>
      <w:r w:rsidR="007B337D">
        <w:rPr>
          <w:rFonts w:asciiTheme="majorHAnsi" w:hAnsiTheme="majorHAnsi"/>
          <w:i/>
        </w:rPr>
        <w:t>,</w:t>
      </w:r>
      <w:r w:rsidR="00430C13">
        <w:rPr>
          <w:rFonts w:asciiTheme="majorHAnsi" w:hAnsiTheme="majorHAnsi"/>
          <w:i/>
        </w:rPr>
        <w:t xml:space="preserve"> </w:t>
      </w:r>
      <w:r w:rsidR="0063347B" w:rsidRPr="00430C13">
        <w:rPr>
          <w:rFonts w:asciiTheme="majorHAnsi" w:hAnsiTheme="majorHAnsi"/>
          <w:i/>
        </w:rPr>
        <w:t xml:space="preserve">ποια </w:t>
      </w:r>
      <w:r w:rsidR="00703AA4" w:rsidRPr="00430C13">
        <w:rPr>
          <w:rFonts w:asciiTheme="majorHAnsi" w:hAnsiTheme="majorHAnsi"/>
          <w:i/>
        </w:rPr>
        <w:t>φαίνεται να</w:t>
      </w:r>
      <w:r w:rsidR="0063347B" w:rsidRPr="00430C13">
        <w:rPr>
          <w:rFonts w:asciiTheme="majorHAnsi" w:hAnsiTheme="majorHAnsi"/>
          <w:i/>
        </w:rPr>
        <w:t xml:space="preserve"> είναι η βασική διαφορά ανάμεσα στις δύο επιλογές;</w:t>
      </w:r>
      <w:r w:rsidR="000D71D7">
        <w:rPr>
          <w:rFonts w:asciiTheme="majorHAnsi" w:hAnsiTheme="majorHAnsi"/>
          <w:i/>
        </w:rPr>
        <w:t xml:space="preserve"> Πώς και σε ποιο βαθμό πιστεύετε ότι κάθε επιλογή συμβά</w:t>
      </w:r>
      <w:r w:rsidR="00DE53A9">
        <w:rPr>
          <w:rFonts w:asciiTheme="majorHAnsi" w:hAnsiTheme="majorHAnsi"/>
          <w:i/>
        </w:rPr>
        <w:t>λ</w:t>
      </w:r>
      <w:r w:rsidR="000D71D7">
        <w:rPr>
          <w:rFonts w:asciiTheme="majorHAnsi" w:hAnsiTheme="majorHAnsi"/>
          <w:i/>
        </w:rPr>
        <w:t xml:space="preserve">λει στην αντιμετώπιση του προβλήματος; </w:t>
      </w:r>
    </w:p>
    <w:p w14:paraId="5A7623EE" w14:textId="24E40B68" w:rsidR="00925F4D" w:rsidRPr="005D07F3" w:rsidRDefault="00CB52BF" w:rsidP="005D07F3">
      <w:pPr>
        <w:pStyle w:val="Web"/>
        <w:ind w:left="426" w:right="-426"/>
        <w:jc w:val="both"/>
        <w:rPr>
          <w:rFonts w:asciiTheme="majorHAnsi" w:hAnsiTheme="majorHAnsi"/>
          <w:i/>
          <w:sz w:val="22"/>
          <w:szCs w:val="22"/>
          <w:lang w:val="el-GR"/>
        </w:rPr>
      </w:pPr>
      <w:r w:rsidRPr="005D07F3">
        <w:rPr>
          <w:rFonts w:asciiTheme="majorHAnsi" w:hAnsiTheme="majorHAnsi"/>
          <w:i/>
          <w:sz w:val="22"/>
          <w:szCs w:val="22"/>
          <w:lang w:val="el-GR"/>
        </w:rPr>
        <w:t xml:space="preserve">Παρόλο που μια </w:t>
      </w:r>
      <w:r w:rsidR="00FD6C83" w:rsidRPr="005D07F3">
        <w:rPr>
          <w:rFonts w:asciiTheme="majorHAnsi" w:hAnsiTheme="majorHAnsi"/>
          <w:i/>
          <w:sz w:val="22"/>
          <w:szCs w:val="22"/>
          <w:lang w:val="el-GR"/>
        </w:rPr>
        <w:t xml:space="preserve">συμβατική εκπαιδευτική </w:t>
      </w:r>
      <w:r w:rsidRPr="005D07F3">
        <w:rPr>
          <w:rFonts w:asciiTheme="majorHAnsi" w:hAnsiTheme="majorHAnsi"/>
          <w:i/>
          <w:sz w:val="22"/>
          <w:szCs w:val="22"/>
          <w:lang w:val="el-GR"/>
        </w:rPr>
        <w:t>έρευνα αποτελεί τη συνήθη και άκρως νομιμοποιημένη στην ερευνητικη</w:t>
      </w:r>
      <w:r w:rsidR="002A22A7" w:rsidRPr="005D07F3">
        <w:rPr>
          <w:rFonts w:asciiTheme="majorHAnsi" w:hAnsiTheme="majorHAnsi"/>
          <w:i/>
          <w:sz w:val="22"/>
          <w:szCs w:val="22"/>
          <w:lang w:val="el-GR"/>
        </w:rPr>
        <w:t>́ και ακαδη</w:t>
      </w:r>
      <w:r w:rsidR="00925F4D" w:rsidRPr="005D07F3">
        <w:rPr>
          <w:rFonts w:asciiTheme="majorHAnsi" w:hAnsiTheme="majorHAnsi"/>
          <w:i/>
          <w:sz w:val="22"/>
          <w:szCs w:val="22"/>
          <w:lang w:val="el-GR"/>
        </w:rPr>
        <w:t>μαϊκή κοινότητα τάση, τις περισσότερες φορές μοιάζει να μην αφορά τους επαγγελματίες στον χώρο της εκπαίδευσης (εκ</w:t>
      </w:r>
      <w:r w:rsidR="007B337D">
        <w:rPr>
          <w:rFonts w:asciiTheme="majorHAnsi" w:hAnsiTheme="majorHAnsi"/>
          <w:i/>
          <w:sz w:val="22"/>
          <w:szCs w:val="22"/>
          <w:lang w:val="el-GR"/>
        </w:rPr>
        <w:t>παιδευτικούς, διευθυντές σχο</w:t>
      </w:r>
      <w:r w:rsidR="00925F4D" w:rsidRPr="005D07F3">
        <w:rPr>
          <w:rFonts w:asciiTheme="majorHAnsi" w:hAnsiTheme="majorHAnsi"/>
          <w:i/>
          <w:sz w:val="22"/>
          <w:szCs w:val="22"/>
          <w:lang w:val="el-GR"/>
        </w:rPr>
        <w:t>λείων, εκπαιδευτές ενηλίκων κ.τ.ό.), κυρίως γιατί δεν καταφέρνει να διεισδύσει στην πραγματικότητα που βιώνουν καθημερινά στην εργασία τους. Η γνώση που παράγεται συχνά δεν έχει καμία σχέση με τις εντάσεις και συγκρούσεις που αντιμετωπίζουν οι επαγγελματίες στην καθημεριν</w:t>
      </w:r>
      <w:r w:rsidR="0063347B" w:rsidRPr="005D07F3">
        <w:rPr>
          <w:rFonts w:asciiTheme="majorHAnsi" w:hAnsiTheme="majorHAnsi"/>
          <w:i/>
          <w:sz w:val="22"/>
          <w:szCs w:val="22"/>
          <w:lang w:val="el-GR"/>
        </w:rPr>
        <w:t>ότητά τους, αλλά περισσότε</w:t>
      </w:r>
      <w:r w:rsidR="00925F4D" w:rsidRPr="005D07F3">
        <w:rPr>
          <w:rFonts w:asciiTheme="majorHAnsi" w:hAnsiTheme="majorHAnsi"/>
          <w:i/>
          <w:sz w:val="22"/>
          <w:szCs w:val="22"/>
          <w:lang w:val="el-GR"/>
        </w:rPr>
        <w:t xml:space="preserve">ρο ενδιαφέρει το </w:t>
      </w:r>
      <w:r w:rsidR="00925F4D" w:rsidRPr="005D07F3">
        <w:rPr>
          <w:rFonts w:asciiTheme="majorHAnsi" w:hAnsiTheme="majorHAnsi"/>
          <w:i/>
          <w:sz w:val="22"/>
          <w:szCs w:val="22"/>
          <w:lang w:val="el-GR"/>
        </w:rPr>
        <w:lastRenderedPageBreak/>
        <w:t>πανεπιστήμιο ή άλλον φορέα (</w:t>
      </w:r>
      <w:r w:rsidR="0063347B" w:rsidRPr="005D07F3">
        <w:rPr>
          <w:rFonts w:asciiTheme="majorHAnsi" w:hAnsiTheme="majorHAnsi"/>
          <w:i/>
          <w:sz w:val="22"/>
          <w:szCs w:val="22"/>
          <w:lang w:val="el-GR"/>
        </w:rPr>
        <w:t>π.χ. το Ινστιτούτο Εκπαιδευτι</w:t>
      </w:r>
      <w:r w:rsidR="00925F4D" w:rsidRPr="005D07F3">
        <w:rPr>
          <w:rFonts w:asciiTheme="majorHAnsi" w:hAnsiTheme="majorHAnsi"/>
          <w:i/>
          <w:sz w:val="22"/>
          <w:szCs w:val="22"/>
          <w:lang w:val="el-GR"/>
        </w:rPr>
        <w:t xml:space="preserve">κής Πολιτικής) που την παράγει. </w:t>
      </w:r>
    </w:p>
    <w:p w14:paraId="1751E7B5" w14:textId="1537622E" w:rsidR="0063347B" w:rsidRPr="005D07F3" w:rsidRDefault="007E0DFF" w:rsidP="005D07F3">
      <w:pPr>
        <w:pStyle w:val="Web"/>
        <w:ind w:right="-426"/>
        <w:jc w:val="right"/>
        <w:outlineLvl w:val="0"/>
        <w:rPr>
          <w:rFonts w:asciiTheme="majorHAnsi" w:hAnsiTheme="majorHAnsi"/>
          <w:sz w:val="22"/>
          <w:szCs w:val="22"/>
          <w:lang w:val="el-GR"/>
        </w:rPr>
      </w:pPr>
      <w:r w:rsidRPr="005D07F3">
        <w:rPr>
          <w:rFonts w:asciiTheme="majorHAnsi" w:hAnsiTheme="majorHAnsi"/>
          <w:sz w:val="22"/>
          <w:szCs w:val="22"/>
          <w:lang w:val="el-GR"/>
        </w:rPr>
        <w:t>Κατσαρού, 2016</w:t>
      </w:r>
      <w:r w:rsidR="00141D2C" w:rsidRPr="005D07F3">
        <w:rPr>
          <w:rFonts w:asciiTheme="majorHAnsi" w:hAnsiTheme="majorHAnsi"/>
          <w:sz w:val="22"/>
          <w:szCs w:val="22"/>
          <w:lang w:val="el-GR"/>
        </w:rPr>
        <w:t>: 17-18</w:t>
      </w:r>
      <w:r w:rsidR="00DC044A" w:rsidRPr="005D07F3">
        <w:rPr>
          <w:rFonts w:asciiTheme="majorHAnsi" w:hAnsiTheme="majorHAnsi"/>
          <w:sz w:val="22"/>
          <w:szCs w:val="22"/>
          <w:lang w:val="el-GR"/>
        </w:rPr>
        <w:t>.</w:t>
      </w:r>
    </w:p>
    <w:p w14:paraId="46807107" w14:textId="77777777" w:rsidR="000D71D7" w:rsidRPr="005D07F3" w:rsidRDefault="000D71D7" w:rsidP="005D07F3">
      <w:pPr>
        <w:pStyle w:val="Web"/>
        <w:ind w:right="-426" w:firstLine="567"/>
        <w:jc w:val="both"/>
        <w:rPr>
          <w:rFonts w:asciiTheme="majorHAnsi" w:hAnsiTheme="majorHAnsi"/>
          <w:sz w:val="22"/>
          <w:szCs w:val="22"/>
          <w:lang w:val="el-GR"/>
        </w:rPr>
      </w:pPr>
      <w:r w:rsidRPr="005D07F3">
        <w:rPr>
          <w:rFonts w:asciiTheme="majorHAnsi" w:hAnsiTheme="majorHAnsi"/>
          <w:sz w:val="22"/>
          <w:szCs w:val="22"/>
          <w:lang w:val="el-GR"/>
        </w:rPr>
        <w:t>Ας συζητήσουμε εκτενέστερα τη δεύτερη επιλογή:</w:t>
      </w:r>
    </w:p>
    <w:p w14:paraId="69B7621C" w14:textId="487CFACD" w:rsidR="00430C13" w:rsidRPr="005D07F3" w:rsidRDefault="00FD6C83" w:rsidP="005D07F3">
      <w:pPr>
        <w:pStyle w:val="Web"/>
        <w:ind w:right="-426" w:firstLine="567"/>
        <w:jc w:val="both"/>
        <w:rPr>
          <w:rFonts w:asciiTheme="majorHAnsi" w:hAnsiTheme="majorHAnsi"/>
          <w:sz w:val="22"/>
          <w:szCs w:val="22"/>
          <w:lang w:val="el-GR"/>
        </w:rPr>
      </w:pPr>
      <w:r w:rsidRPr="005D07F3">
        <w:rPr>
          <w:rFonts w:asciiTheme="majorHAnsi" w:hAnsiTheme="majorHAnsi"/>
          <w:sz w:val="22"/>
          <w:szCs w:val="22"/>
          <w:lang w:val="el-GR"/>
        </w:rPr>
        <w:t xml:space="preserve">Οι εκπαιδευτικοί του παραδείγματος επιλέγουν να διενεργήσουν μια έρευνα-δράση συλλογικά. Να συνεργαστούν δηλαδή και </w:t>
      </w:r>
      <w:r w:rsidR="00B8270E" w:rsidRPr="005D07F3">
        <w:rPr>
          <w:rFonts w:asciiTheme="majorHAnsi" w:hAnsiTheme="majorHAnsi"/>
          <w:sz w:val="22"/>
          <w:szCs w:val="22"/>
          <w:lang w:val="el-GR"/>
        </w:rPr>
        <w:t>να ερευνήσουν αυτό που οι ίδιοι επιχειρούν προσπαθώντας να κατανοήσουν την εκπαιδευτική συνθήκη βασιζόμενοι σε συγκεκριμένα στοιχεία του εκπαιδευτικού πλαισίου, με στόχο να βελτιώσουν την εκπαιδευτική πράξη αλλά και ευρύτερα την ζωή στο σχολείο. Διερευνώντας δηλαδή κάτι που αφορά την επαγγελματική τους δράση, τους ίδιους δηλαδή</w:t>
      </w:r>
      <w:r w:rsidR="008D1FF1" w:rsidRPr="005D07F3">
        <w:rPr>
          <w:rFonts w:asciiTheme="majorHAnsi" w:hAnsiTheme="majorHAnsi"/>
          <w:sz w:val="22"/>
          <w:szCs w:val="22"/>
          <w:lang w:val="el-GR"/>
        </w:rPr>
        <w:t xml:space="preserve"> ως επαγγελματίες, επιδιώκουν</w:t>
      </w:r>
      <w:r w:rsidR="00B8270E" w:rsidRPr="005D07F3">
        <w:rPr>
          <w:rFonts w:asciiTheme="majorHAnsi" w:hAnsiTheme="majorHAnsi"/>
          <w:sz w:val="22"/>
          <w:szCs w:val="22"/>
          <w:lang w:val="el-GR"/>
        </w:rPr>
        <w:t xml:space="preserve"> </w:t>
      </w:r>
      <w:r w:rsidR="00EA5111" w:rsidRPr="005D07F3">
        <w:rPr>
          <w:rFonts w:asciiTheme="majorHAnsi" w:hAnsiTheme="majorHAnsi"/>
          <w:sz w:val="22"/>
          <w:szCs w:val="22"/>
          <w:lang w:val="el-GR"/>
        </w:rPr>
        <w:t>να διαγνώσουν προβλήματα, να αναζητήσουν προοπτικές</w:t>
      </w:r>
      <w:r w:rsidR="00B8270E" w:rsidRPr="005D07F3">
        <w:rPr>
          <w:rFonts w:asciiTheme="majorHAnsi" w:hAnsiTheme="majorHAnsi"/>
          <w:sz w:val="22"/>
          <w:szCs w:val="22"/>
          <w:lang w:val="el-GR"/>
        </w:rPr>
        <w:t xml:space="preserve"> </w:t>
      </w:r>
      <w:r w:rsidR="008D1FF1" w:rsidRPr="005D07F3">
        <w:rPr>
          <w:rFonts w:asciiTheme="majorHAnsi" w:hAnsiTheme="majorHAnsi"/>
          <w:sz w:val="22"/>
          <w:szCs w:val="22"/>
          <w:lang w:val="el-GR"/>
        </w:rPr>
        <w:t>βελτίωσης τόσο της επαγγελματικής τους δράσης και των ίδιων ως επαγγελματιών όσο και των συνθηκών μέσα στις οποίες ζουν, μαθαίνουν και αναπτύσσονται οι μαθητές και οι μαθήτριες</w:t>
      </w:r>
      <w:r w:rsidR="00B8270E" w:rsidRPr="005D07F3">
        <w:rPr>
          <w:rFonts w:asciiTheme="majorHAnsi" w:hAnsiTheme="majorHAnsi"/>
          <w:sz w:val="22"/>
          <w:szCs w:val="22"/>
          <w:lang w:val="el-GR"/>
        </w:rPr>
        <w:t xml:space="preserve">. </w:t>
      </w:r>
    </w:p>
    <w:p w14:paraId="4F430ED0" w14:textId="371215DB" w:rsidR="00703AA4" w:rsidRPr="005D07F3" w:rsidRDefault="00430C13" w:rsidP="005D07F3">
      <w:pPr>
        <w:pStyle w:val="Web"/>
        <w:ind w:right="-426" w:firstLine="567"/>
        <w:jc w:val="both"/>
        <w:rPr>
          <w:rFonts w:asciiTheme="majorHAnsi" w:hAnsiTheme="majorHAnsi"/>
          <w:sz w:val="22"/>
          <w:szCs w:val="22"/>
          <w:lang w:val="el-GR"/>
        </w:rPr>
      </w:pPr>
      <w:r w:rsidRPr="005D07F3">
        <w:rPr>
          <w:rFonts w:asciiTheme="majorHAnsi" w:hAnsiTheme="majorHAnsi"/>
          <w:sz w:val="22"/>
          <w:szCs w:val="22"/>
          <w:lang w:val="el-GR"/>
        </w:rPr>
        <w:t>Ένας πρώτος γενικός ορισμός για την εκπαιδευτική έρευνα-δράση είναι:</w:t>
      </w:r>
      <w:r w:rsidR="00B8270E" w:rsidRPr="005D07F3">
        <w:rPr>
          <w:rFonts w:asciiTheme="majorHAnsi" w:hAnsiTheme="majorHAnsi"/>
          <w:sz w:val="22"/>
          <w:szCs w:val="22"/>
          <w:lang w:val="el-GR"/>
        </w:rPr>
        <w:t xml:space="preserve">  </w:t>
      </w:r>
    </w:p>
    <w:p w14:paraId="51ACB25C" w14:textId="0F411908" w:rsidR="00401D85" w:rsidRPr="00F51CFF" w:rsidRDefault="00F51CFF" w:rsidP="005D07F3">
      <w:pPr>
        <w:ind w:left="567" w:right="-426"/>
        <w:jc w:val="both"/>
        <w:rPr>
          <w:rFonts w:asciiTheme="majorHAnsi" w:hAnsiTheme="majorHAnsi"/>
          <w:sz w:val="22"/>
          <w:szCs w:val="22"/>
        </w:rPr>
      </w:pPr>
      <w:r w:rsidRPr="00F51CFF">
        <w:rPr>
          <w:rFonts w:asciiTheme="majorHAnsi" w:hAnsiTheme="majorHAnsi"/>
          <w:sz w:val="22"/>
          <w:szCs w:val="22"/>
        </w:rPr>
        <w:t>«</w:t>
      </w:r>
      <w:r w:rsidR="00401D85" w:rsidRPr="00F51CFF">
        <w:rPr>
          <w:rFonts w:asciiTheme="majorHAnsi" w:hAnsiTheme="majorHAnsi"/>
          <w:i/>
          <w:sz w:val="22"/>
          <w:szCs w:val="22"/>
        </w:rPr>
        <w:t xml:space="preserve">Η έρευνα δράσης είναι μια ερευνητική διαδικασία που οι ίδιοι οι άνθρωποι της πράξης διενεργούν με στόχο να βελτιώσουν τις επαγγελματικές πρακτικές τους. Είναι μια μορφή έρευνας κατά την οποία ο ερευνητής είναι ταυτόχρονα και αυτός που δρα στην πραγματικότητα που ερευνά. </w:t>
      </w:r>
      <w:r w:rsidRPr="00F51CFF">
        <w:rPr>
          <w:rFonts w:asciiTheme="majorHAnsi" w:hAnsiTheme="majorHAnsi"/>
          <w:i/>
          <w:sz w:val="22"/>
          <w:szCs w:val="22"/>
        </w:rPr>
        <w:t xml:space="preserve">Σε συνεργασία με άλλους που συμμετέχουν σε αυτή την πραγματικότητα, τη διερευνούν με σκοπό </w:t>
      </w:r>
      <w:r w:rsidR="00401D85" w:rsidRPr="00F51CFF">
        <w:rPr>
          <w:rFonts w:asciiTheme="majorHAnsi" w:hAnsiTheme="majorHAnsi"/>
          <w:i/>
          <w:sz w:val="22"/>
          <w:szCs w:val="22"/>
        </w:rPr>
        <w:t xml:space="preserve">να </w:t>
      </w:r>
      <w:r w:rsidRPr="00F51CFF">
        <w:rPr>
          <w:rFonts w:asciiTheme="majorHAnsi" w:hAnsiTheme="majorHAnsi"/>
          <w:i/>
          <w:sz w:val="22"/>
          <w:szCs w:val="22"/>
        </w:rPr>
        <w:t xml:space="preserve">την </w:t>
      </w:r>
      <w:r w:rsidR="00401D85" w:rsidRPr="00F51CFF">
        <w:rPr>
          <w:rFonts w:asciiTheme="majorHAnsi" w:hAnsiTheme="majorHAnsi"/>
          <w:i/>
          <w:sz w:val="22"/>
          <w:szCs w:val="22"/>
        </w:rPr>
        <w:t>κατανοήσουν, να ερμηνεύσουν τις δυσλειτουργίες της, να διαγνώσουν προβλήματα και προοπτικές και τελικά να παρέμβουν για να βελτιώσουν όχι μόνο την πρακτική τους αλλά και τις συνθήκες μέσα στις οποίες δρουν ως ε</w:t>
      </w:r>
      <w:r w:rsidRPr="00F51CFF">
        <w:rPr>
          <w:rFonts w:asciiTheme="majorHAnsi" w:hAnsiTheme="majorHAnsi"/>
          <w:i/>
          <w:sz w:val="22"/>
          <w:szCs w:val="22"/>
        </w:rPr>
        <w:t>παγγελματίες</w:t>
      </w:r>
      <w:r w:rsidR="00401D85" w:rsidRPr="00F51CFF">
        <w:rPr>
          <w:rFonts w:asciiTheme="majorHAnsi" w:hAnsiTheme="majorHAnsi"/>
          <w:i/>
          <w:sz w:val="22"/>
          <w:szCs w:val="22"/>
        </w:rPr>
        <w:t>.</w:t>
      </w:r>
      <w:r w:rsidRPr="00F51CFF">
        <w:rPr>
          <w:rFonts w:asciiTheme="majorHAnsi" w:hAnsiTheme="majorHAnsi"/>
          <w:i/>
          <w:sz w:val="22"/>
          <w:szCs w:val="22"/>
        </w:rPr>
        <w:t xml:space="preserve"> Δηλαδή η έρευνα δράσης είναι μια διαδικασία συνεργατικής έρευνας, που προϋποθέτει την ενεργό συμμετοχή των εμπλεκομένων στο πεδίο που ερευνάται</w:t>
      </w:r>
      <w:r w:rsidRPr="00F51CFF">
        <w:rPr>
          <w:rFonts w:asciiTheme="majorHAnsi" w:hAnsiTheme="majorHAnsi"/>
          <w:sz w:val="22"/>
          <w:szCs w:val="22"/>
        </w:rPr>
        <w:t xml:space="preserve">» </w:t>
      </w:r>
      <w:r w:rsidR="00401D85" w:rsidRPr="00F51CFF">
        <w:rPr>
          <w:rFonts w:asciiTheme="majorHAnsi" w:hAnsiTheme="majorHAnsi"/>
          <w:sz w:val="22"/>
          <w:szCs w:val="22"/>
        </w:rPr>
        <w:t xml:space="preserve"> </w:t>
      </w:r>
    </w:p>
    <w:p w14:paraId="3313F23E" w14:textId="593FA72F" w:rsidR="009F2B34" w:rsidRPr="00BD550B" w:rsidRDefault="00F51CFF" w:rsidP="005D07F3">
      <w:pPr>
        <w:pStyle w:val="Web"/>
        <w:ind w:right="-426" w:firstLine="567"/>
        <w:jc w:val="right"/>
        <w:outlineLvl w:val="0"/>
        <w:rPr>
          <w:rFonts w:asciiTheme="majorHAnsi" w:hAnsiTheme="majorHAnsi"/>
          <w:sz w:val="22"/>
          <w:szCs w:val="22"/>
          <w:lang w:val="el-GR"/>
        </w:rPr>
      </w:pPr>
      <w:r w:rsidRPr="00BD550B">
        <w:rPr>
          <w:rFonts w:asciiTheme="majorHAnsi" w:hAnsiTheme="majorHAnsi"/>
          <w:sz w:val="22"/>
          <w:szCs w:val="22"/>
          <w:lang w:val="el-GR"/>
        </w:rPr>
        <w:t>Κατσαρού &amp; Τσάφος, 2003: 14</w:t>
      </w:r>
    </w:p>
    <w:p w14:paraId="02AC7792" w14:textId="39D2170A" w:rsidR="00CD168F" w:rsidRPr="005D07F3" w:rsidRDefault="00CD168F" w:rsidP="005D07F3">
      <w:pPr>
        <w:pStyle w:val="Web"/>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lang w:val="el-GR"/>
        </w:rPr>
      </w:pPr>
      <w:r w:rsidRPr="005D07F3">
        <w:rPr>
          <w:rFonts w:asciiTheme="majorHAnsi" w:hAnsiTheme="majorHAnsi"/>
          <w:i/>
          <w:sz w:val="22"/>
          <w:szCs w:val="22"/>
          <w:lang w:val="el-GR"/>
        </w:rPr>
        <w:t>Σ</w:t>
      </w:r>
      <w:r w:rsidR="009B04D0" w:rsidRPr="005D07F3">
        <w:rPr>
          <w:rFonts w:asciiTheme="majorHAnsi" w:hAnsiTheme="majorHAnsi"/>
          <w:i/>
          <w:sz w:val="22"/>
          <w:szCs w:val="22"/>
          <w:lang w:val="el-GR"/>
        </w:rPr>
        <w:t xml:space="preserve">τον παρακάτω πίνακα </w:t>
      </w:r>
      <w:r w:rsidRPr="005D07F3">
        <w:rPr>
          <w:rFonts w:asciiTheme="majorHAnsi" w:hAnsiTheme="majorHAnsi"/>
          <w:i/>
          <w:sz w:val="22"/>
          <w:szCs w:val="22"/>
          <w:lang w:val="el-GR"/>
        </w:rPr>
        <w:t>παρατίθενται και άλλοι ορ</w:t>
      </w:r>
      <w:r w:rsidR="00B22E63" w:rsidRPr="005D07F3">
        <w:rPr>
          <w:rFonts w:asciiTheme="majorHAnsi" w:hAnsiTheme="majorHAnsi"/>
          <w:i/>
          <w:sz w:val="22"/>
          <w:szCs w:val="22"/>
          <w:lang w:val="el-GR"/>
        </w:rPr>
        <w:t>ισμοί της εκπαιδευτικής έρευνας-</w:t>
      </w:r>
      <w:r w:rsidRPr="005D07F3">
        <w:rPr>
          <w:rFonts w:asciiTheme="majorHAnsi" w:hAnsiTheme="majorHAnsi"/>
          <w:i/>
          <w:sz w:val="22"/>
          <w:szCs w:val="22"/>
          <w:lang w:val="el-GR"/>
        </w:rPr>
        <w:t xml:space="preserve">δράσης. </w:t>
      </w:r>
      <w:r w:rsidR="009B04D0" w:rsidRPr="005D07F3">
        <w:rPr>
          <w:rFonts w:asciiTheme="majorHAnsi" w:hAnsiTheme="majorHAnsi"/>
          <w:i/>
          <w:sz w:val="22"/>
          <w:szCs w:val="22"/>
          <w:lang w:val="el-GR"/>
        </w:rPr>
        <w:t xml:space="preserve">Προσπαθήστε να συμπληρώσετε </w:t>
      </w:r>
      <w:r w:rsidR="00B22E63" w:rsidRPr="005D07F3">
        <w:rPr>
          <w:rFonts w:asciiTheme="majorHAnsi" w:hAnsiTheme="majorHAnsi"/>
          <w:i/>
          <w:sz w:val="22"/>
          <w:szCs w:val="22"/>
          <w:lang w:val="el-GR"/>
        </w:rPr>
        <w:t>σ</w:t>
      </w:r>
      <w:r w:rsidR="009B04D0" w:rsidRPr="005D07F3">
        <w:rPr>
          <w:rFonts w:asciiTheme="majorHAnsi" w:hAnsiTheme="majorHAnsi"/>
          <w:i/>
          <w:sz w:val="22"/>
          <w:szCs w:val="22"/>
          <w:lang w:val="el-GR"/>
        </w:rPr>
        <w:t>τον πίνακα τις</w:t>
      </w:r>
      <w:r w:rsidR="008D1340">
        <w:rPr>
          <w:rFonts w:asciiTheme="majorHAnsi" w:hAnsiTheme="majorHAnsi"/>
          <w:i/>
          <w:sz w:val="22"/>
          <w:szCs w:val="22"/>
          <w:lang w:val="el-GR"/>
        </w:rPr>
        <w:t xml:space="preserve"> στήλες που αναφέρονται</w:t>
      </w:r>
      <w:r w:rsidR="009B04D0" w:rsidRPr="005D07F3">
        <w:rPr>
          <w:rFonts w:asciiTheme="majorHAnsi" w:hAnsiTheme="majorHAnsi"/>
          <w:i/>
          <w:sz w:val="22"/>
          <w:szCs w:val="22"/>
          <w:lang w:val="el-GR"/>
        </w:rPr>
        <w:t xml:space="preserve"> στους στόχους</w:t>
      </w:r>
      <w:r w:rsidR="00DC044A" w:rsidRPr="005D07F3">
        <w:rPr>
          <w:rFonts w:asciiTheme="majorHAnsi" w:hAnsiTheme="majorHAnsi"/>
          <w:i/>
          <w:sz w:val="22"/>
          <w:szCs w:val="22"/>
          <w:lang w:val="el-GR"/>
        </w:rPr>
        <w:t xml:space="preserve"> της έρευνας-δράσης</w:t>
      </w:r>
      <w:r w:rsidR="009B04D0" w:rsidRPr="005D07F3">
        <w:rPr>
          <w:rFonts w:asciiTheme="majorHAnsi" w:hAnsiTheme="majorHAnsi"/>
          <w:i/>
          <w:sz w:val="22"/>
          <w:szCs w:val="22"/>
          <w:lang w:val="el-GR"/>
        </w:rPr>
        <w:t>, τους συμμετέχοντες</w:t>
      </w:r>
      <w:r w:rsidR="00DC044A" w:rsidRPr="005D07F3">
        <w:rPr>
          <w:rFonts w:asciiTheme="majorHAnsi" w:hAnsiTheme="majorHAnsi"/>
          <w:i/>
          <w:sz w:val="22"/>
          <w:szCs w:val="22"/>
          <w:lang w:val="el-GR"/>
        </w:rPr>
        <w:t xml:space="preserve"> </w:t>
      </w:r>
      <w:r w:rsidR="00BC00AA" w:rsidRPr="005D07F3">
        <w:rPr>
          <w:rFonts w:asciiTheme="majorHAnsi" w:hAnsiTheme="majorHAnsi"/>
          <w:i/>
          <w:sz w:val="22"/>
          <w:szCs w:val="22"/>
          <w:lang w:val="el-GR"/>
        </w:rPr>
        <w:t xml:space="preserve">στην έρευνα-δράση </w:t>
      </w:r>
      <w:r w:rsidR="00DC044A" w:rsidRPr="005D07F3">
        <w:rPr>
          <w:rFonts w:asciiTheme="majorHAnsi" w:hAnsiTheme="majorHAnsi"/>
          <w:i/>
          <w:sz w:val="22"/>
          <w:szCs w:val="22"/>
          <w:lang w:val="el-GR"/>
        </w:rPr>
        <w:t>και τις διαδικασίες στις οποίες εμπλέκονται</w:t>
      </w:r>
      <w:r w:rsidR="00AD24F7" w:rsidRPr="005D07F3">
        <w:rPr>
          <w:rFonts w:asciiTheme="majorHAnsi" w:hAnsiTheme="majorHAnsi"/>
          <w:i/>
          <w:sz w:val="22"/>
          <w:szCs w:val="22"/>
          <w:lang w:val="el-GR"/>
        </w:rPr>
        <w:t>, όπως προκύπτουν από τους διαφορετικούς ορισμούς</w:t>
      </w:r>
      <w:r w:rsidR="009B04D0" w:rsidRPr="005D07F3">
        <w:rPr>
          <w:rFonts w:asciiTheme="majorHAnsi" w:hAnsiTheme="majorHAnsi"/>
          <w:i/>
          <w:sz w:val="22"/>
          <w:szCs w:val="22"/>
          <w:lang w:val="el-GR"/>
        </w:rPr>
        <w:t xml:space="preserve">: </w:t>
      </w:r>
    </w:p>
    <w:tbl>
      <w:tblPr>
        <w:tblStyle w:val="a7"/>
        <w:tblW w:w="9357" w:type="dxa"/>
        <w:tblInd w:w="-885" w:type="dxa"/>
        <w:tblLayout w:type="fixed"/>
        <w:tblLook w:val="04A0" w:firstRow="1" w:lastRow="0" w:firstColumn="1" w:lastColumn="0" w:noHBand="0" w:noVBand="1"/>
      </w:tblPr>
      <w:tblGrid>
        <w:gridCol w:w="3687"/>
        <w:gridCol w:w="1701"/>
        <w:gridCol w:w="2268"/>
        <w:gridCol w:w="1701"/>
      </w:tblGrid>
      <w:tr w:rsidR="00B22E63" w14:paraId="2AACC776" w14:textId="77777777" w:rsidTr="00BC00AA">
        <w:tc>
          <w:tcPr>
            <w:tcW w:w="3687" w:type="dxa"/>
            <w:vAlign w:val="bottom"/>
          </w:tcPr>
          <w:p w14:paraId="7A37F7FE" w14:textId="34DB5913" w:rsidR="00B22E63" w:rsidRDefault="00B22E63" w:rsidP="005D07F3">
            <w:pPr>
              <w:pStyle w:val="Web"/>
              <w:ind w:right="-426"/>
              <w:jc w:val="center"/>
              <w:rPr>
                <w:rFonts w:asciiTheme="majorHAnsi" w:hAnsiTheme="majorHAnsi"/>
                <w:sz w:val="22"/>
                <w:szCs w:val="22"/>
              </w:rPr>
            </w:pPr>
            <w:r>
              <w:rPr>
                <w:rFonts w:asciiTheme="majorHAnsi" w:hAnsiTheme="majorHAnsi"/>
                <w:sz w:val="22"/>
                <w:szCs w:val="22"/>
              </w:rPr>
              <w:t>Ορισμός</w:t>
            </w:r>
          </w:p>
        </w:tc>
        <w:tc>
          <w:tcPr>
            <w:tcW w:w="1701" w:type="dxa"/>
            <w:vAlign w:val="bottom"/>
          </w:tcPr>
          <w:p w14:paraId="5031C242" w14:textId="0745602B" w:rsidR="00B22E63" w:rsidRDefault="00B22E63" w:rsidP="005D07F3">
            <w:pPr>
              <w:pStyle w:val="Web"/>
              <w:ind w:right="-426"/>
              <w:rPr>
                <w:rFonts w:asciiTheme="majorHAnsi" w:hAnsiTheme="majorHAnsi"/>
                <w:sz w:val="22"/>
                <w:szCs w:val="22"/>
              </w:rPr>
            </w:pPr>
            <w:r>
              <w:rPr>
                <w:rFonts w:asciiTheme="majorHAnsi" w:hAnsiTheme="majorHAnsi"/>
                <w:sz w:val="22"/>
                <w:szCs w:val="22"/>
              </w:rPr>
              <w:t>Στόχοι</w:t>
            </w:r>
          </w:p>
        </w:tc>
        <w:tc>
          <w:tcPr>
            <w:tcW w:w="2268" w:type="dxa"/>
            <w:vAlign w:val="bottom"/>
          </w:tcPr>
          <w:p w14:paraId="1FF648E7" w14:textId="4DC2855D" w:rsidR="00B22E63" w:rsidRDefault="00DC044A" w:rsidP="005D07F3">
            <w:pPr>
              <w:pStyle w:val="Web"/>
              <w:ind w:left="317" w:right="-426" w:hanging="317"/>
              <w:rPr>
                <w:rFonts w:asciiTheme="majorHAnsi" w:hAnsiTheme="majorHAnsi"/>
                <w:sz w:val="22"/>
                <w:szCs w:val="22"/>
              </w:rPr>
            </w:pPr>
            <w:r>
              <w:rPr>
                <w:rFonts w:asciiTheme="majorHAnsi" w:hAnsiTheme="majorHAnsi"/>
                <w:sz w:val="22"/>
                <w:szCs w:val="22"/>
              </w:rPr>
              <w:t xml:space="preserve">Συμμετέχοντες </w:t>
            </w:r>
          </w:p>
        </w:tc>
        <w:tc>
          <w:tcPr>
            <w:tcW w:w="1701" w:type="dxa"/>
            <w:vAlign w:val="bottom"/>
          </w:tcPr>
          <w:p w14:paraId="4657811C" w14:textId="3A830D96" w:rsidR="00B22E63" w:rsidRDefault="00BC00AA" w:rsidP="005D07F3">
            <w:pPr>
              <w:pStyle w:val="Web"/>
              <w:ind w:right="-426"/>
              <w:rPr>
                <w:rFonts w:asciiTheme="majorHAnsi" w:hAnsiTheme="majorHAnsi"/>
                <w:sz w:val="22"/>
                <w:szCs w:val="22"/>
              </w:rPr>
            </w:pPr>
            <w:r>
              <w:rPr>
                <w:rFonts w:asciiTheme="majorHAnsi" w:hAnsiTheme="majorHAnsi"/>
                <w:sz w:val="22"/>
                <w:szCs w:val="22"/>
              </w:rPr>
              <w:t>Διαδικασίες</w:t>
            </w:r>
          </w:p>
        </w:tc>
      </w:tr>
      <w:tr w:rsidR="00B22E63" w14:paraId="09D0C055" w14:textId="77777777" w:rsidTr="00BC00AA">
        <w:tc>
          <w:tcPr>
            <w:tcW w:w="3687" w:type="dxa"/>
            <w:vAlign w:val="bottom"/>
          </w:tcPr>
          <w:p w14:paraId="7BD811E2" w14:textId="4BCAA0EA" w:rsidR="00B22E63" w:rsidRPr="007E6D04" w:rsidRDefault="00B22E63" w:rsidP="007E6D04">
            <w:pPr>
              <w:tabs>
                <w:tab w:val="left" w:pos="2127"/>
              </w:tabs>
              <w:ind w:right="34"/>
              <w:jc w:val="center"/>
              <w:rPr>
                <w:rFonts w:asciiTheme="majorHAnsi" w:hAnsiTheme="majorHAnsi"/>
                <w:sz w:val="18"/>
                <w:szCs w:val="18"/>
              </w:rPr>
            </w:pPr>
            <w:r w:rsidRPr="007E6D04">
              <w:rPr>
                <w:rFonts w:asciiTheme="majorHAnsi" w:hAnsiTheme="majorHAnsi"/>
                <w:sz w:val="18"/>
                <w:szCs w:val="18"/>
              </w:rPr>
              <w:t>«</w:t>
            </w:r>
            <w:r w:rsidRPr="007E6D04">
              <w:rPr>
                <w:rFonts w:asciiTheme="majorHAnsi" w:hAnsiTheme="majorHAnsi"/>
                <w:i/>
                <w:sz w:val="18"/>
                <w:szCs w:val="18"/>
              </w:rPr>
              <w:t>Η έρευνα δράσης είναι ένα</w:t>
            </w:r>
            <w:r w:rsidR="008D1340" w:rsidRPr="007E6D04">
              <w:rPr>
                <w:rFonts w:asciiTheme="majorHAnsi" w:hAnsiTheme="majorHAnsi"/>
                <w:i/>
                <w:sz w:val="18"/>
                <w:szCs w:val="18"/>
              </w:rPr>
              <w:t>ς</w:t>
            </w:r>
            <w:r w:rsidRPr="007E6D04">
              <w:rPr>
                <w:rFonts w:asciiTheme="majorHAnsi" w:hAnsiTheme="majorHAnsi"/>
                <w:i/>
                <w:sz w:val="18"/>
                <w:szCs w:val="18"/>
              </w:rPr>
              <w:t xml:space="preserve"> πρακτικός τρόπος να εξετάσει κάποιος την πρακτική του με στόχο να ελέγξει αν είναι όπως θα ήθελε και στη συνέχεια να τη βελτιώσει</w:t>
            </w:r>
            <w:r w:rsidRPr="007E6D04">
              <w:rPr>
                <w:rFonts w:asciiTheme="majorHAnsi" w:hAnsiTheme="majorHAnsi"/>
                <w:sz w:val="18"/>
                <w:szCs w:val="18"/>
              </w:rPr>
              <w:t>”</w:t>
            </w:r>
          </w:p>
          <w:p w14:paraId="416CB429" w14:textId="3F16CFC8" w:rsidR="00B22E63" w:rsidRPr="007E6D04" w:rsidRDefault="00410141" w:rsidP="007E6D04">
            <w:pPr>
              <w:tabs>
                <w:tab w:val="left" w:pos="2127"/>
              </w:tabs>
              <w:ind w:right="-426"/>
              <w:jc w:val="center"/>
              <w:rPr>
                <w:rFonts w:asciiTheme="majorHAnsi" w:hAnsiTheme="majorHAnsi"/>
                <w:sz w:val="18"/>
                <w:szCs w:val="18"/>
              </w:rPr>
            </w:pPr>
            <w:r w:rsidRPr="007E6D04">
              <w:rPr>
                <w:rFonts w:asciiTheme="majorHAnsi" w:hAnsiTheme="majorHAnsi"/>
                <w:sz w:val="18"/>
                <w:szCs w:val="18"/>
              </w:rPr>
              <w:t>McNiff, 1995 : 3</w:t>
            </w:r>
          </w:p>
        </w:tc>
        <w:tc>
          <w:tcPr>
            <w:tcW w:w="1701" w:type="dxa"/>
            <w:vAlign w:val="bottom"/>
          </w:tcPr>
          <w:p w14:paraId="02486EE0" w14:textId="77777777" w:rsidR="00B22E63" w:rsidRDefault="00B22E63" w:rsidP="005D07F3">
            <w:pPr>
              <w:pStyle w:val="Web"/>
              <w:ind w:right="-426"/>
              <w:jc w:val="center"/>
              <w:rPr>
                <w:rFonts w:asciiTheme="majorHAnsi" w:hAnsiTheme="majorHAnsi"/>
                <w:sz w:val="22"/>
                <w:szCs w:val="22"/>
              </w:rPr>
            </w:pPr>
          </w:p>
        </w:tc>
        <w:tc>
          <w:tcPr>
            <w:tcW w:w="2268" w:type="dxa"/>
            <w:vAlign w:val="bottom"/>
          </w:tcPr>
          <w:p w14:paraId="2FD24305" w14:textId="77777777" w:rsidR="00B22E63" w:rsidRDefault="00B22E63" w:rsidP="005D07F3">
            <w:pPr>
              <w:pStyle w:val="Web"/>
              <w:ind w:right="-426"/>
              <w:jc w:val="center"/>
              <w:rPr>
                <w:rFonts w:asciiTheme="majorHAnsi" w:hAnsiTheme="majorHAnsi"/>
                <w:sz w:val="22"/>
                <w:szCs w:val="22"/>
              </w:rPr>
            </w:pPr>
          </w:p>
        </w:tc>
        <w:tc>
          <w:tcPr>
            <w:tcW w:w="1701" w:type="dxa"/>
            <w:vAlign w:val="bottom"/>
          </w:tcPr>
          <w:p w14:paraId="3061E0C6" w14:textId="77777777" w:rsidR="00B22E63" w:rsidRDefault="00B22E63" w:rsidP="005D07F3">
            <w:pPr>
              <w:pStyle w:val="Web"/>
              <w:ind w:right="-426"/>
              <w:jc w:val="center"/>
              <w:rPr>
                <w:rFonts w:asciiTheme="majorHAnsi" w:hAnsiTheme="majorHAnsi"/>
                <w:sz w:val="22"/>
                <w:szCs w:val="22"/>
              </w:rPr>
            </w:pPr>
          </w:p>
        </w:tc>
      </w:tr>
      <w:tr w:rsidR="00B22E63" w14:paraId="320EF865" w14:textId="77777777" w:rsidTr="00BC00AA">
        <w:tc>
          <w:tcPr>
            <w:tcW w:w="3687" w:type="dxa"/>
            <w:vAlign w:val="bottom"/>
          </w:tcPr>
          <w:p w14:paraId="137C7D54" w14:textId="4F760F98" w:rsidR="007E6D04" w:rsidRPr="007E6D04" w:rsidRDefault="00B22E63" w:rsidP="007E6D04">
            <w:pPr>
              <w:jc w:val="center"/>
              <w:rPr>
                <w:rFonts w:asciiTheme="majorHAnsi" w:hAnsiTheme="majorHAnsi"/>
                <w:i/>
                <w:sz w:val="18"/>
                <w:szCs w:val="18"/>
              </w:rPr>
            </w:pPr>
            <w:r w:rsidRPr="007E6D04">
              <w:rPr>
                <w:rFonts w:asciiTheme="majorHAnsi" w:hAnsiTheme="majorHAnsi"/>
                <w:sz w:val="18"/>
                <w:szCs w:val="18"/>
              </w:rPr>
              <w:t>«</w:t>
            </w:r>
            <w:r w:rsidR="007E6D04" w:rsidRPr="007E6D04">
              <w:rPr>
                <w:rFonts w:asciiTheme="majorHAnsi" w:hAnsiTheme="majorHAnsi"/>
                <w:i/>
                <w:sz w:val="18"/>
                <w:szCs w:val="18"/>
              </w:rPr>
              <w:t>Η έ</w:t>
            </w:r>
            <w:r w:rsidRPr="007E6D04">
              <w:rPr>
                <w:rFonts w:asciiTheme="majorHAnsi" w:hAnsiTheme="majorHAnsi"/>
                <w:i/>
                <w:sz w:val="18"/>
                <w:szCs w:val="18"/>
              </w:rPr>
              <w:t>ρευνα δράσης</w:t>
            </w:r>
            <w:r w:rsidR="007E6D04" w:rsidRPr="007E6D04">
              <w:rPr>
                <w:rFonts w:asciiTheme="majorHAnsi" w:hAnsiTheme="majorHAnsi"/>
                <w:i/>
                <w:sz w:val="18"/>
                <w:szCs w:val="18"/>
              </w:rPr>
              <w:t xml:space="preserve"> έχει ως στόχο την υποστήριξη των εκπαιδευτικών, μεμονωμένα ή σε ομάδες, για να αντιμετωπίσουν τις προκλήσεις της εκπαιδευτικής πράξης και να υλοποιήσουν καινοτομίες μετά από προβληματισμό και συζήτηση»  </w:t>
            </w:r>
            <w:r w:rsidRPr="007E6D04">
              <w:rPr>
                <w:rFonts w:asciiTheme="majorHAnsi" w:hAnsiTheme="majorHAnsi"/>
                <w:i/>
                <w:sz w:val="18"/>
                <w:szCs w:val="18"/>
              </w:rPr>
              <w:t xml:space="preserve"> </w:t>
            </w:r>
          </w:p>
          <w:p w14:paraId="286F33E1" w14:textId="692E14A1" w:rsidR="00B22E63" w:rsidRPr="007E6D04" w:rsidRDefault="007E6D04" w:rsidP="007E6D04">
            <w:pPr>
              <w:jc w:val="center"/>
              <w:rPr>
                <w:rFonts w:asciiTheme="majorHAnsi" w:hAnsiTheme="majorHAnsi"/>
                <w:sz w:val="18"/>
                <w:szCs w:val="18"/>
              </w:rPr>
            </w:pPr>
            <w:r w:rsidRPr="007E6D04">
              <w:rPr>
                <w:rFonts w:asciiTheme="majorHAnsi" w:hAnsiTheme="majorHAnsi"/>
                <w:sz w:val="18"/>
                <w:szCs w:val="18"/>
                <w:lang w:val="en-US"/>
              </w:rPr>
              <w:t xml:space="preserve">Altrichter </w:t>
            </w:r>
            <w:r w:rsidRPr="007E6D04">
              <w:rPr>
                <w:rFonts w:asciiTheme="majorHAnsi" w:hAnsiTheme="majorHAnsi"/>
                <w:sz w:val="18"/>
                <w:szCs w:val="18"/>
              </w:rPr>
              <w:t>κ.ά., 2001: 22</w:t>
            </w:r>
          </w:p>
        </w:tc>
        <w:tc>
          <w:tcPr>
            <w:tcW w:w="1701" w:type="dxa"/>
            <w:vAlign w:val="bottom"/>
          </w:tcPr>
          <w:p w14:paraId="4D25FEA7" w14:textId="77777777" w:rsidR="00B22E63" w:rsidRDefault="00B22E63" w:rsidP="005D07F3">
            <w:pPr>
              <w:pStyle w:val="Web"/>
              <w:ind w:right="-426"/>
              <w:jc w:val="center"/>
              <w:rPr>
                <w:rFonts w:asciiTheme="majorHAnsi" w:hAnsiTheme="majorHAnsi"/>
                <w:sz w:val="22"/>
                <w:szCs w:val="22"/>
              </w:rPr>
            </w:pPr>
          </w:p>
        </w:tc>
        <w:tc>
          <w:tcPr>
            <w:tcW w:w="2268" w:type="dxa"/>
            <w:vAlign w:val="bottom"/>
          </w:tcPr>
          <w:p w14:paraId="45A7242F" w14:textId="77777777" w:rsidR="00B22E63" w:rsidRDefault="00B22E63" w:rsidP="005D07F3">
            <w:pPr>
              <w:pStyle w:val="Web"/>
              <w:ind w:right="-426"/>
              <w:jc w:val="center"/>
              <w:rPr>
                <w:rFonts w:asciiTheme="majorHAnsi" w:hAnsiTheme="majorHAnsi"/>
                <w:sz w:val="22"/>
                <w:szCs w:val="22"/>
              </w:rPr>
            </w:pPr>
          </w:p>
        </w:tc>
        <w:tc>
          <w:tcPr>
            <w:tcW w:w="1701" w:type="dxa"/>
            <w:vAlign w:val="bottom"/>
          </w:tcPr>
          <w:p w14:paraId="3823FEE9" w14:textId="77777777" w:rsidR="00B22E63" w:rsidRDefault="00B22E63" w:rsidP="005D07F3">
            <w:pPr>
              <w:pStyle w:val="Web"/>
              <w:ind w:right="-426"/>
              <w:jc w:val="center"/>
              <w:rPr>
                <w:rFonts w:asciiTheme="majorHAnsi" w:hAnsiTheme="majorHAnsi"/>
                <w:sz w:val="22"/>
                <w:szCs w:val="22"/>
              </w:rPr>
            </w:pPr>
          </w:p>
        </w:tc>
      </w:tr>
      <w:tr w:rsidR="00B22E63" w14:paraId="5CF2A181" w14:textId="77777777" w:rsidTr="00BC00AA">
        <w:tc>
          <w:tcPr>
            <w:tcW w:w="3687" w:type="dxa"/>
            <w:vAlign w:val="bottom"/>
          </w:tcPr>
          <w:p w14:paraId="20A183C7" w14:textId="77777777" w:rsidR="00B22E63" w:rsidRPr="007E6D04" w:rsidRDefault="00B22E63" w:rsidP="00D47100">
            <w:pPr>
              <w:ind w:right="34"/>
              <w:jc w:val="center"/>
              <w:rPr>
                <w:rFonts w:asciiTheme="majorHAnsi" w:hAnsiTheme="majorHAnsi"/>
                <w:i/>
                <w:sz w:val="18"/>
                <w:szCs w:val="18"/>
              </w:rPr>
            </w:pPr>
            <w:r w:rsidRPr="007E6D04">
              <w:rPr>
                <w:rFonts w:asciiTheme="majorHAnsi" w:hAnsiTheme="majorHAnsi"/>
                <w:sz w:val="18"/>
                <w:szCs w:val="18"/>
              </w:rPr>
              <w:lastRenderedPageBreak/>
              <w:t>«</w:t>
            </w:r>
            <w:r w:rsidRPr="007E6D04">
              <w:rPr>
                <w:rFonts w:asciiTheme="majorHAnsi" w:hAnsiTheme="majorHAnsi"/>
                <w:i/>
                <w:sz w:val="18"/>
                <w:szCs w:val="18"/>
              </w:rPr>
              <w:t>Η έρευνα δράσης είναι μια μορφή αναστοχαστικής διερεύνησης που έχουν αναλάβει οι συμμετέχοντες σε κοινωνικές (συμπεριλαμβανομένων</w:t>
            </w:r>
          </w:p>
          <w:p w14:paraId="1E47E00D" w14:textId="4EE4F741" w:rsidR="00B22E63" w:rsidRPr="007E6D04" w:rsidRDefault="00B22E63" w:rsidP="007E6D04">
            <w:pPr>
              <w:ind w:right="34"/>
              <w:jc w:val="center"/>
              <w:rPr>
                <w:rFonts w:asciiTheme="majorHAnsi" w:hAnsiTheme="majorHAnsi"/>
                <w:sz w:val="18"/>
                <w:szCs w:val="18"/>
              </w:rPr>
            </w:pPr>
            <w:r w:rsidRPr="007E6D04">
              <w:rPr>
                <w:rFonts w:asciiTheme="majorHAnsi" w:hAnsiTheme="majorHAnsi"/>
                <w:i/>
                <w:sz w:val="18"/>
                <w:szCs w:val="18"/>
              </w:rPr>
              <w:t xml:space="preserve">και των εκπαιδευτικών) καταστάσεις με σκοπό να βελτιώσουν </w:t>
            </w:r>
            <w:r w:rsidR="00410141" w:rsidRPr="007E6D04">
              <w:rPr>
                <w:rFonts w:asciiTheme="majorHAnsi" w:hAnsiTheme="majorHAnsi"/>
                <w:i/>
                <w:sz w:val="18"/>
                <w:szCs w:val="18"/>
              </w:rPr>
              <w:t xml:space="preserve">α) </w:t>
            </w:r>
            <w:r w:rsidRPr="007E6D04">
              <w:rPr>
                <w:rFonts w:asciiTheme="majorHAnsi" w:hAnsiTheme="majorHAnsi"/>
                <w:i/>
                <w:sz w:val="18"/>
                <w:szCs w:val="18"/>
              </w:rPr>
              <w:t>τη λογική και τη δικαιοσύνη που διέπει τις δικές τους κοινωνικές ή εκπαιδευτικές πρακτικές, β) την κατανόησή τους όσον αφορά αυτές τις πρακτικές, γ) τις καταστάσεις όπου εφαρμόζονται αυτές οι πρακτικές</w:t>
            </w:r>
            <w:r w:rsidRPr="007E6D04">
              <w:rPr>
                <w:rFonts w:asciiTheme="majorHAnsi" w:hAnsiTheme="majorHAnsi"/>
                <w:sz w:val="18"/>
                <w:szCs w:val="18"/>
              </w:rPr>
              <w:t>».</w:t>
            </w:r>
          </w:p>
          <w:p w14:paraId="035BF943" w14:textId="37CB546C" w:rsidR="00B22E63" w:rsidRPr="007E6D04" w:rsidRDefault="00410141" w:rsidP="005D07F3">
            <w:pPr>
              <w:ind w:right="-426"/>
              <w:jc w:val="center"/>
              <w:rPr>
                <w:rFonts w:asciiTheme="majorHAnsi" w:hAnsiTheme="majorHAnsi"/>
                <w:sz w:val="18"/>
                <w:szCs w:val="18"/>
              </w:rPr>
            </w:pPr>
            <w:r w:rsidRPr="007E6D04">
              <w:rPr>
                <w:rFonts w:asciiTheme="majorHAnsi" w:hAnsiTheme="majorHAnsi"/>
                <w:sz w:val="18"/>
                <w:szCs w:val="18"/>
              </w:rPr>
              <w:t>Kemmis, 1983: 64</w:t>
            </w:r>
          </w:p>
        </w:tc>
        <w:tc>
          <w:tcPr>
            <w:tcW w:w="1701" w:type="dxa"/>
            <w:vAlign w:val="bottom"/>
          </w:tcPr>
          <w:p w14:paraId="7A762626" w14:textId="77777777" w:rsidR="00B22E63" w:rsidRDefault="00B22E63" w:rsidP="005D07F3">
            <w:pPr>
              <w:pStyle w:val="Web"/>
              <w:ind w:right="-426"/>
              <w:jc w:val="center"/>
              <w:rPr>
                <w:rFonts w:asciiTheme="majorHAnsi" w:hAnsiTheme="majorHAnsi"/>
                <w:sz w:val="22"/>
                <w:szCs w:val="22"/>
              </w:rPr>
            </w:pPr>
          </w:p>
        </w:tc>
        <w:tc>
          <w:tcPr>
            <w:tcW w:w="2268" w:type="dxa"/>
            <w:vAlign w:val="bottom"/>
          </w:tcPr>
          <w:p w14:paraId="21A28375" w14:textId="77777777" w:rsidR="00B22E63" w:rsidRDefault="00B22E63" w:rsidP="005D07F3">
            <w:pPr>
              <w:pStyle w:val="Web"/>
              <w:ind w:right="-426"/>
              <w:jc w:val="center"/>
              <w:rPr>
                <w:rFonts w:asciiTheme="majorHAnsi" w:hAnsiTheme="majorHAnsi"/>
                <w:sz w:val="22"/>
                <w:szCs w:val="22"/>
              </w:rPr>
            </w:pPr>
          </w:p>
        </w:tc>
        <w:tc>
          <w:tcPr>
            <w:tcW w:w="1701" w:type="dxa"/>
            <w:vAlign w:val="bottom"/>
          </w:tcPr>
          <w:p w14:paraId="7299D886" w14:textId="77777777" w:rsidR="00B22E63" w:rsidRDefault="00B22E63" w:rsidP="005D07F3">
            <w:pPr>
              <w:pStyle w:val="Web"/>
              <w:ind w:right="-426"/>
              <w:jc w:val="center"/>
              <w:rPr>
                <w:rFonts w:asciiTheme="majorHAnsi" w:hAnsiTheme="majorHAnsi"/>
                <w:sz w:val="22"/>
                <w:szCs w:val="22"/>
              </w:rPr>
            </w:pPr>
          </w:p>
        </w:tc>
      </w:tr>
      <w:tr w:rsidR="00B22E63" w14:paraId="6B2B1F71" w14:textId="77777777" w:rsidTr="00BC00AA">
        <w:tc>
          <w:tcPr>
            <w:tcW w:w="3687" w:type="dxa"/>
            <w:vAlign w:val="bottom"/>
          </w:tcPr>
          <w:p w14:paraId="0E7296F8" w14:textId="19BA30B5" w:rsidR="00410141" w:rsidRPr="007E6D04" w:rsidRDefault="00410141" w:rsidP="007E6D04">
            <w:pPr>
              <w:tabs>
                <w:tab w:val="left" w:pos="2869"/>
              </w:tabs>
              <w:ind w:right="34"/>
              <w:jc w:val="center"/>
              <w:rPr>
                <w:rFonts w:asciiTheme="majorHAnsi" w:hAnsiTheme="majorHAnsi"/>
                <w:i/>
                <w:sz w:val="18"/>
                <w:szCs w:val="18"/>
              </w:rPr>
            </w:pPr>
            <w:r w:rsidRPr="007E6D04">
              <w:rPr>
                <w:rFonts w:asciiTheme="majorHAnsi" w:hAnsiTheme="majorHAnsi"/>
                <w:i/>
                <w:sz w:val="18"/>
                <w:szCs w:val="18"/>
              </w:rPr>
              <w:t>«</w:t>
            </w:r>
            <w:r w:rsidR="00B22E63" w:rsidRPr="007E6D04">
              <w:rPr>
                <w:rFonts w:asciiTheme="majorHAnsi" w:hAnsiTheme="majorHAnsi"/>
                <w:i/>
                <w:sz w:val="18"/>
                <w:szCs w:val="18"/>
              </w:rPr>
              <w:t>Η έρευνα δράσης ξεκινά σε μικρή κλίμακα με ένα πρόσωπο που επικεντρώνει την προσοχή του/της στην πρακτική του/της. Κερδίζει ορμή μέσω της εμπλοκής άλλων ατόμων ως συνεργατών. Εξαπλώνεται καθώς τα άτομα στοχάζονται πάνω στη φύση της συμμετοχής τους ορίζοντας ως βασική αρχή τους να μοιράζονται όλοι οι συμμετέχοντες την πρακτική που ακολουθεί ο καθένας. Μπορεί να καταλήξει στη διαμόρφωση μιας αυτοκριτικής κοινότητας:</w:t>
            </w:r>
          </w:p>
          <w:p w14:paraId="26FADA68" w14:textId="11CCBE97" w:rsidR="00B22E63" w:rsidRPr="007E6D04" w:rsidRDefault="00B22E63" w:rsidP="007E6D04">
            <w:pPr>
              <w:tabs>
                <w:tab w:val="left" w:pos="2869"/>
              </w:tabs>
              <w:ind w:right="34"/>
              <w:jc w:val="center"/>
              <w:rPr>
                <w:rFonts w:asciiTheme="majorHAnsi" w:hAnsiTheme="majorHAnsi"/>
                <w:i/>
                <w:sz w:val="18"/>
                <w:szCs w:val="18"/>
              </w:rPr>
            </w:pPr>
            <w:r w:rsidRPr="007E6D04">
              <w:rPr>
                <w:rFonts w:asciiTheme="majorHAnsi" w:hAnsiTheme="majorHAnsi"/>
                <w:i/>
                <w:sz w:val="18"/>
                <w:szCs w:val="18"/>
              </w:rPr>
              <w:t>επαγγελματίες με διευρυμένες ικανότητες, με την καλύτερη έννοια του όρου»</w:t>
            </w:r>
          </w:p>
          <w:p w14:paraId="632ACBEB" w14:textId="616B2CEA" w:rsidR="00B22E63" w:rsidRPr="007E6D04" w:rsidRDefault="00B22E63" w:rsidP="005D07F3">
            <w:pPr>
              <w:tabs>
                <w:tab w:val="left" w:pos="2869"/>
              </w:tabs>
              <w:ind w:right="-426"/>
              <w:jc w:val="center"/>
              <w:rPr>
                <w:rFonts w:asciiTheme="majorHAnsi" w:hAnsiTheme="majorHAnsi"/>
                <w:i/>
                <w:sz w:val="18"/>
                <w:szCs w:val="18"/>
              </w:rPr>
            </w:pPr>
            <w:r w:rsidRPr="007E6D04">
              <w:rPr>
                <w:rFonts w:asciiTheme="majorHAnsi" w:hAnsiTheme="majorHAnsi"/>
                <w:sz w:val="18"/>
                <w:szCs w:val="18"/>
              </w:rPr>
              <w:t>Lomax 1990, 10</w:t>
            </w:r>
          </w:p>
        </w:tc>
        <w:tc>
          <w:tcPr>
            <w:tcW w:w="1701" w:type="dxa"/>
            <w:vAlign w:val="bottom"/>
          </w:tcPr>
          <w:p w14:paraId="7BDDF273" w14:textId="77777777" w:rsidR="00B22E63" w:rsidRDefault="00B22E63" w:rsidP="005D07F3">
            <w:pPr>
              <w:pStyle w:val="Web"/>
              <w:ind w:right="-426"/>
              <w:jc w:val="center"/>
              <w:rPr>
                <w:rFonts w:asciiTheme="majorHAnsi" w:hAnsiTheme="majorHAnsi"/>
                <w:sz w:val="22"/>
                <w:szCs w:val="22"/>
              </w:rPr>
            </w:pPr>
          </w:p>
        </w:tc>
        <w:tc>
          <w:tcPr>
            <w:tcW w:w="2268" w:type="dxa"/>
            <w:vAlign w:val="bottom"/>
          </w:tcPr>
          <w:p w14:paraId="0CAB1E31" w14:textId="77777777" w:rsidR="00B22E63" w:rsidRDefault="00B22E63" w:rsidP="005D07F3">
            <w:pPr>
              <w:pStyle w:val="Web"/>
              <w:ind w:right="-426"/>
              <w:jc w:val="center"/>
              <w:rPr>
                <w:rFonts w:asciiTheme="majorHAnsi" w:hAnsiTheme="majorHAnsi"/>
                <w:sz w:val="22"/>
                <w:szCs w:val="22"/>
              </w:rPr>
            </w:pPr>
          </w:p>
        </w:tc>
        <w:tc>
          <w:tcPr>
            <w:tcW w:w="1701" w:type="dxa"/>
            <w:vAlign w:val="bottom"/>
          </w:tcPr>
          <w:p w14:paraId="1BB1ED62" w14:textId="77777777" w:rsidR="00B22E63" w:rsidRDefault="00B22E63" w:rsidP="005D07F3">
            <w:pPr>
              <w:pStyle w:val="Web"/>
              <w:ind w:right="-426"/>
              <w:jc w:val="center"/>
              <w:rPr>
                <w:rFonts w:asciiTheme="majorHAnsi" w:hAnsiTheme="majorHAnsi"/>
                <w:sz w:val="22"/>
                <w:szCs w:val="22"/>
              </w:rPr>
            </w:pPr>
          </w:p>
        </w:tc>
      </w:tr>
      <w:tr w:rsidR="00B22E63" w14:paraId="7FB2FC30" w14:textId="77777777" w:rsidTr="00BC00AA">
        <w:tc>
          <w:tcPr>
            <w:tcW w:w="3687" w:type="dxa"/>
            <w:vAlign w:val="bottom"/>
          </w:tcPr>
          <w:p w14:paraId="701CF56E" w14:textId="77777777" w:rsidR="003A6CFF" w:rsidRPr="007E6D04" w:rsidRDefault="003A6CFF" w:rsidP="007E6D04">
            <w:pPr>
              <w:widowControl w:val="0"/>
              <w:tabs>
                <w:tab w:val="left" w:pos="3720"/>
              </w:tabs>
              <w:autoSpaceDE w:val="0"/>
              <w:autoSpaceDN w:val="0"/>
              <w:adjustRightInd w:val="0"/>
              <w:ind w:right="34"/>
              <w:jc w:val="center"/>
              <w:rPr>
                <w:rFonts w:asciiTheme="majorHAnsi" w:hAnsiTheme="majorHAnsi" w:cs="Times New Roman"/>
                <w:i/>
                <w:sz w:val="18"/>
                <w:szCs w:val="18"/>
              </w:rPr>
            </w:pPr>
            <w:r w:rsidRPr="007E6D04">
              <w:rPr>
                <w:rFonts w:asciiTheme="majorHAnsi" w:hAnsiTheme="majorHAnsi"/>
                <w:sz w:val="18"/>
                <w:szCs w:val="18"/>
              </w:rPr>
              <w:t>«</w:t>
            </w:r>
            <w:r w:rsidRPr="007E6D04">
              <w:rPr>
                <w:rFonts w:asciiTheme="majorHAnsi" w:hAnsiTheme="majorHAnsi" w:cs="Times New Roman"/>
                <w:i/>
                <w:sz w:val="18"/>
                <w:szCs w:val="18"/>
              </w:rPr>
              <w:t>Με τον όρο έρευνα-δράση εννοούμε ουσιαστικά μιας μορφής διερεύνηση που κάνουν οι ίδιοι οι επαγγελματίες πάνω στην πρακτική τους, κυρίως με στόχο να διερευνήσουν ζητήματα (ή προβλήματα) τοπικής εμβέλειας και να αναπτύξουν δράσεις (ή λύσεις) ώστε να αντιμετωπίσουν τα ζητήματα που έχουν αναγνωρίσει βελτιώνοντας συνολικά την εκπαιδευτική συνθήκη μέσα στην οποία εργάζονται. Για παράδειγμα, εκπαιδευτικοί που διερευνούν το έργο τους στο σχολείο με στόχο να το βελτιώσουν και εμπλέκουν ενεργά στη διερεύνηση αυτή τους μαθητές τους ή/και τους γονείς ή/και άλλους τοπικούς φορείς έχουν τη δυνατότητα όχι μόνο να αναπτυχθούν επαγγελματικά, ακόμα και προσωπικά, αλλά και να βελτιώσουν τη διδασκαλία τους και τη μάθηση (ακόμα και τη ζωή) των μαθητών τους</w:t>
            </w:r>
            <w:r w:rsidRPr="007E6D04">
              <w:rPr>
                <w:rFonts w:asciiTheme="majorHAnsi" w:hAnsiTheme="majorHAnsi"/>
                <w:sz w:val="18"/>
                <w:szCs w:val="18"/>
              </w:rPr>
              <w:t>»</w:t>
            </w:r>
            <w:r w:rsidRPr="007E6D04">
              <w:rPr>
                <w:rFonts w:asciiTheme="majorHAnsi" w:hAnsiTheme="majorHAnsi" w:cs="Times New Roman"/>
                <w:i/>
                <w:sz w:val="18"/>
                <w:szCs w:val="18"/>
              </w:rPr>
              <w:t>.</w:t>
            </w:r>
          </w:p>
          <w:p w14:paraId="70621B79" w14:textId="27DA50B0" w:rsidR="00B22E63" w:rsidRPr="007E6D04" w:rsidRDefault="003A6CFF" w:rsidP="007E6D04">
            <w:pPr>
              <w:tabs>
                <w:tab w:val="left" w:pos="3471"/>
              </w:tabs>
              <w:ind w:left="567" w:right="-426" w:hanging="28"/>
              <w:jc w:val="center"/>
              <w:rPr>
                <w:rFonts w:asciiTheme="majorHAnsi" w:hAnsiTheme="majorHAnsi"/>
                <w:sz w:val="18"/>
                <w:szCs w:val="18"/>
              </w:rPr>
            </w:pPr>
            <w:r w:rsidRPr="007E6D04">
              <w:rPr>
                <w:rFonts w:asciiTheme="majorHAnsi" w:hAnsiTheme="majorHAnsi"/>
                <w:sz w:val="18"/>
                <w:szCs w:val="18"/>
              </w:rPr>
              <w:t>Κατσαρού, 2016: 18</w:t>
            </w:r>
          </w:p>
        </w:tc>
        <w:tc>
          <w:tcPr>
            <w:tcW w:w="1701" w:type="dxa"/>
            <w:vAlign w:val="bottom"/>
          </w:tcPr>
          <w:p w14:paraId="7EC4E0AC" w14:textId="77777777" w:rsidR="00B22E63" w:rsidRDefault="00B22E63" w:rsidP="005D07F3">
            <w:pPr>
              <w:pStyle w:val="Web"/>
              <w:ind w:right="-426"/>
              <w:jc w:val="center"/>
              <w:rPr>
                <w:rFonts w:asciiTheme="majorHAnsi" w:hAnsiTheme="majorHAnsi"/>
                <w:sz w:val="22"/>
                <w:szCs w:val="22"/>
              </w:rPr>
            </w:pPr>
          </w:p>
        </w:tc>
        <w:tc>
          <w:tcPr>
            <w:tcW w:w="2268" w:type="dxa"/>
            <w:vAlign w:val="bottom"/>
          </w:tcPr>
          <w:p w14:paraId="61EC2017" w14:textId="77777777" w:rsidR="00B22E63" w:rsidRDefault="00B22E63" w:rsidP="005D07F3">
            <w:pPr>
              <w:pStyle w:val="Web"/>
              <w:ind w:right="-426"/>
              <w:jc w:val="center"/>
              <w:rPr>
                <w:rFonts w:asciiTheme="majorHAnsi" w:hAnsiTheme="majorHAnsi"/>
                <w:sz w:val="22"/>
                <w:szCs w:val="22"/>
              </w:rPr>
            </w:pPr>
          </w:p>
        </w:tc>
        <w:tc>
          <w:tcPr>
            <w:tcW w:w="1701" w:type="dxa"/>
            <w:vAlign w:val="bottom"/>
          </w:tcPr>
          <w:p w14:paraId="3A980B11" w14:textId="77777777" w:rsidR="00B22E63" w:rsidRDefault="00B22E63" w:rsidP="005D07F3">
            <w:pPr>
              <w:pStyle w:val="Web"/>
              <w:ind w:right="-426"/>
              <w:jc w:val="center"/>
              <w:rPr>
                <w:rFonts w:asciiTheme="majorHAnsi" w:hAnsiTheme="majorHAnsi"/>
                <w:sz w:val="22"/>
                <w:szCs w:val="22"/>
              </w:rPr>
            </w:pPr>
          </w:p>
        </w:tc>
      </w:tr>
    </w:tbl>
    <w:p w14:paraId="2D73D729" w14:textId="77777777" w:rsidR="00CD168F" w:rsidRPr="00F51CFF" w:rsidRDefault="00CD168F" w:rsidP="005D07F3">
      <w:pPr>
        <w:pStyle w:val="Web"/>
        <w:ind w:right="-426"/>
        <w:jc w:val="both"/>
        <w:rPr>
          <w:rFonts w:asciiTheme="majorHAnsi" w:hAnsiTheme="majorHAnsi"/>
          <w:sz w:val="22"/>
          <w:szCs w:val="22"/>
        </w:rPr>
      </w:pPr>
    </w:p>
    <w:p w14:paraId="4ED5CC41" w14:textId="646482F6" w:rsidR="00430C13" w:rsidRPr="00430C13" w:rsidRDefault="00430C13" w:rsidP="005D07F3">
      <w:pPr>
        <w:pStyle w:val="Web"/>
        <w:ind w:right="-426" w:firstLine="567"/>
        <w:jc w:val="both"/>
        <w:outlineLvl w:val="0"/>
        <w:rPr>
          <w:rFonts w:asciiTheme="majorHAnsi" w:hAnsiTheme="majorHAnsi"/>
          <w:b/>
          <w:sz w:val="22"/>
          <w:szCs w:val="22"/>
          <w:lang w:val="el-GR"/>
        </w:rPr>
      </w:pPr>
      <w:r>
        <w:rPr>
          <w:rFonts w:asciiTheme="majorHAnsi" w:hAnsiTheme="majorHAnsi"/>
          <w:b/>
          <w:sz w:val="22"/>
          <w:szCs w:val="22"/>
          <w:lang w:val="el-GR"/>
        </w:rPr>
        <w:t xml:space="preserve">ΙΙΙ. </w:t>
      </w:r>
      <w:r w:rsidRPr="00430C13">
        <w:rPr>
          <w:rFonts w:asciiTheme="majorHAnsi" w:hAnsiTheme="majorHAnsi"/>
          <w:b/>
          <w:sz w:val="22"/>
          <w:szCs w:val="22"/>
          <w:lang w:val="el-GR"/>
        </w:rPr>
        <w:t>Μελετώντας τα βασικά χαρακτηριστικά της έρευνας-δράσης</w:t>
      </w:r>
    </w:p>
    <w:p w14:paraId="3505DAAB" w14:textId="65FEDA37" w:rsidR="004D7F91" w:rsidRPr="004D7F91" w:rsidRDefault="004D7F91" w:rsidP="005D07F3">
      <w:pPr>
        <w:pStyle w:val="Web"/>
        <w:ind w:right="-426" w:firstLine="567"/>
        <w:jc w:val="both"/>
        <w:rPr>
          <w:rFonts w:asciiTheme="majorHAnsi" w:hAnsiTheme="majorHAnsi"/>
          <w:sz w:val="22"/>
          <w:szCs w:val="22"/>
          <w:lang w:val="el-GR"/>
        </w:rPr>
      </w:pPr>
      <w:r>
        <w:rPr>
          <w:rFonts w:asciiTheme="majorHAnsi" w:hAnsiTheme="majorHAnsi"/>
          <w:sz w:val="22"/>
          <w:szCs w:val="22"/>
          <w:lang w:val="el-GR"/>
        </w:rPr>
        <w:t xml:space="preserve">Για να κατανοήσουμε καλύτερα την έρευνα-δράση </w:t>
      </w:r>
      <w:r w:rsidR="00430C13">
        <w:rPr>
          <w:rFonts w:asciiTheme="majorHAnsi" w:hAnsiTheme="majorHAnsi"/>
          <w:sz w:val="22"/>
          <w:szCs w:val="22"/>
          <w:lang w:val="el-GR"/>
        </w:rPr>
        <w:t>θα</w:t>
      </w:r>
      <w:r>
        <w:rPr>
          <w:rFonts w:asciiTheme="majorHAnsi" w:hAnsiTheme="majorHAnsi"/>
          <w:sz w:val="22"/>
          <w:szCs w:val="22"/>
          <w:lang w:val="el-GR"/>
        </w:rPr>
        <w:t xml:space="preserve"> προσπαθήσουμε να συζητήσουμε</w:t>
      </w:r>
      <w:r w:rsidR="00430C13">
        <w:rPr>
          <w:rFonts w:asciiTheme="majorHAnsi" w:hAnsiTheme="majorHAnsi"/>
          <w:sz w:val="22"/>
          <w:szCs w:val="22"/>
          <w:lang w:val="el-GR"/>
        </w:rPr>
        <w:t xml:space="preserve"> στη συνέχεια</w:t>
      </w:r>
      <w:r>
        <w:rPr>
          <w:rFonts w:asciiTheme="majorHAnsi" w:hAnsiTheme="majorHAnsi"/>
          <w:sz w:val="22"/>
          <w:szCs w:val="22"/>
          <w:lang w:val="el-GR"/>
        </w:rPr>
        <w:t xml:space="preserve"> ορισμένες παραμέτρους </w:t>
      </w:r>
      <w:r w:rsidR="002F073B" w:rsidRPr="002F073B">
        <w:rPr>
          <w:rFonts w:asciiTheme="majorHAnsi" w:hAnsiTheme="majorHAnsi"/>
          <w:sz w:val="22"/>
          <w:szCs w:val="22"/>
          <w:lang w:val="el-GR"/>
        </w:rPr>
        <w:t>που ορίζουν το ιδιαίτερο στίγμα της</w:t>
      </w:r>
    </w:p>
    <w:p w14:paraId="6D12F60D" w14:textId="44C3D7A7" w:rsidR="00F51CFF" w:rsidRPr="005D07F3" w:rsidRDefault="00430C13" w:rsidP="005D07F3">
      <w:pPr>
        <w:pStyle w:val="Web"/>
        <w:ind w:right="-426" w:firstLine="567"/>
        <w:jc w:val="both"/>
        <w:rPr>
          <w:rFonts w:asciiTheme="majorHAnsi" w:hAnsiTheme="majorHAnsi"/>
          <w:b/>
          <w:sz w:val="22"/>
          <w:szCs w:val="22"/>
          <w:lang w:val="el-GR"/>
        </w:rPr>
      </w:pPr>
      <w:r w:rsidRPr="005D07F3">
        <w:rPr>
          <w:rFonts w:asciiTheme="majorHAnsi" w:hAnsiTheme="majorHAnsi"/>
          <w:b/>
          <w:sz w:val="22"/>
          <w:szCs w:val="22"/>
          <w:lang w:val="el-GR"/>
        </w:rPr>
        <w:t xml:space="preserve">α. </w:t>
      </w:r>
      <w:r w:rsidR="00F51CFF" w:rsidRPr="005D07F3">
        <w:rPr>
          <w:rFonts w:asciiTheme="majorHAnsi" w:hAnsiTheme="majorHAnsi"/>
          <w:b/>
          <w:sz w:val="22"/>
          <w:szCs w:val="22"/>
          <w:lang w:val="el-GR"/>
        </w:rPr>
        <w:t>Έρευνα &amp; δράση</w:t>
      </w:r>
    </w:p>
    <w:p w14:paraId="3568A1FF" w14:textId="3A619E62" w:rsidR="00B80B68" w:rsidRPr="004E3698" w:rsidRDefault="00F51CFF" w:rsidP="005D07F3">
      <w:pPr>
        <w:pStyle w:val="Web"/>
        <w:ind w:right="-426" w:firstLine="567"/>
        <w:jc w:val="both"/>
        <w:rPr>
          <w:rFonts w:asciiTheme="majorHAnsi" w:hAnsiTheme="majorHAnsi"/>
          <w:sz w:val="22"/>
          <w:szCs w:val="22"/>
          <w:lang w:val="el-GR"/>
        </w:rPr>
      </w:pPr>
      <w:r w:rsidRPr="005D07F3">
        <w:rPr>
          <w:rFonts w:asciiTheme="majorHAnsi" w:hAnsiTheme="majorHAnsi"/>
          <w:sz w:val="22"/>
          <w:szCs w:val="22"/>
          <w:lang w:val="el-GR"/>
        </w:rPr>
        <w:lastRenderedPageBreak/>
        <w:t xml:space="preserve">Στοιχείο της ιδιοσυστασίας </w:t>
      </w:r>
      <w:r w:rsidR="00AF10B4" w:rsidRPr="005D07F3">
        <w:rPr>
          <w:rFonts w:asciiTheme="majorHAnsi" w:hAnsiTheme="majorHAnsi"/>
          <w:sz w:val="22"/>
          <w:szCs w:val="22"/>
          <w:lang w:val="el-GR"/>
        </w:rPr>
        <w:t xml:space="preserve">της έρευνας-δράσης, όπως είναι </w:t>
      </w:r>
      <w:r w:rsidR="00B956EB">
        <w:rPr>
          <w:rFonts w:asciiTheme="majorHAnsi" w:hAnsiTheme="majorHAnsi"/>
          <w:sz w:val="22"/>
          <w:szCs w:val="22"/>
          <w:lang w:val="el-GR"/>
        </w:rPr>
        <w:t>εμφανές και από την ονομασία</w:t>
      </w:r>
      <w:r w:rsidR="00AF10B4" w:rsidRPr="005D07F3">
        <w:rPr>
          <w:rFonts w:asciiTheme="majorHAnsi" w:hAnsiTheme="majorHAnsi"/>
          <w:sz w:val="22"/>
          <w:szCs w:val="22"/>
          <w:lang w:val="el-GR"/>
        </w:rPr>
        <w:t xml:space="preserve"> της, είναι ο συνδυασμός της έρευνας και της δράσης. </w:t>
      </w:r>
      <w:r w:rsidR="00AF10B4" w:rsidRPr="004E3698">
        <w:rPr>
          <w:rFonts w:asciiTheme="majorHAnsi" w:hAnsiTheme="majorHAnsi"/>
          <w:sz w:val="22"/>
          <w:szCs w:val="22"/>
          <w:lang w:val="el-GR"/>
        </w:rPr>
        <w:t xml:space="preserve">Οι </w:t>
      </w:r>
      <w:r w:rsidR="00AF10B4" w:rsidRPr="00F51CFF">
        <w:rPr>
          <w:rFonts w:asciiTheme="majorHAnsi" w:hAnsiTheme="majorHAnsi"/>
          <w:sz w:val="22"/>
          <w:szCs w:val="22"/>
        </w:rPr>
        <w:t>McNiff</w:t>
      </w:r>
      <w:r w:rsidR="00AF10B4" w:rsidRPr="004E3698">
        <w:rPr>
          <w:rFonts w:asciiTheme="majorHAnsi" w:hAnsiTheme="majorHAnsi"/>
          <w:sz w:val="22"/>
          <w:szCs w:val="22"/>
          <w:lang w:val="el-GR"/>
        </w:rPr>
        <w:t xml:space="preserve">, </w:t>
      </w:r>
      <w:r w:rsidR="00AF10B4" w:rsidRPr="00F51CFF">
        <w:rPr>
          <w:rFonts w:asciiTheme="majorHAnsi" w:hAnsiTheme="majorHAnsi"/>
          <w:sz w:val="22"/>
          <w:szCs w:val="22"/>
        </w:rPr>
        <w:t>Lomax</w:t>
      </w:r>
      <w:r w:rsidR="00AF10B4" w:rsidRPr="004E3698">
        <w:rPr>
          <w:rFonts w:asciiTheme="majorHAnsi" w:hAnsiTheme="majorHAnsi"/>
          <w:sz w:val="22"/>
          <w:szCs w:val="22"/>
          <w:lang w:val="el-GR"/>
        </w:rPr>
        <w:t xml:space="preserve"> και </w:t>
      </w:r>
      <w:r w:rsidR="00AF10B4" w:rsidRPr="00F51CFF">
        <w:rPr>
          <w:rFonts w:asciiTheme="majorHAnsi" w:hAnsiTheme="majorHAnsi"/>
          <w:sz w:val="22"/>
          <w:szCs w:val="22"/>
        </w:rPr>
        <w:t>Whitehead</w:t>
      </w:r>
      <w:r w:rsidR="00AF10B4" w:rsidRPr="004E3698">
        <w:rPr>
          <w:rFonts w:asciiTheme="majorHAnsi" w:hAnsiTheme="majorHAnsi"/>
          <w:sz w:val="22"/>
          <w:szCs w:val="22"/>
          <w:lang w:val="el-GR"/>
        </w:rPr>
        <w:t xml:space="preserve"> </w:t>
      </w:r>
      <w:r w:rsidR="00B80B68" w:rsidRPr="004E3698">
        <w:rPr>
          <w:rFonts w:asciiTheme="majorHAnsi" w:hAnsiTheme="majorHAnsi"/>
          <w:sz w:val="22"/>
          <w:szCs w:val="22"/>
          <w:lang w:val="el-GR"/>
        </w:rPr>
        <w:t xml:space="preserve">(1996: 9) </w:t>
      </w:r>
      <w:r w:rsidR="00AF10B4" w:rsidRPr="004E3698">
        <w:rPr>
          <w:rFonts w:asciiTheme="majorHAnsi" w:hAnsiTheme="majorHAnsi"/>
          <w:sz w:val="22"/>
          <w:szCs w:val="22"/>
          <w:lang w:val="el-GR"/>
        </w:rPr>
        <w:t xml:space="preserve">υποστηρίζουν σχετικά: </w:t>
      </w:r>
    </w:p>
    <w:p w14:paraId="049B4AF1" w14:textId="77777777" w:rsidR="003A6CFF" w:rsidRPr="005D07F3" w:rsidRDefault="00AF10B4" w:rsidP="005D07F3">
      <w:pPr>
        <w:pStyle w:val="Web"/>
        <w:ind w:left="567" w:right="-426"/>
        <w:jc w:val="both"/>
        <w:rPr>
          <w:rFonts w:asciiTheme="majorHAnsi" w:hAnsiTheme="majorHAnsi"/>
          <w:i/>
          <w:sz w:val="22"/>
          <w:szCs w:val="22"/>
          <w:lang w:val="el-GR"/>
        </w:rPr>
      </w:pPr>
      <w:r w:rsidRPr="005D07F3">
        <w:rPr>
          <w:rFonts w:asciiTheme="majorHAnsi" w:hAnsiTheme="majorHAnsi"/>
          <w:sz w:val="22"/>
          <w:szCs w:val="22"/>
          <w:lang w:val="el-GR"/>
        </w:rPr>
        <w:t>«</w:t>
      </w:r>
      <w:r w:rsidRPr="005D07F3">
        <w:rPr>
          <w:rFonts w:asciiTheme="majorHAnsi" w:hAnsiTheme="majorHAnsi"/>
          <w:i/>
          <w:sz w:val="22"/>
          <w:szCs w:val="22"/>
          <w:lang w:val="el-GR"/>
        </w:rPr>
        <w:t xml:space="preserve">Ο ευκολότερος τρόπος να κατανοήσεις την έρευνα δράσης είναι να δεις προσεκτικά τις δύο λέξεις που την αποτελούν. Όταν σκεφτήκαμε κάποιες λέξεις που να σχετίζονται με την έρευνα δράσης, καταλήξαμε στον ακόλουθο πίνακα. </w:t>
      </w:r>
    </w:p>
    <w:p w14:paraId="1D7FAB85" w14:textId="77777777" w:rsidR="00AF10B4" w:rsidRPr="00F51CFF" w:rsidRDefault="00AF10B4" w:rsidP="005D07F3">
      <w:pPr>
        <w:ind w:left="567" w:right="-426"/>
        <w:rPr>
          <w:rFonts w:asciiTheme="majorHAnsi" w:hAnsiTheme="majorHAnsi"/>
          <w:sz w:val="22"/>
          <w:szCs w:val="22"/>
        </w:rPr>
      </w:pPr>
    </w:p>
    <w:tbl>
      <w:tblPr>
        <w:tblW w:w="5953" w:type="dxa"/>
        <w:tblInd w:w="1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5"/>
        <w:gridCol w:w="2968"/>
      </w:tblGrid>
      <w:tr w:rsidR="00AF10B4" w:rsidRPr="00F51CFF" w14:paraId="56293195" w14:textId="77777777" w:rsidTr="002F073B">
        <w:tc>
          <w:tcPr>
            <w:tcW w:w="2985" w:type="dxa"/>
            <w:shd w:val="pct25" w:color="auto" w:fill="auto"/>
          </w:tcPr>
          <w:p w14:paraId="45E3D7DF"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 xml:space="preserve">Λέξεις δράσης </w:t>
            </w:r>
          </w:p>
        </w:tc>
        <w:tc>
          <w:tcPr>
            <w:tcW w:w="2968" w:type="dxa"/>
            <w:shd w:val="pct25" w:color="auto" w:fill="auto"/>
          </w:tcPr>
          <w:p w14:paraId="50DD5596"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Λέξεις έρευνας</w:t>
            </w:r>
          </w:p>
        </w:tc>
      </w:tr>
      <w:tr w:rsidR="00AF10B4" w:rsidRPr="00F51CFF" w14:paraId="02CD0420" w14:textId="77777777" w:rsidTr="002F073B">
        <w:tc>
          <w:tcPr>
            <w:tcW w:w="2985" w:type="dxa"/>
          </w:tcPr>
          <w:p w14:paraId="05601605"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lang w:val="el-GR"/>
              </w:rPr>
              <w:t>Π</w:t>
            </w:r>
            <w:r w:rsidRPr="00F51CFF">
              <w:rPr>
                <w:rFonts w:asciiTheme="majorHAnsi" w:hAnsiTheme="majorHAnsi"/>
                <w:b w:val="0"/>
                <w:szCs w:val="22"/>
              </w:rPr>
              <w:t>ράττω</w:t>
            </w:r>
          </w:p>
        </w:tc>
        <w:tc>
          <w:tcPr>
            <w:tcW w:w="2968" w:type="dxa"/>
          </w:tcPr>
          <w:p w14:paraId="52397F14"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Ερευνώ</w:t>
            </w:r>
          </w:p>
        </w:tc>
      </w:tr>
      <w:tr w:rsidR="00AF10B4" w:rsidRPr="00F51CFF" w14:paraId="7849DCD3" w14:textId="77777777" w:rsidTr="002F073B">
        <w:tc>
          <w:tcPr>
            <w:tcW w:w="2985" w:type="dxa"/>
          </w:tcPr>
          <w:p w14:paraId="0E23FBA5"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 xml:space="preserve">Παρεμβαίνω </w:t>
            </w:r>
          </w:p>
        </w:tc>
        <w:tc>
          <w:tcPr>
            <w:tcW w:w="2968" w:type="dxa"/>
          </w:tcPr>
          <w:p w14:paraId="1579AF61"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Αναθεωρώ</w:t>
            </w:r>
          </w:p>
        </w:tc>
      </w:tr>
      <w:tr w:rsidR="00AF10B4" w:rsidRPr="00F51CFF" w14:paraId="62E7F587" w14:textId="77777777" w:rsidTr="002F073B">
        <w:tc>
          <w:tcPr>
            <w:tcW w:w="2985" w:type="dxa"/>
          </w:tcPr>
          <w:p w14:paraId="44A97A85"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lang w:val="el-GR"/>
              </w:rPr>
              <w:t>Σ</w:t>
            </w:r>
            <w:r w:rsidRPr="00F51CFF">
              <w:rPr>
                <w:rFonts w:asciiTheme="majorHAnsi" w:hAnsiTheme="majorHAnsi"/>
                <w:b w:val="0"/>
                <w:szCs w:val="22"/>
              </w:rPr>
              <w:t xml:space="preserve">τοχεύω </w:t>
            </w:r>
          </w:p>
        </w:tc>
        <w:tc>
          <w:tcPr>
            <w:tcW w:w="2968" w:type="dxa"/>
          </w:tcPr>
          <w:p w14:paraId="34CE2180"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 xml:space="preserve">είμαι προσεκτικός </w:t>
            </w:r>
          </w:p>
        </w:tc>
      </w:tr>
      <w:tr w:rsidR="00AF10B4" w:rsidRPr="00F51CFF" w14:paraId="4BB033AA" w14:textId="77777777" w:rsidTr="002F073B">
        <w:tc>
          <w:tcPr>
            <w:tcW w:w="2985" w:type="dxa"/>
          </w:tcPr>
          <w:p w14:paraId="77C32790"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είμαι αποφασισμένος</w:t>
            </w:r>
          </w:p>
        </w:tc>
        <w:tc>
          <w:tcPr>
            <w:tcW w:w="2968" w:type="dxa"/>
          </w:tcPr>
          <w:p w14:paraId="14D1B241" w14:textId="7D5B3BD4" w:rsidR="00AF10B4" w:rsidRPr="00F51CFF" w:rsidRDefault="00B80B68"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Είμαι π</w:t>
            </w:r>
            <w:r w:rsidR="00AF10B4" w:rsidRPr="00F51CFF">
              <w:rPr>
                <w:rFonts w:asciiTheme="majorHAnsi" w:hAnsiTheme="majorHAnsi"/>
                <w:b w:val="0"/>
                <w:szCs w:val="22"/>
              </w:rPr>
              <w:t>ειθαρχημένος</w:t>
            </w:r>
          </w:p>
        </w:tc>
      </w:tr>
      <w:tr w:rsidR="00AF10B4" w:rsidRPr="00F51CFF" w14:paraId="07837D8F" w14:textId="77777777" w:rsidTr="002F073B">
        <w:tc>
          <w:tcPr>
            <w:tcW w:w="2985" w:type="dxa"/>
          </w:tcPr>
          <w:p w14:paraId="41BAE89C"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Έχω κίνητρα</w:t>
            </w:r>
          </w:p>
        </w:tc>
        <w:tc>
          <w:tcPr>
            <w:tcW w:w="2968" w:type="dxa"/>
          </w:tcPr>
          <w:p w14:paraId="30132C21" w14:textId="77777777" w:rsidR="00B80B68"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Μαρτυρία/</w:t>
            </w:r>
          </w:p>
          <w:p w14:paraId="3A7A7912" w14:textId="0C2BCFCE" w:rsidR="00AF10B4" w:rsidRPr="00F51CFF" w:rsidRDefault="00AE679C"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Α</w:t>
            </w:r>
            <w:r w:rsidR="00AF10B4" w:rsidRPr="00F51CFF">
              <w:rPr>
                <w:rFonts w:asciiTheme="majorHAnsi" w:hAnsiTheme="majorHAnsi"/>
                <w:b w:val="0"/>
                <w:szCs w:val="22"/>
              </w:rPr>
              <w:t>πόδειξη</w:t>
            </w:r>
          </w:p>
        </w:tc>
      </w:tr>
      <w:tr w:rsidR="00AF10B4" w:rsidRPr="00F51CFF" w14:paraId="3F919027" w14:textId="77777777" w:rsidTr="002F073B">
        <w:tc>
          <w:tcPr>
            <w:tcW w:w="2985" w:type="dxa"/>
          </w:tcPr>
          <w:p w14:paraId="5A749E81" w14:textId="77777777"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rPr>
              <w:t>Έχω πάθος</w:t>
            </w:r>
          </w:p>
        </w:tc>
        <w:tc>
          <w:tcPr>
            <w:tcW w:w="2968" w:type="dxa"/>
          </w:tcPr>
          <w:p w14:paraId="46F1A69C" w14:textId="7B9594AF" w:rsidR="00AF10B4" w:rsidRPr="00F51CFF" w:rsidRDefault="00AF10B4" w:rsidP="005D07F3">
            <w:pPr>
              <w:pStyle w:val="1"/>
              <w:widowControl/>
              <w:spacing w:line="240" w:lineRule="auto"/>
              <w:ind w:left="567" w:right="-426"/>
              <w:jc w:val="center"/>
              <w:rPr>
                <w:rFonts w:asciiTheme="majorHAnsi" w:hAnsiTheme="majorHAnsi"/>
                <w:b w:val="0"/>
                <w:szCs w:val="22"/>
              </w:rPr>
            </w:pPr>
            <w:r w:rsidRPr="00F51CFF">
              <w:rPr>
                <w:rFonts w:asciiTheme="majorHAnsi" w:hAnsiTheme="majorHAnsi"/>
                <w:b w:val="0"/>
                <w:szCs w:val="22"/>
                <w:lang w:val="el-GR"/>
              </w:rPr>
              <w:t>Δρω</w:t>
            </w:r>
            <w:r w:rsidRPr="00F51CFF">
              <w:rPr>
                <w:rFonts w:asciiTheme="majorHAnsi" w:hAnsiTheme="majorHAnsi"/>
                <w:b w:val="0"/>
                <w:szCs w:val="22"/>
              </w:rPr>
              <w:t xml:space="preserve"> συστηματικ</w:t>
            </w:r>
            <w:r w:rsidR="00B80B68" w:rsidRPr="00F51CFF">
              <w:rPr>
                <w:rFonts w:asciiTheme="majorHAnsi" w:hAnsiTheme="majorHAnsi"/>
                <w:b w:val="0"/>
                <w:szCs w:val="22"/>
              </w:rPr>
              <w:t>ά</w:t>
            </w:r>
          </w:p>
        </w:tc>
      </w:tr>
      <w:tr w:rsidR="002F073B" w:rsidRPr="00F51CFF" w14:paraId="10BF2422" w14:textId="77777777" w:rsidTr="002F073B">
        <w:tc>
          <w:tcPr>
            <w:tcW w:w="2985" w:type="dxa"/>
          </w:tcPr>
          <w:p w14:paraId="1B4DD7C5" w14:textId="2942468C" w:rsidR="002F073B" w:rsidRPr="00F51CFF" w:rsidRDefault="002F073B" w:rsidP="005D07F3">
            <w:pPr>
              <w:pStyle w:val="1"/>
              <w:widowControl/>
              <w:spacing w:line="240" w:lineRule="auto"/>
              <w:ind w:left="567" w:right="-426"/>
              <w:jc w:val="center"/>
              <w:rPr>
                <w:rFonts w:asciiTheme="majorHAnsi" w:hAnsiTheme="majorHAnsi"/>
                <w:b w:val="0"/>
                <w:szCs w:val="22"/>
              </w:rPr>
            </w:pPr>
            <w:r>
              <w:rPr>
                <w:rFonts w:asciiTheme="majorHAnsi" w:hAnsiTheme="majorHAnsi"/>
                <w:b w:val="0"/>
                <w:szCs w:val="22"/>
              </w:rPr>
              <w:t>……..</w:t>
            </w:r>
          </w:p>
        </w:tc>
        <w:tc>
          <w:tcPr>
            <w:tcW w:w="2968" w:type="dxa"/>
          </w:tcPr>
          <w:p w14:paraId="145B61AF" w14:textId="6E994492" w:rsidR="002F073B" w:rsidRPr="00F51CFF" w:rsidRDefault="002F073B" w:rsidP="005D07F3">
            <w:pPr>
              <w:pStyle w:val="1"/>
              <w:widowControl/>
              <w:spacing w:line="240" w:lineRule="auto"/>
              <w:ind w:left="567" w:right="-426"/>
              <w:jc w:val="center"/>
              <w:rPr>
                <w:rFonts w:asciiTheme="majorHAnsi" w:hAnsiTheme="majorHAnsi"/>
                <w:b w:val="0"/>
                <w:szCs w:val="22"/>
                <w:lang w:val="el-GR"/>
              </w:rPr>
            </w:pPr>
            <w:r>
              <w:rPr>
                <w:rFonts w:asciiTheme="majorHAnsi" w:hAnsiTheme="majorHAnsi"/>
                <w:b w:val="0"/>
                <w:szCs w:val="22"/>
                <w:lang w:val="el-GR"/>
              </w:rPr>
              <w:t>.....</w:t>
            </w:r>
          </w:p>
        </w:tc>
      </w:tr>
    </w:tbl>
    <w:p w14:paraId="7058CBEA" w14:textId="77777777" w:rsidR="002F073B" w:rsidRPr="005D07F3" w:rsidRDefault="002F073B" w:rsidP="005D07F3">
      <w:pPr>
        <w:pStyle w:val="Web"/>
        <w:pBdr>
          <w:top w:val="single" w:sz="4" w:space="1" w:color="auto"/>
          <w:left w:val="single" w:sz="4" w:space="4" w:color="auto"/>
          <w:bottom w:val="single" w:sz="4" w:space="1" w:color="auto"/>
          <w:right w:val="single" w:sz="4" w:space="4" w:color="auto"/>
        </w:pBdr>
        <w:ind w:left="567" w:right="-426"/>
        <w:jc w:val="both"/>
        <w:rPr>
          <w:rFonts w:asciiTheme="majorHAnsi" w:hAnsiTheme="majorHAnsi"/>
          <w:sz w:val="22"/>
          <w:szCs w:val="22"/>
          <w:lang w:val="el-GR"/>
        </w:rPr>
      </w:pPr>
      <w:r w:rsidRPr="005D07F3">
        <w:rPr>
          <w:rFonts w:asciiTheme="majorHAnsi" w:hAnsiTheme="majorHAnsi"/>
          <w:i/>
          <w:sz w:val="22"/>
          <w:szCs w:val="22"/>
          <w:lang w:val="el-GR"/>
        </w:rPr>
        <w:t>Σκέψου κι εσύ κι άλλες και πρόσθεσέ τις</w:t>
      </w:r>
      <w:r w:rsidRPr="005D07F3">
        <w:rPr>
          <w:rFonts w:asciiTheme="majorHAnsi" w:hAnsiTheme="majorHAnsi"/>
          <w:sz w:val="22"/>
          <w:szCs w:val="22"/>
          <w:lang w:val="el-GR"/>
        </w:rPr>
        <w:t xml:space="preserve">. </w:t>
      </w:r>
    </w:p>
    <w:p w14:paraId="16BA830A" w14:textId="3260DA84" w:rsidR="00AE679C" w:rsidRPr="005D07F3" w:rsidRDefault="002A5F0B" w:rsidP="005D07F3">
      <w:pPr>
        <w:pStyle w:val="Web"/>
        <w:ind w:right="-426" w:firstLine="567"/>
        <w:jc w:val="both"/>
        <w:rPr>
          <w:rFonts w:asciiTheme="majorHAnsi" w:hAnsiTheme="majorHAnsi"/>
          <w:sz w:val="22"/>
          <w:szCs w:val="22"/>
          <w:lang w:val="el-GR"/>
        </w:rPr>
      </w:pPr>
      <w:r w:rsidRPr="005D07F3">
        <w:rPr>
          <w:rFonts w:asciiTheme="majorHAnsi" w:hAnsiTheme="majorHAnsi"/>
          <w:sz w:val="22"/>
          <w:szCs w:val="22"/>
          <w:lang w:val="el-GR"/>
        </w:rPr>
        <w:t>Επομένως, καθώς στην έρευνα-δράση ενοποιούνται</w:t>
      </w:r>
      <w:r w:rsidR="00430C13" w:rsidRPr="005D07F3">
        <w:rPr>
          <w:rFonts w:asciiTheme="majorHAnsi" w:hAnsiTheme="majorHAnsi"/>
          <w:sz w:val="22"/>
          <w:szCs w:val="22"/>
          <w:lang w:val="el-GR"/>
        </w:rPr>
        <w:t xml:space="preserve"> </w:t>
      </w:r>
      <w:r w:rsidRPr="005D07F3">
        <w:rPr>
          <w:rFonts w:asciiTheme="majorHAnsi" w:hAnsiTheme="majorHAnsi"/>
          <w:sz w:val="22"/>
          <w:szCs w:val="22"/>
          <w:lang w:val="el-GR"/>
        </w:rPr>
        <w:t>οι</w:t>
      </w:r>
      <w:r w:rsidR="00430C13" w:rsidRPr="005D07F3">
        <w:rPr>
          <w:rFonts w:asciiTheme="majorHAnsi" w:hAnsiTheme="majorHAnsi"/>
          <w:sz w:val="22"/>
          <w:szCs w:val="22"/>
          <w:lang w:val="el-GR"/>
        </w:rPr>
        <w:t xml:space="preserve"> δύο αυτές διαδικασίες, </w:t>
      </w:r>
      <w:r w:rsidRPr="005D07F3">
        <w:rPr>
          <w:rFonts w:asciiTheme="majorHAnsi" w:hAnsiTheme="majorHAnsi"/>
          <w:sz w:val="22"/>
          <w:szCs w:val="22"/>
          <w:lang w:val="el-GR"/>
        </w:rPr>
        <w:t>η</w:t>
      </w:r>
      <w:r w:rsidR="00430C13" w:rsidRPr="005D07F3">
        <w:rPr>
          <w:rFonts w:asciiTheme="majorHAnsi" w:hAnsiTheme="majorHAnsi"/>
          <w:sz w:val="22"/>
          <w:szCs w:val="22"/>
          <w:lang w:val="el-GR"/>
        </w:rPr>
        <w:t xml:space="preserve"> ερευνητική και</w:t>
      </w:r>
      <w:r w:rsidRPr="005D07F3">
        <w:rPr>
          <w:rFonts w:asciiTheme="majorHAnsi" w:hAnsiTheme="majorHAnsi"/>
          <w:sz w:val="22"/>
          <w:szCs w:val="22"/>
          <w:lang w:val="el-GR"/>
        </w:rPr>
        <w:t xml:space="preserve"> η πρακτική, οι συμμετέχοντες ισορροπούν ανάμεσα στην παρεμβατική και στοχοθετημένη δράση </w:t>
      </w:r>
      <w:r w:rsidR="00AE679C" w:rsidRPr="005D07F3">
        <w:rPr>
          <w:rFonts w:asciiTheme="majorHAnsi" w:hAnsiTheme="majorHAnsi"/>
          <w:sz w:val="22"/>
          <w:szCs w:val="22"/>
          <w:lang w:val="el-GR"/>
        </w:rPr>
        <w:t xml:space="preserve">τους </w:t>
      </w:r>
      <w:r w:rsidRPr="005D07F3">
        <w:rPr>
          <w:rFonts w:asciiTheme="majorHAnsi" w:hAnsiTheme="majorHAnsi"/>
          <w:sz w:val="22"/>
          <w:szCs w:val="22"/>
          <w:lang w:val="el-GR"/>
        </w:rPr>
        <w:t xml:space="preserve">και την συστηματική </w:t>
      </w:r>
      <w:r w:rsidR="00AE679C" w:rsidRPr="005D07F3">
        <w:rPr>
          <w:rFonts w:asciiTheme="majorHAnsi" w:hAnsiTheme="majorHAnsi"/>
          <w:sz w:val="22"/>
          <w:szCs w:val="22"/>
          <w:lang w:val="el-GR"/>
        </w:rPr>
        <w:t xml:space="preserve">και στοχαστική </w:t>
      </w:r>
      <w:r w:rsidRPr="005D07F3">
        <w:rPr>
          <w:rFonts w:asciiTheme="majorHAnsi" w:hAnsiTheme="majorHAnsi"/>
          <w:sz w:val="22"/>
          <w:szCs w:val="22"/>
          <w:lang w:val="el-GR"/>
        </w:rPr>
        <w:t>α</w:t>
      </w:r>
      <w:r w:rsidR="00AE679C" w:rsidRPr="005D07F3">
        <w:rPr>
          <w:rFonts w:asciiTheme="majorHAnsi" w:hAnsiTheme="majorHAnsi"/>
          <w:sz w:val="22"/>
          <w:szCs w:val="22"/>
          <w:lang w:val="el-GR"/>
        </w:rPr>
        <w:t>ξιολόγη</w:t>
      </w:r>
      <w:r w:rsidRPr="005D07F3">
        <w:rPr>
          <w:rFonts w:asciiTheme="majorHAnsi" w:hAnsiTheme="majorHAnsi"/>
          <w:sz w:val="22"/>
          <w:szCs w:val="22"/>
          <w:lang w:val="el-GR"/>
        </w:rPr>
        <w:t xml:space="preserve">σή της. </w:t>
      </w:r>
      <w:r w:rsidR="00AE679C" w:rsidRPr="005D07F3">
        <w:rPr>
          <w:rFonts w:asciiTheme="majorHAnsi" w:hAnsiTheme="majorHAnsi"/>
          <w:sz w:val="22"/>
          <w:szCs w:val="22"/>
          <w:lang w:val="el-GR"/>
        </w:rPr>
        <w:t xml:space="preserve">Ανάμεσα δηλαδή στη δυναμική ανάπτυξη της εκπαιδευτικής διαδικασίας και την τεκμηριωμένη αποτίμησή της. </w:t>
      </w:r>
      <w:r w:rsidR="003B0349" w:rsidRPr="005D07F3">
        <w:rPr>
          <w:rFonts w:asciiTheme="majorHAnsi" w:hAnsiTheme="majorHAnsi"/>
          <w:sz w:val="22"/>
          <w:szCs w:val="22"/>
          <w:lang w:val="el-GR"/>
        </w:rPr>
        <w:t>Ένας ρόλος ιδιαίτερα απαιτητικός, που αποβαίνει ωστόσο ιδιαίτερα επωφελής</w:t>
      </w:r>
      <w:r w:rsidR="00B678AB" w:rsidRPr="005D07F3">
        <w:rPr>
          <w:rFonts w:asciiTheme="majorHAnsi" w:hAnsiTheme="majorHAnsi"/>
          <w:sz w:val="22"/>
          <w:szCs w:val="22"/>
          <w:lang w:val="el-GR"/>
        </w:rPr>
        <w:t xml:space="preserve">, </w:t>
      </w:r>
      <w:r w:rsidR="00B678AB">
        <w:rPr>
          <w:rFonts w:asciiTheme="majorHAnsi" w:hAnsiTheme="majorHAnsi"/>
          <w:sz w:val="22"/>
          <w:szCs w:val="22"/>
          <w:lang w:val="el-GR"/>
        </w:rPr>
        <w:t>όπως θα δούμε στη συνέχεια</w:t>
      </w:r>
      <w:r w:rsidR="00186852" w:rsidRPr="005D07F3">
        <w:rPr>
          <w:rFonts w:asciiTheme="majorHAnsi" w:hAnsiTheme="majorHAnsi"/>
          <w:sz w:val="22"/>
          <w:szCs w:val="22"/>
          <w:lang w:val="el-GR"/>
        </w:rPr>
        <w:t>.</w:t>
      </w:r>
      <w:r w:rsidR="003B0349" w:rsidRPr="005D07F3">
        <w:rPr>
          <w:rFonts w:asciiTheme="majorHAnsi" w:hAnsiTheme="majorHAnsi"/>
          <w:sz w:val="22"/>
          <w:szCs w:val="22"/>
          <w:lang w:val="el-GR"/>
        </w:rPr>
        <w:t xml:space="preserve"> </w:t>
      </w:r>
    </w:p>
    <w:p w14:paraId="5D1A80DD" w14:textId="77777777" w:rsidR="009C0288" w:rsidRDefault="009C0288" w:rsidP="005D07F3">
      <w:pPr>
        <w:ind w:right="-426" w:firstLine="567"/>
        <w:jc w:val="both"/>
        <w:rPr>
          <w:rFonts w:asciiTheme="majorHAnsi" w:hAnsiTheme="majorHAnsi"/>
          <w:b/>
          <w:sz w:val="22"/>
          <w:szCs w:val="22"/>
        </w:rPr>
      </w:pPr>
    </w:p>
    <w:p w14:paraId="08E87B78" w14:textId="77777777" w:rsidR="002F073B" w:rsidRDefault="002F073B" w:rsidP="005D07F3">
      <w:pPr>
        <w:ind w:right="-426" w:firstLine="567"/>
        <w:jc w:val="both"/>
        <w:rPr>
          <w:rFonts w:asciiTheme="majorHAnsi" w:hAnsiTheme="majorHAnsi"/>
          <w:b/>
          <w:sz w:val="22"/>
          <w:szCs w:val="22"/>
        </w:rPr>
      </w:pPr>
    </w:p>
    <w:p w14:paraId="59D569C2" w14:textId="77777777" w:rsidR="002F073B" w:rsidRDefault="002F073B" w:rsidP="005D07F3">
      <w:pPr>
        <w:ind w:right="-426" w:firstLine="567"/>
        <w:jc w:val="both"/>
        <w:rPr>
          <w:rFonts w:asciiTheme="majorHAnsi" w:hAnsiTheme="majorHAnsi"/>
          <w:b/>
          <w:sz w:val="22"/>
          <w:szCs w:val="22"/>
        </w:rPr>
      </w:pPr>
    </w:p>
    <w:p w14:paraId="6B471609" w14:textId="77777777" w:rsidR="002F073B" w:rsidRDefault="002F073B" w:rsidP="005D07F3">
      <w:pPr>
        <w:ind w:right="-426" w:firstLine="567"/>
        <w:jc w:val="both"/>
        <w:rPr>
          <w:rFonts w:asciiTheme="majorHAnsi" w:hAnsiTheme="majorHAnsi"/>
          <w:b/>
          <w:sz w:val="22"/>
          <w:szCs w:val="22"/>
        </w:rPr>
      </w:pPr>
    </w:p>
    <w:p w14:paraId="212539F4" w14:textId="77777777" w:rsidR="002F073B" w:rsidRDefault="002F073B" w:rsidP="005D07F3">
      <w:pPr>
        <w:ind w:right="-426" w:firstLine="567"/>
        <w:jc w:val="both"/>
        <w:rPr>
          <w:rFonts w:asciiTheme="majorHAnsi" w:hAnsiTheme="majorHAnsi"/>
          <w:b/>
          <w:sz w:val="22"/>
          <w:szCs w:val="22"/>
        </w:rPr>
      </w:pPr>
    </w:p>
    <w:p w14:paraId="4F1AC5C6" w14:textId="056E558D" w:rsidR="003C1D21" w:rsidRDefault="00E213DC" w:rsidP="005D07F3">
      <w:pPr>
        <w:ind w:right="-426" w:firstLine="567"/>
        <w:jc w:val="both"/>
        <w:rPr>
          <w:rFonts w:asciiTheme="majorHAnsi" w:hAnsiTheme="majorHAnsi"/>
          <w:b/>
          <w:sz w:val="22"/>
          <w:szCs w:val="22"/>
        </w:rPr>
      </w:pPr>
      <w:r>
        <w:rPr>
          <w:rFonts w:asciiTheme="majorHAnsi" w:hAnsiTheme="majorHAnsi"/>
          <w:b/>
          <w:sz w:val="22"/>
          <w:szCs w:val="22"/>
        </w:rPr>
        <w:t xml:space="preserve">β. </w:t>
      </w:r>
      <w:r w:rsidR="003C1D21" w:rsidRPr="00F51CFF">
        <w:rPr>
          <w:rFonts w:asciiTheme="majorHAnsi" w:hAnsiTheme="majorHAnsi"/>
          <w:b/>
          <w:sz w:val="22"/>
          <w:szCs w:val="22"/>
        </w:rPr>
        <w:t>Η κυκλική σπειροειδής διάσταση</w:t>
      </w:r>
      <w:r w:rsidR="003C1D21">
        <w:rPr>
          <w:rFonts w:asciiTheme="majorHAnsi" w:hAnsiTheme="majorHAnsi"/>
          <w:b/>
          <w:sz w:val="22"/>
          <w:szCs w:val="22"/>
        </w:rPr>
        <w:t xml:space="preserve"> της έρευνας-δράσης</w:t>
      </w:r>
    </w:p>
    <w:p w14:paraId="51222BE6" w14:textId="77777777" w:rsidR="003C1D21" w:rsidRDefault="003C1D21" w:rsidP="005D07F3">
      <w:pPr>
        <w:ind w:right="-426" w:firstLine="567"/>
        <w:jc w:val="both"/>
        <w:rPr>
          <w:rFonts w:asciiTheme="majorHAnsi" w:hAnsiTheme="majorHAnsi"/>
          <w:b/>
          <w:sz w:val="22"/>
          <w:szCs w:val="22"/>
        </w:rPr>
      </w:pPr>
    </w:p>
    <w:p w14:paraId="26FAF0C5" w14:textId="18714309" w:rsidR="003C1D21" w:rsidRPr="00F51CFF" w:rsidRDefault="002F073B" w:rsidP="005D07F3">
      <w:pPr>
        <w:ind w:right="-426" w:firstLine="567"/>
        <w:jc w:val="both"/>
        <w:rPr>
          <w:rFonts w:asciiTheme="majorHAnsi" w:hAnsiTheme="majorHAnsi"/>
          <w:sz w:val="22"/>
          <w:szCs w:val="22"/>
        </w:rPr>
      </w:pPr>
      <w:r>
        <w:rPr>
          <w:rFonts w:asciiTheme="majorHAnsi" w:hAnsiTheme="majorHAnsi"/>
          <w:sz w:val="22"/>
          <w:szCs w:val="22"/>
        </w:rPr>
        <w:t>Στη σαφέστερη κατανόηση του τρόπου με τον οποίο αναπτύσσεται μια έρευνα-δράση</w:t>
      </w:r>
      <w:r w:rsidR="003C1D21">
        <w:rPr>
          <w:rFonts w:asciiTheme="majorHAnsi" w:hAnsiTheme="majorHAnsi"/>
          <w:sz w:val="22"/>
          <w:szCs w:val="22"/>
        </w:rPr>
        <w:t xml:space="preserve"> </w:t>
      </w:r>
      <w:r>
        <w:rPr>
          <w:rFonts w:asciiTheme="majorHAnsi" w:hAnsiTheme="majorHAnsi"/>
          <w:sz w:val="22"/>
          <w:szCs w:val="22"/>
        </w:rPr>
        <w:t>μπορεί να μας βοηθήσει</w:t>
      </w:r>
      <w:r w:rsidR="003C1D21" w:rsidRPr="00F51CFF">
        <w:rPr>
          <w:rFonts w:asciiTheme="majorHAnsi" w:hAnsiTheme="majorHAnsi"/>
          <w:sz w:val="22"/>
          <w:szCs w:val="22"/>
        </w:rPr>
        <w:t xml:space="preserve"> το σχήμα με το οποίο οι </w:t>
      </w:r>
      <w:r w:rsidR="003C1D21" w:rsidRPr="00F51CFF">
        <w:rPr>
          <w:rFonts w:asciiTheme="majorHAnsi" w:hAnsiTheme="majorHAnsi"/>
          <w:sz w:val="22"/>
          <w:szCs w:val="22"/>
          <w:lang w:val="en-US"/>
        </w:rPr>
        <w:t>Kemmis</w:t>
      </w:r>
      <w:r w:rsidR="003C1D21" w:rsidRPr="005D07F3">
        <w:rPr>
          <w:rFonts w:asciiTheme="majorHAnsi" w:hAnsiTheme="majorHAnsi"/>
          <w:sz w:val="22"/>
          <w:szCs w:val="22"/>
        </w:rPr>
        <w:t xml:space="preserve"> και </w:t>
      </w:r>
      <w:r w:rsidR="003C1D21" w:rsidRPr="00F51CFF">
        <w:rPr>
          <w:rFonts w:asciiTheme="majorHAnsi" w:hAnsiTheme="majorHAnsi"/>
          <w:sz w:val="22"/>
          <w:szCs w:val="22"/>
          <w:lang w:val="en-US"/>
        </w:rPr>
        <w:t>McTaggart</w:t>
      </w:r>
      <w:r w:rsidR="003C1D21" w:rsidRPr="005D07F3">
        <w:rPr>
          <w:rFonts w:asciiTheme="majorHAnsi" w:hAnsiTheme="majorHAnsi"/>
          <w:sz w:val="22"/>
          <w:szCs w:val="22"/>
        </w:rPr>
        <w:t>,</w:t>
      </w:r>
      <w:r w:rsidR="003C1D21" w:rsidRPr="00F51CFF">
        <w:rPr>
          <w:rFonts w:asciiTheme="majorHAnsi" w:hAnsiTheme="majorHAnsi"/>
          <w:sz w:val="22"/>
          <w:szCs w:val="22"/>
        </w:rPr>
        <w:t xml:space="preserve"> από τους πρώτους εισηγητές αυτής της προσέγγισης, προσπαθούν να απεικονίσ</w:t>
      </w:r>
      <w:r w:rsidR="003C1D21">
        <w:rPr>
          <w:rFonts w:asciiTheme="majorHAnsi" w:hAnsiTheme="majorHAnsi"/>
          <w:sz w:val="22"/>
          <w:szCs w:val="22"/>
        </w:rPr>
        <w:t>ουν</w:t>
      </w:r>
      <w:r w:rsidR="003C1D21" w:rsidRPr="00F51CFF">
        <w:rPr>
          <w:rFonts w:asciiTheme="majorHAnsi" w:hAnsiTheme="majorHAnsi"/>
          <w:sz w:val="22"/>
          <w:szCs w:val="22"/>
        </w:rPr>
        <w:t xml:space="preserve"> </w:t>
      </w:r>
      <w:r w:rsidR="003C1D21">
        <w:rPr>
          <w:rFonts w:asciiTheme="majorHAnsi" w:hAnsiTheme="majorHAnsi"/>
          <w:sz w:val="22"/>
          <w:szCs w:val="22"/>
        </w:rPr>
        <w:t xml:space="preserve">τις φάσεις </w:t>
      </w:r>
      <w:r w:rsidR="009C0288">
        <w:rPr>
          <w:rFonts w:asciiTheme="majorHAnsi" w:hAnsiTheme="majorHAnsi"/>
          <w:sz w:val="22"/>
          <w:szCs w:val="22"/>
        </w:rPr>
        <w:t>ανάπτυξής της</w:t>
      </w:r>
      <w:r w:rsidR="003C1D21" w:rsidRPr="00F51CFF">
        <w:rPr>
          <w:rFonts w:asciiTheme="majorHAnsi" w:hAnsiTheme="majorHAnsi"/>
          <w:sz w:val="22"/>
          <w:szCs w:val="22"/>
        </w:rPr>
        <w:t xml:space="preserve">:  </w:t>
      </w:r>
    </w:p>
    <w:p w14:paraId="03F383B8" w14:textId="77777777" w:rsidR="003C1D21" w:rsidRPr="00F51CFF" w:rsidRDefault="003C1D21" w:rsidP="005D07F3">
      <w:pPr>
        <w:ind w:right="-426" w:firstLine="709"/>
        <w:jc w:val="both"/>
        <w:rPr>
          <w:rFonts w:asciiTheme="majorHAnsi" w:hAnsiTheme="majorHAnsi"/>
          <w:sz w:val="22"/>
          <w:szCs w:val="22"/>
        </w:rPr>
      </w:pPr>
    </w:p>
    <w:p w14:paraId="3010EEA1" w14:textId="77777777" w:rsidR="003C1D21" w:rsidRPr="00F51CFF" w:rsidRDefault="003C1D21" w:rsidP="005D07F3">
      <w:pPr>
        <w:ind w:right="-426" w:firstLine="709"/>
        <w:jc w:val="both"/>
        <w:rPr>
          <w:rFonts w:asciiTheme="majorHAnsi" w:hAnsiTheme="majorHAnsi"/>
          <w:sz w:val="22"/>
          <w:szCs w:val="22"/>
        </w:rPr>
      </w:pPr>
      <w:r w:rsidRPr="00F51CFF">
        <w:rPr>
          <w:rFonts w:asciiTheme="majorHAnsi" w:hAnsiTheme="majorHAnsi"/>
          <w:noProof/>
          <w:sz w:val="22"/>
          <w:szCs w:val="22"/>
          <w:lang w:eastAsia="el-GR"/>
        </w:rPr>
        <w:lastRenderedPageBreak/>
        <w:drawing>
          <wp:inline distT="0" distB="0" distL="0" distR="0" wp14:anchorId="258752E2" wp14:editId="5383714E">
            <wp:extent cx="5270500" cy="612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6122430"/>
                    </a:xfrm>
                    <a:prstGeom prst="rect">
                      <a:avLst/>
                    </a:prstGeom>
                    <a:noFill/>
                    <a:ln>
                      <a:noFill/>
                    </a:ln>
                  </pic:spPr>
                </pic:pic>
              </a:graphicData>
            </a:graphic>
          </wp:inline>
        </w:drawing>
      </w:r>
    </w:p>
    <w:p w14:paraId="149F6697" w14:textId="77777777" w:rsidR="003C1D21" w:rsidRDefault="003C1D21" w:rsidP="005D07F3">
      <w:pPr>
        <w:ind w:right="-426" w:firstLine="709"/>
        <w:jc w:val="both"/>
        <w:rPr>
          <w:rFonts w:asciiTheme="majorHAnsi" w:hAnsiTheme="majorHAnsi"/>
          <w:sz w:val="22"/>
          <w:szCs w:val="22"/>
        </w:rPr>
      </w:pPr>
    </w:p>
    <w:p w14:paraId="48ABB778" w14:textId="77777777" w:rsidR="00B678AB" w:rsidRPr="00F51CFF" w:rsidRDefault="00B678AB" w:rsidP="005D07F3">
      <w:pPr>
        <w:ind w:right="-426" w:firstLine="709"/>
        <w:jc w:val="both"/>
        <w:rPr>
          <w:rFonts w:asciiTheme="majorHAnsi" w:hAnsiTheme="majorHAnsi"/>
          <w:sz w:val="22"/>
          <w:szCs w:val="22"/>
        </w:rPr>
      </w:pPr>
    </w:p>
    <w:p w14:paraId="34AA2CA3" w14:textId="3761E4EC" w:rsidR="00AF10B4" w:rsidRPr="00E213DC" w:rsidRDefault="003C1D21" w:rsidP="005D07F3">
      <w:pPr>
        <w:ind w:right="-426" w:firstLine="567"/>
        <w:jc w:val="both"/>
        <w:rPr>
          <w:rFonts w:asciiTheme="majorHAnsi" w:hAnsiTheme="majorHAnsi"/>
          <w:sz w:val="22"/>
          <w:szCs w:val="22"/>
        </w:rPr>
      </w:pPr>
      <w:r w:rsidRPr="00F51CFF">
        <w:rPr>
          <w:rFonts w:asciiTheme="majorHAnsi" w:hAnsiTheme="majorHAnsi"/>
          <w:sz w:val="22"/>
          <w:szCs w:val="22"/>
        </w:rPr>
        <w:t>Παρατηρήστε τα ρήματα που χρησιμοποι</w:t>
      </w:r>
      <w:r w:rsidR="00367AA9">
        <w:rPr>
          <w:rFonts w:asciiTheme="majorHAnsi" w:hAnsiTheme="majorHAnsi"/>
          <w:sz w:val="22"/>
          <w:szCs w:val="22"/>
        </w:rPr>
        <w:t>ούν</w:t>
      </w:r>
      <w:r w:rsidRPr="00F51CFF">
        <w:rPr>
          <w:rFonts w:asciiTheme="majorHAnsi" w:hAnsiTheme="majorHAnsi"/>
          <w:sz w:val="22"/>
          <w:szCs w:val="22"/>
        </w:rPr>
        <w:t xml:space="preserve"> για να ορίσ</w:t>
      </w:r>
      <w:r w:rsidR="00367AA9">
        <w:rPr>
          <w:rFonts w:asciiTheme="majorHAnsi" w:hAnsiTheme="majorHAnsi"/>
          <w:sz w:val="22"/>
          <w:szCs w:val="22"/>
        </w:rPr>
        <w:t>ουν</w:t>
      </w:r>
      <w:r w:rsidRPr="00F51CFF">
        <w:rPr>
          <w:rFonts w:asciiTheme="majorHAnsi" w:hAnsiTheme="majorHAnsi"/>
          <w:sz w:val="22"/>
          <w:szCs w:val="22"/>
        </w:rPr>
        <w:t xml:space="preserve"> τις φάσεις ανάπτυξης της έρευνας </w:t>
      </w:r>
      <w:r w:rsidR="001C4195">
        <w:rPr>
          <w:rFonts w:asciiTheme="majorHAnsi" w:hAnsiTheme="majorHAnsi"/>
          <w:sz w:val="22"/>
          <w:szCs w:val="22"/>
        </w:rPr>
        <w:t>και το σύμβολο που έχουν επιλέξει</w:t>
      </w:r>
      <w:r w:rsidRPr="00F51CFF">
        <w:rPr>
          <w:rFonts w:asciiTheme="majorHAnsi" w:hAnsiTheme="majorHAnsi"/>
          <w:sz w:val="22"/>
          <w:szCs w:val="22"/>
        </w:rPr>
        <w:t xml:space="preserve"> για την απεικόνιση του τρόπου </w:t>
      </w:r>
      <w:r w:rsidR="007C08B1">
        <w:rPr>
          <w:rFonts w:asciiTheme="majorHAnsi" w:hAnsiTheme="majorHAnsi"/>
          <w:sz w:val="22"/>
          <w:szCs w:val="22"/>
        </w:rPr>
        <w:t>με τον οπο</w:t>
      </w:r>
      <w:r w:rsidR="002F073B">
        <w:rPr>
          <w:rFonts w:asciiTheme="majorHAnsi" w:hAnsiTheme="majorHAnsi"/>
          <w:sz w:val="22"/>
          <w:szCs w:val="22"/>
        </w:rPr>
        <w:t>ίο αναπτύσσεται</w:t>
      </w:r>
      <w:r w:rsidRPr="00F51CFF">
        <w:rPr>
          <w:rFonts w:asciiTheme="majorHAnsi" w:hAnsiTheme="majorHAnsi"/>
          <w:sz w:val="22"/>
          <w:szCs w:val="22"/>
        </w:rPr>
        <w:t xml:space="preserve">. Είναι εμφανές κατά πρώτον ότι πρόκειται για μια πορεία συνεχούς εναλλαγής της παρατήρησης, της δράσης και του στοχασμού και </w:t>
      </w:r>
      <w:r w:rsidR="009C0288">
        <w:rPr>
          <w:rFonts w:asciiTheme="majorHAnsi" w:hAnsiTheme="majorHAnsi"/>
          <w:sz w:val="22"/>
          <w:szCs w:val="22"/>
        </w:rPr>
        <w:t>αφετέρου</w:t>
      </w:r>
      <w:r w:rsidR="009C0288" w:rsidRPr="00E213DC">
        <w:rPr>
          <w:rFonts w:asciiTheme="majorHAnsi" w:hAnsiTheme="majorHAnsi"/>
          <w:sz w:val="22"/>
          <w:szCs w:val="22"/>
        </w:rPr>
        <w:t xml:space="preserve"> </w:t>
      </w:r>
      <w:r w:rsidR="006B33CF" w:rsidRPr="00E213DC">
        <w:rPr>
          <w:rFonts w:asciiTheme="majorHAnsi" w:hAnsiTheme="majorHAnsi"/>
          <w:sz w:val="22"/>
          <w:szCs w:val="22"/>
        </w:rPr>
        <w:t xml:space="preserve">για </w:t>
      </w:r>
      <w:r w:rsidRPr="00E213DC">
        <w:rPr>
          <w:rFonts w:asciiTheme="majorHAnsi" w:hAnsiTheme="majorHAnsi"/>
          <w:sz w:val="22"/>
          <w:szCs w:val="22"/>
        </w:rPr>
        <w:t>μια διαδικασία χωρίς τέλος, εφόσον τα συμπεράσματα οδηγούν κάθε φορά σε νέα ερωτήματα για να ακολουθήσει η ίδια ερευνητική πορεία.</w:t>
      </w:r>
      <w:r w:rsidR="00430C13" w:rsidRPr="00E213DC">
        <w:rPr>
          <w:rFonts w:asciiTheme="majorHAnsi" w:hAnsiTheme="majorHAnsi"/>
          <w:sz w:val="22"/>
          <w:szCs w:val="22"/>
        </w:rPr>
        <w:t xml:space="preserve"> </w:t>
      </w:r>
    </w:p>
    <w:p w14:paraId="746A90BC" w14:textId="653BD6D9" w:rsidR="006B33CF" w:rsidRDefault="00B956EB" w:rsidP="005D07F3">
      <w:pPr>
        <w:ind w:right="-426" w:firstLine="567"/>
        <w:jc w:val="both"/>
        <w:rPr>
          <w:rFonts w:ascii="Times New Roman" w:hAnsi="Times New Roman"/>
        </w:rPr>
      </w:pPr>
      <w:r>
        <w:rPr>
          <w:rFonts w:asciiTheme="majorHAnsi" w:hAnsiTheme="majorHAnsi"/>
          <w:sz w:val="22"/>
          <w:szCs w:val="22"/>
        </w:rPr>
        <w:t>Υπάρχουν πολλά μοντέλα διενέργειας</w:t>
      </w:r>
      <w:r w:rsidR="007F3366" w:rsidRPr="00E213DC">
        <w:rPr>
          <w:rFonts w:asciiTheme="majorHAnsi" w:hAnsiTheme="majorHAnsi"/>
          <w:sz w:val="22"/>
          <w:szCs w:val="22"/>
        </w:rPr>
        <w:t xml:space="preserve"> της έρευνας-δράσης</w:t>
      </w:r>
      <w:r w:rsidR="001C4195" w:rsidRPr="00E213DC">
        <w:rPr>
          <w:rFonts w:asciiTheme="majorHAnsi" w:hAnsiTheme="majorHAnsi"/>
          <w:sz w:val="22"/>
          <w:szCs w:val="22"/>
        </w:rPr>
        <w:t xml:space="preserve">, στα οποία κοινό στοιχείο είναι ότι παρουσιάζουν </w:t>
      </w:r>
      <w:r w:rsidR="006B33CF" w:rsidRPr="00E213DC">
        <w:rPr>
          <w:rFonts w:asciiTheme="majorHAnsi" w:hAnsiTheme="majorHAnsi"/>
          <w:sz w:val="22"/>
          <w:szCs w:val="22"/>
        </w:rPr>
        <w:t>την έρευνα-δράση</w:t>
      </w:r>
      <w:r w:rsidR="00367AA9" w:rsidRPr="00E213DC">
        <w:rPr>
          <w:rFonts w:asciiTheme="majorHAnsi" w:hAnsiTheme="majorHAnsi"/>
          <w:sz w:val="22"/>
          <w:szCs w:val="22"/>
        </w:rPr>
        <w:t xml:space="preserve"> ως ένα είδος κυκλικής ή σπειροειδούς διεργασίας η οποία </w:t>
      </w:r>
      <w:r w:rsidR="001C4195" w:rsidRPr="00E213DC">
        <w:rPr>
          <w:rFonts w:asciiTheme="majorHAnsi" w:hAnsiTheme="majorHAnsi"/>
          <w:sz w:val="22"/>
          <w:szCs w:val="22"/>
        </w:rPr>
        <w:t>αναπτύσσεται σε</w:t>
      </w:r>
      <w:r w:rsidR="00367AA9" w:rsidRPr="00E213DC">
        <w:rPr>
          <w:rFonts w:asciiTheme="majorHAnsi" w:hAnsiTheme="majorHAnsi"/>
          <w:sz w:val="22"/>
          <w:szCs w:val="22"/>
        </w:rPr>
        <w:t xml:space="preserve"> τέσσερ</w:t>
      </w:r>
      <w:r w:rsidR="001C4195" w:rsidRPr="00E213DC">
        <w:rPr>
          <w:rFonts w:asciiTheme="majorHAnsi" w:hAnsiTheme="majorHAnsi"/>
          <w:sz w:val="22"/>
          <w:szCs w:val="22"/>
        </w:rPr>
        <w:t>ις</w:t>
      </w:r>
      <w:r w:rsidR="00367AA9" w:rsidRPr="00E213DC">
        <w:rPr>
          <w:rFonts w:asciiTheme="majorHAnsi" w:hAnsiTheme="majorHAnsi"/>
          <w:sz w:val="22"/>
          <w:szCs w:val="22"/>
        </w:rPr>
        <w:t xml:space="preserve"> </w:t>
      </w:r>
      <w:r w:rsidR="001C4195" w:rsidRPr="00E213DC">
        <w:rPr>
          <w:rFonts w:asciiTheme="majorHAnsi" w:hAnsiTheme="majorHAnsi"/>
          <w:sz w:val="22"/>
          <w:szCs w:val="22"/>
        </w:rPr>
        <w:t>φάσεις</w:t>
      </w:r>
      <w:r w:rsidR="00367AA9" w:rsidRPr="00E213DC">
        <w:rPr>
          <w:rFonts w:asciiTheme="majorHAnsi" w:hAnsiTheme="majorHAnsi"/>
          <w:sz w:val="22"/>
          <w:szCs w:val="22"/>
        </w:rPr>
        <w:t>:</w:t>
      </w:r>
      <w:r w:rsidR="004E6605" w:rsidRPr="00E213DC">
        <w:rPr>
          <w:rFonts w:asciiTheme="majorHAnsi" w:hAnsiTheme="majorHAnsi"/>
          <w:sz w:val="22"/>
          <w:szCs w:val="22"/>
        </w:rPr>
        <w:t xml:space="preserve"> </w:t>
      </w:r>
      <w:r w:rsidR="00367AA9" w:rsidRPr="00E213DC">
        <w:rPr>
          <w:rFonts w:asciiTheme="majorHAnsi" w:hAnsiTheme="majorHAnsi"/>
          <w:sz w:val="22"/>
          <w:szCs w:val="22"/>
        </w:rPr>
        <w:t xml:space="preserve">(i) αναγνώριση </w:t>
      </w:r>
      <w:r w:rsidR="004E6605" w:rsidRPr="00E213DC">
        <w:rPr>
          <w:rFonts w:asciiTheme="majorHAnsi" w:hAnsiTheme="majorHAnsi"/>
          <w:sz w:val="22"/>
          <w:szCs w:val="22"/>
        </w:rPr>
        <w:t xml:space="preserve">της κατάστασης, </w:t>
      </w:r>
      <w:r w:rsidR="00367AA9" w:rsidRPr="00E213DC">
        <w:rPr>
          <w:rFonts w:asciiTheme="majorHAnsi" w:hAnsiTheme="majorHAnsi"/>
          <w:sz w:val="22"/>
          <w:szCs w:val="22"/>
        </w:rPr>
        <w:t>(ii) σχεδιασμός</w:t>
      </w:r>
      <w:r w:rsidR="004E6605" w:rsidRPr="00E213DC">
        <w:rPr>
          <w:rFonts w:asciiTheme="majorHAnsi" w:hAnsiTheme="majorHAnsi"/>
          <w:sz w:val="22"/>
          <w:szCs w:val="22"/>
        </w:rPr>
        <w:t xml:space="preserve"> </w:t>
      </w:r>
      <w:r w:rsidR="00367AA9" w:rsidRPr="00E213DC">
        <w:rPr>
          <w:rFonts w:asciiTheme="majorHAnsi" w:hAnsiTheme="majorHAnsi"/>
          <w:sz w:val="22"/>
          <w:szCs w:val="22"/>
        </w:rPr>
        <w:t>(iii) δράση / παρα</w:t>
      </w:r>
      <w:r w:rsidR="00A96796" w:rsidRPr="00E213DC">
        <w:rPr>
          <w:rFonts w:asciiTheme="majorHAnsi" w:hAnsiTheme="majorHAnsi"/>
          <w:sz w:val="22"/>
          <w:szCs w:val="22"/>
        </w:rPr>
        <w:t>τήρ</w:t>
      </w:r>
      <w:r w:rsidR="00367AA9" w:rsidRPr="00E213DC">
        <w:rPr>
          <w:rFonts w:asciiTheme="majorHAnsi" w:hAnsiTheme="majorHAnsi"/>
          <w:sz w:val="22"/>
          <w:szCs w:val="22"/>
        </w:rPr>
        <w:t>ηση</w:t>
      </w:r>
      <w:r w:rsidR="004E6605" w:rsidRPr="00E213DC">
        <w:rPr>
          <w:rFonts w:asciiTheme="majorHAnsi" w:hAnsiTheme="majorHAnsi"/>
          <w:sz w:val="22"/>
          <w:szCs w:val="22"/>
        </w:rPr>
        <w:t xml:space="preserve"> </w:t>
      </w:r>
      <w:r w:rsidR="001C4195" w:rsidRPr="00E213DC">
        <w:rPr>
          <w:rFonts w:asciiTheme="majorHAnsi" w:hAnsiTheme="majorHAnsi"/>
          <w:sz w:val="22"/>
          <w:szCs w:val="22"/>
        </w:rPr>
        <w:t>(iv) κριτικός στοχασμός/</w:t>
      </w:r>
      <w:r w:rsidR="00367AA9" w:rsidRPr="00E213DC">
        <w:rPr>
          <w:rFonts w:asciiTheme="majorHAnsi" w:hAnsiTheme="majorHAnsi"/>
          <w:sz w:val="22"/>
          <w:szCs w:val="22"/>
        </w:rPr>
        <w:t>αξιολόγηση</w:t>
      </w:r>
      <w:r w:rsidR="00A96796" w:rsidRPr="00E213DC">
        <w:rPr>
          <w:rFonts w:asciiTheme="majorHAnsi" w:hAnsiTheme="majorHAnsi"/>
          <w:sz w:val="22"/>
          <w:szCs w:val="22"/>
        </w:rPr>
        <w:t xml:space="preserve">, </w:t>
      </w:r>
      <w:r w:rsidR="001C4195" w:rsidRPr="00E213DC">
        <w:rPr>
          <w:rFonts w:asciiTheme="majorHAnsi" w:hAnsiTheme="majorHAnsi"/>
          <w:sz w:val="22"/>
          <w:szCs w:val="22"/>
        </w:rPr>
        <w:t>οι</w:t>
      </w:r>
      <w:r w:rsidR="00A96796" w:rsidRPr="00E213DC">
        <w:rPr>
          <w:rFonts w:asciiTheme="majorHAnsi" w:hAnsiTheme="majorHAnsi"/>
          <w:sz w:val="22"/>
          <w:szCs w:val="22"/>
        </w:rPr>
        <w:t xml:space="preserve"> οποί</w:t>
      </w:r>
      <w:r w:rsidR="001C4195" w:rsidRPr="00E213DC">
        <w:rPr>
          <w:rFonts w:asciiTheme="majorHAnsi" w:hAnsiTheme="majorHAnsi"/>
          <w:sz w:val="22"/>
          <w:szCs w:val="22"/>
        </w:rPr>
        <w:t>ες</w:t>
      </w:r>
      <w:r w:rsidR="00A96796" w:rsidRPr="00E213DC">
        <w:rPr>
          <w:rFonts w:asciiTheme="majorHAnsi" w:hAnsiTheme="majorHAnsi"/>
          <w:sz w:val="22"/>
          <w:szCs w:val="22"/>
        </w:rPr>
        <w:t xml:space="preserve"> επαναλαμβάνονται.</w:t>
      </w:r>
      <w:r w:rsidR="006B33CF" w:rsidRPr="00E213DC">
        <w:rPr>
          <w:rFonts w:asciiTheme="majorHAnsi" w:hAnsiTheme="majorHAnsi"/>
          <w:sz w:val="22"/>
          <w:szCs w:val="22"/>
        </w:rPr>
        <w:t xml:space="preserve"> </w:t>
      </w:r>
      <w:r w:rsidR="00E213DC" w:rsidRPr="00E213DC">
        <w:rPr>
          <w:rFonts w:asciiTheme="majorHAnsi" w:hAnsiTheme="majorHAnsi"/>
          <w:sz w:val="22"/>
          <w:szCs w:val="22"/>
        </w:rPr>
        <w:t xml:space="preserve">Δεν πρόκειται </w:t>
      </w:r>
      <w:r w:rsidR="002F073B">
        <w:rPr>
          <w:rFonts w:asciiTheme="majorHAnsi" w:hAnsiTheme="majorHAnsi"/>
          <w:sz w:val="22"/>
          <w:szCs w:val="22"/>
        </w:rPr>
        <w:t>όμως</w:t>
      </w:r>
      <w:r w:rsidR="00E213DC" w:rsidRPr="00E213DC">
        <w:rPr>
          <w:rFonts w:asciiTheme="majorHAnsi" w:hAnsiTheme="majorHAnsi"/>
          <w:sz w:val="22"/>
          <w:szCs w:val="22"/>
        </w:rPr>
        <w:t xml:space="preserve"> για </w:t>
      </w:r>
      <w:r w:rsidR="00E213DC" w:rsidRPr="005D07F3">
        <w:rPr>
          <w:rFonts w:asciiTheme="majorHAnsi" w:hAnsiTheme="majorHAnsi" w:cs="Times New Roman"/>
          <w:sz w:val="22"/>
          <w:szCs w:val="22"/>
        </w:rPr>
        <w:t>μια γραμμική μεθοδολογία, που ξεκινά με τον σχεδιασμό και κα</w:t>
      </w:r>
      <w:r w:rsidR="00531772" w:rsidRPr="005D07F3">
        <w:rPr>
          <w:rFonts w:asciiTheme="majorHAnsi" w:hAnsiTheme="majorHAnsi" w:cs="Times New Roman"/>
          <w:sz w:val="22"/>
          <w:szCs w:val="22"/>
        </w:rPr>
        <w:t>ταλήγει στην αξιολόγηση όσων</w:t>
      </w:r>
      <w:r w:rsidR="00E213DC" w:rsidRPr="005D07F3">
        <w:rPr>
          <w:rFonts w:asciiTheme="majorHAnsi" w:hAnsiTheme="majorHAnsi" w:cs="Times New Roman"/>
          <w:sz w:val="22"/>
          <w:szCs w:val="22"/>
        </w:rPr>
        <w:t xml:space="preserve"> έγιναν κατά τη διάρκεια της έρευνας. Αντίθετα, </w:t>
      </w:r>
      <w:r w:rsidR="00E213DC" w:rsidRPr="00E213DC">
        <w:rPr>
          <w:rFonts w:asciiTheme="majorHAnsi" w:hAnsiTheme="majorHAnsi"/>
          <w:sz w:val="22"/>
          <w:szCs w:val="22"/>
        </w:rPr>
        <w:t xml:space="preserve">καθώς η δράση και ο στοχασμός λειτουργούν σε όλες τις φάσεις αναδρομικά και προοπτικά (ο </w:t>
      </w:r>
      <w:r w:rsidR="00E213DC" w:rsidRPr="00E213DC">
        <w:rPr>
          <w:rFonts w:asciiTheme="majorHAnsi" w:hAnsiTheme="majorHAnsi"/>
          <w:sz w:val="22"/>
          <w:szCs w:val="22"/>
        </w:rPr>
        <w:lastRenderedPageBreak/>
        <w:t xml:space="preserve">στοχασμός αφορά τη συντελεσμένη δράση αλλά και την εξέλιξή της στην προοπτική της αναμόρφωσής της και η δράση </w:t>
      </w:r>
      <w:r w:rsidR="002F073B">
        <w:rPr>
          <w:rFonts w:asciiTheme="majorHAnsi" w:hAnsiTheme="majorHAnsi"/>
          <w:sz w:val="22"/>
          <w:szCs w:val="22"/>
        </w:rPr>
        <w:t xml:space="preserve">με τη σειρά της </w:t>
      </w:r>
      <w:r w:rsidR="00E213DC" w:rsidRPr="00E213DC">
        <w:rPr>
          <w:rFonts w:asciiTheme="majorHAnsi" w:hAnsiTheme="majorHAnsi"/>
          <w:sz w:val="22"/>
          <w:szCs w:val="22"/>
        </w:rPr>
        <w:t xml:space="preserve">τροφοδοτεί τον στοχασμό), </w:t>
      </w:r>
      <w:r w:rsidR="00E213DC" w:rsidRPr="005D07F3">
        <w:rPr>
          <w:rFonts w:asciiTheme="majorHAnsi" w:hAnsiTheme="majorHAnsi" w:cs="Times New Roman"/>
          <w:sz w:val="22"/>
          <w:szCs w:val="22"/>
        </w:rPr>
        <w:t>η έρευνα-δράση είναι μια δυναμική αλληλεπιδραστική διαδικασία</w:t>
      </w:r>
      <w:r w:rsidR="00E213DC" w:rsidRPr="00E213DC">
        <w:rPr>
          <w:rFonts w:asciiTheme="majorHAnsi" w:hAnsiTheme="majorHAnsi"/>
          <w:sz w:val="22"/>
          <w:szCs w:val="22"/>
        </w:rPr>
        <w:t xml:space="preserve">. </w:t>
      </w:r>
      <w:r w:rsidR="006B33CF">
        <w:rPr>
          <w:rFonts w:ascii="Times New Roman" w:hAnsi="Times New Roman"/>
        </w:rPr>
        <w:t xml:space="preserve"> </w:t>
      </w:r>
      <w:r w:rsidR="00FA639E" w:rsidRPr="005D07F3">
        <w:rPr>
          <w:rFonts w:asciiTheme="majorHAnsi" w:hAnsiTheme="majorHAnsi" w:cs="Times New Roman"/>
          <w:sz w:val="22"/>
          <w:szCs w:val="22"/>
        </w:rPr>
        <w:t xml:space="preserve">Μια ανοικτή </w:t>
      </w:r>
      <w:r w:rsidR="002F073B" w:rsidRPr="005D07F3">
        <w:rPr>
          <w:rFonts w:asciiTheme="majorHAnsi" w:hAnsiTheme="majorHAnsi" w:cs="Times New Roman"/>
          <w:sz w:val="22"/>
          <w:szCs w:val="22"/>
        </w:rPr>
        <w:t xml:space="preserve">δηλαδή </w:t>
      </w:r>
      <w:r w:rsidR="00FA639E" w:rsidRPr="005D07F3">
        <w:rPr>
          <w:rFonts w:asciiTheme="majorHAnsi" w:hAnsiTheme="majorHAnsi" w:cs="Times New Roman"/>
          <w:sz w:val="22"/>
          <w:szCs w:val="22"/>
        </w:rPr>
        <w:t>κυκλική διαδικασία, κατά την οποία κάθε κύκλος οδηγεί στον επόμενο, που θα σημάνει επαναπροσδιορισμό του σχεδίου και νέα στρατηγική δράσης, επιπρόσθετη κριτική και αυτοκριτική παρέμβαση και αναστοχασμό σε ένα πλαίσιο διαρκούς σύνθεσης και ανασύνθεσης.</w:t>
      </w:r>
    </w:p>
    <w:p w14:paraId="70E932A8" w14:textId="77777777" w:rsidR="00531772" w:rsidRDefault="00531772" w:rsidP="005D07F3">
      <w:pPr>
        <w:ind w:right="-426" w:firstLine="567"/>
        <w:jc w:val="both"/>
        <w:rPr>
          <w:rFonts w:ascii="Times New Roman" w:hAnsi="Times New Roman"/>
        </w:rPr>
      </w:pPr>
    </w:p>
    <w:p w14:paraId="71B826FF" w14:textId="77777777" w:rsidR="0004141B" w:rsidRDefault="0004141B" w:rsidP="005D07F3">
      <w:pPr>
        <w:ind w:right="-426" w:firstLine="567"/>
        <w:jc w:val="both"/>
        <w:rPr>
          <w:rFonts w:ascii="Times New Roman" w:hAnsi="Times New Roman"/>
        </w:rPr>
      </w:pPr>
    </w:p>
    <w:p w14:paraId="40BD0092" w14:textId="44AD0368" w:rsidR="0004141B" w:rsidRPr="005D07F3" w:rsidRDefault="0004141B" w:rsidP="005D07F3">
      <w:pPr>
        <w:widowControl w:val="0"/>
        <w:autoSpaceDE w:val="0"/>
        <w:autoSpaceDN w:val="0"/>
        <w:adjustRightInd w:val="0"/>
        <w:ind w:left="567" w:right="-426"/>
        <w:jc w:val="both"/>
        <w:rPr>
          <w:rFonts w:asciiTheme="majorHAnsi" w:hAnsiTheme="majorHAnsi" w:cs="ΑNώΩœqη"/>
          <w:i/>
          <w:sz w:val="22"/>
          <w:szCs w:val="22"/>
        </w:rPr>
      </w:pPr>
      <w:r w:rsidRPr="005D07F3">
        <w:rPr>
          <w:rFonts w:asciiTheme="majorHAnsi" w:hAnsiTheme="majorHAnsi" w:cs="ΑNώΩœqη"/>
          <w:i/>
          <w:sz w:val="22"/>
          <w:szCs w:val="22"/>
        </w:rPr>
        <w:t>Παρά τις διαφορετικές</w:t>
      </w:r>
      <w:r w:rsidR="00531772" w:rsidRPr="005D07F3">
        <w:rPr>
          <w:rFonts w:asciiTheme="majorHAnsi" w:hAnsiTheme="majorHAnsi" w:cs="ΑNώΩœqη"/>
          <w:i/>
          <w:sz w:val="22"/>
          <w:szCs w:val="22"/>
        </w:rPr>
        <w:t xml:space="preserve"> </w:t>
      </w:r>
      <w:r w:rsidRPr="005D07F3">
        <w:rPr>
          <w:rFonts w:asciiTheme="majorHAnsi" w:hAnsiTheme="majorHAnsi" w:cs="ΑNώΩœqη"/>
          <w:i/>
          <w:sz w:val="22"/>
          <w:szCs w:val="22"/>
        </w:rPr>
        <w:t>επιστημολογικές και μεθοδολογικές προσεγγίσεις που μπορεί να συναντήσει κανείς</w:t>
      </w:r>
      <w:r w:rsidR="00531772" w:rsidRPr="005D07F3">
        <w:rPr>
          <w:rFonts w:asciiTheme="majorHAnsi" w:hAnsiTheme="majorHAnsi" w:cs="ΑNώΩœqη"/>
          <w:i/>
          <w:sz w:val="22"/>
          <w:szCs w:val="22"/>
        </w:rPr>
        <w:t xml:space="preserve"> </w:t>
      </w:r>
      <w:r w:rsidRPr="005D07F3">
        <w:rPr>
          <w:rFonts w:asciiTheme="majorHAnsi" w:hAnsiTheme="majorHAnsi" w:cs="ΑNώΩœqη"/>
          <w:i/>
          <w:sz w:val="22"/>
          <w:szCs w:val="22"/>
        </w:rPr>
        <w:t>σε μία έρευνα-δράση, βασικό</w:t>
      </w:r>
      <w:r w:rsidR="00531772" w:rsidRPr="005D07F3">
        <w:rPr>
          <w:rFonts w:asciiTheme="majorHAnsi" w:hAnsiTheme="majorHAnsi" w:cs="ΑNώΩœqη"/>
          <w:i/>
          <w:sz w:val="22"/>
          <w:szCs w:val="22"/>
        </w:rPr>
        <w:t xml:space="preserve"> </w:t>
      </w:r>
      <w:r w:rsidRPr="005D07F3">
        <w:rPr>
          <w:rFonts w:asciiTheme="majorHAnsi" w:hAnsiTheme="majorHAnsi" w:cs="ΑNώΩœqη"/>
          <w:i/>
          <w:sz w:val="22"/>
          <w:szCs w:val="22"/>
        </w:rPr>
        <w:t>χαρακτηριστικό της είναι ότι η εκπαιδευτική δράση αποτελεί αντικείμενο έρευνας</w:t>
      </w:r>
      <w:r w:rsidR="00531772" w:rsidRPr="005D07F3">
        <w:rPr>
          <w:rFonts w:asciiTheme="majorHAnsi" w:hAnsiTheme="majorHAnsi" w:cs="ΑNώΩœqη"/>
          <w:i/>
          <w:sz w:val="22"/>
          <w:szCs w:val="22"/>
        </w:rPr>
        <w:t xml:space="preserve"> </w:t>
      </w:r>
      <w:r w:rsidRPr="005D07F3">
        <w:rPr>
          <w:rFonts w:asciiTheme="majorHAnsi" w:hAnsiTheme="majorHAnsi" w:cs="ΑNώΩœqη"/>
          <w:i/>
          <w:sz w:val="22"/>
          <w:szCs w:val="22"/>
        </w:rPr>
        <w:t>των ίδιων των εκπαιδευτικών και ότι η έρευνα αυτή καθοδηγεί τόσο το σχεδιασμό</w:t>
      </w:r>
      <w:r w:rsidR="00531772" w:rsidRPr="005D07F3">
        <w:rPr>
          <w:rFonts w:asciiTheme="majorHAnsi" w:hAnsiTheme="majorHAnsi" w:cs="ΑNώΩœqη"/>
          <w:i/>
          <w:sz w:val="22"/>
          <w:szCs w:val="22"/>
        </w:rPr>
        <w:t xml:space="preserve"> </w:t>
      </w:r>
      <w:r w:rsidRPr="005D07F3">
        <w:rPr>
          <w:rFonts w:asciiTheme="majorHAnsi" w:hAnsiTheme="majorHAnsi" w:cs="ΑNώΩœqη"/>
          <w:i/>
          <w:sz w:val="22"/>
          <w:szCs w:val="22"/>
        </w:rPr>
        <w:t>όσο και την αποτίμηση της δράσης μέσα από τη συλλογή τεκμηρίων και τον</w:t>
      </w:r>
      <w:r w:rsidR="00531772" w:rsidRPr="005D07F3">
        <w:rPr>
          <w:rFonts w:asciiTheme="majorHAnsi" w:hAnsiTheme="majorHAnsi" w:cs="ΑNώΩœqη"/>
          <w:i/>
          <w:sz w:val="22"/>
          <w:szCs w:val="22"/>
        </w:rPr>
        <w:t xml:space="preserve"> </w:t>
      </w:r>
      <w:r w:rsidRPr="005D07F3">
        <w:rPr>
          <w:rFonts w:asciiTheme="majorHAnsi" w:hAnsiTheme="majorHAnsi" w:cs="ΑNώΩœqη"/>
          <w:i/>
          <w:sz w:val="22"/>
          <w:szCs w:val="22"/>
        </w:rPr>
        <w:t>αναστοχασμό σε μία συνεχή αλληλεπίδραση που αναπαρίσταται με συνεχείς κύκλους</w:t>
      </w:r>
      <w:r w:rsidR="00531772" w:rsidRPr="005D07F3">
        <w:rPr>
          <w:rFonts w:asciiTheme="majorHAnsi" w:hAnsiTheme="majorHAnsi" w:cs="ΑNώΩœqη"/>
          <w:i/>
          <w:sz w:val="22"/>
          <w:szCs w:val="22"/>
        </w:rPr>
        <w:t xml:space="preserve"> </w:t>
      </w:r>
      <w:r w:rsidRPr="005D07F3">
        <w:rPr>
          <w:rFonts w:asciiTheme="majorHAnsi" w:hAnsiTheme="majorHAnsi" w:cs="ΑNώΩœqη"/>
          <w:i/>
          <w:sz w:val="22"/>
          <w:szCs w:val="22"/>
        </w:rPr>
        <w:t>έρευνας και δράσης.</w:t>
      </w:r>
    </w:p>
    <w:p w14:paraId="2D0CD0D6" w14:textId="77777777" w:rsidR="0004141B" w:rsidRPr="005D07F3" w:rsidRDefault="0004141B" w:rsidP="005D07F3">
      <w:pPr>
        <w:ind w:right="-426" w:firstLine="567"/>
        <w:jc w:val="both"/>
        <w:rPr>
          <w:rFonts w:ascii="ΑNώΩœqη" w:hAnsi="ΑNώΩœqη" w:cs="ΑNώΩœqη"/>
        </w:rPr>
      </w:pPr>
    </w:p>
    <w:p w14:paraId="5FB4707D" w14:textId="28515316" w:rsidR="0004141B" w:rsidRPr="00BD550B" w:rsidRDefault="0004141B" w:rsidP="005D07F3">
      <w:pPr>
        <w:ind w:right="-426" w:firstLine="567"/>
        <w:jc w:val="right"/>
        <w:outlineLvl w:val="0"/>
        <w:rPr>
          <w:rFonts w:asciiTheme="majorHAnsi" w:hAnsiTheme="majorHAnsi" w:cs="Times New Roman"/>
          <w:szCs w:val="20"/>
        </w:rPr>
      </w:pPr>
      <w:r w:rsidRPr="00BD550B">
        <w:rPr>
          <w:rFonts w:asciiTheme="majorHAnsi" w:hAnsiTheme="majorHAnsi" w:cs="ΑNώΩœqη"/>
        </w:rPr>
        <w:t xml:space="preserve">Αυγητίδου, 2018: </w:t>
      </w:r>
      <w:r w:rsidR="005A7145" w:rsidRPr="00BD550B">
        <w:rPr>
          <w:rFonts w:asciiTheme="majorHAnsi" w:hAnsiTheme="majorHAnsi" w:cs="ΑNώΩœqη"/>
        </w:rPr>
        <w:t>54</w:t>
      </w:r>
    </w:p>
    <w:p w14:paraId="7D772606" w14:textId="77777777" w:rsidR="001C4195" w:rsidRPr="00BD550B" w:rsidRDefault="001C4195" w:rsidP="005D07F3">
      <w:pPr>
        <w:widowControl w:val="0"/>
        <w:autoSpaceDE w:val="0"/>
        <w:autoSpaceDN w:val="0"/>
        <w:adjustRightInd w:val="0"/>
        <w:ind w:right="-426"/>
        <w:rPr>
          <w:rFonts w:ascii="Times New Roman" w:hAnsi="Times New Roman" w:cs="Times New Roman"/>
          <w:sz w:val="21"/>
          <w:szCs w:val="21"/>
        </w:rPr>
      </w:pPr>
    </w:p>
    <w:p w14:paraId="771F52A3" w14:textId="4E0B6783" w:rsidR="002F073B" w:rsidRPr="005D07F3" w:rsidRDefault="002F073B" w:rsidP="005D07F3">
      <w:pPr>
        <w:widowControl w:val="0"/>
        <w:pBdr>
          <w:top w:val="single" w:sz="4" w:space="1" w:color="auto"/>
          <w:left w:val="single" w:sz="4" w:space="4" w:color="auto"/>
          <w:bottom w:val="single" w:sz="4" w:space="1" w:color="auto"/>
          <w:right w:val="single" w:sz="4" w:space="4" w:color="auto"/>
        </w:pBdr>
        <w:autoSpaceDE w:val="0"/>
        <w:autoSpaceDN w:val="0"/>
        <w:adjustRightInd w:val="0"/>
        <w:ind w:right="-426"/>
        <w:jc w:val="both"/>
        <w:rPr>
          <w:rFonts w:asciiTheme="majorHAnsi" w:hAnsiTheme="majorHAnsi" w:cs="Times New Roman"/>
          <w:i/>
          <w:sz w:val="22"/>
          <w:szCs w:val="22"/>
        </w:rPr>
      </w:pPr>
      <w:r w:rsidRPr="005D07F3">
        <w:rPr>
          <w:rFonts w:asciiTheme="majorHAnsi" w:hAnsiTheme="majorHAnsi" w:cs="Times New Roman"/>
          <w:i/>
          <w:sz w:val="22"/>
          <w:szCs w:val="22"/>
        </w:rPr>
        <w:t>Προσπαθήστε να σκεφτείτε άλλα σχήματα με τα οποία μπορεί να αποδοθεί η συνεχής αυτή εναλλαγή και ο αλληλεπιδραστικός χαρακτήρας ανάμεσα στη δράση, τον στοχασμό και την έρευνα.</w:t>
      </w:r>
    </w:p>
    <w:p w14:paraId="08EAA09A" w14:textId="321A2909" w:rsidR="009F2B34" w:rsidRPr="005D07F3" w:rsidRDefault="00E213DC" w:rsidP="005D07F3">
      <w:pPr>
        <w:pStyle w:val="Web"/>
        <w:ind w:right="-426"/>
        <w:jc w:val="both"/>
        <w:rPr>
          <w:rFonts w:asciiTheme="majorHAnsi" w:hAnsiTheme="majorHAnsi"/>
          <w:b/>
          <w:sz w:val="22"/>
          <w:szCs w:val="22"/>
          <w:lang w:val="el-GR"/>
        </w:rPr>
      </w:pPr>
      <w:r w:rsidRPr="005D07F3">
        <w:rPr>
          <w:rFonts w:asciiTheme="majorHAnsi" w:hAnsiTheme="majorHAnsi"/>
          <w:b/>
          <w:sz w:val="22"/>
          <w:szCs w:val="22"/>
          <w:lang w:val="el-GR"/>
        </w:rPr>
        <w:t xml:space="preserve">γ. Ο “τοπικός” της χαρακτήρας: </w:t>
      </w:r>
      <w:r w:rsidR="00DD4944" w:rsidRPr="005D07F3">
        <w:rPr>
          <w:rFonts w:asciiTheme="majorHAnsi" w:hAnsiTheme="majorHAnsi"/>
          <w:b/>
          <w:sz w:val="22"/>
          <w:szCs w:val="22"/>
          <w:lang w:val="el-GR"/>
        </w:rPr>
        <w:t>η σημασία</w:t>
      </w:r>
      <w:r w:rsidR="009F2B34" w:rsidRPr="005D07F3">
        <w:rPr>
          <w:rFonts w:asciiTheme="majorHAnsi" w:hAnsiTheme="majorHAnsi"/>
          <w:b/>
          <w:sz w:val="22"/>
          <w:szCs w:val="22"/>
          <w:lang w:val="el-GR"/>
        </w:rPr>
        <w:t xml:space="preserve"> του εκπαιδευτικού πλαισίου</w:t>
      </w:r>
    </w:p>
    <w:p w14:paraId="13C0A482" w14:textId="4C732B98" w:rsidR="00AC67B6" w:rsidRPr="005D07F3" w:rsidRDefault="005440BF" w:rsidP="005D07F3">
      <w:pPr>
        <w:pStyle w:val="Web"/>
        <w:ind w:right="-426" w:firstLine="567"/>
        <w:jc w:val="both"/>
        <w:rPr>
          <w:rFonts w:asciiTheme="majorHAnsi" w:hAnsiTheme="majorHAnsi"/>
          <w:sz w:val="22"/>
          <w:szCs w:val="22"/>
          <w:lang w:val="el-GR"/>
        </w:rPr>
      </w:pPr>
      <w:r w:rsidRPr="005D07F3">
        <w:rPr>
          <w:rFonts w:asciiTheme="majorHAnsi" w:hAnsiTheme="majorHAnsi"/>
          <w:sz w:val="22"/>
          <w:szCs w:val="22"/>
          <w:lang w:val="el-GR"/>
        </w:rPr>
        <w:t>Επιστρέφοντας στο πρώτο παράδειγμα στην εκδοχή της διενέργειας της έρευνας-δράσης</w:t>
      </w:r>
      <w:r w:rsidR="00CD168F" w:rsidRPr="005D07F3">
        <w:rPr>
          <w:rFonts w:asciiTheme="majorHAnsi" w:hAnsiTheme="majorHAnsi"/>
          <w:sz w:val="22"/>
          <w:szCs w:val="22"/>
          <w:lang w:val="el-GR"/>
        </w:rPr>
        <w:t xml:space="preserve"> από τους/τις ίδιους/ες τους/τις εκπαιδευτικούς</w:t>
      </w:r>
      <w:r w:rsidRPr="005D07F3">
        <w:rPr>
          <w:rFonts w:asciiTheme="majorHAnsi" w:hAnsiTheme="majorHAnsi"/>
          <w:sz w:val="22"/>
          <w:szCs w:val="22"/>
          <w:lang w:val="el-GR"/>
        </w:rPr>
        <w:t xml:space="preserve">, </w:t>
      </w:r>
      <w:r w:rsidR="002F073B" w:rsidRPr="005D07F3">
        <w:rPr>
          <w:rFonts w:asciiTheme="majorHAnsi" w:hAnsiTheme="majorHAnsi"/>
          <w:sz w:val="22"/>
          <w:szCs w:val="22"/>
          <w:lang w:val="el-GR"/>
        </w:rPr>
        <w:t xml:space="preserve">διαπιστώνουμε ότι </w:t>
      </w:r>
      <w:r w:rsidRPr="005D07F3">
        <w:rPr>
          <w:rFonts w:asciiTheme="majorHAnsi" w:hAnsiTheme="majorHAnsi"/>
          <w:sz w:val="22"/>
          <w:szCs w:val="22"/>
          <w:lang w:val="el-GR"/>
        </w:rPr>
        <w:t xml:space="preserve">η </w:t>
      </w:r>
      <w:r w:rsidR="00CD168F" w:rsidRPr="005D07F3">
        <w:rPr>
          <w:rFonts w:asciiTheme="majorHAnsi" w:hAnsiTheme="majorHAnsi"/>
          <w:sz w:val="22"/>
          <w:szCs w:val="22"/>
          <w:lang w:val="el-GR"/>
        </w:rPr>
        <w:t>διαδικασία</w:t>
      </w:r>
      <w:r w:rsidRPr="005D07F3">
        <w:rPr>
          <w:rFonts w:asciiTheme="majorHAnsi" w:hAnsiTheme="majorHAnsi"/>
          <w:sz w:val="22"/>
          <w:szCs w:val="22"/>
          <w:lang w:val="el-GR"/>
        </w:rPr>
        <w:t xml:space="preserve"> ξεκινά με την </w:t>
      </w:r>
      <w:r w:rsidRPr="005D07F3">
        <w:rPr>
          <w:rFonts w:asciiTheme="majorHAnsi" w:hAnsiTheme="majorHAnsi"/>
          <w:sz w:val="22"/>
          <w:szCs w:val="22"/>
          <w:u w:val="single"/>
          <w:lang w:val="el-GR"/>
        </w:rPr>
        <w:t>αναγνώριση της κατάστασης</w:t>
      </w:r>
      <w:r w:rsidRPr="005D07F3">
        <w:rPr>
          <w:rFonts w:asciiTheme="majorHAnsi" w:hAnsiTheme="majorHAnsi"/>
          <w:sz w:val="22"/>
          <w:szCs w:val="22"/>
          <w:lang w:val="el-GR"/>
        </w:rPr>
        <w:t xml:space="preserve">: </w:t>
      </w:r>
      <w:r w:rsidRPr="005D07F3">
        <w:rPr>
          <w:rFonts w:asciiTheme="majorHAnsi" w:hAnsiTheme="majorHAnsi"/>
          <w:lang w:val="el-GR"/>
        </w:rPr>
        <w:t>“</w:t>
      </w:r>
      <w:r w:rsidRPr="005D07F3">
        <w:rPr>
          <w:rFonts w:asciiTheme="majorHAnsi" w:hAnsiTheme="majorHAnsi"/>
          <w:i/>
          <w:sz w:val="22"/>
          <w:szCs w:val="22"/>
          <w:lang w:val="el-GR"/>
        </w:rPr>
        <w:t>θα πρέπει να προσπαθήσουν οι ίδιοι</w:t>
      </w:r>
      <w:r w:rsidR="00AA13E3">
        <w:rPr>
          <w:rFonts w:asciiTheme="majorHAnsi" w:hAnsiTheme="majorHAnsi"/>
          <w:i/>
          <w:sz w:val="22"/>
          <w:szCs w:val="22"/>
          <w:lang w:val="el-GR"/>
        </w:rPr>
        <w:t>,</w:t>
      </w:r>
      <w:r w:rsidRPr="005D07F3">
        <w:rPr>
          <w:rFonts w:asciiTheme="majorHAnsi" w:hAnsiTheme="majorHAnsi"/>
          <w:i/>
          <w:sz w:val="22"/>
          <w:szCs w:val="22"/>
          <w:lang w:val="el-GR"/>
        </w:rPr>
        <w:t xml:space="preserve"> παρατηρώντας και συζητώντας μεταξύ τους αλλά και με τους/τις μαθητές/ήτριες</w:t>
      </w:r>
      <w:r w:rsidR="00AA13E3">
        <w:rPr>
          <w:rFonts w:asciiTheme="majorHAnsi" w:hAnsiTheme="majorHAnsi"/>
          <w:i/>
          <w:sz w:val="22"/>
          <w:szCs w:val="22"/>
          <w:lang w:val="el-GR"/>
        </w:rPr>
        <w:t>,</w:t>
      </w:r>
      <w:r w:rsidRPr="005D07F3">
        <w:rPr>
          <w:rFonts w:asciiTheme="majorHAnsi" w:hAnsiTheme="majorHAnsi"/>
          <w:i/>
          <w:sz w:val="22"/>
          <w:szCs w:val="22"/>
          <w:lang w:val="el-GR"/>
        </w:rPr>
        <w:t xml:space="preserve"> να διερευνήσουν οι ίδιοι/ες τη συνθήκη για να κατανοήσουν αρχικά τους παράγοντες που οδηγούν σε τέτοιες συμπεριφορές και αντιδράσεις</w:t>
      </w:r>
      <w:r w:rsidRPr="005D07F3">
        <w:rPr>
          <w:rFonts w:asciiTheme="majorHAnsi" w:hAnsiTheme="majorHAnsi"/>
          <w:sz w:val="22"/>
          <w:szCs w:val="22"/>
          <w:lang w:val="el-GR"/>
        </w:rPr>
        <w:t>”</w:t>
      </w:r>
      <w:r w:rsidR="004F6639" w:rsidRPr="005D07F3">
        <w:rPr>
          <w:rFonts w:asciiTheme="majorHAnsi" w:hAnsiTheme="majorHAnsi"/>
          <w:sz w:val="22"/>
          <w:szCs w:val="22"/>
          <w:lang w:val="el-GR"/>
        </w:rPr>
        <w:t>.</w:t>
      </w:r>
      <w:r w:rsidR="00AC67B6" w:rsidRPr="005D07F3">
        <w:rPr>
          <w:rFonts w:asciiTheme="majorHAnsi" w:hAnsiTheme="majorHAnsi"/>
          <w:sz w:val="22"/>
          <w:szCs w:val="22"/>
          <w:lang w:val="el-GR"/>
        </w:rPr>
        <w:t xml:space="preserve"> </w:t>
      </w:r>
      <w:r w:rsidR="00CD168F" w:rsidRPr="005D07F3">
        <w:rPr>
          <w:rFonts w:asciiTheme="majorHAnsi" w:hAnsiTheme="majorHAnsi"/>
          <w:sz w:val="22"/>
          <w:szCs w:val="22"/>
          <w:lang w:val="el-GR"/>
        </w:rPr>
        <w:t>Ο</w:t>
      </w:r>
      <w:r w:rsidR="00AC67B6" w:rsidRPr="005D07F3">
        <w:rPr>
          <w:rFonts w:asciiTheme="majorHAnsi" w:hAnsiTheme="majorHAnsi"/>
          <w:sz w:val="22"/>
          <w:szCs w:val="22"/>
          <w:lang w:val="el-GR"/>
        </w:rPr>
        <w:t xml:space="preserve">ι εκπαιδευτικοί </w:t>
      </w:r>
      <w:r w:rsidR="00CD168F" w:rsidRPr="005D07F3">
        <w:rPr>
          <w:rFonts w:asciiTheme="majorHAnsi" w:hAnsiTheme="majorHAnsi"/>
          <w:sz w:val="22"/>
          <w:szCs w:val="22"/>
          <w:lang w:val="el-GR"/>
        </w:rPr>
        <w:t xml:space="preserve">δηλαδή </w:t>
      </w:r>
      <w:r w:rsidR="00AC67B6" w:rsidRPr="005D07F3">
        <w:rPr>
          <w:rFonts w:asciiTheme="majorHAnsi" w:hAnsiTheme="majorHAnsi"/>
          <w:sz w:val="22"/>
          <w:szCs w:val="22"/>
          <w:lang w:val="el-GR"/>
        </w:rPr>
        <w:t xml:space="preserve">ερευνητές </w:t>
      </w:r>
      <w:r w:rsidR="00CD168F" w:rsidRPr="005D07F3">
        <w:rPr>
          <w:rFonts w:asciiTheme="majorHAnsi" w:hAnsiTheme="majorHAnsi"/>
          <w:sz w:val="22"/>
          <w:szCs w:val="22"/>
          <w:lang w:val="el-GR"/>
        </w:rPr>
        <w:t xml:space="preserve">προκειμένου να </w:t>
      </w:r>
      <w:r w:rsidR="00AC67B6" w:rsidRPr="005D07F3">
        <w:rPr>
          <w:rFonts w:asciiTheme="majorHAnsi" w:hAnsiTheme="majorHAnsi"/>
          <w:sz w:val="22"/>
          <w:szCs w:val="22"/>
          <w:lang w:val="el-GR"/>
        </w:rPr>
        <w:t>σχεδιά</w:t>
      </w:r>
      <w:r w:rsidR="00CD168F" w:rsidRPr="005D07F3">
        <w:rPr>
          <w:rFonts w:asciiTheme="majorHAnsi" w:hAnsiTheme="majorHAnsi"/>
          <w:sz w:val="22"/>
          <w:szCs w:val="22"/>
          <w:lang w:val="el-GR"/>
        </w:rPr>
        <w:t>σ</w:t>
      </w:r>
      <w:r w:rsidR="00AC67B6" w:rsidRPr="005D07F3">
        <w:rPr>
          <w:rFonts w:asciiTheme="majorHAnsi" w:hAnsiTheme="majorHAnsi"/>
          <w:sz w:val="22"/>
          <w:szCs w:val="22"/>
          <w:lang w:val="el-GR"/>
        </w:rPr>
        <w:t xml:space="preserve">ουν, </w:t>
      </w:r>
      <w:r w:rsidR="00CD168F" w:rsidRPr="005D07F3">
        <w:rPr>
          <w:rFonts w:asciiTheme="majorHAnsi" w:hAnsiTheme="majorHAnsi"/>
          <w:sz w:val="22"/>
          <w:szCs w:val="22"/>
          <w:lang w:val="el-GR"/>
        </w:rPr>
        <w:t xml:space="preserve">και στη συνέχεια να </w:t>
      </w:r>
      <w:r w:rsidR="00AC67B6" w:rsidRPr="005D07F3">
        <w:rPr>
          <w:rFonts w:asciiTheme="majorHAnsi" w:hAnsiTheme="majorHAnsi"/>
          <w:sz w:val="22"/>
          <w:szCs w:val="22"/>
          <w:lang w:val="el-GR"/>
        </w:rPr>
        <w:t>υλοποι</w:t>
      </w:r>
      <w:r w:rsidR="00CD168F" w:rsidRPr="005D07F3">
        <w:rPr>
          <w:rFonts w:asciiTheme="majorHAnsi" w:hAnsiTheme="majorHAnsi"/>
          <w:sz w:val="22"/>
          <w:szCs w:val="22"/>
          <w:lang w:val="el-GR"/>
        </w:rPr>
        <w:t>ήσου</w:t>
      </w:r>
      <w:r w:rsidR="00AA13E3">
        <w:rPr>
          <w:rFonts w:asciiTheme="majorHAnsi" w:hAnsiTheme="majorHAnsi"/>
          <w:sz w:val="22"/>
          <w:szCs w:val="22"/>
          <w:lang w:val="el-GR"/>
        </w:rPr>
        <w:t>ν και αξιολο</w:t>
      </w:r>
      <w:r w:rsidR="00AC67B6" w:rsidRPr="005D07F3">
        <w:rPr>
          <w:rFonts w:asciiTheme="majorHAnsi" w:hAnsiTheme="majorHAnsi"/>
          <w:sz w:val="22"/>
          <w:szCs w:val="22"/>
          <w:lang w:val="el-GR"/>
        </w:rPr>
        <w:t>γ</w:t>
      </w:r>
      <w:r w:rsidR="00CD168F" w:rsidRPr="005D07F3">
        <w:rPr>
          <w:rFonts w:asciiTheme="majorHAnsi" w:hAnsiTheme="majorHAnsi"/>
          <w:sz w:val="22"/>
          <w:szCs w:val="22"/>
          <w:lang w:val="el-GR"/>
        </w:rPr>
        <w:t>ήσου</w:t>
      </w:r>
      <w:r w:rsidR="00AC67B6" w:rsidRPr="005D07F3">
        <w:rPr>
          <w:rFonts w:asciiTheme="majorHAnsi" w:hAnsiTheme="majorHAnsi"/>
          <w:sz w:val="22"/>
          <w:szCs w:val="22"/>
          <w:lang w:val="el-GR"/>
        </w:rPr>
        <w:t>ν</w:t>
      </w:r>
      <w:r w:rsidR="00AA13E3">
        <w:rPr>
          <w:rFonts w:asciiTheme="majorHAnsi" w:hAnsiTheme="majorHAnsi"/>
          <w:sz w:val="22"/>
          <w:szCs w:val="22"/>
          <w:lang w:val="el-GR"/>
        </w:rPr>
        <w:t>,</w:t>
      </w:r>
      <w:r w:rsidR="002F073B" w:rsidRPr="005D07F3">
        <w:rPr>
          <w:rFonts w:asciiTheme="majorHAnsi" w:hAnsiTheme="majorHAnsi"/>
          <w:sz w:val="22"/>
          <w:szCs w:val="22"/>
          <w:lang w:val="el-GR"/>
        </w:rPr>
        <w:t xml:space="preserve"> </w:t>
      </w:r>
      <w:r w:rsidR="00CD168F" w:rsidRPr="005D07F3">
        <w:rPr>
          <w:rFonts w:asciiTheme="majorHAnsi" w:hAnsiTheme="majorHAnsi"/>
          <w:sz w:val="22"/>
          <w:szCs w:val="22"/>
          <w:lang w:val="el-GR"/>
        </w:rPr>
        <w:t>πρέπει πρώτα να διερευνήσουν και σε κάποιο βαθμό να</w:t>
      </w:r>
      <w:r w:rsidR="00AC67B6" w:rsidRPr="005D07F3">
        <w:rPr>
          <w:rFonts w:asciiTheme="majorHAnsi" w:hAnsiTheme="majorHAnsi"/>
          <w:sz w:val="22"/>
          <w:szCs w:val="22"/>
          <w:lang w:val="el-GR"/>
        </w:rPr>
        <w:t xml:space="preserve"> κατανοήσουν το συγκεκριμένο εκπαιδευτικό πλαίσιο. Δεν σχεδιάζουν δηλαδή με βάση κάποια θεωρητικά στοιχεία ούτε αναπαράγουν πρακτικές που προτείνονται “υποδειγματικά” ή προκύπτουν από τις συνήθεις στα σχολεία διαδικασίες  (ρουτίνες). Μελετούν αρχικά τις συνθήκες μέσα στις οποίες καλούνται να παρέμβουν, λαμβάνουν υπόψη τους τα συγκεκριμένα παιδιά, που εκπαιδεύονται σε συγκεριμένες συνθήκες, κοινωνικές, πολιτικές αλλά και πολιτισμικές, διατυπώνουν ερωτήματα στα οποία θα αναζητήσουν σταδιακά απαντήσεις και στη συνέχεια παρακολουθο</w:t>
      </w:r>
      <w:r w:rsidR="00AC67B6" w:rsidRPr="005D07F3">
        <w:rPr>
          <w:rFonts w:asciiTheme="majorHAnsi" w:hAnsiTheme="majorHAnsi"/>
          <w:vanish/>
          <w:sz w:val="22"/>
          <w:szCs w:val="22"/>
          <w:lang w:val="el-GR"/>
        </w:rPr>
        <w:t xml:space="preserve">, 2016: </w:t>
      </w:r>
      <w:r w:rsidR="00AC67B6" w:rsidRPr="00F51CFF">
        <w:rPr>
          <w:rFonts w:asciiTheme="majorHAnsi" w:hAnsiTheme="majorHAnsi"/>
          <w:vanish/>
          <w:sz w:val="22"/>
          <w:szCs w:val="22"/>
        </w:rPr>
        <w:t>﷽﷽</w:t>
      </w:r>
      <w:r w:rsidR="00AC67B6" w:rsidRPr="005D07F3">
        <w:rPr>
          <w:rFonts w:asciiTheme="majorHAnsi" w:hAnsiTheme="majorHAnsi"/>
          <w:vanish/>
          <w:sz w:val="22"/>
          <w:szCs w:val="22"/>
          <w:lang w:val="el-GR"/>
        </w:rPr>
        <w:t>ης κατανόησής της απο-γ</w:t>
      </w:r>
      <w:r w:rsidR="00AC67B6" w:rsidRPr="00F51CFF">
        <w:rPr>
          <w:rFonts w:asciiTheme="majorHAnsi" w:hAnsiTheme="majorHAnsi"/>
          <w:vanish/>
          <w:sz w:val="22"/>
          <w:szCs w:val="22"/>
        </w:rPr>
        <w:t>ny</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in</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the</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Conferencef</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power</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relation</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during</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the</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project</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development</w:t>
      </w:r>
      <w:r w:rsidR="00AC67B6" w:rsidRPr="005D07F3">
        <w:rPr>
          <w:rFonts w:asciiTheme="majorHAnsi" w:hAnsiTheme="majorHAnsi"/>
          <w:vanish/>
          <w:sz w:val="22"/>
          <w:szCs w:val="22"/>
          <w:lang w:val="el-GR"/>
        </w:rPr>
        <w:t>.</w:t>
      </w:r>
      <w:r w:rsidR="00AC67B6" w:rsidRPr="00F51CFF">
        <w:rPr>
          <w:rFonts w:asciiTheme="majorHAnsi" w:hAnsiTheme="majorHAnsi"/>
          <w:vanish/>
          <w:sz w:val="22"/>
          <w:szCs w:val="22"/>
        </w:rPr>
        <w:t>ded</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the</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farmers</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to</w:t>
      </w:r>
      <w:r w:rsidR="00AC67B6" w:rsidRPr="005D07F3">
        <w:rPr>
          <w:rFonts w:asciiTheme="majorHAnsi" w:hAnsiTheme="majorHAnsi"/>
          <w:vanish/>
          <w:sz w:val="22"/>
          <w:szCs w:val="22"/>
          <w:lang w:val="el-GR"/>
        </w:rPr>
        <w:t xml:space="preserve"> </w:t>
      </w:r>
      <w:r w:rsidR="00AC67B6" w:rsidRPr="00F51CFF">
        <w:rPr>
          <w:rFonts w:asciiTheme="majorHAnsi" w:hAnsiTheme="majorHAnsi"/>
          <w:vanish/>
          <w:sz w:val="22"/>
          <w:szCs w:val="22"/>
        </w:rPr>
        <w:t>particip</w:t>
      </w:r>
      <w:r w:rsidR="00AC67B6" w:rsidRPr="005D07F3">
        <w:rPr>
          <w:rFonts w:asciiTheme="majorHAnsi" w:hAnsiTheme="majorHAnsi"/>
          <w:sz w:val="22"/>
          <w:szCs w:val="22"/>
          <w:lang w:val="el-GR"/>
        </w:rPr>
        <w:t xml:space="preserve">ύν στοχαστικά </w:t>
      </w:r>
      <w:r w:rsidR="002F073B" w:rsidRPr="005D07F3">
        <w:rPr>
          <w:rFonts w:asciiTheme="majorHAnsi" w:hAnsiTheme="majorHAnsi"/>
          <w:sz w:val="22"/>
          <w:szCs w:val="22"/>
          <w:lang w:val="el-GR"/>
        </w:rPr>
        <w:t xml:space="preserve">μέσα από τη συλλογή στοιχείων </w:t>
      </w:r>
      <w:r w:rsidR="00AC67B6" w:rsidRPr="005D07F3">
        <w:rPr>
          <w:rFonts w:asciiTheme="majorHAnsi" w:hAnsiTheme="majorHAnsi"/>
          <w:sz w:val="22"/>
          <w:szCs w:val="22"/>
          <w:lang w:val="el-GR"/>
        </w:rPr>
        <w:t xml:space="preserve">την εξέλιξη της διαδικασίας που με αυτόν τον τρόπο αποτελεί ταυτόχρονα και έρευνα. </w:t>
      </w:r>
    </w:p>
    <w:p w14:paraId="6073C2ED" w14:textId="77777777" w:rsidR="00AC67B6" w:rsidRPr="005D07F3" w:rsidRDefault="00AC67B6" w:rsidP="005D07F3">
      <w:pPr>
        <w:widowControl w:val="0"/>
        <w:autoSpaceDE w:val="0"/>
        <w:autoSpaceDN w:val="0"/>
        <w:adjustRightInd w:val="0"/>
        <w:ind w:left="567" w:right="-426"/>
        <w:jc w:val="both"/>
        <w:rPr>
          <w:rFonts w:asciiTheme="majorHAnsi" w:hAnsiTheme="majorHAnsi" w:cs="Times New Roman"/>
          <w:sz w:val="22"/>
          <w:szCs w:val="22"/>
        </w:rPr>
      </w:pPr>
      <w:r w:rsidRPr="005D07F3">
        <w:rPr>
          <w:rFonts w:asciiTheme="majorHAnsi" w:hAnsiTheme="majorHAnsi" w:cs="Times New Roman"/>
          <w:sz w:val="22"/>
          <w:szCs w:val="22"/>
        </w:rPr>
        <w:t>“</w:t>
      </w:r>
      <w:r w:rsidRPr="005D07F3">
        <w:rPr>
          <w:rFonts w:asciiTheme="majorHAnsi" w:hAnsiTheme="majorHAnsi" w:cs="Times New Roman"/>
          <w:i/>
          <w:sz w:val="22"/>
          <w:szCs w:val="22"/>
        </w:rPr>
        <w:t>Η πρακτική και η κατανόησή της συντελούνται σε ένα πλαίσιο (κοινωνικό, υλικό, πολιτισμικό, ιδεολογικό) το οποίο τις επηρεάζει σε μεγάλο βαθμό, συχνά μάλιστα τις περιορίζει με τρόπους λανθάνοντες. Βασική λοιπόν προϋπόθεση για τη βελτίωση της πρακτικής και της κατανόησής της αποτελεί η κατανόηση του πλαισίου αυτού, όπως και των επιδράσεών του πάνω στους συμμετέχοντες, και ίσως και η αλλαγή του</w:t>
      </w:r>
      <w:r w:rsidRPr="005D07F3">
        <w:rPr>
          <w:rFonts w:asciiTheme="majorHAnsi" w:hAnsiTheme="majorHAnsi" w:cs="Times New Roman"/>
          <w:sz w:val="22"/>
          <w:szCs w:val="22"/>
        </w:rPr>
        <w:t>”</w:t>
      </w:r>
    </w:p>
    <w:p w14:paraId="46F12920" w14:textId="23A4C7EC" w:rsidR="00AC67B6" w:rsidRPr="009F356A" w:rsidRDefault="00AC67B6" w:rsidP="005D07F3">
      <w:pPr>
        <w:pStyle w:val="Web"/>
        <w:ind w:right="-426" w:firstLine="567"/>
        <w:jc w:val="right"/>
        <w:rPr>
          <w:rFonts w:asciiTheme="majorHAnsi" w:hAnsiTheme="majorHAnsi"/>
          <w:sz w:val="22"/>
          <w:szCs w:val="22"/>
          <w:lang w:val="el-GR"/>
        </w:rPr>
      </w:pPr>
      <w:r w:rsidRPr="005D07F3">
        <w:rPr>
          <w:rFonts w:asciiTheme="majorHAnsi" w:hAnsiTheme="majorHAnsi"/>
          <w:sz w:val="22"/>
          <w:szCs w:val="22"/>
          <w:lang w:val="el-GR"/>
        </w:rPr>
        <w:lastRenderedPageBreak/>
        <w:t xml:space="preserve"> </w:t>
      </w:r>
      <w:r w:rsidRPr="009F356A">
        <w:rPr>
          <w:rFonts w:asciiTheme="majorHAnsi" w:hAnsiTheme="majorHAnsi"/>
          <w:sz w:val="22"/>
          <w:szCs w:val="22"/>
          <w:lang w:val="el-GR"/>
        </w:rPr>
        <w:t>Κατσαρού, 2016: 36</w:t>
      </w:r>
    </w:p>
    <w:p w14:paraId="1D69C042" w14:textId="63F77C37" w:rsidR="00B956EB" w:rsidRPr="00B956EB" w:rsidRDefault="00650292" w:rsidP="005D07F3">
      <w:pPr>
        <w:pStyle w:val="Web"/>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lang w:val="el-GR"/>
        </w:rPr>
      </w:pPr>
      <w:r>
        <w:rPr>
          <w:lang w:val="el-GR"/>
        </w:rPr>
        <w:t>Πώς αντιλαμβάνεστε τη διαπίστωση που διαβάσατε πιο πάνω</w:t>
      </w:r>
      <w:r w:rsidR="00B956EB" w:rsidRPr="00B956EB">
        <w:rPr>
          <w:lang w:val="el-GR"/>
        </w:rPr>
        <w:t xml:space="preserve"> ότι η πρακτική του εκπαιδευτικού και η κατανόησή της επηρεάζονται από το πλαίσ</w:t>
      </w:r>
      <w:r>
        <w:rPr>
          <w:lang w:val="el-GR"/>
        </w:rPr>
        <w:t>ιο με τρόπους συχνά λανθάνοντες; Μπορείτε να φέρετε κάποιο παράδειγμα που να δείχνει πώς το πλαίσιο επηρεάζει;</w:t>
      </w:r>
    </w:p>
    <w:p w14:paraId="68C9C62B" w14:textId="534C46B5" w:rsidR="00AC67B6" w:rsidRPr="005D07F3" w:rsidRDefault="00CD168F" w:rsidP="005D07F3">
      <w:pPr>
        <w:pStyle w:val="Web"/>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lang w:val="el-GR"/>
        </w:rPr>
      </w:pPr>
      <w:r w:rsidRPr="005D07F3">
        <w:rPr>
          <w:rFonts w:asciiTheme="majorHAnsi" w:hAnsiTheme="majorHAnsi"/>
          <w:i/>
          <w:sz w:val="22"/>
          <w:szCs w:val="22"/>
          <w:lang w:val="el-GR"/>
        </w:rPr>
        <w:t>Με βάση τα όσα διαβάσατε π</w:t>
      </w:r>
      <w:r w:rsidR="00AC67B6" w:rsidRPr="005D07F3">
        <w:rPr>
          <w:rFonts w:asciiTheme="majorHAnsi" w:hAnsiTheme="majorHAnsi"/>
          <w:i/>
          <w:sz w:val="22"/>
          <w:szCs w:val="22"/>
          <w:lang w:val="el-GR"/>
        </w:rPr>
        <w:t>ροσπαθήστε να σκεφτείτε γιατί είναι σημαντικό για έναν</w:t>
      </w:r>
      <w:r w:rsidR="0057684F" w:rsidRPr="005D07F3">
        <w:rPr>
          <w:rFonts w:asciiTheme="majorHAnsi" w:hAnsiTheme="majorHAnsi"/>
          <w:i/>
          <w:sz w:val="22"/>
          <w:szCs w:val="22"/>
          <w:lang w:val="el-GR"/>
        </w:rPr>
        <w:t>/μία</w:t>
      </w:r>
      <w:r w:rsidR="00AC67B6" w:rsidRPr="005D07F3">
        <w:rPr>
          <w:rFonts w:asciiTheme="majorHAnsi" w:hAnsiTheme="majorHAnsi"/>
          <w:i/>
          <w:sz w:val="22"/>
          <w:szCs w:val="22"/>
          <w:lang w:val="el-GR"/>
        </w:rPr>
        <w:t xml:space="preserve"> εκπαιδευτικό που αποφασίζει να διεξαγάγει έρευνα</w:t>
      </w:r>
      <w:r w:rsidRPr="005D07F3">
        <w:rPr>
          <w:rFonts w:asciiTheme="majorHAnsi" w:hAnsiTheme="majorHAnsi"/>
          <w:i/>
          <w:sz w:val="22"/>
          <w:szCs w:val="22"/>
          <w:lang w:val="el-GR"/>
        </w:rPr>
        <w:t>-δράση</w:t>
      </w:r>
      <w:r w:rsidR="00AC67B6" w:rsidRPr="005D07F3">
        <w:rPr>
          <w:rFonts w:asciiTheme="majorHAnsi" w:hAnsiTheme="majorHAnsi"/>
          <w:i/>
          <w:sz w:val="22"/>
          <w:szCs w:val="22"/>
          <w:lang w:val="el-GR"/>
        </w:rPr>
        <w:t xml:space="preserve"> στο σχολείο του να ξεκινά από την αναγνώριση του πλαισίου. </w:t>
      </w:r>
    </w:p>
    <w:p w14:paraId="65142E7E" w14:textId="5483F091" w:rsidR="00141D2C" w:rsidRPr="005D07F3" w:rsidRDefault="00DD4944" w:rsidP="005D07F3">
      <w:pPr>
        <w:pStyle w:val="Web"/>
        <w:ind w:right="-426" w:firstLine="567"/>
        <w:jc w:val="both"/>
        <w:rPr>
          <w:rFonts w:asciiTheme="majorHAnsi" w:hAnsiTheme="majorHAnsi"/>
          <w:b/>
          <w:sz w:val="22"/>
          <w:szCs w:val="22"/>
          <w:lang w:val="el-GR"/>
        </w:rPr>
      </w:pPr>
      <w:r w:rsidRPr="005D07F3">
        <w:rPr>
          <w:rFonts w:asciiTheme="majorHAnsi" w:hAnsiTheme="majorHAnsi"/>
          <w:b/>
          <w:sz w:val="22"/>
          <w:szCs w:val="22"/>
          <w:lang w:val="el-GR"/>
        </w:rPr>
        <w:t xml:space="preserve">δ. </w:t>
      </w:r>
      <w:r w:rsidR="00280AE6" w:rsidRPr="005D07F3">
        <w:rPr>
          <w:rFonts w:asciiTheme="majorHAnsi" w:hAnsiTheme="majorHAnsi"/>
          <w:b/>
          <w:sz w:val="22"/>
          <w:szCs w:val="22"/>
          <w:lang w:val="el-GR"/>
        </w:rPr>
        <w:t>Συμμετοχικές, συνεργατικέ</w:t>
      </w:r>
      <w:r w:rsidR="008806AE">
        <w:rPr>
          <w:rFonts w:asciiTheme="majorHAnsi" w:hAnsiTheme="majorHAnsi"/>
          <w:b/>
          <w:sz w:val="22"/>
          <w:szCs w:val="22"/>
          <w:lang w:val="el-GR"/>
        </w:rPr>
        <w:t>ς και (ανα)στοχαστικές διαδικασίες</w:t>
      </w:r>
    </w:p>
    <w:p w14:paraId="619B5F2F" w14:textId="3E3BBE97" w:rsidR="00055938" w:rsidRPr="00F51CFF" w:rsidRDefault="00055938" w:rsidP="005D07F3">
      <w:pPr>
        <w:ind w:right="-426" w:firstLine="567"/>
        <w:jc w:val="both"/>
        <w:rPr>
          <w:rFonts w:asciiTheme="majorHAnsi" w:hAnsiTheme="majorHAnsi"/>
          <w:sz w:val="22"/>
          <w:szCs w:val="22"/>
        </w:rPr>
      </w:pPr>
      <w:r w:rsidRPr="00F51CFF">
        <w:rPr>
          <w:rFonts w:asciiTheme="majorHAnsi" w:hAnsiTheme="majorHAnsi"/>
          <w:sz w:val="22"/>
          <w:szCs w:val="22"/>
        </w:rPr>
        <w:t xml:space="preserve">Ας δούμε άλλο ένα παράδειγμα, όπου στην έρευνα-δράση συνεργάζονται μια ομάδα εκπαιδευτικών με μία ακαδημαϊκό και ας εστιάσουμε στη σημασία </w:t>
      </w:r>
      <w:r>
        <w:rPr>
          <w:rFonts w:asciiTheme="majorHAnsi" w:hAnsiTheme="majorHAnsi"/>
          <w:sz w:val="22"/>
          <w:szCs w:val="22"/>
        </w:rPr>
        <w:t>της συμμετοχής αλλά και της ίδιας</w:t>
      </w:r>
      <w:r w:rsidRPr="00F51CFF">
        <w:rPr>
          <w:rFonts w:asciiTheme="majorHAnsi" w:hAnsiTheme="majorHAnsi"/>
          <w:sz w:val="22"/>
          <w:szCs w:val="22"/>
        </w:rPr>
        <w:t xml:space="preserve"> της συνεργασίας για τη σύνδεση της θεωρίας με την εκπαιδευτική πράξη: </w:t>
      </w:r>
    </w:p>
    <w:p w14:paraId="209F6E5C" w14:textId="77777777" w:rsidR="00055938" w:rsidRPr="00F51CFF" w:rsidRDefault="00055938" w:rsidP="005D07F3">
      <w:pPr>
        <w:ind w:right="-426" w:firstLine="567"/>
        <w:jc w:val="both"/>
        <w:rPr>
          <w:rFonts w:asciiTheme="majorHAnsi" w:hAnsiTheme="majorHAnsi"/>
          <w:sz w:val="22"/>
          <w:szCs w:val="22"/>
        </w:rPr>
      </w:pPr>
    </w:p>
    <w:p w14:paraId="1F59828F" w14:textId="49E06483" w:rsidR="00055938" w:rsidRDefault="00055938" w:rsidP="005D07F3">
      <w:pPr>
        <w:ind w:left="720" w:right="-426"/>
        <w:jc w:val="both"/>
        <w:rPr>
          <w:rFonts w:asciiTheme="majorHAnsi" w:eastAsia="Calibri" w:hAnsiTheme="majorHAnsi" w:cs="Times New Roman"/>
          <w:sz w:val="22"/>
          <w:szCs w:val="22"/>
        </w:rPr>
      </w:pPr>
      <w:r w:rsidRPr="00F51CFF">
        <w:rPr>
          <w:rFonts w:asciiTheme="majorHAnsi" w:eastAsia="Calibri" w:hAnsiTheme="majorHAnsi" w:cs="Times New Roman"/>
          <w:sz w:val="22"/>
          <w:szCs w:val="22"/>
        </w:rPr>
        <w:t>Μια ομάδα εκπαιδευτικών, που διδάσκουν λογοτεχνία στη δευτερ</w:t>
      </w:r>
      <w:r w:rsidR="001309F2">
        <w:rPr>
          <w:rFonts w:asciiTheme="majorHAnsi" w:eastAsia="Calibri" w:hAnsiTheme="majorHAnsi" w:cs="Times New Roman"/>
          <w:sz w:val="22"/>
          <w:szCs w:val="22"/>
        </w:rPr>
        <w:t>ο</w:t>
      </w:r>
      <w:r w:rsidRPr="00F51CFF">
        <w:rPr>
          <w:rFonts w:asciiTheme="majorHAnsi" w:eastAsia="Calibri" w:hAnsiTheme="majorHAnsi" w:cs="Times New Roman"/>
          <w:sz w:val="22"/>
          <w:szCs w:val="22"/>
        </w:rPr>
        <w:t xml:space="preserve">βάθμια εκπαίδευση, σε συνεργασία με μια ακαδημαϊκό αποφασίζει να δοκιμάσει </w:t>
      </w:r>
      <w:r w:rsidR="00650292">
        <w:rPr>
          <w:rFonts w:asciiTheme="majorHAnsi" w:eastAsia="Calibri" w:hAnsiTheme="majorHAnsi" w:cs="Times New Roman"/>
          <w:sz w:val="22"/>
          <w:szCs w:val="22"/>
        </w:rPr>
        <w:t xml:space="preserve">διδακτικές </w:t>
      </w:r>
      <w:r w:rsidRPr="00F51CFF">
        <w:rPr>
          <w:rFonts w:asciiTheme="majorHAnsi" w:eastAsia="Calibri" w:hAnsiTheme="majorHAnsi" w:cs="Times New Roman"/>
          <w:sz w:val="22"/>
          <w:szCs w:val="22"/>
        </w:rPr>
        <w:t>πρακτικές που όχι μόνο ενεργοποιούν τους μαθητές αλλά τους επιτρέπουν να διαμορφώνουν και να εκφράζουν την προσωπική τους άποψη για τα κείμεν</w:t>
      </w:r>
      <w:r w:rsidR="001309F2">
        <w:rPr>
          <w:rFonts w:asciiTheme="majorHAnsi" w:eastAsia="Calibri" w:hAnsiTheme="majorHAnsi" w:cs="Times New Roman"/>
          <w:sz w:val="22"/>
          <w:szCs w:val="22"/>
        </w:rPr>
        <w:t>α</w:t>
      </w:r>
      <w:r w:rsidRPr="00F51CFF">
        <w:rPr>
          <w:rFonts w:asciiTheme="majorHAnsi" w:eastAsia="Calibri" w:hAnsiTheme="majorHAnsi" w:cs="Times New Roman"/>
          <w:sz w:val="22"/>
          <w:szCs w:val="22"/>
        </w:rPr>
        <w:t xml:space="preserve"> που προσεγγίζουν αλλά και για τα θέματα που προκύπτουν κατά τη συζήτηση. Σ</w:t>
      </w:r>
      <w:r w:rsidR="00650292">
        <w:rPr>
          <w:rFonts w:asciiTheme="majorHAnsi" w:eastAsia="Calibri" w:hAnsiTheme="majorHAnsi" w:cs="Times New Roman"/>
          <w:sz w:val="22"/>
          <w:szCs w:val="22"/>
        </w:rPr>
        <w:t>το πλαίσιο της ομάδας σ</w:t>
      </w:r>
      <w:r w:rsidRPr="00F51CFF">
        <w:rPr>
          <w:rFonts w:asciiTheme="majorHAnsi" w:eastAsia="Calibri" w:hAnsiTheme="majorHAnsi" w:cs="Times New Roman"/>
          <w:sz w:val="22"/>
          <w:szCs w:val="22"/>
        </w:rPr>
        <w:t>υζητούν αρχικά τους τρόπους με τους οποίους διδάσκουν, τη στάση και τη συμμετοχή των παιδιών, τις ποικίλες προτάσεις που υπάρχουν τόσο στο Πρόγραμμα Σπουδών όσο και στη βιβλιογραφία αλλά και τις επιδιώξει</w:t>
      </w:r>
      <w:r w:rsidR="001309F2">
        <w:rPr>
          <w:rFonts w:asciiTheme="majorHAnsi" w:eastAsia="Calibri" w:hAnsiTheme="majorHAnsi" w:cs="Times New Roman"/>
          <w:sz w:val="22"/>
          <w:szCs w:val="22"/>
        </w:rPr>
        <w:t>ς τους μέσα από το συγκεκριμένο</w:t>
      </w:r>
      <w:r w:rsidRPr="00F51CFF">
        <w:rPr>
          <w:rFonts w:asciiTheme="majorHAnsi" w:eastAsia="Calibri" w:hAnsiTheme="majorHAnsi" w:cs="Times New Roman"/>
          <w:sz w:val="22"/>
          <w:szCs w:val="22"/>
        </w:rPr>
        <w:t xml:space="preserve"> μάθημα. Προχωρούν στη συνέχεια σε σχεδιασμούς τους οποίους υλοποιούν</w:t>
      </w:r>
      <w:r w:rsidR="001309F2">
        <w:rPr>
          <w:rFonts w:asciiTheme="majorHAnsi" w:eastAsia="Calibri" w:hAnsiTheme="majorHAnsi" w:cs="Times New Roman"/>
          <w:sz w:val="22"/>
          <w:szCs w:val="22"/>
        </w:rPr>
        <w:t xml:space="preserve"> στην τάξη</w:t>
      </w:r>
      <w:r w:rsidRPr="00F51CFF">
        <w:rPr>
          <w:rFonts w:asciiTheme="majorHAnsi" w:eastAsia="Calibri" w:hAnsiTheme="majorHAnsi" w:cs="Times New Roman"/>
          <w:sz w:val="22"/>
          <w:szCs w:val="22"/>
        </w:rPr>
        <w:t xml:space="preserve">, παρακολουθώντας κάποιες φορές ο ένας/η μία τον/την άλλο/η και σε τακτές συναντήσεις αποτιμούν τις παρεμβάσεις τους. Στην αποτίμηση αυτή αξιοποιούν στοιχεία από τις παρατηρήσεις τους, από την αξιολόγηση </w:t>
      </w:r>
      <w:r w:rsidR="00650292" w:rsidRPr="00650292">
        <w:rPr>
          <w:rFonts w:asciiTheme="majorHAnsi" w:eastAsia="Calibri" w:hAnsiTheme="majorHAnsi" w:cs="Times New Roman"/>
          <w:sz w:val="22"/>
          <w:szCs w:val="22"/>
        </w:rPr>
        <w:t>των παρεμβάσεων που έκαναν τα ίδια τα παιδιά</w:t>
      </w:r>
      <w:r w:rsidRPr="00F51CFF">
        <w:rPr>
          <w:rFonts w:asciiTheme="majorHAnsi" w:eastAsia="Calibri" w:hAnsiTheme="majorHAnsi" w:cs="Times New Roman"/>
          <w:sz w:val="22"/>
          <w:szCs w:val="22"/>
        </w:rPr>
        <w:t xml:space="preserve">, αλλά και από την αναφορά της ακαδημαϊκού, που συμμετέχει ως κριτικός </w:t>
      </w:r>
      <w:r w:rsidR="00650292">
        <w:rPr>
          <w:rFonts w:asciiTheme="majorHAnsi" w:eastAsia="Calibri" w:hAnsiTheme="majorHAnsi" w:cs="Times New Roman"/>
          <w:sz w:val="22"/>
          <w:szCs w:val="22"/>
        </w:rPr>
        <w:t xml:space="preserve">φίλος ή </w:t>
      </w:r>
      <w:r w:rsidRPr="00F51CFF">
        <w:rPr>
          <w:rFonts w:asciiTheme="majorHAnsi" w:eastAsia="Calibri" w:hAnsiTheme="majorHAnsi" w:cs="Times New Roman"/>
          <w:sz w:val="22"/>
          <w:szCs w:val="22"/>
        </w:rPr>
        <w:t>συνεργάτης</w:t>
      </w:r>
      <w:r w:rsidR="00650292">
        <w:rPr>
          <w:rStyle w:val="a6"/>
          <w:rFonts w:asciiTheme="majorHAnsi" w:eastAsia="Calibri" w:hAnsiTheme="majorHAnsi" w:cs="Times New Roman"/>
          <w:szCs w:val="22"/>
        </w:rPr>
        <w:footnoteReference w:id="2"/>
      </w:r>
      <w:r w:rsidRPr="00F51CFF">
        <w:rPr>
          <w:rFonts w:asciiTheme="majorHAnsi" w:eastAsia="Calibri" w:hAnsiTheme="majorHAnsi" w:cs="Times New Roman"/>
          <w:sz w:val="22"/>
          <w:szCs w:val="22"/>
        </w:rPr>
        <w:t xml:space="preserve">. Η διαδικασία αυτή σταδιακά τους επιτρέπει όχι μόνο να κάνουν βελτιωτικές παρεμβάσεις κατά τους ανασχεδιασμούς αλλά </w:t>
      </w:r>
      <w:r w:rsidR="00346D4E">
        <w:rPr>
          <w:rFonts w:asciiTheme="majorHAnsi" w:eastAsia="Calibri" w:hAnsiTheme="majorHAnsi" w:cs="Times New Roman"/>
          <w:sz w:val="22"/>
          <w:szCs w:val="22"/>
        </w:rPr>
        <w:t xml:space="preserve">και </w:t>
      </w:r>
      <w:r w:rsidRPr="00F51CFF">
        <w:rPr>
          <w:rFonts w:asciiTheme="majorHAnsi" w:eastAsia="Calibri" w:hAnsiTheme="majorHAnsi" w:cs="Times New Roman"/>
          <w:sz w:val="22"/>
          <w:szCs w:val="22"/>
        </w:rPr>
        <w:t xml:space="preserve">να συζητήσουν εκ νέου τις επιδιώξεις τους. Η ακαδημαϊκός-κριτικός συνεργάτης συζητά μαζί τους τρόπους με τους οποίους οργάνωσαν την παρέμβασή τους και όλοι μαζί προσπαθούν να κατανοήσουν και να ερμηνεύσουν τους νέους προσανατολισμούς που σταδιακά προκύπτουν αλλά και το νόημα που πλέον μαθητές/ήτριες και εκπαιδευτικοί δίνουν στο μάθημα της λογοτεχνίας. Στο τέλος των παρεμβάσεων αποφασίζουν να προχωρήσουν σε μια πρόταση διδασκαλίας του μαθήματος της λογοτεχνίας καθορίζοντας κυρίως ένα πλαίσιο αρχών και προτείνοντας ενδεικτικές δραστηριότητες που μπορούν να προσδώσουν στο μάθημα έναν ανοικτό και συμμετοχικό προσανατολισμό.       </w:t>
      </w:r>
    </w:p>
    <w:p w14:paraId="03959F92" w14:textId="77777777" w:rsidR="00620946" w:rsidRPr="00F51CFF" w:rsidRDefault="00620946" w:rsidP="005D07F3">
      <w:pPr>
        <w:ind w:left="720" w:right="-426"/>
        <w:jc w:val="both"/>
        <w:rPr>
          <w:rFonts w:asciiTheme="majorHAnsi" w:eastAsia="Calibri" w:hAnsiTheme="majorHAnsi" w:cs="Times New Roman"/>
          <w:sz w:val="22"/>
          <w:szCs w:val="22"/>
        </w:rPr>
      </w:pPr>
    </w:p>
    <w:p w14:paraId="104995D9" w14:textId="12FBBE1E" w:rsidR="00C45B87" w:rsidRPr="00E14DB1" w:rsidRDefault="00C45B87" w:rsidP="005D07F3">
      <w:pPr>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rPr>
      </w:pPr>
      <w:r>
        <w:rPr>
          <w:rFonts w:asciiTheme="majorHAnsi" w:hAnsiTheme="majorHAnsi"/>
          <w:i/>
          <w:sz w:val="22"/>
          <w:szCs w:val="22"/>
        </w:rPr>
        <w:lastRenderedPageBreak/>
        <w:t>Μελετώντα</w:t>
      </w:r>
      <w:r w:rsidR="005E60F4">
        <w:rPr>
          <w:rFonts w:asciiTheme="majorHAnsi" w:hAnsiTheme="majorHAnsi"/>
          <w:i/>
          <w:sz w:val="22"/>
          <w:szCs w:val="22"/>
        </w:rPr>
        <w:t>ς το παραπάνω παράδειγμα και το</w:t>
      </w:r>
      <w:r>
        <w:rPr>
          <w:rFonts w:asciiTheme="majorHAnsi" w:hAnsiTheme="majorHAnsi"/>
          <w:i/>
          <w:sz w:val="22"/>
          <w:szCs w:val="22"/>
        </w:rPr>
        <w:t xml:space="preserve"> απόσπασμα που ακολουθεί προσπαθήστε να εντοπίσετε σημεία που δείχνουν π</w:t>
      </w:r>
      <w:r w:rsidRPr="00E14DB1">
        <w:rPr>
          <w:rFonts w:asciiTheme="majorHAnsi" w:hAnsiTheme="majorHAnsi"/>
          <w:i/>
          <w:sz w:val="22"/>
          <w:szCs w:val="22"/>
        </w:rPr>
        <w:t>ώς συσχετίζεται η θεωρία και η εκπαιδετική πράξη</w:t>
      </w:r>
      <w:r>
        <w:rPr>
          <w:rFonts w:asciiTheme="majorHAnsi" w:hAnsiTheme="majorHAnsi"/>
          <w:i/>
          <w:sz w:val="22"/>
          <w:szCs w:val="22"/>
        </w:rPr>
        <w:t xml:space="preserve"> κατά την ανάπτυξη της έρευνας-δράσης</w:t>
      </w:r>
      <w:r w:rsidR="005E60F4">
        <w:rPr>
          <w:rFonts w:asciiTheme="majorHAnsi" w:hAnsiTheme="majorHAnsi"/>
          <w:i/>
          <w:sz w:val="22"/>
          <w:szCs w:val="22"/>
        </w:rPr>
        <w:t>.</w:t>
      </w:r>
    </w:p>
    <w:p w14:paraId="47F27832" w14:textId="6846F1F5" w:rsidR="00055938" w:rsidRPr="00E14DB1" w:rsidRDefault="00766602" w:rsidP="005D07F3">
      <w:pPr>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rPr>
      </w:pPr>
      <w:r w:rsidRPr="00E14DB1">
        <w:rPr>
          <w:rFonts w:asciiTheme="majorHAnsi" w:hAnsiTheme="majorHAnsi"/>
          <w:i/>
          <w:sz w:val="22"/>
          <w:szCs w:val="22"/>
        </w:rPr>
        <w:t>Ποι</w:t>
      </w:r>
      <w:r w:rsidR="00C45B87">
        <w:rPr>
          <w:rFonts w:asciiTheme="majorHAnsi" w:hAnsiTheme="majorHAnsi"/>
          <w:i/>
          <w:sz w:val="22"/>
          <w:szCs w:val="22"/>
        </w:rPr>
        <w:t>ες άλλες διαδικασίες</w:t>
      </w:r>
      <w:r w:rsidR="008E6C28">
        <w:rPr>
          <w:rFonts w:asciiTheme="majorHAnsi" w:hAnsiTheme="majorHAnsi"/>
          <w:i/>
          <w:sz w:val="22"/>
          <w:szCs w:val="22"/>
        </w:rPr>
        <w:t xml:space="preserve"> </w:t>
      </w:r>
      <w:r w:rsidR="008E6C28" w:rsidRPr="008E6C28">
        <w:rPr>
          <w:rFonts w:asciiTheme="majorHAnsi" w:hAnsiTheme="majorHAnsi" w:cstheme="majorHAnsi"/>
          <w:sz w:val="22"/>
          <w:szCs w:val="22"/>
        </w:rPr>
        <w:t>που αναπτύχθηκαν στο παραπάνω παράδειγμα έρευνας-δράσης</w:t>
      </w:r>
      <w:r w:rsidR="00E14DB1" w:rsidRPr="008E6C28">
        <w:rPr>
          <w:rFonts w:asciiTheme="majorHAnsi" w:hAnsiTheme="majorHAnsi" w:cstheme="majorHAnsi"/>
          <w:i/>
          <w:sz w:val="22"/>
          <w:szCs w:val="22"/>
        </w:rPr>
        <w:t xml:space="preserve"> θ</w:t>
      </w:r>
      <w:r w:rsidR="00E14DB1" w:rsidRPr="00E14DB1">
        <w:rPr>
          <w:rFonts w:asciiTheme="majorHAnsi" w:hAnsiTheme="majorHAnsi"/>
          <w:i/>
          <w:sz w:val="22"/>
          <w:szCs w:val="22"/>
        </w:rPr>
        <w:t>εωρείτε σημαντικ</w:t>
      </w:r>
      <w:r w:rsidR="00C45B87">
        <w:rPr>
          <w:rFonts w:asciiTheme="majorHAnsi" w:hAnsiTheme="majorHAnsi"/>
          <w:i/>
          <w:sz w:val="22"/>
          <w:szCs w:val="22"/>
        </w:rPr>
        <w:t>ές</w:t>
      </w:r>
      <w:r w:rsidR="00E14DB1" w:rsidRPr="00E14DB1">
        <w:rPr>
          <w:rFonts w:asciiTheme="majorHAnsi" w:hAnsiTheme="majorHAnsi"/>
          <w:i/>
          <w:sz w:val="22"/>
          <w:szCs w:val="22"/>
        </w:rPr>
        <w:t xml:space="preserve"> και για π</w:t>
      </w:r>
      <w:r w:rsidRPr="00E14DB1">
        <w:rPr>
          <w:rFonts w:asciiTheme="majorHAnsi" w:hAnsiTheme="majorHAnsi"/>
          <w:i/>
          <w:sz w:val="22"/>
          <w:szCs w:val="22"/>
        </w:rPr>
        <w:t xml:space="preserve">οιους λόγους; </w:t>
      </w:r>
    </w:p>
    <w:p w14:paraId="4F2450EA" w14:textId="3935540E" w:rsidR="00766602" w:rsidRPr="00E14DB1" w:rsidRDefault="00E14DB1" w:rsidP="005D07F3">
      <w:pPr>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rPr>
      </w:pPr>
      <w:r>
        <w:rPr>
          <w:rFonts w:asciiTheme="majorHAnsi" w:hAnsiTheme="majorHAnsi"/>
          <w:i/>
          <w:sz w:val="22"/>
          <w:szCs w:val="22"/>
        </w:rPr>
        <w:t>Ποια σημασία</w:t>
      </w:r>
      <w:r w:rsidR="00766602" w:rsidRPr="00E14DB1">
        <w:rPr>
          <w:rFonts w:asciiTheme="majorHAnsi" w:hAnsiTheme="majorHAnsi"/>
          <w:i/>
          <w:sz w:val="22"/>
          <w:szCs w:val="22"/>
        </w:rPr>
        <w:t xml:space="preserve"> </w:t>
      </w:r>
      <w:r>
        <w:rPr>
          <w:rFonts w:asciiTheme="majorHAnsi" w:hAnsiTheme="majorHAnsi"/>
          <w:i/>
          <w:sz w:val="22"/>
          <w:szCs w:val="22"/>
        </w:rPr>
        <w:t>πιστεύετε ότι έχει για τους/τις</w:t>
      </w:r>
      <w:r w:rsidR="00766602" w:rsidRPr="00E14DB1">
        <w:rPr>
          <w:rFonts w:asciiTheme="majorHAnsi" w:hAnsiTheme="majorHAnsi"/>
          <w:i/>
          <w:sz w:val="22"/>
          <w:szCs w:val="22"/>
        </w:rPr>
        <w:t xml:space="preserve"> εκπαιδευτικο</w:t>
      </w:r>
      <w:r>
        <w:rPr>
          <w:rFonts w:asciiTheme="majorHAnsi" w:hAnsiTheme="majorHAnsi"/>
          <w:i/>
          <w:sz w:val="22"/>
          <w:szCs w:val="22"/>
        </w:rPr>
        <w:t>ύς</w:t>
      </w:r>
      <w:r w:rsidR="00766602" w:rsidRPr="00E14DB1">
        <w:rPr>
          <w:rFonts w:asciiTheme="majorHAnsi" w:hAnsiTheme="majorHAnsi"/>
          <w:i/>
          <w:sz w:val="22"/>
          <w:szCs w:val="22"/>
        </w:rPr>
        <w:t xml:space="preserve"> η συμμετοχή τους στη συγκεκριμένη εκπαιδευτική έρευνα-δράση</w:t>
      </w:r>
      <w:r w:rsidR="00C45B87">
        <w:rPr>
          <w:rFonts w:asciiTheme="majorHAnsi" w:hAnsiTheme="majorHAnsi"/>
          <w:i/>
          <w:sz w:val="22"/>
          <w:szCs w:val="22"/>
        </w:rPr>
        <w:t xml:space="preserve"> και πώς η όλη διαδικασία επηρεάζει την εκπαιδευτική πράξη</w:t>
      </w:r>
      <w:r w:rsidR="00766602" w:rsidRPr="00E14DB1">
        <w:rPr>
          <w:rFonts w:asciiTheme="majorHAnsi" w:hAnsiTheme="majorHAnsi"/>
          <w:i/>
          <w:sz w:val="22"/>
          <w:szCs w:val="22"/>
        </w:rPr>
        <w:t>;</w:t>
      </w:r>
    </w:p>
    <w:p w14:paraId="1BE7874F" w14:textId="2F5A8439" w:rsidR="00E14DB1" w:rsidRPr="00E14DB1" w:rsidRDefault="00E14DB1" w:rsidP="005D07F3">
      <w:pPr>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rPr>
      </w:pPr>
      <w:r w:rsidRPr="00E14DB1">
        <w:rPr>
          <w:rFonts w:asciiTheme="majorHAnsi" w:hAnsiTheme="majorHAnsi"/>
          <w:i/>
          <w:sz w:val="22"/>
          <w:szCs w:val="22"/>
        </w:rPr>
        <w:t>Τι πιστεύετε ότι μπορεί να δυσκόλεψε τους/τις εκπαιδευτικούς που συμμετείχαν;</w:t>
      </w:r>
    </w:p>
    <w:p w14:paraId="74FF2A15" w14:textId="77777777" w:rsidR="00766602" w:rsidRDefault="00766602" w:rsidP="005D07F3">
      <w:pPr>
        <w:ind w:right="-426" w:firstLine="567"/>
        <w:jc w:val="both"/>
        <w:rPr>
          <w:rFonts w:asciiTheme="majorHAnsi" w:hAnsiTheme="majorHAnsi"/>
          <w:sz w:val="22"/>
          <w:szCs w:val="22"/>
        </w:rPr>
      </w:pPr>
    </w:p>
    <w:p w14:paraId="018FA47A" w14:textId="1561E198" w:rsidR="00055938" w:rsidRPr="005D07F3" w:rsidRDefault="00055938" w:rsidP="005D07F3">
      <w:pPr>
        <w:spacing w:before="100" w:beforeAutospacing="1" w:after="100" w:afterAutospacing="1"/>
        <w:ind w:left="567" w:right="-426"/>
        <w:jc w:val="both"/>
        <w:rPr>
          <w:rFonts w:ascii="Times New Roman" w:hAnsi="Times New Roman" w:cs="Times New Roman"/>
          <w:i/>
        </w:rPr>
      </w:pPr>
      <w:r w:rsidRPr="005D07F3">
        <w:rPr>
          <w:rFonts w:ascii="Times New Roman" w:hAnsi="Times New Roman" w:cs="Times New Roman"/>
          <w:i/>
        </w:rPr>
        <w:t xml:space="preserve">Οι εκπαιδευτικοί διερευνούν διαλεκτικά τη θεωρία και την πράξη: η θεωρία δε φαντάζει απρόσιτη, αλλά συμπληρώνει και εμπλουτίζει την πρακτική κρίση του εκπαιδευτικού. Μέσω αυτής της διαδικασίας η ίδια η πρακτική εμπλουτίζεται, ενώ παράλληλα αναμορφώνει και επεκτείνει και την ακαδημαϊκή γνώση. </w:t>
      </w:r>
    </w:p>
    <w:p w14:paraId="67185165" w14:textId="2AF76CFB" w:rsidR="001840BF" w:rsidRPr="005D07F3" w:rsidRDefault="001840BF" w:rsidP="005D07F3">
      <w:pPr>
        <w:spacing w:before="100" w:beforeAutospacing="1" w:after="100" w:afterAutospacing="1"/>
        <w:ind w:left="567" w:right="-426"/>
        <w:jc w:val="right"/>
        <w:rPr>
          <w:rFonts w:ascii="Times" w:hAnsi="Times" w:cs="Times New Roman"/>
          <w:sz w:val="20"/>
          <w:szCs w:val="20"/>
        </w:rPr>
      </w:pPr>
      <w:r>
        <w:rPr>
          <w:rFonts w:ascii="Times New Roman" w:hAnsi="Times New Roman" w:cs="Times New Roman"/>
          <w:lang w:val="en-US"/>
        </w:rPr>
        <w:t>www</w:t>
      </w:r>
      <w:r w:rsidRPr="005D07F3">
        <w:rPr>
          <w:rFonts w:ascii="Times New Roman" w:hAnsi="Times New Roman" w:cs="Times New Roman"/>
        </w:rPr>
        <w:t>.</w:t>
      </w:r>
      <w:r>
        <w:rPr>
          <w:rFonts w:ascii="Times New Roman" w:hAnsi="Times New Roman" w:cs="Times New Roman"/>
          <w:lang w:val="en-US"/>
        </w:rPr>
        <w:t>actionresearch</w:t>
      </w:r>
      <w:r w:rsidRPr="005D07F3">
        <w:rPr>
          <w:rFonts w:ascii="Times New Roman" w:hAnsi="Times New Roman" w:cs="Times New Roman"/>
        </w:rPr>
        <w:t>.</w:t>
      </w:r>
      <w:r>
        <w:rPr>
          <w:rFonts w:ascii="Times New Roman" w:hAnsi="Times New Roman" w:cs="Times New Roman"/>
          <w:lang w:val="en-US"/>
        </w:rPr>
        <w:t>gr</w:t>
      </w:r>
    </w:p>
    <w:p w14:paraId="516370D6" w14:textId="0C1E0F59" w:rsidR="00620946" w:rsidRPr="00620946" w:rsidRDefault="00620946" w:rsidP="005D07F3">
      <w:pPr>
        <w:ind w:right="-426" w:firstLine="567"/>
        <w:jc w:val="both"/>
        <w:rPr>
          <w:rFonts w:asciiTheme="majorHAnsi" w:hAnsiTheme="majorHAnsi"/>
          <w:sz w:val="22"/>
          <w:szCs w:val="22"/>
        </w:rPr>
      </w:pPr>
      <w:r w:rsidRPr="00620946">
        <w:rPr>
          <w:rFonts w:asciiTheme="majorHAnsi" w:hAnsiTheme="majorHAnsi"/>
          <w:sz w:val="22"/>
          <w:szCs w:val="22"/>
        </w:rPr>
        <w:t>Ο/Η εκπαιδευτικός ερευνητής είτε αποφασίζει να διεξαγάγει μόνος του μια εκπαιδευτική έρευνα</w:t>
      </w:r>
      <w:r w:rsidR="00EB0661">
        <w:rPr>
          <w:rFonts w:asciiTheme="majorHAnsi" w:hAnsiTheme="majorHAnsi"/>
          <w:sz w:val="22"/>
          <w:szCs w:val="22"/>
        </w:rPr>
        <w:t>-δράση</w:t>
      </w:r>
      <w:r w:rsidRPr="00620946">
        <w:rPr>
          <w:rFonts w:asciiTheme="majorHAnsi" w:hAnsiTheme="majorHAnsi"/>
          <w:sz w:val="22"/>
          <w:szCs w:val="22"/>
        </w:rPr>
        <w:t xml:space="preserve">, είτε να συμμετέχει σε μια ερευνητική ομάδα, </w:t>
      </w:r>
      <w:r w:rsidR="00EB0661">
        <w:rPr>
          <w:rFonts w:asciiTheme="majorHAnsi" w:hAnsiTheme="majorHAnsi"/>
          <w:sz w:val="22"/>
          <w:szCs w:val="22"/>
        </w:rPr>
        <w:t>κατά την ανάπτυξή</w:t>
      </w:r>
      <w:r w:rsidRPr="00620946">
        <w:rPr>
          <w:rFonts w:asciiTheme="majorHAnsi" w:hAnsiTheme="majorHAnsi"/>
          <w:sz w:val="22"/>
          <w:szCs w:val="22"/>
        </w:rPr>
        <w:t xml:space="preserve"> της συνεργάζεται με άλλους</w:t>
      </w:r>
      <w:r w:rsidR="00EB0661">
        <w:rPr>
          <w:rFonts w:asciiTheme="majorHAnsi" w:hAnsiTheme="majorHAnsi"/>
          <w:sz w:val="22"/>
          <w:szCs w:val="22"/>
        </w:rPr>
        <w:t>/ες</w:t>
      </w:r>
      <w:r w:rsidRPr="00620946">
        <w:rPr>
          <w:rFonts w:asciiTheme="majorHAnsi" w:hAnsiTheme="majorHAnsi"/>
          <w:sz w:val="22"/>
          <w:szCs w:val="22"/>
        </w:rPr>
        <w:t xml:space="preserve"> συναδέλφους, ερευνητές</w:t>
      </w:r>
      <w:r w:rsidR="00EB0661">
        <w:rPr>
          <w:rFonts w:asciiTheme="majorHAnsi" w:hAnsiTheme="majorHAnsi"/>
          <w:sz w:val="22"/>
          <w:szCs w:val="22"/>
        </w:rPr>
        <w:t>/ήτριες</w:t>
      </w:r>
      <w:r w:rsidR="00025044">
        <w:rPr>
          <w:rFonts w:asciiTheme="majorHAnsi" w:hAnsiTheme="majorHAnsi"/>
          <w:sz w:val="22"/>
          <w:szCs w:val="22"/>
        </w:rPr>
        <w:t>, κριτικούς φίλους ή ακόμα και με τους</w:t>
      </w:r>
      <w:r w:rsidR="007A1CA0">
        <w:rPr>
          <w:rFonts w:asciiTheme="majorHAnsi" w:hAnsiTheme="majorHAnsi"/>
          <w:sz w:val="22"/>
          <w:szCs w:val="22"/>
        </w:rPr>
        <w:t>/τις</w:t>
      </w:r>
      <w:r w:rsidR="00025044">
        <w:rPr>
          <w:rFonts w:asciiTheme="majorHAnsi" w:hAnsiTheme="majorHAnsi"/>
          <w:sz w:val="22"/>
          <w:szCs w:val="22"/>
        </w:rPr>
        <w:t xml:space="preserve"> μαθητές</w:t>
      </w:r>
      <w:r w:rsidR="007A1CA0">
        <w:rPr>
          <w:rFonts w:asciiTheme="majorHAnsi" w:hAnsiTheme="majorHAnsi"/>
          <w:sz w:val="22"/>
          <w:szCs w:val="22"/>
        </w:rPr>
        <w:t>/τριες</w:t>
      </w:r>
      <w:r w:rsidR="00025044">
        <w:rPr>
          <w:rFonts w:asciiTheme="majorHAnsi" w:hAnsiTheme="majorHAnsi"/>
          <w:sz w:val="22"/>
          <w:szCs w:val="22"/>
        </w:rPr>
        <w:t xml:space="preserve"> του</w:t>
      </w:r>
      <w:r w:rsidR="002B1DEF">
        <w:rPr>
          <w:rFonts w:asciiTheme="majorHAnsi" w:hAnsiTheme="majorHAnsi"/>
          <w:sz w:val="22"/>
          <w:szCs w:val="22"/>
        </w:rPr>
        <w:t xml:space="preserve">. </w:t>
      </w:r>
      <w:r w:rsidRPr="00620946">
        <w:rPr>
          <w:rFonts w:asciiTheme="majorHAnsi" w:hAnsiTheme="majorHAnsi"/>
          <w:sz w:val="22"/>
          <w:szCs w:val="22"/>
        </w:rPr>
        <w:t>Στην πρώτη περίπτωση, όταν διενεργεί μόνος του την έρευνα</w:t>
      </w:r>
      <w:r w:rsidR="00EB0661">
        <w:rPr>
          <w:rFonts w:asciiTheme="majorHAnsi" w:hAnsiTheme="majorHAnsi"/>
          <w:sz w:val="22"/>
          <w:szCs w:val="22"/>
        </w:rPr>
        <w:t>-δράση</w:t>
      </w:r>
      <w:r w:rsidR="00025044">
        <w:rPr>
          <w:rFonts w:asciiTheme="majorHAnsi" w:hAnsiTheme="majorHAnsi"/>
          <w:sz w:val="22"/>
          <w:szCs w:val="22"/>
        </w:rPr>
        <w:t xml:space="preserve">, </w:t>
      </w:r>
      <w:r w:rsidRPr="00620946">
        <w:rPr>
          <w:rFonts w:asciiTheme="majorHAnsi" w:hAnsiTheme="majorHAnsi"/>
          <w:sz w:val="22"/>
          <w:szCs w:val="22"/>
        </w:rPr>
        <w:t xml:space="preserve">καλεί </w:t>
      </w:r>
      <w:r w:rsidR="00025044">
        <w:rPr>
          <w:rFonts w:asciiTheme="majorHAnsi" w:hAnsiTheme="majorHAnsi"/>
          <w:sz w:val="22"/>
          <w:szCs w:val="22"/>
        </w:rPr>
        <w:t xml:space="preserve">τους όποιους συνεργάτες του/της </w:t>
      </w:r>
      <w:r w:rsidRPr="00620946">
        <w:rPr>
          <w:rFonts w:asciiTheme="majorHAnsi" w:hAnsiTheme="majorHAnsi"/>
          <w:sz w:val="22"/>
          <w:szCs w:val="22"/>
        </w:rPr>
        <w:t xml:space="preserve">να </w:t>
      </w:r>
      <w:r w:rsidR="00EB0661">
        <w:rPr>
          <w:rFonts w:asciiTheme="majorHAnsi" w:hAnsiTheme="majorHAnsi"/>
          <w:sz w:val="22"/>
          <w:szCs w:val="22"/>
        </w:rPr>
        <w:t>συμβάλουν στην αποτίμηση της</w:t>
      </w:r>
      <w:r w:rsidRPr="00620946">
        <w:rPr>
          <w:rFonts w:asciiTheme="majorHAnsi" w:hAnsiTheme="majorHAnsi"/>
          <w:sz w:val="22"/>
          <w:szCs w:val="22"/>
        </w:rPr>
        <w:t xml:space="preserve"> παρέμβασή</w:t>
      </w:r>
      <w:r w:rsidR="00EB0661">
        <w:rPr>
          <w:rFonts w:asciiTheme="majorHAnsi" w:hAnsiTheme="majorHAnsi"/>
          <w:sz w:val="22"/>
          <w:szCs w:val="22"/>
        </w:rPr>
        <w:t>ς</w:t>
      </w:r>
      <w:r w:rsidRPr="00620946">
        <w:rPr>
          <w:rFonts w:asciiTheme="majorHAnsi" w:hAnsiTheme="majorHAnsi"/>
          <w:sz w:val="22"/>
          <w:szCs w:val="22"/>
        </w:rPr>
        <w:t xml:space="preserve"> του/της σ</w:t>
      </w:r>
      <w:r w:rsidR="00EB0661">
        <w:rPr>
          <w:rFonts w:asciiTheme="majorHAnsi" w:hAnsiTheme="majorHAnsi"/>
          <w:sz w:val="22"/>
          <w:szCs w:val="22"/>
        </w:rPr>
        <w:t>ε μια προσπάθεια να φωτιστεί πολύπλευρα και από πολλές οπτικές ό,τι διερευνά</w:t>
      </w:r>
      <w:r w:rsidRPr="00620946">
        <w:rPr>
          <w:rFonts w:asciiTheme="majorHAnsi" w:hAnsiTheme="majorHAnsi"/>
          <w:sz w:val="22"/>
          <w:szCs w:val="22"/>
        </w:rPr>
        <w:t>. Στη δεύτερη περίπτωση η συνεργατικότητα αποτελεί βασική αρχή της ερευνητικής ομάδας, καθώς με αυτόν τον τρόπο διασφαλίζεται η ποικιλία των οπτικών τόσο κατά το σχεδιασμό όσο και στη φάση του στοχασμού</w:t>
      </w:r>
      <w:r w:rsidR="002B1DEF">
        <w:rPr>
          <w:rFonts w:asciiTheme="majorHAnsi" w:hAnsiTheme="majorHAnsi"/>
          <w:sz w:val="22"/>
          <w:szCs w:val="22"/>
        </w:rPr>
        <w:t>,</w:t>
      </w:r>
      <w:r w:rsidRPr="00620946">
        <w:rPr>
          <w:rFonts w:asciiTheme="majorHAnsi" w:hAnsiTheme="majorHAnsi"/>
          <w:sz w:val="22"/>
          <w:szCs w:val="22"/>
        </w:rPr>
        <w:t xml:space="preserve"> κατά την αξιολόγησή της και τον επανασχεδιασμό. Και στις δύο δηλαδή περιπτώσεις ο</w:t>
      </w:r>
      <w:r w:rsidR="00EB0661">
        <w:rPr>
          <w:rFonts w:asciiTheme="majorHAnsi" w:hAnsiTheme="majorHAnsi"/>
          <w:sz w:val="22"/>
          <w:szCs w:val="22"/>
        </w:rPr>
        <w:t>/η</w:t>
      </w:r>
      <w:r w:rsidRPr="00620946">
        <w:rPr>
          <w:rFonts w:asciiTheme="majorHAnsi" w:hAnsiTheme="majorHAnsi"/>
          <w:sz w:val="22"/>
          <w:szCs w:val="22"/>
        </w:rPr>
        <w:t xml:space="preserve"> εκπαιδευτικός συνεργάζεται</w:t>
      </w:r>
      <w:r w:rsidR="00025044">
        <w:rPr>
          <w:rFonts w:asciiTheme="majorHAnsi" w:hAnsiTheme="majorHAnsi"/>
          <w:sz w:val="22"/>
          <w:szCs w:val="22"/>
        </w:rPr>
        <w:t>, με όσο το δυνατόν πιο ισότιμους όρους,</w:t>
      </w:r>
      <w:r w:rsidRPr="00620946">
        <w:rPr>
          <w:rFonts w:asciiTheme="majorHAnsi" w:hAnsiTheme="majorHAnsi"/>
          <w:sz w:val="22"/>
          <w:szCs w:val="22"/>
        </w:rPr>
        <w:t xml:space="preserve"> με άλλα μέλη της σχολικής και της ευρύτερης εκπαιδευτικής κοινότητας. Με αυτό τον τρόπο συνειδητοποιεί την ανάγκη για πολύπλευρη προσέγγιση της εκπαιδευτικής πραγματικότητας και παράλληλα για ανταλλαγή και αμοιβαία κατανόηση οπτικών ανάμεσα στους</w:t>
      </w:r>
      <w:r w:rsidR="00EB0661">
        <w:rPr>
          <w:rFonts w:asciiTheme="majorHAnsi" w:hAnsiTheme="majorHAnsi"/>
          <w:sz w:val="22"/>
          <w:szCs w:val="22"/>
        </w:rPr>
        <w:t>/στις</w:t>
      </w:r>
      <w:r w:rsidRPr="00620946">
        <w:rPr>
          <w:rFonts w:asciiTheme="majorHAnsi" w:hAnsiTheme="majorHAnsi"/>
          <w:sz w:val="22"/>
          <w:szCs w:val="22"/>
        </w:rPr>
        <w:t xml:space="preserve"> συμμετέχοντες</w:t>
      </w:r>
      <w:r w:rsidR="00EB0661">
        <w:rPr>
          <w:rFonts w:asciiTheme="majorHAnsi" w:hAnsiTheme="majorHAnsi"/>
          <w:sz w:val="22"/>
          <w:szCs w:val="22"/>
        </w:rPr>
        <w:t>/έχουσες</w:t>
      </w:r>
      <w:r w:rsidRPr="00620946">
        <w:rPr>
          <w:rFonts w:asciiTheme="majorHAnsi" w:hAnsiTheme="majorHAnsi"/>
          <w:sz w:val="22"/>
          <w:szCs w:val="22"/>
        </w:rPr>
        <w:t xml:space="preserve"> στην έρευνα. </w:t>
      </w:r>
    </w:p>
    <w:p w14:paraId="12CD1B42" w14:textId="77777777" w:rsidR="00055938" w:rsidRDefault="00055938" w:rsidP="00025044">
      <w:pPr>
        <w:ind w:right="-426"/>
        <w:jc w:val="both"/>
        <w:rPr>
          <w:rFonts w:asciiTheme="majorHAnsi" w:hAnsiTheme="majorHAnsi"/>
          <w:i/>
          <w:sz w:val="22"/>
          <w:szCs w:val="22"/>
        </w:rPr>
      </w:pPr>
    </w:p>
    <w:p w14:paraId="55B1DCCC" w14:textId="77777777" w:rsidR="00025044" w:rsidRDefault="00025044" w:rsidP="00025044">
      <w:pPr>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rPr>
      </w:pPr>
      <w:r>
        <w:rPr>
          <w:rFonts w:asciiTheme="majorHAnsi" w:hAnsiTheme="majorHAnsi"/>
          <w:i/>
          <w:sz w:val="22"/>
          <w:szCs w:val="22"/>
        </w:rPr>
        <w:t xml:space="preserve">Οι ποικίλες συνεργασίες στο πλαίσιο της έρευνας-δράσης μοιάζουν, σύμφωνα με όσα διαβάσατε πιο πάνω, αναγκαίες. Γιατί; Τι προοπτικές ανοίγουν; </w:t>
      </w:r>
    </w:p>
    <w:p w14:paraId="62FDA76C" w14:textId="7C47479C" w:rsidR="00025044" w:rsidRPr="001840BF" w:rsidRDefault="00025044" w:rsidP="00025044">
      <w:pPr>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rPr>
      </w:pPr>
      <w:r>
        <w:rPr>
          <w:rFonts w:asciiTheme="majorHAnsi" w:hAnsiTheme="majorHAnsi"/>
          <w:i/>
          <w:sz w:val="22"/>
          <w:szCs w:val="22"/>
        </w:rPr>
        <w:t xml:space="preserve">Από την εμπειρία σας θα λέγατε ότι συνηθίζονται στο σύγχρονο ελληνικό σχολείο; Πόσο εύκολες τις θεωρείτε; Ποιες δυσκολίες πιστεύετε ότι παρουσιάζουν; </w:t>
      </w:r>
    </w:p>
    <w:p w14:paraId="24BF3F79" w14:textId="5370777B" w:rsidR="00897286" w:rsidRPr="001858A9" w:rsidRDefault="00897286" w:rsidP="005D07F3">
      <w:pPr>
        <w:pBdr>
          <w:top w:val="single" w:sz="4" w:space="1" w:color="auto"/>
          <w:left w:val="single" w:sz="4" w:space="4" w:color="auto"/>
          <w:bottom w:val="single" w:sz="4" w:space="1" w:color="auto"/>
          <w:right w:val="single" w:sz="4" w:space="4" w:color="auto"/>
        </w:pBdr>
        <w:ind w:right="-426"/>
        <w:jc w:val="both"/>
        <w:rPr>
          <w:rFonts w:asciiTheme="majorHAnsi" w:eastAsia="Calibri" w:hAnsiTheme="majorHAnsi" w:cs="Times New Roman"/>
          <w:i/>
          <w:sz w:val="22"/>
          <w:szCs w:val="22"/>
        </w:rPr>
      </w:pPr>
      <w:r w:rsidRPr="001858A9">
        <w:rPr>
          <w:rFonts w:asciiTheme="majorHAnsi" w:hAnsiTheme="majorHAnsi"/>
          <w:i/>
          <w:sz w:val="22"/>
          <w:szCs w:val="22"/>
        </w:rPr>
        <w:t>Μελετώντας τ</w:t>
      </w:r>
      <w:r w:rsidR="00620946">
        <w:rPr>
          <w:rFonts w:asciiTheme="majorHAnsi" w:hAnsiTheme="majorHAnsi"/>
          <w:i/>
          <w:sz w:val="22"/>
          <w:szCs w:val="22"/>
        </w:rPr>
        <w:t>ο</w:t>
      </w:r>
      <w:r w:rsidRPr="001858A9">
        <w:rPr>
          <w:rFonts w:asciiTheme="majorHAnsi" w:hAnsiTheme="majorHAnsi"/>
          <w:i/>
          <w:sz w:val="22"/>
          <w:szCs w:val="22"/>
        </w:rPr>
        <w:t xml:space="preserve"> παρακάτω παρ</w:t>
      </w:r>
      <w:r w:rsidR="00E37F47" w:rsidRPr="001858A9">
        <w:rPr>
          <w:rFonts w:asciiTheme="majorHAnsi" w:hAnsiTheme="majorHAnsi"/>
          <w:i/>
          <w:sz w:val="22"/>
          <w:szCs w:val="22"/>
        </w:rPr>
        <w:t>άδειγμα</w:t>
      </w:r>
      <w:r w:rsidRPr="001858A9">
        <w:rPr>
          <w:rFonts w:asciiTheme="majorHAnsi" w:hAnsiTheme="majorHAnsi"/>
          <w:i/>
          <w:sz w:val="22"/>
          <w:szCs w:val="22"/>
        </w:rPr>
        <w:t xml:space="preserve"> </w:t>
      </w:r>
      <w:r w:rsidR="0057684F">
        <w:rPr>
          <w:rFonts w:asciiTheme="majorHAnsi" w:hAnsiTheme="majorHAnsi"/>
          <w:i/>
          <w:sz w:val="22"/>
          <w:szCs w:val="22"/>
        </w:rPr>
        <w:t>μιας έρευνας</w:t>
      </w:r>
      <w:r w:rsidR="002B1DEF">
        <w:rPr>
          <w:rFonts w:asciiTheme="majorHAnsi" w:hAnsiTheme="majorHAnsi"/>
          <w:i/>
          <w:sz w:val="22"/>
          <w:szCs w:val="22"/>
        </w:rPr>
        <w:t>-</w:t>
      </w:r>
      <w:r w:rsidR="0057684F">
        <w:rPr>
          <w:rFonts w:asciiTheme="majorHAnsi" w:hAnsiTheme="majorHAnsi"/>
          <w:i/>
          <w:sz w:val="22"/>
          <w:szCs w:val="22"/>
        </w:rPr>
        <w:t>δράσης και κάποια αποσπάσματα από τις αναφορές των εκπαιδευτικών</w:t>
      </w:r>
      <w:r w:rsidR="002604E4">
        <w:rPr>
          <w:rStyle w:val="a6"/>
          <w:rFonts w:asciiTheme="majorHAnsi" w:hAnsiTheme="majorHAnsi"/>
          <w:i/>
          <w:szCs w:val="22"/>
        </w:rPr>
        <w:footnoteReference w:id="3"/>
      </w:r>
      <w:r w:rsidR="0057684F">
        <w:rPr>
          <w:rFonts w:asciiTheme="majorHAnsi" w:hAnsiTheme="majorHAnsi"/>
          <w:i/>
          <w:sz w:val="22"/>
          <w:szCs w:val="22"/>
        </w:rPr>
        <w:t xml:space="preserve"> </w:t>
      </w:r>
      <w:r w:rsidR="00EB0661">
        <w:rPr>
          <w:rFonts w:asciiTheme="majorHAnsi" w:hAnsiTheme="majorHAnsi"/>
          <w:i/>
          <w:sz w:val="22"/>
          <w:szCs w:val="22"/>
        </w:rPr>
        <w:t>εστιάστε</w:t>
      </w:r>
      <w:r w:rsidR="006B0B86" w:rsidRPr="001858A9">
        <w:rPr>
          <w:rFonts w:asciiTheme="majorHAnsi" w:hAnsiTheme="majorHAnsi"/>
          <w:i/>
          <w:sz w:val="22"/>
          <w:szCs w:val="22"/>
        </w:rPr>
        <w:t xml:space="preserve"> </w:t>
      </w:r>
      <w:r w:rsidR="00620946">
        <w:rPr>
          <w:rFonts w:asciiTheme="majorHAnsi" w:hAnsiTheme="majorHAnsi"/>
          <w:i/>
          <w:sz w:val="22"/>
          <w:szCs w:val="22"/>
        </w:rPr>
        <w:t>περισσότερο στα ζητήματα της συμμετοχής και της συνεργασίας. Τι φαίνεται να προσφέρουν οι συνεργατικές πρακτικές</w:t>
      </w:r>
      <w:r w:rsidR="00EB0661">
        <w:rPr>
          <w:rFonts w:asciiTheme="majorHAnsi" w:hAnsiTheme="majorHAnsi"/>
          <w:i/>
          <w:sz w:val="22"/>
          <w:szCs w:val="22"/>
        </w:rPr>
        <w:t xml:space="preserve"> στους/στις συγκεκριμένους εκπαιδευτικούς</w:t>
      </w:r>
      <w:r w:rsidR="00620946">
        <w:rPr>
          <w:rFonts w:asciiTheme="majorHAnsi" w:hAnsiTheme="majorHAnsi"/>
          <w:i/>
          <w:sz w:val="22"/>
          <w:szCs w:val="22"/>
        </w:rPr>
        <w:t>;</w:t>
      </w:r>
      <w:r w:rsidR="00EB0661">
        <w:rPr>
          <w:rFonts w:asciiTheme="majorHAnsi" w:hAnsiTheme="majorHAnsi"/>
          <w:i/>
          <w:sz w:val="22"/>
          <w:szCs w:val="22"/>
        </w:rPr>
        <w:t xml:space="preserve"> Πόσο και με </w:t>
      </w:r>
      <w:r w:rsidR="00EB0661">
        <w:rPr>
          <w:rFonts w:asciiTheme="majorHAnsi" w:hAnsiTheme="majorHAnsi"/>
          <w:i/>
          <w:sz w:val="22"/>
          <w:szCs w:val="22"/>
        </w:rPr>
        <w:lastRenderedPageBreak/>
        <w:t>ποιο τρόπο πι</w:t>
      </w:r>
      <w:r w:rsidR="002B1DEF">
        <w:rPr>
          <w:rFonts w:asciiTheme="majorHAnsi" w:hAnsiTheme="majorHAnsi"/>
          <w:i/>
          <w:sz w:val="22"/>
          <w:szCs w:val="22"/>
        </w:rPr>
        <w:t>στεύετε ότι αυτή η συνεργασία μπ</w:t>
      </w:r>
      <w:r w:rsidR="00EB0661">
        <w:rPr>
          <w:rFonts w:asciiTheme="majorHAnsi" w:hAnsiTheme="majorHAnsi"/>
          <w:i/>
          <w:sz w:val="22"/>
          <w:szCs w:val="22"/>
        </w:rPr>
        <w:t>ορεί να επηρεάσει την εκπαιδευτική πράξη;</w:t>
      </w:r>
      <w:r w:rsidRPr="001858A9">
        <w:rPr>
          <w:rFonts w:asciiTheme="majorHAnsi" w:hAnsiTheme="majorHAnsi"/>
          <w:i/>
          <w:sz w:val="22"/>
          <w:szCs w:val="22"/>
        </w:rPr>
        <w:t xml:space="preserve"> </w:t>
      </w:r>
    </w:p>
    <w:p w14:paraId="2FEA8059" w14:textId="77777777" w:rsidR="00055938" w:rsidRDefault="00055938" w:rsidP="005D07F3">
      <w:pPr>
        <w:ind w:right="-426" w:firstLine="567"/>
        <w:jc w:val="both"/>
        <w:rPr>
          <w:rFonts w:asciiTheme="majorHAnsi" w:hAnsiTheme="majorHAnsi"/>
          <w:sz w:val="22"/>
          <w:szCs w:val="22"/>
        </w:rPr>
      </w:pPr>
    </w:p>
    <w:p w14:paraId="1CD7A58A" w14:textId="70C8FD46" w:rsidR="001840BF" w:rsidRDefault="00620946" w:rsidP="005D07F3">
      <w:pPr>
        <w:ind w:left="567" w:right="-426"/>
        <w:jc w:val="both"/>
        <w:rPr>
          <w:rFonts w:asciiTheme="majorHAnsi" w:eastAsia="Calibri" w:hAnsiTheme="majorHAnsi" w:cs="Times New Roman"/>
          <w:sz w:val="22"/>
          <w:szCs w:val="22"/>
        </w:rPr>
      </w:pPr>
      <w:r w:rsidRPr="00F51CFF">
        <w:rPr>
          <w:rFonts w:asciiTheme="majorHAnsi" w:hAnsiTheme="majorHAnsi"/>
          <w:sz w:val="22"/>
          <w:szCs w:val="22"/>
        </w:rPr>
        <w:t>Μια ομάδα εκπαιδευτικών σε ένα σχολείο θέλει να αξιοποιήσει την ομαδοσυνεργατική διδασκαλία στο πλαίσιο συνδιδασκαλιών που ε</w:t>
      </w:r>
      <w:r w:rsidR="004A2006">
        <w:rPr>
          <w:rFonts w:asciiTheme="majorHAnsi" w:hAnsiTheme="majorHAnsi"/>
          <w:sz w:val="22"/>
          <w:szCs w:val="22"/>
        </w:rPr>
        <w:t xml:space="preserve">πιχειρούν κατά την ανάπτυξη </w:t>
      </w:r>
      <w:r w:rsidRPr="00F51CFF">
        <w:rPr>
          <w:rFonts w:asciiTheme="majorHAnsi" w:hAnsiTheme="majorHAnsi"/>
          <w:sz w:val="22"/>
          <w:szCs w:val="22"/>
        </w:rPr>
        <w:t>σχεδίων δράσης (</w:t>
      </w:r>
      <w:r w:rsidRPr="00F51CFF">
        <w:rPr>
          <w:rFonts w:asciiTheme="majorHAnsi" w:hAnsiTheme="majorHAnsi"/>
          <w:sz w:val="22"/>
          <w:szCs w:val="22"/>
          <w:lang w:val="en-US"/>
        </w:rPr>
        <w:t>project</w:t>
      </w:r>
      <w:r w:rsidRPr="005D07F3">
        <w:rPr>
          <w:rFonts w:asciiTheme="majorHAnsi" w:hAnsiTheme="majorHAnsi"/>
          <w:sz w:val="22"/>
          <w:szCs w:val="22"/>
        </w:rPr>
        <w:t>)</w:t>
      </w:r>
      <w:r w:rsidRPr="00F51CFF">
        <w:rPr>
          <w:rFonts w:asciiTheme="majorHAnsi" w:hAnsiTheme="majorHAnsi"/>
          <w:sz w:val="22"/>
          <w:szCs w:val="22"/>
        </w:rPr>
        <w:t xml:space="preserve">. </w:t>
      </w:r>
      <w:r w:rsidRPr="00F51CFF">
        <w:rPr>
          <w:rFonts w:asciiTheme="majorHAnsi" w:eastAsia="Calibri" w:hAnsiTheme="majorHAnsi" w:cs="Times New Roman"/>
          <w:sz w:val="22"/>
          <w:szCs w:val="22"/>
        </w:rPr>
        <w:t xml:space="preserve">Αποφασίζουν να εργαστούν συλλογικά </w:t>
      </w:r>
      <w:r w:rsidRPr="00F51CFF">
        <w:rPr>
          <w:rFonts w:asciiTheme="majorHAnsi" w:hAnsiTheme="majorHAnsi"/>
          <w:sz w:val="22"/>
          <w:szCs w:val="22"/>
        </w:rPr>
        <w:t>δοκιμάζοντας</w:t>
      </w:r>
      <w:r w:rsidRPr="00F51CFF">
        <w:rPr>
          <w:rFonts w:asciiTheme="majorHAnsi" w:eastAsia="Calibri" w:hAnsiTheme="majorHAnsi" w:cs="Times New Roman"/>
          <w:sz w:val="22"/>
          <w:szCs w:val="22"/>
        </w:rPr>
        <w:t xml:space="preserve"> τρόπους</w:t>
      </w:r>
      <w:r w:rsidRPr="00F51CFF">
        <w:rPr>
          <w:rFonts w:asciiTheme="majorHAnsi" w:hAnsiTheme="majorHAnsi"/>
          <w:sz w:val="22"/>
          <w:szCs w:val="22"/>
        </w:rPr>
        <w:t xml:space="preserve"> ομαδοσυνεργατικής οργάνωσης της διαδικασίας</w:t>
      </w:r>
      <w:r w:rsidRPr="00F51CFF">
        <w:rPr>
          <w:rFonts w:asciiTheme="majorHAnsi" w:eastAsia="Calibri" w:hAnsiTheme="majorHAnsi" w:cs="Times New Roman"/>
          <w:sz w:val="22"/>
          <w:szCs w:val="22"/>
        </w:rPr>
        <w:t xml:space="preserve">. Πιστεύουν ότι μέσα από την έρευνα-δράση μπορούν να διερευνήσουν συστηματικά </w:t>
      </w:r>
      <w:r w:rsidRPr="00F51CFF">
        <w:rPr>
          <w:rFonts w:asciiTheme="majorHAnsi" w:hAnsiTheme="majorHAnsi"/>
          <w:sz w:val="22"/>
          <w:szCs w:val="22"/>
        </w:rPr>
        <w:t xml:space="preserve">τέτοιες ομαδοσυνεργατικές </w:t>
      </w:r>
      <w:r w:rsidRPr="00F51CFF">
        <w:rPr>
          <w:rFonts w:asciiTheme="majorHAnsi" w:eastAsia="Calibri" w:hAnsiTheme="majorHAnsi" w:cs="Times New Roman"/>
          <w:sz w:val="22"/>
          <w:szCs w:val="22"/>
        </w:rPr>
        <w:t>πρακτικές</w:t>
      </w:r>
      <w:r w:rsidRPr="00F51CFF">
        <w:rPr>
          <w:rFonts w:asciiTheme="majorHAnsi" w:hAnsiTheme="majorHAnsi"/>
          <w:sz w:val="22"/>
          <w:szCs w:val="22"/>
        </w:rPr>
        <w:t>,</w:t>
      </w:r>
      <w:r w:rsidRPr="00F51CFF">
        <w:rPr>
          <w:rFonts w:asciiTheme="majorHAnsi" w:eastAsia="Calibri" w:hAnsiTheme="majorHAnsi" w:cs="Times New Roman"/>
          <w:sz w:val="22"/>
          <w:szCs w:val="22"/>
        </w:rPr>
        <w:t xml:space="preserve"> που υποστηρίζουν </w:t>
      </w:r>
      <w:r w:rsidRPr="00F51CFF">
        <w:rPr>
          <w:rFonts w:asciiTheme="majorHAnsi" w:hAnsiTheme="majorHAnsi"/>
          <w:sz w:val="22"/>
          <w:szCs w:val="22"/>
        </w:rPr>
        <w:t xml:space="preserve">ουσιαστικά και </w:t>
      </w:r>
      <w:r w:rsidRPr="00F51CFF">
        <w:rPr>
          <w:rFonts w:asciiTheme="majorHAnsi" w:eastAsia="Calibri" w:hAnsiTheme="majorHAnsi" w:cs="Times New Roman"/>
          <w:sz w:val="22"/>
          <w:szCs w:val="22"/>
        </w:rPr>
        <w:t xml:space="preserve">την ενεργό μάθηση. </w:t>
      </w:r>
      <w:r w:rsidRPr="00F51CFF">
        <w:rPr>
          <w:rFonts w:asciiTheme="majorHAnsi" w:hAnsiTheme="majorHAnsi"/>
          <w:sz w:val="22"/>
          <w:szCs w:val="22"/>
        </w:rPr>
        <w:t xml:space="preserve">Οι εκπαιδευτικοί ανά δύο, μελετώντας τη βιβλιογραφία αλλά </w:t>
      </w:r>
      <w:r w:rsidRPr="00F51CFF">
        <w:rPr>
          <w:rFonts w:asciiTheme="majorHAnsi" w:eastAsia="Calibri" w:hAnsiTheme="majorHAnsi" w:cs="Times New Roman"/>
          <w:sz w:val="22"/>
          <w:szCs w:val="22"/>
        </w:rPr>
        <w:t>συνυπολογίζοντας</w:t>
      </w:r>
      <w:r w:rsidRPr="00F51CFF">
        <w:rPr>
          <w:rFonts w:asciiTheme="majorHAnsi" w:hAnsiTheme="majorHAnsi"/>
          <w:sz w:val="22"/>
          <w:szCs w:val="22"/>
        </w:rPr>
        <w:t xml:space="preserve"> και </w:t>
      </w:r>
      <w:r w:rsidRPr="00F51CFF">
        <w:rPr>
          <w:rFonts w:asciiTheme="majorHAnsi" w:eastAsia="Calibri" w:hAnsiTheme="majorHAnsi" w:cs="Times New Roman"/>
          <w:sz w:val="22"/>
          <w:szCs w:val="22"/>
        </w:rPr>
        <w:t xml:space="preserve">τις δεδομένες συνθήκες </w:t>
      </w:r>
      <w:r w:rsidR="00EB0661">
        <w:rPr>
          <w:rFonts w:asciiTheme="majorHAnsi" w:eastAsia="Calibri" w:hAnsiTheme="majorHAnsi" w:cs="Times New Roman"/>
          <w:sz w:val="22"/>
          <w:szCs w:val="22"/>
        </w:rPr>
        <w:t>κάθε</w:t>
      </w:r>
      <w:r w:rsidRPr="00F51CFF">
        <w:rPr>
          <w:rFonts w:asciiTheme="majorHAnsi" w:eastAsia="Calibri" w:hAnsiTheme="majorHAnsi" w:cs="Times New Roman"/>
          <w:sz w:val="22"/>
          <w:szCs w:val="22"/>
        </w:rPr>
        <w:t xml:space="preserve"> τάξης </w:t>
      </w:r>
      <w:r w:rsidRPr="00F51CFF">
        <w:rPr>
          <w:rFonts w:asciiTheme="majorHAnsi" w:hAnsiTheme="majorHAnsi"/>
          <w:sz w:val="22"/>
          <w:szCs w:val="22"/>
        </w:rPr>
        <w:t>στην οποία θα επιχειρήσουν τις συνδιδακαλίες,</w:t>
      </w:r>
      <w:r w:rsidRPr="00F51CFF">
        <w:rPr>
          <w:rFonts w:asciiTheme="majorHAnsi" w:eastAsia="Calibri" w:hAnsiTheme="majorHAnsi" w:cs="Times New Roman"/>
          <w:sz w:val="22"/>
          <w:szCs w:val="22"/>
        </w:rPr>
        <w:t xml:space="preserve"> προχωρ</w:t>
      </w:r>
      <w:r w:rsidRPr="00F51CFF">
        <w:rPr>
          <w:rFonts w:asciiTheme="majorHAnsi" w:hAnsiTheme="majorHAnsi"/>
          <w:sz w:val="22"/>
          <w:szCs w:val="22"/>
        </w:rPr>
        <w:t>ούν</w:t>
      </w:r>
      <w:r w:rsidRPr="00F51CFF">
        <w:rPr>
          <w:rFonts w:asciiTheme="majorHAnsi" w:eastAsia="Calibri" w:hAnsiTheme="majorHAnsi" w:cs="Times New Roman"/>
          <w:sz w:val="22"/>
          <w:szCs w:val="22"/>
        </w:rPr>
        <w:t xml:space="preserve"> σε συνειδητές παρεμβάσεις στην εκπαιδευτική πράξη, διαφορετικές ίσως για κάθε τάξη</w:t>
      </w:r>
      <w:r w:rsidR="00EB0661">
        <w:rPr>
          <w:rFonts w:asciiTheme="majorHAnsi" w:eastAsia="Calibri" w:hAnsiTheme="majorHAnsi" w:cs="Times New Roman"/>
          <w:sz w:val="22"/>
          <w:szCs w:val="22"/>
        </w:rPr>
        <w:t>.</w:t>
      </w:r>
      <w:r w:rsidRPr="00F51CFF">
        <w:rPr>
          <w:rFonts w:asciiTheme="majorHAnsi" w:eastAsia="Calibri" w:hAnsiTheme="majorHAnsi" w:cs="Times New Roman"/>
          <w:sz w:val="22"/>
          <w:szCs w:val="22"/>
        </w:rPr>
        <w:t xml:space="preserve"> </w:t>
      </w:r>
      <w:r w:rsidR="00EB0661">
        <w:rPr>
          <w:rFonts w:asciiTheme="majorHAnsi" w:eastAsia="Calibri" w:hAnsiTheme="majorHAnsi" w:cs="Times New Roman"/>
          <w:sz w:val="22"/>
          <w:szCs w:val="22"/>
        </w:rPr>
        <w:t xml:space="preserve">Στη συνέχεια σε ολομέλεια και έχοντας </w:t>
      </w:r>
      <w:r w:rsidR="0057684F">
        <w:rPr>
          <w:rFonts w:asciiTheme="majorHAnsi" w:eastAsia="Calibri" w:hAnsiTheme="majorHAnsi" w:cs="Times New Roman"/>
          <w:sz w:val="22"/>
          <w:szCs w:val="22"/>
        </w:rPr>
        <w:t>συλλέξει στοιχεία από συμμετοχικές παρατηρήσεις αλλά και από τους/τις μαθητές/ήτριες</w:t>
      </w:r>
      <w:r w:rsidR="008E6C28">
        <w:rPr>
          <w:rFonts w:asciiTheme="majorHAnsi" w:eastAsia="Calibri" w:hAnsiTheme="majorHAnsi" w:cs="Times New Roman"/>
          <w:sz w:val="22"/>
          <w:szCs w:val="22"/>
        </w:rPr>
        <w:t xml:space="preserve"> (μέσω ημερολογίων, ερωτηματολογίων, συνεντεύξεων</w:t>
      </w:r>
      <w:r w:rsidR="004A2006">
        <w:rPr>
          <w:rFonts w:asciiTheme="majorHAnsi" w:eastAsia="Calibri" w:hAnsiTheme="majorHAnsi" w:cs="Times New Roman"/>
          <w:sz w:val="22"/>
          <w:szCs w:val="22"/>
        </w:rPr>
        <w:t>,</w:t>
      </w:r>
      <w:r w:rsidR="008E6C28">
        <w:rPr>
          <w:rFonts w:asciiTheme="majorHAnsi" w:eastAsia="Calibri" w:hAnsiTheme="majorHAnsi" w:cs="Times New Roman"/>
          <w:sz w:val="22"/>
          <w:szCs w:val="22"/>
        </w:rPr>
        <w:t xml:space="preserve"> κ.ά.)</w:t>
      </w:r>
      <w:r w:rsidR="0057684F">
        <w:rPr>
          <w:rFonts w:asciiTheme="majorHAnsi" w:eastAsia="Calibri" w:hAnsiTheme="majorHAnsi" w:cs="Times New Roman"/>
          <w:sz w:val="22"/>
          <w:szCs w:val="22"/>
        </w:rPr>
        <w:t xml:space="preserve"> </w:t>
      </w:r>
      <w:r w:rsidR="00EB0661">
        <w:rPr>
          <w:rFonts w:asciiTheme="majorHAnsi" w:eastAsia="Calibri" w:hAnsiTheme="majorHAnsi" w:cs="Times New Roman"/>
          <w:sz w:val="22"/>
          <w:szCs w:val="22"/>
        </w:rPr>
        <w:t>οι συμμετέχοντες</w:t>
      </w:r>
      <w:r w:rsidR="0057684F">
        <w:rPr>
          <w:rFonts w:asciiTheme="majorHAnsi" w:eastAsia="Calibri" w:hAnsiTheme="majorHAnsi" w:cs="Times New Roman"/>
          <w:sz w:val="22"/>
          <w:szCs w:val="22"/>
        </w:rPr>
        <w:t>/χουσες</w:t>
      </w:r>
      <w:r w:rsidR="00EB0661">
        <w:rPr>
          <w:rFonts w:asciiTheme="majorHAnsi" w:eastAsia="Calibri" w:hAnsiTheme="majorHAnsi" w:cs="Times New Roman"/>
          <w:sz w:val="22"/>
          <w:szCs w:val="22"/>
        </w:rPr>
        <w:t xml:space="preserve"> συζητούν αυτές τις παρεμβάσεις</w:t>
      </w:r>
      <w:r w:rsidR="0057684F">
        <w:rPr>
          <w:rFonts w:asciiTheme="majorHAnsi" w:eastAsia="Calibri" w:hAnsiTheme="majorHAnsi" w:cs="Times New Roman"/>
          <w:sz w:val="22"/>
          <w:szCs w:val="22"/>
        </w:rPr>
        <w:t>,</w:t>
      </w:r>
      <w:r w:rsidRPr="00F51CFF">
        <w:rPr>
          <w:rFonts w:asciiTheme="majorHAnsi" w:eastAsia="Calibri" w:hAnsiTheme="majorHAnsi" w:cs="Times New Roman"/>
          <w:sz w:val="22"/>
          <w:szCs w:val="22"/>
        </w:rPr>
        <w:t xml:space="preserve"> αναγνωρίζο</w:t>
      </w:r>
      <w:r w:rsidRPr="00F51CFF">
        <w:rPr>
          <w:rFonts w:asciiTheme="majorHAnsi" w:hAnsiTheme="majorHAnsi"/>
          <w:sz w:val="22"/>
          <w:szCs w:val="22"/>
        </w:rPr>
        <w:t xml:space="preserve">ντας </w:t>
      </w:r>
      <w:r w:rsidR="0057684F">
        <w:rPr>
          <w:rFonts w:asciiTheme="majorHAnsi" w:hAnsiTheme="majorHAnsi"/>
          <w:sz w:val="22"/>
          <w:szCs w:val="22"/>
        </w:rPr>
        <w:t>ουσιαστικά</w:t>
      </w:r>
      <w:r w:rsidRPr="00F51CFF">
        <w:rPr>
          <w:rFonts w:asciiTheme="majorHAnsi" w:eastAsia="Calibri" w:hAnsiTheme="majorHAnsi" w:cs="Times New Roman"/>
          <w:sz w:val="22"/>
          <w:szCs w:val="22"/>
        </w:rPr>
        <w:t xml:space="preserve"> την ανάγκη για συλλογικό κριτικό στοχασμό. </w:t>
      </w:r>
    </w:p>
    <w:p w14:paraId="05AD7403" w14:textId="26A80812" w:rsidR="0057684F" w:rsidRDefault="0057684F" w:rsidP="005D07F3">
      <w:pPr>
        <w:ind w:left="567" w:right="-426"/>
        <w:jc w:val="both"/>
        <w:rPr>
          <w:rFonts w:asciiTheme="majorHAnsi" w:eastAsia="Calibri" w:hAnsiTheme="majorHAnsi" w:cs="Times New Roman"/>
          <w:sz w:val="22"/>
          <w:szCs w:val="22"/>
        </w:rPr>
      </w:pPr>
      <w:r>
        <w:rPr>
          <w:rFonts w:asciiTheme="majorHAnsi" w:eastAsia="Calibri" w:hAnsiTheme="majorHAnsi" w:cs="Times New Roman"/>
          <w:sz w:val="22"/>
          <w:szCs w:val="22"/>
        </w:rPr>
        <w:t>Αναφορές εκπαιδευτικών:</w:t>
      </w:r>
    </w:p>
    <w:p w14:paraId="174A5044" w14:textId="3CA852D7" w:rsidR="0057684F" w:rsidRPr="001152BD" w:rsidRDefault="0057684F" w:rsidP="005D07F3">
      <w:pPr>
        <w:pStyle w:val="a8"/>
        <w:spacing w:after="0"/>
        <w:ind w:left="567" w:right="-426"/>
        <w:jc w:val="both"/>
        <w:rPr>
          <w:szCs w:val="24"/>
        </w:rPr>
      </w:pPr>
      <w:r>
        <w:rPr>
          <w:szCs w:val="24"/>
        </w:rPr>
        <w:t>«</w:t>
      </w:r>
      <w:r w:rsidRPr="001152BD">
        <w:rPr>
          <w:i/>
          <w:szCs w:val="24"/>
        </w:rPr>
        <w:t>Υπήρξε ένας κοινός λόγος. Ξέρεις έχω αυτό το πρόβλημα και αυτό ήταν μια ευκαιρία να επικοινωνήσουμε και να αρχίσουμε να καταλαβαίνουμε ο ένας τον άλλο. Και είναι σημαντικό ότι αυτό έγινε στην πράξη</w:t>
      </w:r>
      <w:r w:rsidRPr="000842BE">
        <w:rPr>
          <w:szCs w:val="24"/>
        </w:rPr>
        <w:t>»</w:t>
      </w:r>
      <w:r>
        <w:rPr>
          <w:szCs w:val="24"/>
        </w:rPr>
        <w:t xml:space="preserve"> </w:t>
      </w:r>
    </w:p>
    <w:p w14:paraId="18F5FD3F" w14:textId="72BAD908" w:rsidR="0057684F" w:rsidRPr="001152BD" w:rsidRDefault="0057684F" w:rsidP="005D07F3">
      <w:pPr>
        <w:pStyle w:val="a8"/>
        <w:spacing w:after="0"/>
        <w:ind w:left="567" w:right="-426"/>
        <w:jc w:val="both"/>
        <w:rPr>
          <w:szCs w:val="24"/>
        </w:rPr>
      </w:pPr>
      <w:r>
        <w:rPr>
          <w:szCs w:val="24"/>
        </w:rPr>
        <w:t>«</w:t>
      </w:r>
      <w:r>
        <w:rPr>
          <w:i/>
          <w:szCs w:val="24"/>
        </w:rPr>
        <w:t>Μπόρεσα να συν εργαστώ με καθηγητές άλλων ειδικοτήτων, που είναι δύσκολο λόγω ειδικότητας (γυμνάστρια) και αυτό έκανε πολύ καλό στα παιδιά. Είδαν τη γνώση με άλλο μάτι ότι συνδέεται</w:t>
      </w:r>
      <w:r w:rsidRPr="006F6097">
        <w:rPr>
          <w:szCs w:val="24"/>
        </w:rPr>
        <w:t>»</w:t>
      </w:r>
    </w:p>
    <w:p w14:paraId="75FA6B44" w14:textId="77777777" w:rsidR="0057684F" w:rsidRDefault="0057684F" w:rsidP="005D07F3">
      <w:pPr>
        <w:pStyle w:val="a8"/>
        <w:spacing w:after="0"/>
        <w:ind w:left="567" w:right="-426"/>
        <w:jc w:val="both"/>
        <w:rPr>
          <w:szCs w:val="24"/>
        </w:rPr>
      </w:pPr>
      <w:r>
        <w:rPr>
          <w:szCs w:val="24"/>
        </w:rPr>
        <w:t xml:space="preserve"> «</w:t>
      </w:r>
      <w:r>
        <w:rPr>
          <w:i/>
          <w:szCs w:val="24"/>
        </w:rPr>
        <w:t>Μέσα από τις συνεργασίες μπορεί να ξαλαφρώσει κανείς από το εξατομικευμένο άγχος για το πώς θα βγει η ύλη έχοντας παράλληλα περιθώρια για δοκιμές και καινοτομίες</w:t>
      </w:r>
      <w:r>
        <w:rPr>
          <w:szCs w:val="24"/>
        </w:rPr>
        <w:t>»</w:t>
      </w:r>
    </w:p>
    <w:p w14:paraId="30012ABC" w14:textId="027DBF2D" w:rsidR="0057684F" w:rsidRPr="001152BD" w:rsidRDefault="0057684F" w:rsidP="005D07F3">
      <w:pPr>
        <w:pStyle w:val="a8"/>
        <w:spacing w:after="0"/>
        <w:ind w:left="567" w:right="-426"/>
        <w:jc w:val="both"/>
        <w:rPr>
          <w:szCs w:val="24"/>
        </w:rPr>
      </w:pPr>
      <w:r>
        <w:rPr>
          <w:szCs w:val="24"/>
        </w:rPr>
        <w:t>«</w:t>
      </w:r>
      <w:r>
        <w:rPr>
          <w:i/>
          <w:szCs w:val="24"/>
        </w:rPr>
        <w:t>Είμαι πολύ ευχαριστημένη που έχω ένα κοινό λόγο και που αισθάνομαι ότι δεν είμαι η μόνη που δοκιμάζω κάτι διαφορετικό ή που κάνω λάθη</w:t>
      </w:r>
      <w:r>
        <w:rPr>
          <w:szCs w:val="24"/>
        </w:rPr>
        <w:t>»</w:t>
      </w:r>
    </w:p>
    <w:p w14:paraId="76013054" w14:textId="77777777" w:rsidR="0057684F" w:rsidRDefault="0057684F" w:rsidP="005D07F3">
      <w:pPr>
        <w:ind w:left="567" w:right="-426"/>
        <w:jc w:val="both"/>
        <w:rPr>
          <w:rFonts w:asciiTheme="majorHAnsi" w:hAnsiTheme="majorHAnsi"/>
          <w:sz w:val="22"/>
          <w:szCs w:val="22"/>
        </w:rPr>
      </w:pPr>
    </w:p>
    <w:p w14:paraId="524AA6E1" w14:textId="77777777" w:rsidR="00055938" w:rsidRPr="00F51CFF" w:rsidRDefault="00055938" w:rsidP="005D07F3">
      <w:pPr>
        <w:ind w:right="-426" w:firstLine="567"/>
        <w:jc w:val="both"/>
        <w:rPr>
          <w:rFonts w:asciiTheme="majorHAnsi" w:hAnsiTheme="majorHAnsi"/>
          <w:sz w:val="22"/>
          <w:szCs w:val="22"/>
        </w:rPr>
      </w:pPr>
    </w:p>
    <w:p w14:paraId="5F3B46DE" w14:textId="68157DD7" w:rsidR="001336BA" w:rsidRPr="005D07F3" w:rsidRDefault="00E37F47" w:rsidP="005D07F3">
      <w:pPr>
        <w:widowControl w:val="0"/>
        <w:autoSpaceDE w:val="0"/>
        <w:autoSpaceDN w:val="0"/>
        <w:adjustRightInd w:val="0"/>
        <w:ind w:right="-426" w:firstLine="567"/>
        <w:jc w:val="both"/>
        <w:rPr>
          <w:rFonts w:asciiTheme="majorHAnsi" w:hAnsiTheme="majorHAnsi" w:cs="Times New Roman"/>
          <w:sz w:val="22"/>
          <w:szCs w:val="22"/>
        </w:rPr>
      </w:pPr>
      <w:r w:rsidRPr="005D07F3">
        <w:rPr>
          <w:rFonts w:asciiTheme="majorHAnsi" w:hAnsiTheme="majorHAnsi" w:cs="Times New Roman"/>
          <w:sz w:val="22"/>
          <w:szCs w:val="22"/>
        </w:rPr>
        <w:t>Όπως έχει διαφανεί από τα παραδείγματα που συζητήσαμε</w:t>
      </w:r>
      <w:r w:rsidR="004A2006">
        <w:rPr>
          <w:rFonts w:asciiTheme="majorHAnsi" w:hAnsiTheme="majorHAnsi" w:cs="Times New Roman"/>
          <w:sz w:val="22"/>
          <w:szCs w:val="22"/>
        </w:rPr>
        <w:t>,</w:t>
      </w:r>
      <w:r w:rsidRPr="005D07F3">
        <w:rPr>
          <w:rFonts w:asciiTheme="majorHAnsi" w:hAnsiTheme="majorHAnsi" w:cs="Times New Roman"/>
          <w:sz w:val="22"/>
          <w:szCs w:val="22"/>
        </w:rPr>
        <w:t xml:space="preserve"> η εκπαιδευτική έρευνα-δράση μπορεί </w:t>
      </w:r>
      <w:r w:rsidR="001858A9" w:rsidRPr="005D07F3">
        <w:rPr>
          <w:rFonts w:asciiTheme="majorHAnsi" w:hAnsiTheme="majorHAnsi" w:cs="Times New Roman"/>
          <w:sz w:val="22"/>
          <w:szCs w:val="22"/>
        </w:rPr>
        <w:t xml:space="preserve">εξοικειώσει τους εκπαιδευτικούς ερευνητές με αναστοχαστικές πρακτικές: </w:t>
      </w:r>
      <w:r w:rsidRPr="005D07F3">
        <w:rPr>
          <w:rFonts w:asciiTheme="majorHAnsi" w:hAnsiTheme="majorHAnsi" w:cs="Times New Roman"/>
          <w:sz w:val="22"/>
          <w:szCs w:val="22"/>
        </w:rPr>
        <w:t xml:space="preserve">οι εκπαιδευτικοί –είτε ατομικά είτε συλλογικά–συλλέγουν </w:t>
      </w:r>
      <w:r w:rsidR="001858A9" w:rsidRPr="005D07F3">
        <w:rPr>
          <w:rFonts w:asciiTheme="majorHAnsi" w:hAnsiTheme="majorHAnsi" w:cs="Times New Roman"/>
          <w:sz w:val="22"/>
          <w:szCs w:val="22"/>
        </w:rPr>
        <w:t>συστηματικά στοιχεία</w:t>
      </w:r>
      <w:r w:rsidRPr="005D07F3">
        <w:rPr>
          <w:rFonts w:asciiTheme="majorHAnsi" w:hAnsiTheme="majorHAnsi" w:cs="Times New Roman"/>
          <w:sz w:val="22"/>
          <w:szCs w:val="22"/>
        </w:rPr>
        <w:t xml:space="preserve"> από την εργασία τους, τα αναλύουν και </w:t>
      </w:r>
      <w:r w:rsidR="008E6C28">
        <w:rPr>
          <w:rFonts w:asciiTheme="majorHAnsi" w:hAnsiTheme="majorHAnsi" w:cs="Times New Roman"/>
          <w:sz w:val="22"/>
          <w:szCs w:val="22"/>
        </w:rPr>
        <w:t>–μέσω αυτών- ανα-</w:t>
      </w:r>
      <w:r w:rsidRPr="005D07F3">
        <w:rPr>
          <w:rFonts w:asciiTheme="majorHAnsi" w:hAnsiTheme="majorHAnsi" w:cs="Times New Roman"/>
          <w:sz w:val="22"/>
          <w:szCs w:val="22"/>
        </w:rPr>
        <w:t>στοχάζονται</w:t>
      </w:r>
      <w:r w:rsidR="008E6C28">
        <w:rPr>
          <w:rFonts w:asciiTheme="majorHAnsi" w:hAnsiTheme="majorHAnsi" w:cs="Times New Roman"/>
          <w:sz w:val="22"/>
          <w:szCs w:val="22"/>
        </w:rPr>
        <w:t xml:space="preserve"> πάνω σε αυτήν</w:t>
      </w:r>
      <w:r w:rsidR="001858A9" w:rsidRPr="005D07F3">
        <w:rPr>
          <w:rFonts w:asciiTheme="majorHAnsi" w:hAnsiTheme="majorHAnsi" w:cs="Times New Roman"/>
          <w:sz w:val="22"/>
          <w:szCs w:val="22"/>
        </w:rPr>
        <w:t xml:space="preserve">. </w:t>
      </w:r>
      <w:r w:rsidR="001336BA" w:rsidRPr="005D07F3">
        <w:rPr>
          <w:rFonts w:asciiTheme="majorHAnsi" w:hAnsiTheme="majorHAnsi" w:cs="Times New Roman"/>
          <w:sz w:val="22"/>
          <w:szCs w:val="22"/>
        </w:rPr>
        <w:t>Ο στοχασμός</w:t>
      </w:r>
      <w:r w:rsidR="008E6C28">
        <w:rPr>
          <w:rStyle w:val="a6"/>
          <w:rFonts w:asciiTheme="majorHAnsi" w:hAnsiTheme="majorHAnsi" w:cs="Times New Roman"/>
          <w:szCs w:val="22"/>
        </w:rPr>
        <w:footnoteReference w:id="4"/>
      </w:r>
      <w:r w:rsidR="001336BA" w:rsidRPr="005D07F3">
        <w:rPr>
          <w:rFonts w:asciiTheme="majorHAnsi" w:hAnsiTheme="majorHAnsi" w:cs="Times New Roman"/>
          <w:sz w:val="22"/>
          <w:szCs w:val="22"/>
        </w:rPr>
        <w:t xml:space="preserve"> αυτός (προβληματισμοί, διερωτήσεις, συμπεράσματα υπό μορφή υποθέσεων δράσης) τους επιτρέπει αφενός να προχωρήσουν σε ανασχεδιασμούς και αφετέρου να ανοίξουν μια προοπτική διεύρυνσης της γνώσης τους για την επαγγελματική τους δράση. Με αυτή την έννοια, λοιπόν, η συμμετοχή σε έρευνα-δράση μπορεί να θεωρηθεί δραστηριότητα συνεχούς μάθησης και ουσιαστικής επαγγελματικής ανάπτυξης του εκπαιδευτικού</w:t>
      </w:r>
    </w:p>
    <w:p w14:paraId="001AAE36" w14:textId="77777777" w:rsidR="001336BA" w:rsidRPr="004A001E" w:rsidRDefault="001336BA" w:rsidP="005D07F3">
      <w:pPr>
        <w:ind w:right="-426" w:firstLine="567"/>
        <w:jc w:val="both"/>
        <w:rPr>
          <w:rFonts w:asciiTheme="majorHAnsi" w:hAnsiTheme="majorHAnsi"/>
          <w:sz w:val="22"/>
          <w:szCs w:val="22"/>
        </w:rPr>
      </w:pPr>
    </w:p>
    <w:p w14:paraId="348D6FF6" w14:textId="64858996" w:rsidR="001336BA" w:rsidRPr="005D07F3" w:rsidRDefault="00991E6E" w:rsidP="005D07F3">
      <w:pPr>
        <w:widowControl w:val="0"/>
        <w:autoSpaceDE w:val="0"/>
        <w:autoSpaceDN w:val="0"/>
        <w:adjustRightInd w:val="0"/>
        <w:ind w:right="-426"/>
        <w:jc w:val="both"/>
        <w:rPr>
          <w:rFonts w:asciiTheme="majorHAnsi" w:hAnsiTheme="majorHAnsi" w:cs="Times New Roman"/>
          <w:sz w:val="22"/>
          <w:szCs w:val="22"/>
        </w:rPr>
      </w:pPr>
      <w:r w:rsidRPr="005D07F3">
        <w:rPr>
          <w:rFonts w:asciiTheme="majorHAnsi" w:hAnsiTheme="majorHAnsi" w:cs="Times New Roman"/>
          <w:sz w:val="22"/>
          <w:szCs w:val="22"/>
        </w:rPr>
        <w:t xml:space="preserve">Ας δούμε κάποια αποσπάσματα από το αναστοχαστικό ημερολόγιο </w:t>
      </w:r>
      <w:r w:rsidR="004C2FA8" w:rsidRPr="005D07F3">
        <w:rPr>
          <w:rFonts w:asciiTheme="majorHAnsi" w:hAnsiTheme="majorHAnsi" w:cs="Times New Roman"/>
          <w:sz w:val="22"/>
          <w:szCs w:val="22"/>
        </w:rPr>
        <w:t>δύο</w:t>
      </w:r>
      <w:r w:rsidRPr="005D07F3">
        <w:rPr>
          <w:rFonts w:asciiTheme="majorHAnsi" w:hAnsiTheme="majorHAnsi" w:cs="Times New Roman"/>
          <w:sz w:val="22"/>
          <w:szCs w:val="22"/>
        </w:rPr>
        <w:t xml:space="preserve"> εκπαιδευτικ</w:t>
      </w:r>
      <w:r w:rsidR="004C2FA8" w:rsidRPr="005D07F3">
        <w:rPr>
          <w:rFonts w:asciiTheme="majorHAnsi" w:hAnsiTheme="majorHAnsi" w:cs="Times New Roman"/>
          <w:sz w:val="22"/>
          <w:szCs w:val="22"/>
        </w:rPr>
        <w:t>ών</w:t>
      </w:r>
      <w:r w:rsidRPr="005D07F3">
        <w:rPr>
          <w:rFonts w:asciiTheme="majorHAnsi" w:hAnsiTheme="majorHAnsi" w:cs="Times New Roman"/>
          <w:sz w:val="22"/>
          <w:szCs w:val="22"/>
        </w:rPr>
        <w:t xml:space="preserve"> που συμμετείχ</w:t>
      </w:r>
      <w:r w:rsidR="004C2FA8" w:rsidRPr="005D07F3">
        <w:rPr>
          <w:rFonts w:asciiTheme="majorHAnsi" w:hAnsiTheme="majorHAnsi" w:cs="Times New Roman"/>
          <w:sz w:val="22"/>
          <w:szCs w:val="22"/>
        </w:rPr>
        <w:t>αν</w:t>
      </w:r>
      <w:r w:rsidRPr="005D07F3">
        <w:rPr>
          <w:rFonts w:asciiTheme="majorHAnsi" w:hAnsiTheme="majorHAnsi" w:cs="Times New Roman"/>
          <w:sz w:val="22"/>
          <w:szCs w:val="22"/>
        </w:rPr>
        <w:t xml:space="preserve"> σε έρευνα-δράση:</w:t>
      </w:r>
    </w:p>
    <w:p w14:paraId="5A731A43" w14:textId="77777777" w:rsidR="001336BA" w:rsidRPr="005D07F3" w:rsidRDefault="001336BA" w:rsidP="005D07F3">
      <w:pPr>
        <w:widowControl w:val="0"/>
        <w:autoSpaceDE w:val="0"/>
        <w:autoSpaceDN w:val="0"/>
        <w:adjustRightInd w:val="0"/>
        <w:ind w:right="-426" w:firstLine="567"/>
        <w:jc w:val="both"/>
        <w:rPr>
          <w:rFonts w:asciiTheme="majorHAnsi" w:hAnsiTheme="majorHAnsi" w:cs="Times New Roman"/>
          <w:sz w:val="22"/>
          <w:szCs w:val="22"/>
        </w:rPr>
      </w:pPr>
    </w:p>
    <w:p w14:paraId="0B1148E2" w14:textId="2BA0EA59" w:rsidR="00897286" w:rsidRDefault="004C2FA8" w:rsidP="005D07F3">
      <w:pPr>
        <w:ind w:left="567" w:right="-426"/>
        <w:jc w:val="both"/>
        <w:rPr>
          <w:sz w:val="23"/>
          <w:szCs w:val="23"/>
        </w:rPr>
      </w:pPr>
      <w:r>
        <w:rPr>
          <w:sz w:val="23"/>
          <w:szCs w:val="23"/>
        </w:rPr>
        <w:t>«</w:t>
      </w:r>
      <w:r w:rsidRPr="00A100FA">
        <w:rPr>
          <w:rFonts w:asciiTheme="majorHAnsi" w:hAnsiTheme="majorHAnsi"/>
          <w:i/>
          <w:sz w:val="22"/>
          <w:szCs w:val="22"/>
        </w:rPr>
        <w:t xml:space="preserve">Τα παιδιά μπορεί και μην είχαν και τόσο ανταγωνιστικές σχέσεις τελικά. Παρατήρησα επεισόδια ανταγωνιστικά αλλά και επεισόδια μη ανταγωνιστικά. Παρατήρησα σώματα που τοποθετούνται έναντι των άλλων σωμάτων, και τα ίδια σώματα να γίνονται ένα σώμα. Κατέληξα μάλλον στο να μην γνωρίζω αν είναι ανταγωνιστικές σχέσεις ή ανταγωνιστικές διαδικασίες </w:t>
      </w:r>
      <w:r w:rsidR="00F749B9" w:rsidRPr="00A100FA">
        <w:rPr>
          <w:rFonts w:asciiTheme="majorHAnsi" w:hAnsiTheme="majorHAnsi"/>
          <w:i/>
          <w:sz w:val="22"/>
          <w:szCs w:val="22"/>
        </w:rPr>
        <w:t>Σκέφτηκ</w:t>
      </w:r>
      <w:r w:rsidR="00991E6E" w:rsidRPr="00A100FA">
        <w:rPr>
          <w:rFonts w:asciiTheme="majorHAnsi" w:hAnsiTheme="majorHAnsi"/>
          <w:i/>
          <w:sz w:val="22"/>
          <w:szCs w:val="22"/>
        </w:rPr>
        <w:t xml:space="preserve">α  πως  </w:t>
      </w:r>
      <w:r w:rsidR="00F749B9" w:rsidRPr="00A100FA">
        <w:rPr>
          <w:rFonts w:asciiTheme="majorHAnsi" w:hAnsiTheme="majorHAnsi"/>
          <w:i/>
          <w:sz w:val="22"/>
          <w:szCs w:val="22"/>
        </w:rPr>
        <w:t xml:space="preserve">τελικά </w:t>
      </w:r>
      <w:r w:rsidR="00991E6E" w:rsidRPr="00A100FA">
        <w:rPr>
          <w:rFonts w:asciiTheme="majorHAnsi" w:hAnsiTheme="majorHAnsi"/>
          <w:i/>
          <w:sz w:val="22"/>
          <w:szCs w:val="22"/>
        </w:rPr>
        <w:t xml:space="preserve"> </w:t>
      </w:r>
      <w:r w:rsidR="00F749B9" w:rsidRPr="00A100FA">
        <w:rPr>
          <w:rFonts w:asciiTheme="majorHAnsi" w:hAnsiTheme="majorHAnsi"/>
          <w:i/>
          <w:sz w:val="22"/>
          <w:szCs w:val="22"/>
        </w:rPr>
        <w:t xml:space="preserve">πιθανώς το εκπαιδευτικό πλαίσιο </w:t>
      </w:r>
      <w:r w:rsidR="00991E6E" w:rsidRPr="00A100FA">
        <w:rPr>
          <w:rFonts w:asciiTheme="majorHAnsi" w:hAnsiTheme="majorHAnsi"/>
          <w:i/>
          <w:sz w:val="22"/>
          <w:szCs w:val="22"/>
        </w:rPr>
        <w:t xml:space="preserve">διδάσκει στα παιδιά να τοποθετούν τους εαυτούς τους σε ανταγωνιστικές καταστάσεις κι αναπαράγει ανταγωνιστικά μοτίβα, καθώς φάνηκε οι μαθητές να συνεργάζονται όταν το επιθυμούν </w:t>
      </w:r>
      <w:r w:rsidR="00F749B9" w:rsidRPr="00A100FA">
        <w:rPr>
          <w:rFonts w:asciiTheme="majorHAnsi" w:hAnsiTheme="majorHAnsi"/>
          <w:i/>
          <w:sz w:val="22"/>
          <w:szCs w:val="22"/>
        </w:rPr>
        <w:t>αλ</w:t>
      </w:r>
      <w:r w:rsidR="00991E6E" w:rsidRPr="00A100FA">
        <w:rPr>
          <w:rFonts w:asciiTheme="majorHAnsi" w:hAnsiTheme="majorHAnsi"/>
          <w:i/>
          <w:sz w:val="22"/>
          <w:szCs w:val="22"/>
        </w:rPr>
        <w:t xml:space="preserve">λά κι όταν η διαδικασία το επιτρέπει. Επομένως, μάλλον είχα κάνει λανθασμένη ανάγνωση της κατάστασης, δηλαδή δεν πρόκειται μάλλον για ανταγωνιστικές σχέσεις άλλα για ανταγωνιστικές διαδικασίες, αλλά ακόμη και αν </w:t>
      </w:r>
      <w:r w:rsidR="00F749B9" w:rsidRPr="00A100FA">
        <w:rPr>
          <w:rFonts w:asciiTheme="majorHAnsi" w:hAnsiTheme="majorHAnsi"/>
          <w:i/>
          <w:sz w:val="22"/>
          <w:szCs w:val="22"/>
        </w:rPr>
        <w:t>πρόκειτα</w:t>
      </w:r>
      <w:r w:rsidR="00991E6E" w:rsidRPr="00A100FA">
        <w:rPr>
          <w:rFonts w:asciiTheme="majorHAnsi" w:hAnsiTheme="majorHAnsi"/>
          <w:i/>
          <w:sz w:val="22"/>
          <w:szCs w:val="22"/>
        </w:rPr>
        <w:t>ι για ανταγωνιστικές σχέσεις είτε απορρέουν είτε ενισχύονται από διαδικασίες</w:t>
      </w:r>
      <w:r w:rsidR="00991E6E">
        <w:rPr>
          <w:sz w:val="23"/>
          <w:szCs w:val="23"/>
        </w:rPr>
        <w:t>».</w:t>
      </w:r>
    </w:p>
    <w:p w14:paraId="21B77610" w14:textId="77777777" w:rsidR="007E158D" w:rsidRDefault="007E158D" w:rsidP="005D07F3">
      <w:pPr>
        <w:ind w:right="-426"/>
        <w:jc w:val="both"/>
        <w:rPr>
          <w:rFonts w:asciiTheme="majorHAnsi" w:hAnsiTheme="majorHAnsi"/>
          <w:sz w:val="22"/>
          <w:szCs w:val="22"/>
        </w:rPr>
      </w:pPr>
    </w:p>
    <w:p w14:paraId="26AF3AD6" w14:textId="4BCDEC90" w:rsidR="004C2FA8" w:rsidRPr="0057684F" w:rsidRDefault="00A100FA" w:rsidP="005D07F3">
      <w:pPr>
        <w:ind w:left="567" w:right="-426"/>
        <w:jc w:val="both"/>
        <w:outlineLvl w:val="0"/>
        <w:rPr>
          <w:rFonts w:asciiTheme="majorHAnsi" w:hAnsiTheme="majorHAnsi"/>
          <w:i/>
          <w:sz w:val="22"/>
          <w:szCs w:val="22"/>
        </w:rPr>
      </w:pPr>
      <w:r w:rsidRPr="0057684F">
        <w:rPr>
          <w:rFonts w:asciiTheme="majorHAnsi" w:hAnsiTheme="majorHAnsi"/>
          <w:sz w:val="22"/>
          <w:szCs w:val="22"/>
        </w:rPr>
        <w:t>«</w:t>
      </w:r>
      <w:r w:rsidR="004C2FA8" w:rsidRPr="0057684F">
        <w:rPr>
          <w:rFonts w:asciiTheme="majorHAnsi" w:hAnsiTheme="majorHAnsi"/>
          <w:i/>
          <w:sz w:val="22"/>
          <w:szCs w:val="22"/>
        </w:rPr>
        <w:t>Ο τρόπος με τον οποίο προσέγγιζα κριτικά την παρέμβαση έδειχνε μια βαθειά μου πεποίθηση σχετικά με το παιχνίδι. Δεν μπορούσα να το δω σαν μια μαθησιακή εμπειρία αλλά σαν «παιχνίδι». Και ενώ είχα συναινέσει στο σχεδιασμό, καθώς υποστηρίζαμε ότι η δραστηριότητα πρέπει να έχει νόημα για τα παιδιά</w:t>
      </w:r>
      <w:r w:rsidR="00C94902">
        <w:rPr>
          <w:rFonts w:asciiTheme="majorHAnsi" w:hAnsiTheme="majorHAnsi"/>
          <w:i/>
          <w:sz w:val="22"/>
          <w:szCs w:val="22"/>
        </w:rPr>
        <w:t>,</w:t>
      </w:r>
      <w:r w:rsidR="004C2FA8" w:rsidRPr="0057684F">
        <w:rPr>
          <w:rFonts w:asciiTheme="majorHAnsi" w:hAnsiTheme="majorHAnsi"/>
          <w:i/>
          <w:sz w:val="22"/>
          <w:szCs w:val="22"/>
        </w:rPr>
        <w:t xml:space="preserve"> η κυρίαρχη αντίληψη αλλά και όσα είχα ζήσει ως μαθήτρια με έκαναν ιδιαίτερα κριτική απέναντι στη συγκεκριμένη δράση, την οποία μάλιστα υπονόμευσα και όσο εξελισσόταν η διαδικασία. Η διαπίστωση αυτή καθώς και η αναζήτηση που ακολούθησε μου έδωσε τη δυνατότητα να στοχαστώ όχι μόνο πάνω στην πεποίθησή μου για το παιχνίδι αλλά και να αναζητήσω άλλες βαθειά ριζωμένες αντιλήψεις μου</w:t>
      </w:r>
      <w:r w:rsidR="00C94902">
        <w:rPr>
          <w:rFonts w:asciiTheme="majorHAnsi" w:hAnsiTheme="majorHAnsi"/>
          <w:i/>
          <w:sz w:val="22"/>
          <w:szCs w:val="22"/>
        </w:rPr>
        <w:t>»</w:t>
      </w:r>
      <w:r w:rsidR="004C2FA8" w:rsidRPr="0057684F">
        <w:rPr>
          <w:rFonts w:asciiTheme="majorHAnsi" w:hAnsiTheme="majorHAnsi"/>
          <w:i/>
          <w:sz w:val="22"/>
          <w:szCs w:val="22"/>
        </w:rPr>
        <w:t>.</w:t>
      </w:r>
    </w:p>
    <w:p w14:paraId="6A2EF664" w14:textId="77777777" w:rsidR="004C2FA8" w:rsidRPr="00A100FA" w:rsidRDefault="004C2FA8" w:rsidP="005D07F3">
      <w:pPr>
        <w:ind w:right="-426" w:firstLine="539"/>
        <w:jc w:val="both"/>
        <w:rPr>
          <w:rFonts w:asciiTheme="majorHAnsi" w:hAnsiTheme="majorHAnsi"/>
          <w:sz w:val="22"/>
          <w:szCs w:val="22"/>
        </w:rPr>
      </w:pPr>
    </w:p>
    <w:p w14:paraId="73DF7913" w14:textId="51A79F4A" w:rsidR="005B3198" w:rsidRPr="005D07F3" w:rsidRDefault="00991E6E" w:rsidP="005D07F3">
      <w:pPr>
        <w:widowControl w:val="0"/>
        <w:pBdr>
          <w:top w:val="single" w:sz="4" w:space="1" w:color="auto"/>
          <w:left w:val="single" w:sz="4" w:space="4" w:color="auto"/>
          <w:bottom w:val="single" w:sz="4" w:space="1" w:color="auto"/>
          <w:right w:val="single" w:sz="4" w:space="4" w:color="auto"/>
        </w:pBdr>
        <w:autoSpaceDE w:val="0"/>
        <w:autoSpaceDN w:val="0"/>
        <w:adjustRightInd w:val="0"/>
        <w:ind w:right="-426"/>
        <w:jc w:val="both"/>
        <w:rPr>
          <w:rFonts w:asciiTheme="majorHAnsi" w:hAnsiTheme="majorHAnsi" w:cs="Times New Roman"/>
          <w:i/>
          <w:sz w:val="22"/>
          <w:szCs w:val="22"/>
        </w:rPr>
      </w:pPr>
      <w:r w:rsidRPr="005D07F3">
        <w:rPr>
          <w:rFonts w:asciiTheme="majorHAnsi" w:hAnsiTheme="majorHAnsi" w:cs="Times New Roman"/>
          <w:i/>
          <w:sz w:val="22"/>
          <w:szCs w:val="22"/>
        </w:rPr>
        <w:t>Σε ποιες διαπιστώσεις καταλήγ</w:t>
      </w:r>
      <w:r w:rsidR="00A100FA" w:rsidRPr="005D07F3">
        <w:rPr>
          <w:rFonts w:asciiTheme="majorHAnsi" w:hAnsiTheme="majorHAnsi" w:cs="Times New Roman"/>
          <w:i/>
          <w:sz w:val="22"/>
          <w:szCs w:val="22"/>
        </w:rPr>
        <w:t>ουν</w:t>
      </w:r>
      <w:r w:rsidR="0057684F" w:rsidRPr="005D07F3">
        <w:rPr>
          <w:rFonts w:asciiTheme="majorHAnsi" w:hAnsiTheme="majorHAnsi" w:cs="Times New Roman"/>
          <w:i/>
          <w:sz w:val="22"/>
          <w:szCs w:val="22"/>
        </w:rPr>
        <w:t xml:space="preserve"> οι συγκεκριμένοι/ες εκπαιδευτικοί ερευνητές</w:t>
      </w:r>
      <w:r w:rsidRPr="005D07F3">
        <w:rPr>
          <w:rFonts w:asciiTheme="majorHAnsi" w:hAnsiTheme="majorHAnsi" w:cs="Times New Roman"/>
          <w:i/>
          <w:sz w:val="22"/>
          <w:szCs w:val="22"/>
        </w:rPr>
        <w:t xml:space="preserve">; Τι </w:t>
      </w:r>
      <w:r w:rsidR="00A100FA" w:rsidRPr="005D07F3">
        <w:rPr>
          <w:rFonts w:asciiTheme="majorHAnsi" w:hAnsiTheme="majorHAnsi" w:cs="Times New Roman"/>
          <w:i/>
          <w:sz w:val="22"/>
          <w:szCs w:val="22"/>
        </w:rPr>
        <w:t xml:space="preserve">πιστεύετε </w:t>
      </w:r>
      <w:r w:rsidR="0057684F" w:rsidRPr="005D07F3">
        <w:rPr>
          <w:rFonts w:asciiTheme="majorHAnsi" w:hAnsiTheme="majorHAnsi" w:cs="Times New Roman"/>
          <w:i/>
          <w:sz w:val="22"/>
          <w:szCs w:val="22"/>
        </w:rPr>
        <w:t>ότι</w:t>
      </w:r>
      <w:r w:rsidR="00A100FA" w:rsidRPr="005D07F3">
        <w:rPr>
          <w:rFonts w:asciiTheme="majorHAnsi" w:hAnsiTheme="majorHAnsi" w:cs="Times New Roman"/>
          <w:i/>
          <w:sz w:val="22"/>
          <w:szCs w:val="22"/>
        </w:rPr>
        <w:t xml:space="preserve"> </w:t>
      </w:r>
      <w:r w:rsidRPr="005D07F3">
        <w:rPr>
          <w:rFonts w:asciiTheme="majorHAnsi" w:hAnsiTheme="majorHAnsi" w:cs="Times New Roman"/>
          <w:i/>
          <w:sz w:val="22"/>
          <w:szCs w:val="22"/>
        </w:rPr>
        <w:t>τ</w:t>
      </w:r>
      <w:r w:rsidR="00A100FA" w:rsidRPr="005D07F3">
        <w:rPr>
          <w:rFonts w:asciiTheme="majorHAnsi" w:hAnsiTheme="majorHAnsi" w:cs="Times New Roman"/>
          <w:i/>
          <w:sz w:val="22"/>
          <w:szCs w:val="22"/>
        </w:rPr>
        <w:t>ους</w:t>
      </w:r>
      <w:r w:rsidRPr="005D07F3">
        <w:rPr>
          <w:rFonts w:asciiTheme="majorHAnsi" w:hAnsiTheme="majorHAnsi" w:cs="Times New Roman"/>
          <w:i/>
          <w:sz w:val="22"/>
          <w:szCs w:val="22"/>
        </w:rPr>
        <w:t xml:space="preserve"> προσφέρουν αυτές οι διαπιστώσεις </w:t>
      </w:r>
      <w:r w:rsidR="00A100FA" w:rsidRPr="005D07F3">
        <w:rPr>
          <w:rFonts w:asciiTheme="majorHAnsi" w:hAnsiTheme="majorHAnsi" w:cs="Times New Roman"/>
          <w:i/>
          <w:sz w:val="22"/>
          <w:szCs w:val="22"/>
        </w:rPr>
        <w:t>α) για τη βελτίωση της πρακτική</w:t>
      </w:r>
      <w:r w:rsidRPr="005D07F3">
        <w:rPr>
          <w:rFonts w:asciiTheme="majorHAnsi" w:hAnsiTheme="majorHAnsi" w:cs="Times New Roman"/>
          <w:i/>
          <w:sz w:val="22"/>
          <w:szCs w:val="22"/>
        </w:rPr>
        <w:t>ς</w:t>
      </w:r>
      <w:r w:rsidR="008D1471" w:rsidRPr="005D07F3">
        <w:rPr>
          <w:rFonts w:asciiTheme="majorHAnsi" w:hAnsiTheme="majorHAnsi" w:cs="Times New Roman"/>
          <w:i/>
          <w:sz w:val="22"/>
          <w:szCs w:val="22"/>
        </w:rPr>
        <w:t xml:space="preserve"> του</w:t>
      </w:r>
      <w:r w:rsidR="00A100FA" w:rsidRPr="005D07F3">
        <w:rPr>
          <w:rFonts w:asciiTheme="majorHAnsi" w:hAnsiTheme="majorHAnsi" w:cs="Times New Roman"/>
          <w:i/>
          <w:sz w:val="22"/>
          <w:szCs w:val="22"/>
        </w:rPr>
        <w:t>ς β) για την επαγγελματική τους</w:t>
      </w:r>
      <w:r w:rsidRPr="005D07F3">
        <w:rPr>
          <w:rFonts w:asciiTheme="majorHAnsi" w:hAnsiTheme="majorHAnsi" w:cs="Times New Roman"/>
          <w:i/>
          <w:sz w:val="22"/>
          <w:szCs w:val="22"/>
        </w:rPr>
        <w:t xml:space="preserve"> </w:t>
      </w:r>
      <w:r w:rsidR="00A100FA" w:rsidRPr="005D07F3">
        <w:rPr>
          <w:rFonts w:asciiTheme="majorHAnsi" w:hAnsiTheme="majorHAnsi" w:cs="Times New Roman"/>
          <w:i/>
          <w:sz w:val="22"/>
          <w:szCs w:val="22"/>
        </w:rPr>
        <w:t>γνώση</w:t>
      </w:r>
      <w:r w:rsidR="0057684F" w:rsidRPr="005D07F3">
        <w:rPr>
          <w:rFonts w:asciiTheme="majorHAnsi" w:hAnsiTheme="majorHAnsi" w:cs="Times New Roman"/>
          <w:i/>
          <w:sz w:val="22"/>
          <w:szCs w:val="22"/>
        </w:rPr>
        <w:t>;</w:t>
      </w:r>
    </w:p>
    <w:p w14:paraId="349DC49F" w14:textId="77777777" w:rsidR="00880AE9" w:rsidRPr="005D07F3" w:rsidRDefault="00880AE9" w:rsidP="005D07F3">
      <w:pPr>
        <w:ind w:right="-426" w:firstLine="567"/>
        <w:jc w:val="both"/>
        <w:rPr>
          <w:rFonts w:ascii="Times New Roman" w:hAnsi="Times New Roman" w:cs="Times New Roman"/>
          <w:sz w:val="21"/>
          <w:szCs w:val="21"/>
        </w:rPr>
      </w:pPr>
    </w:p>
    <w:p w14:paraId="238CDF21" w14:textId="77777777" w:rsidR="00880AE9" w:rsidRDefault="00880AE9" w:rsidP="005D07F3">
      <w:pPr>
        <w:ind w:right="-426" w:firstLine="567"/>
        <w:jc w:val="both"/>
        <w:rPr>
          <w:rFonts w:asciiTheme="majorHAnsi" w:hAnsiTheme="majorHAnsi"/>
          <w:sz w:val="22"/>
          <w:szCs w:val="22"/>
        </w:rPr>
      </w:pPr>
    </w:p>
    <w:p w14:paraId="668A3C3E" w14:textId="1714112F" w:rsidR="006B0B86" w:rsidRPr="002E6F0F" w:rsidRDefault="001840BF" w:rsidP="005D07F3">
      <w:pPr>
        <w:ind w:right="-426" w:firstLine="567"/>
        <w:jc w:val="both"/>
        <w:outlineLvl w:val="0"/>
        <w:rPr>
          <w:rFonts w:asciiTheme="majorHAnsi" w:hAnsiTheme="majorHAnsi"/>
          <w:b/>
          <w:sz w:val="22"/>
          <w:szCs w:val="22"/>
        </w:rPr>
      </w:pPr>
      <w:r>
        <w:rPr>
          <w:rFonts w:asciiTheme="majorHAnsi" w:hAnsiTheme="majorHAnsi"/>
          <w:b/>
          <w:sz w:val="22"/>
          <w:szCs w:val="22"/>
        </w:rPr>
        <w:t>Σύνοψη</w:t>
      </w:r>
    </w:p>
    <w:p w14:paraId="603604D1" w14:textId="77777777" w:rsidR="006B0B86" w:rsidRDefault="006B0B86" w:rsidP="005D07F3">
      <w:pPr>
        <w:ind w:right="-426" w:firstLine="567"/>
        <w:jc w:val="both"/>
        <w:rPr>
          <w:rFonts w:asciiTheme="majorHAnsi" w:hAnsiTheme="majorHAnsi"/>
          <w:sz w:val="22"/>
          <w:szCs w:val="22"/>
        </w:rPr>
      </w:pPr>
    </w:p>
    <w:p w14:paraId="4D125D8F" w14:textId="77777777" w:rsidR="003353AD" w:rsidRPr="009A0A75" w:rsidRDefault="00F51CFF" w:rsidP="005D07F3">
      <w:pPr>
        <w:ind w:right="-426" w:firstLine="567"/>
        <w:jc w:val="both"/>
        <w:rPr>
          <w:rFonts w:asciiTheme="majorHAnsi" w:hAnsiTheme="majorHAnsi"/>
          <w:sz w:val="22"/>
          <w:szCs w:val="22"/>
        </w:rPr>
      </w:pPr>
      <w:r w:rsidRPr="009A0A75">
        <w:rPr>
          <w:rFonts w:asciiTheme="majorHAnsi" w:hAnsiTheme="majorHAnsi"/>
          <w:sz w:val="22"/>
          <w:szCs w:val="22"/>
        </w:rPr>
        <w:t xml:space="preserve">Στο συγκεκριμένο κεφάλαιο προσπαθήσαμε να ορίσουμε την έρευνα-δράση και να επισημάνουμε τα βασικά της χαρακτηριστικά: </w:t>
      </w:r>
    </w:p>
    <w:p w14:paraId="2696C64E" w14:textId="365AC6BD" w:rsidR="008D1471" w:rsidRPr="009A0A75" w:rsidRDefault="00C83D8B" w:rsidP="00472E93">
      <w:pPr>
        <w:pStyle w:val="a3"/>
        <w:numPr>
          <w:ilvl w:val="0"/>
          <w:numId w:val="3"/>
        </w:numPr>
        <w:ind w:right="-426"/>
        <w:jc w:val="both"/>
        <w:rPr>
          <w:rFonts w:asciiTheme="majorHAnsi" w:hAnsiTheme="majorHAnsi"/>
        </w:rPr>
      </w:pPr>
      <w:r w:rsidRPr="009A0A75">
        <w:rPr>
          <w:rFonts w:asciiTheme="majorHAnsi" w:hAnsiTheme="majorHAnsi"/>
        </w:rPr>
        <w:t xml:space="preserve">ο συμμετοχικός και συνεργατικός </w:t>
      </w:r>
      <w:r w:rsidR="008D1471" w:rsidRPr="009A0A75">
        <w:rPr>
          <w:rFonts w:asciiTheme="majorHAnsi" w:hAnsiTheme="majorHAnsi"/>
        </w:rPr>
        <w:t xml:space="preserve">της </w:t>
      </w:r>
      <w:r w:rsidRPr="009A0A75">
        <w:rPr>
          <w:rFonts w:asciiTheme="majorHAnsi" w:hAnsiTheme="majorHAnsi"/>
        </w:rPr>
        <w:t xml:space="preserve">χαρακτήρας, </w:t>
      </w:r>
    </w:p>
    <w:p w14:paraId="52EFF880" w14:textId="77777777" w:rsidR="008D1471" w:rsidRPr="009A0A75" w:rsidRDefault="00C83D8B" w:rsidP="00472E93">
      <w:pPr>
        <w:pStyle w:val="a3"/>
        <w:numPr>
          <w:ilvl w:val="0"/>
          <w:numId w:val="3"/>
        </w:numPr>
        <w:ind w:right="-426"/>
        <w:jc w:val="both"/>
        <w:rPr>
          <w:rFonts w:asciiTheme="majorHAnsi" w:hAnsiTheme="majorHAnsi"/>
        </w:rPr>
      </w:pPr>
      <w:r w:rsidRPr="009A0A75">
        <w:rPr>
          <w:rFonts w:asciiTheme="majorHAnsi" w:hAnsiTheme="majorHAnsi"/>
        </w:rPr>
        <w:t xml:space="preserve">η διασύνδεση έρευνας και δράσης, θεωρίας και πράξης, </w:t>
      </w:r>
    </w:p>
    <w:p w14:paraId="0865B029" w14:textId="77777777" w:rsidR="008D1471" w:rsidRPr="009A0A75" w:rsidRDefault="00C83D8B" w:rsidP="00472E93">
      <w:pPr>
        <w:pStyle w:val="a3"/>
        <w:numPr>
          <w:ilvl w:val="0"/>
          <w:numId w:val="3"/>
        </w:numPr>
        <w:ind w:right="-426"/>
        <w:jc w:val="both"/>
        <w:rPr>
          <w:rFonts w:asciiTheme="majorHAnsi" w:hAnsiTheme="majorHAnsi"/>
        </w:rPr>
      </w:pPr>
      <w:r w:rsidRPr="009A0A75">
        <w:rPr>
          <w:rFonts w:asciiTheme="majorHAnsi" w:hAnsiTheme="majorHAnsi"/>
        </w:rPr>
        <w:t xml:space="preserve">η </w:t>
      </w:r>
      <w:r w:rsidR="00A100FA" w:rsidRPr="009A0A75">
        <w:rPr>
          <w:rFonts w:asciiTheme="majorHAnsi" w:hAnsiTheme="majorHAnsi"/>
        </w:rPr>
        <w:t xml:space="preserve">κυκλική </w:t>
      </w:r>
      <w:r w:rsidRPr="009A0A75">
        <w:rPr>
          <w:rFonts w:asciiTheme="majorHAnsi" w:hAnsiTheme="majorHAnsi"/>
        </w:rPr>
        <w:t xml:space="preserve">σπειροειδής της διάσταση, </w:t>
      </w:r>
    </w:p>
    <w:p w14:paraId="7F8F437F" w14:textId="77777777" w:rsidR="008D1471" w:rsidRPr="009A0A75" w:rsidRDefault="00C83D8B" w:rsidP="00472E93">
      <w:pPr>
        <w:pStyle w:val="a3"/>
        <w:numPr>
          <w:ilvl w:val="0"/>
          <w:numId w:val="3"/>
        </w:numPr>
        <w:ind w:right="-426"/>
        <w:jc w:val="both"/>
        <w:rPr>
          <w:rFonts w:asciiTheme="majorHAnsi" w:hAnsiTheme="majorHAnsi"/>
        </w:rPr>
      </w:pPr>
      <w:r w:rsidRPr="009A0A75">
        <w:rPr>
          <w:rFonts w:asciiTheme="majorHAnsi" w:hAnsiTheme="majorHAnsi"/>
        </w:rPr>
        <w:t>ο ανασ</w:t>
      </w:r>
      <w:r w:rsidR="00A100FA" w:rsidRPr="009A0A75">
        <w:rPr>
          <w:rFonts w:asciiTheme="majorHAnsi" w:hAnsiTheme="majorHAnsi"/>
        </w:rPr>
        <w:t>τ</w:t>
      </w:r>
      <w:r w:rsidRPr="009A0A75">
        <w:rPr>
          <w:rFonts w:asciiTheme="majorHAnsi" w:hAnsiTheme="majorHAnsi"/>
        </w:rPr>
        <w:t>οχα</w:t>
      </w:r>
      <w:r w:rsidR="00A100FA" w:rsidRPr="009A0A75">
        <w:rPr>
          <w:rFonts w:asciiTheme="majorHAnsi" w:hAnsiTheme="majorHAnsi"/>
        </w:rPr>
        <w:t>σ</w:t>
      </w:r>
      <w:r w:rsidRPr="009A0A75">
        <w:rPr>
          <w:rFonts w:asciiTheme="majorHAnsi" w:hAnsiTheme="majorHAnsi"/>
        </w:rPr>
        <w:t xml:space="preserve">τικός της χαρακτήρας </w:t>
      </w:r>
    </w:p>
    <w:p w14:paraId="2212C502" w14:textId="77777777" w:rsidR="008D1471" w:rsidRPr="009A0A75" w:rsidRDefault="00C83D8B" w:rsidP="00472E93">
      <w:pPr>
        <w:pStyle w:val="a3"/>
        <w:numPr>
          <w:ilvl w:val="0"/>
          <w:numId w:val="3"/>
        </w:numPr>
        <w:ind w:right="-426"/>
        <w:jc w:val="both"/>
        <w:rPr>
          <w:rFonts w:asciiTheme="majorHAnsi" w:hAnsiTheme="majorHAnsi"/>
        </w:rPr>
      </w:pPr>
      <w:r w:rsidRPr="009A0A75">
        <w:rPr>
          <w:rFonts w:asciiTheme="majorHAnsi" w:hAnsiTheme="majorHAnsi"/>
        </w:rPr>
        <w:t xml:space="preserve">η σχέση της με την επαγγελματική ανάπτυξη των εκπαιδευτικών. </w:t>
      </w:r>
    </w:p>
    <w:p w14:paraId="304638C9" w14:textId="77777777" w:rsidR="008D1471" w:rsidRPr="009A0A75" w:rsidRDefault="008D1471" w:rsidP="005D07F3">
      <w:pPr>
        <w:ind w:right="-426" w:firstLine="567"/>
        <w:jc w:val="both"/>
        <w:rPr>
          <w:rFonts w:asciiTheme="majorHAnsi" w:hAnsiTheme="majorHAnsi"/>
          <w:sz w:val="22"/>
          <w:szCs w:val="22"/>
        </w:rPr>
      </w:pPr>
      <w:r w:rsidRPr="009A0A75">
        <w:rPr>
          <w:rFonts w:asciiTheme="majorHAnsi" w:hAnsiTheme="majorHAnsi"/>
          <w:sz w:val="22"/>
          <w:szCs w:val="22"/>
        </w:rPr>
        <w:t>Σε γενικές γραμμές ο τρόπος με τον οποίο αναπτύσσεται μια εκπαιδευτική έρευνα-δράση είναι:</w:t>
      </w:r>
    </w:p>
    <w:p w14:paraId="46FD84D9" w14:textId="5164C3F2" w:rsidR="008D1471" w:rsidRPr="009A0A75" w:rsidRDefault="008D1471" w:rsidP="005D07F3">
      <w:pPr>
        <w:ind w:right="-426" w:firstLine="567"/>
        <w:jc w:val="both"/>
        <w:rPr>
          <w:rFonts w:asciiTheme="majorHAnsi" w:hAnsiTheme="majorHAnsi"/>
          <w:sz w:val="22"/>
          <w:szCs w:val="22"/>
        </w:rPr>
      </w:pPr>
      <w:r w:rsidRPr="009A0A75">
        <w:rPr>
          <w:rFonts w:asciiTheme="majorHAnsi" w:hAnsiTheme="majorHAnsi"/>
          <w:sz w:val="22"/>
          <w:szCs w:val="22"/>
        </w:rPr>
        <w:t>Ο</w:t>
      </w:r>
      <w:r w:rsidR="00C83D8B" w:rsidRPr="009A0A75">
        <w:rPr>
          <w:rFonts w:asciiTheme="majorHAnsi" w:hAnsiTheme="majorHAnsi"/>
          <w:sz w:val="22"/>
          <w:szCs w:val="22"/>
        </w:rPr>
        <w:t xml:space="preserve">ι εκπαιδευτικοί ερευνητές παρατηρούν το εκπαιδευτικό πλαίσιο, διατυπώνουν ερωτήματα, </w:t>
      </w:r>
      <w:r w:rsidRPr="009A0A75">
        <w:rPr>
          <w:rFonts w:asciiTheme="majorHAnsi" w:hAnsiTheme="majorHAnsi"/>
          <w:sz w:val="22"/>
          <w:szCs w:val="22"/>
        </w:rPr>
        <w:t xml:space="preserve">κάνουν υποθέσεις, </w:t>
      </w:r>
      <w:r w:rsidR="00C83D8B" w:rsidRPr="009A0A75">
        <w:rPr>
          <w:rFonts w:asciiTheme="majorHAnsi" w:hAnsiTheme="majorHAnsi"/>
          <w:sz w:val="22"/>
          <w:szCs w:val="22"/>
        </w:rPr>
        <w:t>ορίζουν ένα σχέδιο δράσης, που με βάση την εκτίμηση της κατάστασης θεωρούν ότι θα λειτουργήσει στο συγκεκριμένο εκπαιδευτικό πλαίσιο και στο τέλος της διαδικασίας, που είναι τόσο εκπαιδευτική όσο και ερευνητική, την αξιολογούν βασιζόμενοι σε στοιχεία που συλλέγουν συστηματικά, αλλά και με τη συνδρομή όλων όσων εμπλέκονται σε αυτή (μαθητές</w:t>
      </w:r>
      <w:r w:rsidRPr="009A0A75">
        <w:rPr>
          <w:rFonts w:asciiTheme="majorHAnsi" w:hAnsiTheme="majorHAnsi"/>
          <w:sz w:val="22"/>
          <w:szCs w:val="22"/>
        </w:rPr>
        <w:t>/ήτριες</w:t>
      </w:r>
      <w:r w:rsidR="00C83D8B" w:rsidRPr="009A0A75">
        <w:rPr>
          <w:rFonts w:asciiTheme="majorHAnsi" w:hAnsiTheme="majorHAnsi"/>
          <w:sz w:val="22"/>
          <w:szCs w:val="22"/>
        </w:rPr>
        <w:t xml:space="preserve">, συναδέλφους, γονείς κ.α.). Η ερευνητική αυτή διαδικασία οδηγεί σε πορίσματα αλλά και σε νέα ερωτήματα που καθορίζουν τον επανασχεδιασμό. </w:t>
      </w:r>
      <w:r w:rsidR="00C83D8B" w:rsidRPr="009A0A75">
        <w:rPr>
          <w:rFonts w:asciiTheme="majorHAnsi" w:hAnsiTheme="majorHAnsi"/>
          <w:sz w:val="22"/>
          <w:szCs w:val="22"/>
        </w:rPr>
        <w:lastRenderedPageBreak/>
        <w:t xml:space="preserve">Μέσα από αυτή τη διαδικασία οι εκπαιδευτικοί </w:t>
      </w:r>
      <w:r w:rsidR="00132295" w:rsidRPr="009A0A75">
        <w:rPr>
          <w:rFonts w:asciiTheme="majorHAnsi" w:hAnsiTheme="majorHAnsi"/>
          <w:sz w:val="22"/>
          <w:szCs w:val="22"/>
        </w:rPr>
        <w:t xml:space="preserve">ερευνητές </w:t>
      </w:r>
      <w:r w:rsidR="00C83D8B" w:rsidRPr="009A0A75">
        <w:rPr>
          <w:rFonts w:asciiTheme="majorHAnsi" w:hAnsiTheme="majorHAnsi"/>
          <w:sz w:val="22"/>
          <w:szCs w:val="22"/>
        </w:rPr>
        <w:t>συμβάλ</w:t>
      </w:r>
      <w:r w:rsidR="00037AC6">
        <w:rPr>
          <w:rFonts w:asciiTheme="majorHAnsi" w:hAnsiTheme="majorHAnsi"/>
          <w:sz w:val="22"/>
          <w:szCs w:val="22"/>
        </w:rPr>
        <w:t>λ</w:t>
      </w:r>
      <w:r w:rsidR="00C83D8B" w:rsidRPr="009A0A75">
        <w:rPr>
          <w:rFonts w:asciiTheme="majorHAnsi" w:hAnsiTheme="majorHAnsi"/>
          <w:sz w:val="22"/>
          <w:szCs w:val="22"/>
        </w:rPr>
        <w:t>ουν στη βελτίωση της εκπαιδευτικής συνθήκης και παράλληλα αναπτύσσονται επαγγελματικά.</w:t>
      </w:r>
    </w:p>
    <w:p w14:paraId="69DEC213" w14:textId="2F6D5593" w:rsidR="00132295" w:rsidRPr="009A0A75" w:rsidRDefault="008D1471" w:rsidP="005D07F3">
      <w:pPr>
        <w:ind w:right="-426" w:firstLine="567"/>
        <w:jc w:val="both"/>
        <w:rPr>
          <w:rFonts w:asciiTheme="majorHAnsi" w:hAnsiTheme="majorHAnsi"/>
          <w:sz w:val="22"/>
          <w:szCs w:val="22"/>
        </w:rPr>
      </w:pPr>
      <w:r w:rsidRPr="009A0A75">
        <w:rPr>
          <w:rFonts w:asciiTheme="majorHAnsi" w:eastAsia="Calibri" w:hAnsiTheme="majorHAnsi" w:cs="Times New Roman"/>
          <w:sz w:val="22"/>
          <w:szCs w:val="22"/>
        </w:rPr>
        <w:t>Αναγνωρίζεται έτσι</w:t>
      </w:r>
      <w:r w:rsidR="00132295" w:rsidRPr="009A0A75">
        <w:rPr>
          <w:rFonts w:asciiTheme="majorHAnsi" w:eastAsia="Calibri" w:hAnsiTheme="majorHAnsi" w:cs="Times New Roman"/>
          <w:sz w:val="22"/>
          <w:szCs w:val="22"/>
        </w:rPr>
        <w:t xml:space="preserve"> </w:t>
      </w:r>
      <w:r w:rsidRPr="009A0A75">
        <w:rPr>
          <w:rFonts w:asciiTheme="majorHAnsi" w:eastAsia="Calibri" w:hAnsiTheme="majorHAnsi" w:cs="Times New Roman"/>
          <w:sz w:val="22"/>
          <w:szCs w:val="22"/>
        </w:rPr>
        <w:t xml:space="preserve">η πρακτική φύση της εκπαίδευσης, οπότε </w:t>
      </w:r>
      <w:r w:rsidR="00132295" w:rsidRPr="009A0A75">
        <w:rPr>
          <w:rFonts w:asciiTheme="majorHAnsi" w:eastAsia="Calibri" w:hAnsiTheme="majorHAnsi" w:cs="Times New Roman"/>
          <w:sz w:val="22"/>
          <w:szCs w:val="22"/>
        </w:rPr>
        <w:t>δεν προσεγγίζ</w:t>
      </w:r>
      <w:r w:rsidRPr="009A0A75">
        <w:rPr>
          <w:rFonts w:asciiTheme="majorHAnsi" w:eastAsia="Calibri" w:hAnsiTheme="majorHAnsi" w:cs="Times New Roman"/>
          <w:sz w:val="22"/>
          <w:szCs w:val="22"/>
        </w:rPr>
        <w:t>εται</w:t>
      </w:r>
      <w:r w:rsidR="00132295" w:rsidRPr="009A0A75">
        <w:rPr>
          <w:rFonts w:asciiTheme="majorHAnsi" w:eastAsia="Calibri" w:hAnsiTheme="majorHAnsi" w:cs="Times New Roman"/>
          <w:sz w:val="22"/>
          <w:szCs w:val="22"/>
        </w:rPr>
        <w:t xml:space="preserve"> </w:t>
      </w:r>
      <w:r w:rsidRPr="009A0A75">
        <w:rPr>
          <w:rFonts w:asciiTheme="majorHAnsi" w:eastAsia="Calibri" w:hAnsiTheme="majorHAnsi" w:cs="Times New Roman"/>
          <w:sz w:val="22"/>
          <w:szCs w:val="22"/>
        </w:rPr>
        <w:t>η</w:t>
      </w:r>
      <w:r w:rsidR="00132295" w:rsidRPr="009A0A75">
        <w:rPr>
          <w:rFonts w:asciiTheme="majorHAnsi" w:eastAsia="Calibri" w:hAnsiTheme="majorHAnsi" w:cs="Times New Roman"/>
          <w:sz w:val="22"/>
          <w:szCs w:val="22"/>
        </w:rPr>
        <w:t xml:space="preserve"> θεωρία σαν να παράγεται σε πραξιακό κενό, ως αποτέλεσμα νοη</w:t>
      </w:r>
      <w:r w:rsidR="00916AE8">
        <w:rPr>
          <w:rFonts w:asciiTheme="majorHAnsi" w:eastAsia="Calibri" w:hAnsiTheme="majorHAnsi" w:cs="Times New Roman"/>
          <w:sz w:val="22"/>
          <w:szCs w:val="22"/>
        </w:rPr>
        <w:t>τικών και μόνο διεργασιών, αλλά σε στενή και διαρκή αλληλεπίδραση με την πράξη</w:t>
      </w:r>
      <w:r w:rsidR="00132295" w:rsidRPr="009A0A75">
        <w:rPr>
          <w:rFonts w:asciiTheme="majorHAnsi" w:eastAsia="Calibri" w:hAnsiTheme="majorHAnsi" w:cs="Times New Roman"/>
          <w:sz w:val="22"/>
          <w:szCs w:val="22"/>
        </w:rPr>
        <w:t xml:space="preserve">. </w:t>
      </w:r>
      <w:r w:rsidRPr="009A0A75">
        <w:rPr>
          <w:rFonts w:asciiTheme="majorHAnsi" w:eastAsia="Calibri" w:hAnsiTheme="majorHAnsi" w:cs="Times New Roman"/>
          <w:sz w:val="22"/>
          <w:szCs w:val="22"/>
        </w:rPr>
        <w:t>Η εκπαιδευτική διαδικασία δεν θεωρείται</w:t>
      </w:r>
      <w:r w:rsidRPr="005D07F3">
        <w:rPr>
          <w:rFonts w:asciiTheme="majorHAnsi" w:hAnsiTheme="majorHAnsi" w:cs="Times New Roman"/>
          <w:sz w:val="22"/>
          <w:szCs w:val="22"/>
        </w:rPr>
        <w:t xml:space="preserve"> </w:t>
      </w:r>
      <w:r w:rsidR="00916AE8">
        <w:rPr>
          <w:rFonts w:asciiTheme="majorHAnsi" w:hAnsiTheme="majorHAnsi" w:cs="Times New Roman"/>
          <w:sz w:val="22"/>
          <w:szCs w:val="22"/>
        </w:rPr>
        <w:t xml:space="preserve">έτσι </w:t>
      </w:r>
      <w:r w:rsidRPr="005D07F3">
        <w:rPr>
          <w:rFonts w:asciiTheme="majorHAnsi" w:hAnsiTheme="majorHAnsi" w:cs="Times New Roman"/>
          <w:sz w:val="22"/>
          <w:szCs w:val="22"/>
        </w:rPr>
        <w:t>εφαρμογή</w:t>
      </w:r>
      <w:r w:rsidR="00132295" w:rsidRPr="005D07F3">
        <w:rPr>
          <w:rFonts w:asciiTheme="majorHAnsi" w:hAnsiTheme="majorHAnsi" w:cs="Times New Roman"/>
          <w:sz w:val="22"/>
          <w:szCs w:val="22"/>
        </w:rPr>
        <w:t xml:space="preserve"> θεωρητικών πορισμάτων που αναφέρονται σε επιμέρους δεξιότητες και τεχνικές.</w:t>
      </w:r>
      <w:r w:rsidR="00132295" w:rsidRPr="009A0A75">
        <w:rPr>
          <w:rFonts w:asciiTheme="majorHAnsi" w:eastAsia="Calibri" w:hAnsiTheme="majorHAnsi" w:cs="Times New Roman"/>
          <w:sz w:val="22"/>
          <w:szCs w:val="22"/>
        </w:rPr>
        <w:t xml:space="preserve"> Οι εκπαιδευτικοί ερευνητές μέσα σε αυτό το παρεμβατικό και διερευνητικό πλαίσιο δεν μπορούν να θεωρήσουν τους εαυτούς τους καταναλωτές επιστημονικών θεωριών, αφού συνειδητοποιούν </w:t>
      </w:r>
      <w:r w:rsidR="00037AC6">
        <w:rPr>
          <w:rFonts w:asciiTheme="majorHAnsi" w:eastAsia="Calibri" w:hAnsiTheme="majorHAnsi" w:cs="Times New Roman"/>
          <w:sz w:val="22"/>
          <w:szCs w:val="22"/>
        </w:rPr>
        <w:t xml:space="preserve">ότι </w:t>
      </w:r>
      <w:r w:rsidR="00132295" w:rsidRPr="009A0A75">
        <w:rPr>
          <w:rFonts w:asciiTheme="majorHAnsi" w:eastAsia="Calibri" w:hAnsiTheme="majorHAnsi" w:cs="Times New Roman"/>
          <w:sz w:val="22"/>
          <w:szCs w:val="22"/>
        </w:rPr>
        <w:t xml:space="preserve">και οι ίδιοι/ες </w:t>
      </w:r>
      <w:r w:rsidR="00037AC6">
        <w:rPr>
          <w:rFonts w:asciiTheme="majorHAnsi" w:eastAsia="Calibri" w:hAnsiTheme="majorHAnsi" w:cs="Times New Roman"/>
          <w:sz w:val="22"/>
          <w:szCs w:val="22"/>
        </w:rPr>
        <w:t>-</w:t>
      </w:r>
      <w:r w:rsidR="00132295" w:rsidRPr="009A0A75">
        <w:rPr>
          <w:rFonts w:asciiTheme="majorHAnsi" w:eastAsia="Calibri" w:hAnsiTheme="majorHAnsi" w:cs="Times New Roman"/>
          <w:sz w:val="22"/>
          <w:szCs w:val="22"/>
        </w:rPr>
        <w:t>ως άνθρωποι της πράξης</w:t>
      </w:r>
      <w:r w:rsidR="00037AC6">
        <w:rPr>
          <w:rFonts w:asciiTheme="majorHAnsi" w:eastAsia="Calibri" w:hAnsiTheme="majorHAnsi" w:cs="Times New Roman"/>
          <w:sz w:val="22"/>
          <w:szCs w:val="22"/>
        </w:rPr>
        <w:t>-</w:t>
      </w:r>
      <w:r w:rsidR="00132295" w:rsidRPr="009A0A75">
        <w:rPr>
          <w:rFonts w:asciiTheme="majorHAnsi" w:eastAsia="Calibri" w:hAnsiTheme="majorHAnsi" w:cs="Times New Roman"/>
          <w:sz w:val="22"/>
          <w:szCs w:val="22"/>
        </w:rPr>
        <w:t xml:space="preserve"> μπορούν να συμβάλουν στην επέκταση ή ακόμη και στην αναμόρφωσ</w:t>
      </w:r>
      <w:r w:rsidR="00037AC6">
        <w:rPr>
          <w:rFonts w:asciiTheme="majorHAnsi" w:eastAsia="Calibri" w:hAnsiTheme="majorHAnsi" w:cs="Times New Roman"/>
          <w:sz w:val="22"/>
          <w:szCs w:val="22"/>
        </w:rPr>
        <w:t>η</w:t>
      </w:r>
      <w:r w:rsidR="00132295" w:rsidRPr="009A0A75">
        <w:rPr>
          <w:rFonts w:asciiTheme="majorHAnsi" w:eastAsia="Calibri" w:hAnsiTheme="majorHAnsi" w:cs="Times New Roman"/>
          <w:sz w:val="22"/>
          <w:szCs w:val="22"/>
        </w:rPr>
        <w:t xml:space="preserve"> της θεωρίας.</w:t>
      </w:r>
    </w:p>
    <w:p w14:paraId="7D450E90" w14:textId="77777777" w:rsidR="00C83D8B" w:rsidRDefault="00C83D8B" w:rsidP="005D07F3">
      <w:pPr>
        <w:ind w:right="-426" w:firstLine="539"/>
        <w:jc w:val="both"/>
        <w:rPr>
          <w:rFonts w:asciiTheme="majorHAnsi" w:hAnsiTheme="majorHAnsi"/>
          <w:sz w:val="22"/>
          <w:szCs w:val="22"/>
        </w:rPr>
      </w:pPr>
    </w:p>
    <w:p w14:paraId="71FDD432" w14:textId="78D61D04" w:rsidR="00F51CFF" w:rsidRPr="00F51CFF" w:rsidRDefault="00F51CFF" w:rsidP="005D07F3">
      <w:pPr>
        <w:ind w:right="-426" w:firstLine="539"/>
        <w:jc w:val="both"/>
        <w:rPr>
          <w:rFonts w:asciiTheme="majorHAnsi" w:hAnsiTheme="majorHAnsi"/>
          <w:sz w:val="22"/>
          <w:szCs w:val="22"/>
        </w:rPr>
      </w:pPr>
      <w:r>
        <w:rPr>
          <w:rFonts w:asciiTheme="majorHAnsi" w:hAnsiTheme="majorHAnsi"/>
          <w:sz w:val="22"/>
          <w:szCs w:val="22"/>
        </w:rPr>
        <w:t xml:space="preserve"> </w:t>
      </w:r>
      <w:r w:rsidRPr="00F51CFF">
        <w:rPr>
          <w:rFonts w:asciiTheme="majorHAnsi" w:hAnsiTheme="majorHAnsi"/>
          <w:sz w:val="22"/>
          <w:szCs w:val="22"/>
        </w:rPr>
        <w:t xml:space="preserve"> </w:t>
      </w:r>
    </w:p>
    <w:p w14:paraId="1D997625" w14:textId="73D964E1" w:rsidR="006F29D9" w:rsidRPr="00F51CFF" w:rsidRDefault="006F29D9" w:rsidP="005D07F3">
      <w:pPr>
        <w:ind w:right="-426" w:firstLine="539"/>
        <w:jc w:val="both"/>
        <w:outlineLvl w:val="0"/>
        <w:rPr>
          <w:rFonts w:asciiTheme="majorHAnsi" w:hAnsiTheme="majorHAnsi"/>
          <w:b/>
          <w:sz w:val="22"/>
          <w:szCs w:val="22"/>
        </w:rPr>
      </w:pPr>
      <w:r w:rsidRPr="00F51CFF">
        <w:rPr>
          <w:rFonts w:asciiTheme="majorHAnsi" w:hAnsiTheme="majorHAnsi"/>
          <w:b/>
          <w:sz w:val="22"/>
          <w:szCs w:val="22"/>
        </w:rPr>
        <w:t>Δραστηριότητα ανακεφαλαίωσης</w:t>
      </w:r>
    </w:p>
    <w:p w14:paraId="0C535465" w14:textId="77777777" w:rsidR="006F29D9" w:rsidRPr="00F51CFF" w:rsidRDefault="006F29D9" w:rsidP="005D07F3">
      <w:pPr>
        <w:ind w:right="-426" w:firstLine="539"/>
        <w:jc w:val="both"/>
        <w:rPr>
          <w:rFonts w:asciiTheme="majorHAnsi" w:hAnsiTheme="majorHAnsi"/>
          <w:sz w:val="22"/>
          <w:szCs w:val="22"/>
        </w:rPr>
      </w:pPr>
    </w:p>
    <w:p w14:paraId="6ECA86CB" w14:textId="417FD8F0" w:rsidR="003479F7" w:rsidRPr="00221B12" w:rsidRDefault="006F29D9" w:rsidP="005D07F3">
      <w:pPr>
        <w:pBdr>
          <w:top w:val="single" w:sz="4" w:space="1" w:color="auto"/>
          <w:left w:val="single" w:sz="4" w:space="4" w:color="auto"/>
          <w:bottom w:val="single" w:sz="4" w:space="1" w:color="auto"/>
          <w:right w:val="single" w:sz="4" w:space="4" w:color="auto"/>
        </w:pBdr>
        <w:ind w:right="-426"/>
        <w:jc w:val="both"/>
        <w:rPr>
          <w:rFonts w:asciiTheme="majorHAnsi" w:hAnsiTheme="majorHAnsi"/>
          <w:i/>
          <w:sz w:val="22"/>
          <w:szCs w:val="22"/>
        </w:rPr>
      </w:pPr>
      <w:r w:rsidRPr="00221B12">
        <w:rPr>
          <w:rFonts w:asciiTheme="majorHAnsi" w:hAnsiTheme="majorHAnsi"/>
          <w:i/>
          <w:sz w:val="22"/>
          <w:szCs w:val="22"/>
        </w:rPr>
        <w:t xml:space="preserve">Αφού μελετήσετε </w:t>
      </w:r>
      <w:r w:rsidR="00A100FA" w:rsidRPr="00221B12">
        <w:rPr>
          <w:rFonts w:asciiTheme="majorHAnsi" w:hAnsiTheme="majorHAnsi"/>
          <w:i/>
          <w:sz w:val="22"/>
          <w:szCs w:val="22"/>
        </w:rPr>
        <w:t xml:space="preserve">τη συνοπτική παρουσίαση μιας έρευνας-δράσης και </w:t>
      </w:r>
      <w:r w:rsidRPr="00221B12">
        <w:rPr>
          <w:rFonts w:asciiTheme="majorHAnsi" w:hAnsiTheme="majorHAnsi"/>
          <w:i/>
          <w:sz w:val="22"/>
          <w:szCs w:val="22"/>
        </w:rPr>
        <w:t xml:space="preserve">τα αποσπάσματα από το ημερολόγιο </w:t>
      </w:r>
      <w:r w:rsidR="00A100FA" w:rsidRPr="00221B12">
        <w:rPr>
          <w:rFonts w:asciiTheme="majorHAnsi" w:hAnsiTheme="majorHAnsi"/>
          <w:i/>
          <w:sz w:val="22"/>
          <w:szCs w:val="22"/>
        </w:rPr>
        <w:t>της</w:t>
      </w:r>
      <w:r w:rsidRPr="00221B12">
        <w:rPr>
          <w:rFonts w:asciiTheme="majorHAnsi" w:hAnsiTheme="majorHAnsi"/>
          <w:i/>
          <w:sz w:val="22"/>
          <w:szCs w:val="22"/>
        </w:rPr>
        <w:t xml:space="preserve"> εκπαιδευτικού που </w:t>
      </w:r>
      <w:r w:rsidR="00A100FA" w:rsidRPr="00221B12">
        <w:rPr>
          <w:rFonts w:asciiTheme="majorHAnsi" w:hAnsiTheme="majorHAnsi"/>
          <w:i/>
          <w:sz w:val="22"/>
          <w:szCs w:val="22"/>
        </w:rPr>
        <w:t>την οργάνωσε</w:t>
      </w:r>
      <w:r w:rsidR="00037AC6">
        <w:rPr>
          <w:rFonts w:asciiTheme="majorHAnsi" w:hAnsiTheme="majorHAnsi"/>
          <w:i/>
          <w:sz w:val="22"/>
          <w:szCs w:val="22"/>
        </w:rPr>
        <w:t>,</w:t>
      </w:r>
      <w:r w:rsidRPr="00221B12">
        <w:rPr>
          <w:rFonts w:asciiTheme="majorHAnsi" w:hAnsiTheme="majorHAnsi"/>
          <w:i/>
          <w:sz w:val="22"/>
          <w:szCs w:val="22"/>
        </w:rPr>
        <w:t xml:space="preserve"> προσπαθήστε να εντοπίσετε συγκεκριμένα σημεία που επιβεβαιώνουν </w:t>
      </w:r>
      <w:r w:rsidR="00ED5CFF">
        <w:rPr>
          <w:rFonts w:asciiTheme="majorHAnsi" w:hAnsiTheme="majorHAnsi"/>
          <w:i/>
          <w:sz w:val="22"/>
          <w:szCs w:val="22"/>
        </w:rPr>
        <w:t>τα χαρακτηριστικά της</w:t>
      </w:r>
      <w:r w:rsidRPr="00221B12">
        <w:rPr>
          <w:rFonts w:asciiTheme="majorHAnsi" w:hAnsiTheme="majorHAnsi"/>
          <w:i/>
          <w:sz w:val="22"/>
          <w:szCs w:val="22"/>
        </w:rPr>
        <w:t xml:space="preserve"> αλλά και την οπτική για την εκπ</w:t>
      </w:r>
      <w:r w:rsidR="00221B12">
        <w:rPr>
          <w:rFonts w:asciiTheme="majorHAnsi" w:hAnsiTheme="majorHAnsi"/>
          <w:i/>
          <w:sz w:val="22"/>
          <w:szCs w:val="22"/>
        </w:rPr>
        <w:t>αιδευτική πράξη που αυτή απηχεί.</w:t>
      </w:r>
    </w:p>
    <w:p w14:paraId="7845AF61" w14:textId="77777777" w:rsidR="00221B12" w:rsidRPr="00F51CFF" w:rsidRDefault="00221B12" w:rsidP="005D07F3">
      <w:pPr>
        <w:ind w:right="-426"/>
        <w:jc w:val="both"/>
        <w:rPr>
          <w:rFonts w:asciiTheme="majorHAnsi" w:hAnsiTheme="majorHAnsi"/>
          <w:sz w:val="22"/>
          <w:szCs w:val="22"/>
        </w:rPr>
      </w:pPr>
    </w:p>
    <w:p w14:paraId="2A9AC805" w14:textId="59E5303E" w:rsidR="008D1471" w:rsidRDefault="006F29D9" w:rsidP="005D07F3">
      <w:pPr>
        <w:ind w:right="-426"/>
        <w:jc w:val="both"/>
        <w:rPr>
          <w:rFonts w:asciiTheme="majorHAnsi" w:hAnsiTheme="majorHAnsi"/>
          <w:sz w:val="22"/>
          <w:szCs w:val="22"/>
        </w:rPr>
      </w:pPr>
      <w:r w:rsidRPr="00F51CFF">
        <w:rPr>
          <w:rFonts w:asciiTheme="majorHAnsi" w:hAnsiTheme="majorHAnsi"/>
          <w:sz w:val="22"/>
          <w:szCs w:val="22"/>
        </w:rPr>
        <w:t xml:space="preserve">Μια εκπαιδευτικός αποφασίζει μέσω έρευνας δράσης να διερευνήσει τη διαδικασία της διδασκαλίας και της μάθησης μαθηματικών εννοιών, με έμφαση στην έννοια του αριθμού, σε παιδιά προσχολικής ηλικίας. Τα ερευνητικά ερωτήματα που θέτει είναι τα παρακάτω: α) Πώς θα μπορούσε να επιτευχθεί η συμμετοχή των παιδιών σε οργανωμένες δραστηριότητες ενεργητικής μάθησης, όπου ο αριθμός λειτουργεί και παίρνει το νόημά του ως μαθηματική έννοια; β) Πώς θα μπορούσε να συνδυασθεί στο συγκεκριμένο νηπιαγωγείο, με παιδιά που έχουν σημαντικές διαφορές ακόμη και ως προς τη γνώση της γλώσσας, η μαθηματική έννοια του αριθμού με άλλες μαθησιακές περιοχές; γ) Πώς θα μπορούσα να ενθαρρύνω την ενεργητική δραστηριοποίηση των παιδιών με στόχο όχι απλά τη δράση, αλλά την ανάπτυξη της μαθηματικής δράσης; Οι δραστηριότητες που σχεδιάζει και δοκιμάζει </w:t>
      </w:r>
      <w:r w:rsidR="00AD7E35" w:rsidRPr="00F51CFF">
        <w:rPr>
          <w:rFonts w:asciiTheme="majorHAnsi" w:hAnsiTheme="majorHAnsi"/>
          <w:sz w:val="22"/>
          <w:szCs w:val="22"/>
        </w:rPr>
        <w:t xml:space="preserve">κατά την ανάπτυξη των διαδοχικών φάσεων της έρευνας-δράσης </w:t>
      </w:r>
      <w:r w:rsidRPr="00F51CFF">
        <w:rPr>
          <w:rFonts w:asciiTheme="majorHAnsi" w:hAnsiTheme="majorHAnsi"/>
          <w:sz w:val="22"/>
          <w:szCs w:val="22"/>
        </w:rPr>
        <w:t>είναι: κατασκευή επιτραπέζιου παιχνιδιού, αλληλογραφία με τον ήρωα ενός λογοτεχνικού έργου</w:t>
      </w:r>
      <w:r w:rsidR="00AD7E35" w:rsidRPr="00F51CFF">
        <w:rPr>
          <w:rFonts w:asciiTheme="majorHAnsi" w:hAnsiTheme="majorHAnsi"/>
          <w:sz w:val="22"/>
          <w:szCs w:val="22"/>
        </w:rPr>
        <w:t xml:space="preserve"> για το σχεδιασμό ενός ταξιδιού (παιχνίδι ντόμινο, παζλ με αριθμούς και φιδάκι, παιχνίδι τόμπολας με αριθμούς, επιτραπέζιο παιχνίδι διαδρομής), δημιουργία ιστορίας-σεναρίου, ταινίας &amp; βιβλίου. </w:t>
      </w:r>
      <w:r w:rsidR="008D1471">
        <w:rPr>
          <w:rFonts w:asciiTheme="majorHAnsi" w:hAnsiTheme="majorHAnsi"/>
          <w:sz w:val="22"/>
          <w:szCs w:val="22"/>
        </w:rPr>
        <w:t xml:space="preserve">Για την αποτίμηση των παρεμβάσεών της κρατά ημερολόγιο, μελετά τις αναφορές μιας εκπαιδευτικού που επισκέπτεται την τάξη της μια φορά την εβδομάδα και συγκεντρώνει στοιχεία από τα παιδιά μέσα από συζήτηση </w:t>
      </w:r>
      <w:r w:rsidR="00221B12">
        <w:rPr>
          <w:rFonts w:asciiTheme="majorHAnsi" w:hAnsiTheme="majorHAnsi"/>
          <w:sz w:val="22"/>
          <w:szCs w:val="22"/>
        </w:rPr>
        <w:t xml:space="preserve">που γίνεται στο τέλος κάθε εβδομάδας σε ολομέλεια. </w:t>
      </w:r>
    </w:p>
    <w:p w14:paraId="597591BA" w14:textId="564020DC" w:rsidR="00AD7E35" w:rsidRPr="00F51CFF" w:rsidRDefault="00AD7E35" w:rsidP="005D07F3">
      <w:pPr>
        <w:ind w:right="-426"/>
        <w:jc w:val="both"/>
        <w:rPr>
          <w:rFonts w:asciiTheme="majorHAnsi" w:hAnsiTheme="majorHAnsi"/>
          <w:sz w:val="22"/>
          <w:szCs w:val="22"/>
        </w:rPr>
      </w:pPr>
      <w:r w:rsidRPr="00F51CFF">
        <w:rPr>
          <w:rFonts w:asciiTheme="majorHAnsi" w:hAnsiTheme="majorHAnsi"/>
          <w:sz w:val="22"/>
          <w:szCs w:val="22"/>
        </w:rPr>
        <w:t>Στα αναστοχαστικά της ημερολόγια</w:t>
      </w:r>
      <w:r w:rsidR="00037AC6">
        <w:rPr>
          <w:rFonts w:asciiTheme="majorHAnsi" w:hAnsiTheme="majorHAnsi"/>
          <w:sz w:val="22"/>
          <w:szCs w:val="22"/>
        </w:rPr>
        <w:t>,</w:t>
      </w:r>
      <w:r w:rsidRPr="00F51CFF">
        <w:rPr>
          <w:rFonts w:asciiTheme="majorHAnsi" w:hAnsiTheme="majorHAnsi"/>
          <w:sz w:val="22"/>
          <w:szCs w:val="22"/>
        </w:rPr>
        <w:t xml:space="preserve"> μεταξύ άλλων</w:t>
      </w:r>
      <w:r w:rsidR="00037AC6">
        <w:rPr>
          <w:rFonts w:asciiTheme="majorHAnsi" w:hAnsiTheme="majorHAnsi"/>
          <w:sz w:val="22"/>
          <w:szCs w:val="22"/>
        </w:rPr>
        <w:t>,</w:t>
      </w:r>
      <w:r w:rsidRPr="00F51CFF">
        <w:rPr>
          <w:rFonts w:asciiTheme="majorHAnsi" w:hAnsiTheme="majorHAnsi"/>
          <w:sz w:val="22"/>
          <w:szCs w:val="22"/>
        </w:rPr>
        <w:t xml:space="preserve"> γράφει: </w:t>
      </w:r>
    </w:p>
    <w:p w14:paraId="29802266" w14:textId="02A9C2BE" w:rsidR="00102245" w:rsidRDefault="00AD7E35" w:rsidP="005D07F3">
      <w:pPr>
        <w:ind w:right="-426"/>
        <w:jc w:val="both"/>
        <w:rPr>
          <w:rFonts w:asciiTheme="majorHAnsi" w:hAnsiTheme="majorHAnsi"/>
          <w:sz w:val="22"/>
          <w:szCs w:val="22"/>
        </w:rPr>
      </w:pPr>
      <w:r w:rsidRPr="00F51CFF">
        <w:rPr>
          <w:rFonts w:asciiTheme="majorHAnsi" w:hAnsiTheme="majorHAnsi"/>
          <w:sz w:val="22"/>
          <w:szCs w:val="22"/>
        </w:rPr>
        <w:t>«</w:t>
      </w:r>
      <w:r w:rsidRPr="00F51CFF">
        <w:rPr>
          <w:rFonts w:asciiTheme="majorHAnsi" w:hAnsiTheme="majorHAnsi"/>
          <w:i/>
          <w:iCs/>
          <w:sz w:val="22"/>
          <w:szCs w:val="22"/>
        </w:rPr>
        <w:t>Είχα, αρχικά, αρκετούς ενδοιασμούς για την επιλογή της συγκεκριμένης δραστηριότητας στο τμήμα των προνηπίων, τόσο εξαιτίας του τρόπου ανάπτυξης του καθημερινού προγράμματος της τάξης, όσο και των δυνατοτήτων τους να ανταποκριθούν σε μια τόσο απαιτητική για την ηλικία τους δραστηριότητα.  Ωστόσο, η συμμετοχή και η αν</w:t>
      </w:r>
      <w:r w:rsidR="00221B12">
        <w:rPr>
          <w:rFonts w:asciiTheme="majorHAnsi" w:hAnsiTheme="majorHAnsi"/>
          <w:i/>
          <w:iCs/>
          <w:sz w:val="22"/>
          <w:szCs w:val="22"/>
        </w:rPr>
        <w:t>ταπόκριση που έδειξαν τα παιδιά</w:t>
      </w:r>
      <w:r w:rsidRPr="00F51CFF">
        <w:rPr>
          <w:rFonts w:asciiTheme="majorHAnsi" w:hAnsiTheme="majorHAnsi"/>
          <w:i/>
          <w:iCs/>
          <w:sz w:val="22"/>
          <w:szCs w:val="22"/>
        </w:rPr>
        <w:t xml:space="preserve">, </w:t>
      </w:r>
      <w:r w:rsidR="00221B12">
        <w:rPr>
          <w:rFonts w:asciiTheme="majorHAnsi" w:hAnsiTheme="majorHAnsi"/>
          <w:i/>
          <w:iCs/>
          <w:sz w:val="22"/>
          <w:szCs w:val="22"/>
        </w:rPr>
        <w:t xml:space="preserve">που μου την επιβεβαίωσε και η κριτική </w:t>
      </w:r>
      <w:r w:rsidR="00916AE8">
        <w:rPr>
          <w:rFonts w:asciiTheme="majorHAnsi" w:hAnsiTheme="majorHAnsi"/>
          <w:i/>
          <w:iCs/>
          <w:sz w:val="22"/>
          <w:szCs w:val="22"/>
        </w:rPr>
        <w:t>συνεργάτης</w:t>
      </w:r>
      <w:r w:rsidR="00221B12">
        <w:rPr>
          <w:rFonts w:asciiTheme="majorHAnsi" w:hAnsiTheme="majorHAnsi"/>
          <w:i/>
          <w:iCs/>
          <w:sz w:val="22"/>
          <w:szCs w:val="22"/>
        </w:rPr>
        <w:t xml:space="preserve"> </w:t>
      </w:r>
      <w:r w:rsidRPr="00F51CFF">
        <w:rPr>
          <w:rFonts w:asciiTheme="majorHAnsi" w:hAnsiTheme="majorHAnsi"/>
          <w:i/>
          <w:iCs/>
          <w:sz w:val="22"/>
          <w:szCs w:val="22"/>
        </w:rPr>
        <w:t>με κάνει να θέλω να επιχειρήσω την επόμενη φορά μια περισσότερο ανοιχτή δραστηριότητα που να επεκτείνεται σε περισσότερες θεματικές περιοχές</w:t>
      </w:r>
      <w:r w:rsidRPr="00F51CFF">
        <w:rPr>
          <w:rFonts w:asciiTheme="majorHAnsi" w:hAnsiTheme="majorHAnsi"/>
          <w:sz w:val="22"/>
          <w:szCs w:val="22"/>
        </w:rPr>
        <w:t>»</w:t>
      </w:r>
    </w:p>
    <w:p w14:paraId="577DCAEF" w14:textId="77777777" w:rsidR="00102245" w:rsidRDefault="00102245" w:rsidP="005D07F3">
      <w:pPr>
        <w:ind w:right="-426"/>
        <w:jc w:val="both"/>
        <w:rPr>
          <w:rFonts w:asciiTheme="majorHAnsi" w:hAnsiTheme="majorHAnsi"/>
          <w:i/>
          <w:sz w:val="22"/>
          <w:szCs w:val="22"/>
        </w:rPr>
      </w:pPr>
      <w:r w:rsidRPr="00F51CFF">
        <w:rPr>
          <w:rFonts w:asciiTheme="majorHAnsi" w:hAnsiTheme="majorHAnsi"/>
          <w:iCs/>
          <w:sz w:val="22"/>
          <w:szCs w:val="22"/>
        </w:rPr>
        <w:lastRenderedPageBreak/>
        <w:t>«</w:t>
      </w:r>
      <w:r w:rsidRPr="00F51CFF">
        <w:rPr>
          <w:rFonts w:asciiTheme="majorHAnsi" w:hAnsiTheme="majorHAnsi"/>
          <w:i/>
          <w:iCs/>
          <w:sz w:val="22"/>
          <w:szCs w:val="22"/>
        </w:rPr>
        <w:t>Υπήρχε ενεργή συμμετοχή από όλα ανεξαιρέτως τα παιδιά κατά τη διάρκεια όλων των σταδίων της δραστηριότητας, παρά το γεγονός ότι περιείχε πολλά στοιχεία και τα παιδιά δεν είχαν συμμετάσχει ποτέ σε μια αντίστοιχη δραστηριότητα.  Το γεγονός ότι η παρέμβαση αυτή οδήγησε στη δημιουργία ταινίας υποθέτω ότι κινητοποίησε το ενδιαφέρον των παιδιών και συνέβαλε από την αρχή στην ενεργό εμπλοκή τους. Και μέσα από αυτή τη διαδικασία καταλαβαίνω πολύ καλύτερα την έννοια του κινήτρου</w:t>
      </w:r>
      <w:r w:rsidRPr="00F51CFF">
        <w:rPr>
          <w:rFonts w:asciiTheme="majorHAnsi" w:hAnsiTheme="majorHAnsi"/>
          <w:iCs/>
          <w:sz w:val="22"/>
          <w:szCs w:val="22"/>
        </w:rPr>
        <w:t>»</w:t>
      </w:r>
      <w:r w:rsidRPr="00102245">
        <w:rPr>
          <w:rFonts w:asciiTheme="majorHAnsi" w:hAnsiTheme="majorHAnsi"/>
          <w:i/>
          <w:sz w:val="22"/>
          <w:szCs w:val="22"/>
        </w:rPr>
        <w:t xml:space="preserve"> </w:t>
      </w:r>
    </w:p>
    <w:p w14:paraId="63283B66" w14:textId="0FDF1B0E" w:rsidR="00AD7E35" w:rsidRPr="00DE53A9" w:rsidRDefault="00AD7E35" w:rsidP="005D07F3">
      <w:pPr>
        <w:ind w:right="-426"/>
        <w:jc w:val="both"/>
        <w:rPr>
          <w:rFonts w:asciiTheme="majorHAnsi" w:hAnsiTheme="majorHAnsi"/>
          <w:i/>
          <w:sz w:val="22"/>
          <w:szCs w:val="22"/>
          <w:lang w:val="en-US"/>
        </w:rPr>
      </w:pPr>
      <w:r w:rsidRPr="00102245">
        <w:rPr>
          <w:rFonts w:asciiTheme="majorHAnsi" w:hAnsiTheme="majorHAnsi"/>
          <w:i/>
          <w:sz w:val="22"/>
          <w:szCs w:val="22"/>
        </w:rPr>
        <w:t>«</w:t>
      </w:r>
      <w:r w:rsidR="00102245" w:rsidRPr="00102245">
        <w:rPr>
          <w:rFonts w:asciiTheme="majorHAnsi" w:hAnsiTheme="majorHAnsi"/>
          <w:i/>
          <w:sz w:val="22"/>
          <w:szCs w:val="22"/>
        </w:rPr>
        <w:t xml:space="preserve">Η διδασκαλία </w:t>
      </w:r>
      <w:r w:rsidR="00102245">
        <w:rPr>
          <w:rFonts w:asciiTheme="majorHAnsi" w:hAnsiTheme="majorHAnsi"/>
          <w:i/>
          <w:sz w:val="22"/>
          <w:szCs w:val="22"/>
        </w:rPr>
        <w:t xml:space="preserve">τελικά </w:t>
      </w:r>
      <w:r w:rsidR="00102245" w:rsidRPr="00102245">
        <w:rPr>
          <w:rFonts w:asciiTheme="majorHAnsi" w:hAnsiTheme="majorHAnsi"/>
          <w:i/>
          <w:sz w:val="22"/>
          <w:szCs w:val="22"/>
        </w:rPr>
        <w:t xml:space="preserve">σε </w:t>
      </w:r>
      <w:r w:rsidR="00102245">
        <w:rPr>
          <w:rFonts w:asciiTheme="majorHAnsi" w:hAnsiTheme="majorHAnsi"/>
          <w:i/>
          <w:sz w:val="22"/>
          <w:szCs w:val="22"/>
        </w:rPr>
        <w:t xml:space="preserve">ένα τέτοιο πλαίσιο σε </w:t>
      </w:r>
      <w:r w:rsidR="00102245" w:rsidRPr="00102245">
        <w:rPr>
          <w:rFonts w:asciiTheme="majorHAnsi" w:hAnsiTheme="majorHAnsi"/>
          <w:i/>
          <w:sz w:val="22"/>
          <w:szCs w:val="22"/>
        </w:rPr>
        <w:t xml:space="preserve">δοκιμάζει καθημερινά και εσύ ο ίδιος δοκιμάζεις και γνωρίζεις νέα πράγματα και καταστάσεις συνέχεια. Με αυτό τον τρόπο βρίσκεσαι σε μία συνεχή διαδικασία εξέλιξης όπου μαθαίνεις πράγματα και πειραματίζεσαι. Σε αυτό το ταξίδι είσαι συνοδοιπόρος μαζί με </w:t>
      </w:r>
      <w:r w:rsidR="00102245">
        <w:rPr>
          <w:rFonts w:asciiTheme="majorHAnsi" w:hAnsiTheme="majorHAnsi"/>
          <w:i/>
          <w:sz w:val="22"/>
          <w:szCs w:val="22"/>
        </w:rPr>
        <w:t xml:space="preserve">συναδέλφους αλλά και </w:t>
      </w:r>
      <w:r w:rsidR="00102245" w:rsidRPr="00102245">
        <w:rPr>
          <w:rFonts w:asciiTheme="majorHAnsi" w:hAnsiTheme="majorHAnsi"/>
          <w:i/>
          <w:sz w:val="22"/>
          <w:szCs w:val="22"/>
        </w:rPr>
        <w:t>τα παιδιά και είναι σημαντικό να καταλάβεις την αξίας τους και τι μπορούν εκείνα τα ίδια να σου προσ</w:t>
      </w:r>
      <w:r w:rsidR="00102245">
        <w:rPr>
          <w:rFonts w:asciiTheme="majorHAnsi" w:hAnsiTheme="majorHAnsi"/>
          <w:i/>
          <w:sz w:val="22"/>
          <w:szCs w:val="22"/>
        </w:rPr>
        <w:t>φέρουν κα όχι μόνο εσύ σε αυτά</w:t>
      </w:r>
      <w:r w:rsidRPr="00102245">
        <w:rPr>
          <w:rFonts w:asciiTheme="majorHAnsi" w:hAnsiTheme="majorHAnsi"/>
          <w:i/>
          <w:sz w:val="22"/>
          <w:szCs w:val="22"/>
        </w:rPr>
        <w:t xml:space="preserve">». </w:t>
      </w:r>
    </w:p>
    <w:p w14:paraId="69AD2EFC" w14:textId="77777777" w:rsidR="00221B12" w:rsidRPr="005D07F3" w:rsidRDefault="00221B12" w:rsidP="005D07F3">
      <w:pPr>
        <w:ind w:right="-426"/>
        <w:rPr>
          <w:rFonts w:asciiTheme="majorHAnsi" w:hAnsiTheme="majorHAnsi"/>
          <w:sz w:val="22"/>
          <w:szCs w:val="22"/>
        </w:rPr>
      </w:pPr>
    </w:p>
    <w:p w14:paraId="7A89E172" w14:textId="5B219313" w:rsidR="00AF10B4" w:rsidRPr="00916AE8" w:rsidRDefault="00916AE8" w:rsidP="005D07F3">
      <w:pPr>
        <w:ind w:right="-426"/>
        <w:outlineLvl w:val="0"/>
        <w:rPr>
          <w:rFonts w:asciiTheme="majorHAnsi" w:hAnsiTheme="majorHAnsi"/>
          <w:b/>
          <w:sz w:val="22"/>
          <w:szCs w:val="22"/>
        </w:rPr>
      </w:pPr>
      <w:r w:rsidRPr="00916AE8">
        <w:rPr>
          <w:rFonts w:asciiTheme="majorHAnsi" w:hAnsiTheme="majorHAnsi"/>
          <w:b/>
          <w:sz w:val="22"/>
          <w:szCs w:val="22"/>
        </w:rPr>
        <w:t>Βιβλιογραφία</w:t>
      </w:r>
    </w:p>
    <w:p w14:paraId="30B775EF" w14:textId="77777777" w:rsidR="009A0A75" w:rsidRPr="005D07F3" w:rsidRDefault="009A0A75" w:rsidP="005D07F3">
      <w:pPr>
        <w:pStyle w:val="a5"/>
        <w:ind w:right="-426"/>
        <w:rPr>
          <w:rFonts w:asciiTheme="majorHAnsi" w:hAnsiTheme="majorHAnsi"/>
          <w:sz w:val="22"/>
          <w:szCs w:val="22"/>
          <w:lang w:val="el-GR"/>
        </w:rPr>
      </w:pPr>
    </w:p>
    <w:p w14:paraId="3576858A" w14:textId="3620FBEC" w:rsidR="00EC4582" w:rsidRDefault="00EC4582" w:rsidP="00C537E4">
      <w:pPr>
        <w:pStyle w:val="a5"/>
        <w:ind w:right="-426"/>
        <w:jc w:val="both"/>
        <w:rPr>
          <w:rFonts w:asciiTheme="majorHAnsi" w:hAnsiTheme="majorHAnsi" w:cs="ΑNώΩœqη"/>
          <w:sz w:val="22"/>
          <w:szCs w:val="22"/>
        </w:rPr>
      </w:pPr>
      <w:r w:rsidRPr="003E4B38">
        <w:rPr>
          <w:rFonts w:asciiTheme="majorHAnsi" w:hAnsiTheme="majorHAnsi"/>
          <w:sz w:val="22"/>
          <w:szCs w:val="22"/>
          <w:lang w:val="el-GR"/>
        </w:rPr>
        <w:t>Αυγητίδου, Σ. (2018)</w:t>
      </w:r>
      <w:r w:rsidR="00C537E4" w:rsidRPr="003E4B38">
        <w:rPr>
          <w:rFonts w:asciiTheme="majorHAnsi" w:hAnsiTheme="majorHAnsi"/>
          <w:sz w:val="22"/>
          <w:szCs w:val="22"/>
          <w:lang w:val="el-GR"/>
        </w:rPr>
        <w:t xml:space="preserve">. </w:t>
      </w:r>
      <w:r w:rsidR="00C537E4" w:rsidRPr="003E4B38">
        <w:rPr>
          <w:rFonts w:asciiTheme="majorHAnsi" w:hAnsiTheme="majorHAnsi" w:cs="ΑNώΩœqη"/>
          <w:sz w:val="22"/>
          <w:szCs w:val="22"/>
          <w:lang w:val="el-GR"/>
        </w:rPr>
        <w:t>Η εισαγωγή της έρευνας-δράσης σε θεσμικό επίπεδο: επιλογές, διαδικασίες</w:t>
      </w:r>
      <w:r w:rsidR="00C537E4" w:rsidRPr="003E4B38">
        <w:rPr>
          <w:rFonts w:asciiTheme="majorHAnsi" w:hAnsiTheme="majorHAnsi"/>
          <w:sz w:val="22"/>
          <w:szCs w:val="22"/>
          <w:lang w:val="el-GR"/>
        </w:rPr>
        <w:t xml:space="preserve"> </w:t>
      </w:r>
      <w:r w:rsidR="00C537E4" w:rsidRPr="003E4B38">
        <w:rPr>
          <w:rFonts w:asciiTheme="majorHAnsi" w:hAnsiTheme="majorHAnsi" w:cs="ΑNώΩœqη"/>
          <w:sz w:val="22"/>
          <w:szCs w:val="22"/>
          <w:lang w:val="el-GR"/>
        </w:rPr>
        <w:t xml:space="preserve">και διαπιστώσεις. Στο Κατσαρού,  Ε &amp; Τσάφος, Β. (επιμ.). </w:t>
      </w:r>
      <w:r w:rsidR="00C537E4" w:rsidRPr="003E4B38">
        <w:rPr>
          <w:rFonts w:asciiTheme="majorHAnsi" w:hAnsiTheme="majorHAnsi" w:cs="ΑNώΩœqη"/>
          <w:i/>
          <w:sz w:val="22"/>
          <w:szCs w:val="22"/>
          <w:lang w:val="el-GR"/>
        </w:rPr>
        <w:t xml:space="preserve">Ορίζοντας την έρευνα-δράση στην Ελλάδα. </w:t>
      </w:r>
      <w:r w:rsidR="00C537E4" w:rsidRPr="00C537E4">
        <w:rPr>
          <w:rFonts w:asciiTheme="majorHAnsi" w:hAnsiTheme="majorHAnsi" w:cs="ΑNώΩœqη"/>
          <w:i/>
          <w:sz w:val="22"/>
          <w:szCs w:val="22"/>
        </w:rPr>
        <w:t>Στην προοπτική διαμόρφωσης μιας επαγγελματικής κοινότητας εκπαιδευτικών ερευνητών</w:t>
      </w:r>
      <w:r w:rsidR="00C537E4">
        <w:rPr>
          <w:rFonts w:asciiTheme="majorHAnsi" w:hAnsiTheme="majorHAnsi" w:cs="ΑNώΩœqη"/>
          <w:sz w:val="22"/>
          <w:szCs w:val="22"/>
        </w:rPr>
        <w:t xml:space="preserve">, </w:t>
      </w:r>
      <w:r w:rsidR="00C537E4" w:rsidRPr="00C537E4">
        <w:rPr>
          <w:rFonts w:asciiTheme="majorHAnsi" w:hAnsiTheme="majorHAnsi" w:cs="ΑNώΩœqη"/>
          <w:sz w:val="22"/>
          <w:szCs w:val="22"/>
        </w:rPr>
        <w:t>Πρακτικά 1ου Πανελλήνιου Συμποσίου</w:t>
      </w:r>
      <w:r w:rsidR="00C537E4">
        <w:rPr>
          <w:rFonts w:asciiTheme="majorHAnsi" w:hAnsiTheme="majorHAnsi" w:cs="ΑNώΩœqη"/>
          <w:sz w:val="22"/>
          <w:szCs w:val="22"/>
        </w:rPr>
        <w:t xml:space="preserve"> </w:t>
      </w:r>
      <w:r w:rsidR="00C537E4">
        <w:rPr>
          <w:rFonts w:asciiTheme="majorHAnsi" w:hAnsiTheme="majorHAnsi" w:cs="ΑNώΩœqη"/>
          <w:sz w:val="22"/>
          <w:szCs w:val="22"/>
          <w:lang w:val="el-GR"/>
        </w:rPr>
        <w:t xml:space="preserve">για την εκπαιδευτική έρευνα-δράση </w:t>
      </w:r>
      <w:r w:rsidR="00C537E4" w:rsidRPr="00C537E4">
        <w:rPr>
          <w:rFonts w:asciiTheme="majorHAnsi" w:hAnsiTheme="majorHAnsi" w:cs="ΑNώΩœqη"/>
          <w:sz w:val="22"/>
          <w:szCs w:val="22"/>
        </w:rPr>
        <w:t>(Ρέθυμνο, 27-06-2015)</w:t>
      </w:r>
    </w:p>
    <w:p w14:paraId="2A6D4BC0" w14:textId="3B5DA192" w:rsidR="00C537E4" w:rsidRDefault="0058373E" w:rsidP="00C537E4">
      <w:pPr>
        <w:pStyle w:val="a5"/>
        <w:ind w:right="-426"/>
        <w:jc w:val="both"/>
        <w:rPr>
          <w:rFonts w:asciiTheme="majorHAnsi" w:hAnsiTheme="majorHAnsi" w:cs="ΑNώΩœqη"/>
          <w:sz w:val="22"/>
          <w:szCs w:val="22"/>
        </w:rPr>
      </w:pPr>
      <w:hyperlink r:id="rId9" w:history="1">
        <w:r w:rsidR="00C537E4" w:rsidRPr="00813E49">
          <w:rPr>
            <w:rStyle w:val="-"/>
            <w:rFonts w:asciiTheme="majorHAnsi" w:hAnsiTheme="majorHAnsi" w:cs="ΑNώΩœqη"/>
            <w:sz w:val="22"/>
            <w:szCs w:val="22"/>
          </w:rPr>
          <w:t>http://www.actionresearch.gr/sites/default/files/1o_symposio.pdf</w:t>
        </w:r>
      </w:hyperlink>
    </w:p>
    <w:p w14:paraId="74E3EBE1" w14:textId="77777777" w:rsidR="00C537E4" w:rsidRPr="00C537E4" w:rsidRDefault="00C537E4" w:rsidP="00C537E4">
      <w:pPr>
        <w:pStyle w:val="a5"/>
        <w:ind w:right="-426"/>
        <w:jc w:val="both"/>
        <w:rPr>
          <w:rFonts w:asciiTheme="majorHAnsi" w:hAnsiTheme="majorHAnsi" w:cs="ΑNώΩœqη"/>
          <w:sz w:val="22"/>
          <w:szCs w:val="22"/>
        </w:rPr>
      </w:pPr>
    </w:p>
    <w:p w14:paraId="51849666" w14:textId="550F2FEE" w:rsidR="00B80B68" w:rsidRPr="00F51CFF" w:rsidRDefault="00B80B68" w:rsidP="005D07F3">
      <w:pPr>
        <w:pStyle w:val="a5"/>
        <w:ind w:right="-426"/>
        <w:rPr>
          <w:rFonts w:asciiTheme="majorHAnsi" w:hAnsiTheme="majorHAnsi"/>
          <w:sz w:val="22"/>
          <w:szCs w:val="22"/>
        </w:rPr>
      </w:pPr>
      <w:r w:rsidRPr="00F51CFF">
        <w:rPr>
          <w:rFonts w:asciiTheme="majorHAnsi" w:hAnsiTheme="majorHAnsi"/>
          <w:sz w:val="22"/>
          <w:szCs w:val="22"/>
        </w:rPr>
        <w:t>McNiff</w:t>
      </w:r>
      <w:r w:rsidR="00C6266A" w:rsidRPr="00BD550B">
        <w:rPr>
          <w:rFonts w:asciiTheme="majorHAnsi" w:hAnsiTheme="majorHAnsi"/>
          <w:sz w:val="22"/>
          <w:szCs w:val="22"/>
        </w:rPr>
        <w:t xml:space="preserve"> </w:t>
      </w:r>
      <w:r w:rsidR="00C6266A" w:rsidRPr="00F51CFF">
        <w:rPr>
          <w:rFonts w:asciiTheme="majorHAnsi" w:hAnsiTheme="majorHAnsi"/>
          <w:sz w:val="22"/>
          <w:szCs w:val="22"/>
        </w:rPr>
        <w:t>J</w:t>
      </w:r>
      <w:r w:rsidR="00C6266A" w:rsidRPr="00BD550B">
        <w:rPr>
          <w:rFonts w:asciiTheme="majorHAnsi" w:hAnsiTheme="majorHAnsi"/>
          <w:sz w:val="22"/>
          <w:szCs w:val="22"/>
        </w:rPr>
        <w:t xml:space="preserve">., </w:t>
      </w:r>
      <w:r w:rsidRPr="00F51CFF">
        <w:rPr>
          <w:rFonts w:asciiTheme="majorHAnsi" w:hAnsiTheme="majorHAnsi"/>
          <w:sz w:val="22"/>
          <w:szCs w:val="22"/>
        </w:rPr>
        <w:t>Lomax</w:t>
      </w:r>
      <w:r w:rsidR="00C6266A" w:rsidRPr="00BD550B">
        <w:rPr>
          <w:rFonts w:asciiTheme="majorHAnsi" w:hAnsiTheme="majorHAnsi"/>
          <w:sz w:val="22"/>
          <w:szCs w:val="22"/>
        </w:rPr>
        <w:t xml:space="preserve">, </w:t>
      </w:r>
      <w:r w:rsidR="00C6266A">
        <w:rPr>
          <w:rFonts w:asciiTheme="majorHAnsi" w:hAnsiTheme="majorHAnsi"/>
          <w:sz w:val="22"/>
          <w:szCs w:val="22"/>
        </w:rPr>
        <w:t>P</w:t>
      </w:r>
      <w:r w:rsidR="00C6266A" w:rsidRPr="00BD550B">
        <w:rPr>
          <w:rFonts w:asciiTheme="majorHAnsi" w:hAnsiTheme="majorHAnsi"/>
          <w:sz w:val="22"/>
          <w:szCs w:val="22"/>
        </w:rPr>
        <w:t>.</w:t>
      </w:r>
      <w:r w:rsidRPr="00BD550B">
        <w:rPr>
          <w:rFonts w:asciiTheme="majorHAnsi" w:hAnsiTheme="majorHAnsi"/>
          <w:sz w:val="22"/>
          <w:szCs w:val="22"/>
        </w:rPr>
        <w:t xml:space="preserve"> &amp; </w:t>
      </w:r>
      <w:r w:rsidRPr="00F51CFF">
        <w:rPr>
          <w:rFonts w:asciiTheme="majorHAnsi" w:hAnsiTheme="majorHAnsi"/>
          <w:sz w:val="22"/>
          <w:szCs w:val="22"/>
        </w:rPr>
        <w:t>Whitehead</w:t>
      </w:r>
      <w:r w:rsidRPr="00BD550B">
        <w:rPr>
          <w:rFonts w:asciiTheme="majorHAnsi" w:hAnsiTheme="majorHAnsi"/>
          <w:sz w:val="22"/>
          <w:szCs w:val="22"/>
        </w:rPr>
        <w:t>,</w:t>
      </w:r>
      <w:r w:rsidR="00C6266A" w:rsidRPr="00BD550B">
        <w:rPr>
          <w:rFonts w:asciiTheme="majorHAnsi" w:hAnsiTheme="majorHAnsi"/>
          <w:sz w:val="22"/>
          <w:szCs w:val="22"/>
        </w:rPr>
        <w:t xml:space="preserve"> </w:t>
      </w:r>
      <w:r w:rsidR="00C6266A">
        <w:rPr>
          <w:rFonts w:asciiTheme="majorHAnsi" w:hAnsiTheme="majorHAnsi"/>
          <w:sz w:val="22"/>
          <w:szCs w:val="22"/>
        </w:rPr>
        <w:t>J</w:t>
      </w:r>
      <w:r w:rsidR="00C6266A" w:rsidRPr="00BD550B">
        <w:rPr>
          <w:rFonts w:asciiTheme="majorHAnsi" w:hAnsiTheme="majorHAnsi"/>
          <w:sz w:val="22"/>
          <w:szCs w:val="22"/>
        </w:rPr>
        <w:t>. (1996).</w:t>
      </w:r>
      <w:r w:rsidRPr="00BD550B">
        <w:rPr>
          <w:rFonts w:asciiTheme="majorHAnsi" w:hAnsiTheme="majorHAnsi"/>
          <w:sz w:val="22"/>
          <w:szCs w:val="22"/>
        </w:rPr>
        <w:t xml:space="preserve"> </w:t>
      </w:r>
      <w:r w:rsidRPr="00F51CFF">
        <w:rPr>
          <w:rFonts w:asciiTheme="majorHAnsi" w:hAnsiTheme="majorHAnsi"/>
          <w:i/>
          <w:sz w:val="22"/>
          <w:szCs w:val="22"/>
        </w:rPr>
        <w:t>You and Your Action Research Project</w:t>
      </w:r>
      <w:r w:rsidRPr="00F51CFF">
        <w:rPr>
          <w:rFonts w:asciiTheme="majorHAnsi" w:hAnsiTheme="majorHAnsi"/>
          <w:sz w:val="22"/>
          <w:szCs w:val="22"/>
        </w:rPr>
        <w:t xml:space="preserve">, </w:t>
      </w:r>
      <w:r w:rsidR="00C6266A" w:rsidRPr="00F51CFF">
        <w:rPr>
          <w:rFonts w:asciiTheme="majorHAnsi" w:hAnsiTheme="majorHAnsi"/>
          <w:sz w:val="22"/>
          <w:szCs w:val="22"/>
        </w:rPr>
        <w:t>London</w:t>
      </w:r>
      <w:r w:rsidR="00C6266A">
        <w:rPr>
          <w:rFonts w:asciiTheme="majorHAnsi" w:hAnsiTheme="majorHAnsi"/>
          <w:sz w:val="22"/>
          <w:szCs w:val="22"/>
        </w:rPr>
        <w:t>:</w:t>
      </w:r>
      <w:r w:rsidR="00C6266A" w:rsidRPr="00F51CFF">
        <w:rPr>
          <w:rFonts w:asciiTheme="majorHAnsi" w:hAnsiTheme="majorHAnsi"/>
          <w:sz w:val="22"/>
          <w:szCs w:val="22"/>
        </w:rPr>
        <w:t xml:space="preserve"> </w:t>
      </w:r>
      <w:r w:rsidRPr="00F51CFF">
        <w:rPr>
          <w:rFonts w:asciiTheme="majorHAnsi" w:hAnsiTheme="majorHAnsi"/>
          <w:sz w:val="22"/>
          <w:szCs w:val="22"/>
        </w:rPr>
        <w:t>Routledge, Hyde Publications.</w:t>
      </w:r>
    </w:p>
    <w:p w14:paraId="0336F018" w14:textId="77777777" w:rsidR="00AF10B4" w:rsidRPr="00F51CFF" w:rsidRDefault="00AF10B4" w:rsidP="005D07F3">
      <w:pPr>
        <w:ind w:right="-426"/>
        <w:rPr>
          <w:rFonts w:asciiTheme="majorHAnsi" w:hAnsiTheme="majorHAnsi"/>
          <w:sz w:val="22"/>
          <w:szCs w:val="22"/>
          <w:lang w:val="en-US"/>
        </w:rPr>
      </w:pPr>
    </w:p>
    <w:p w14:paraId="22D15950" w14:textId="52278442" w:rsidR="00AF10B4" w:rsidRDefault="00C6266A" w:rsidP="005D07F3">
      <w:pPr>
        <w:pStyle w:val="a5"/>
        <w:ind w:right="-426"/>
        <w:rPr>
          <w:rFonts w:asciiTheme="majorHAnsi" w:hAnsiTheme="majorHAnsi"/>
          <w:sz w:val="22"/>
          <w:szCs w:val="22"/>
        </w:rPr>
      </w:pPr>
      <w:r w:rsidRPr="00F51CFF">
        <w:rPr>
          <w:rFonts w:asciiTheme="majorHAnsi" w:hAnsiTheme="majorHAnsi"/>
          <w:sz w:val="22"/>
          <w:szCs w:val="22"/>
        </w:rPr>
        <w:t>McNiff</w:t>
      </w:r>
      <w:r w:rsidRPr="00C6266A">
        <w:rPr>
          <w:rFonts w:asciiTheme="majorHAnsi" w:hAnsiTheme="majorHAnsi"/>
          <w:sz w:val="22"/>
          <w:szCs w:val="22"/>
        </w:rPr>
        <w:t xml:space="preserve"> </w:t>
      </w:r>
      <w:r w:rsidRPr="00F51CFF">
        <w:rPr>
          <w:rFonts w:asciiTheme="majorHAnsi" w:hAnsiTheme="majorHAnsi"/>
          <w:sz w:val="22"/>
          <w:szCs w:val="22"/>
        </w:rPr>
        <w:t>J</w:t>
      </w:r>
      <w:r>
        <w:rPr>
          <w:rFonts w:asciiTheme="majorHAnsi" w:hAnsiTheme="majorHAnsi"/>
          <w:sz w:val="22"/>
          <w:szCs w:val="22"/>
        </w:rPr>
        <w:t>. (1995).</w:t>
      </w:r>
      <w:r w:rsidR="00AF10B4" w:rsidRPr="00F51CFF">
        <w:rPr>
          <w:rFonts w:asciiTheme="majorHAnsi" w:hAnsiTheme="majorHAnsi"/>
          <w:sz w:val="22"/>
          <w:szCs w:val="22"/>
        </w:rPr>
        <w:t xml:space="preserve"> </w:t>
      </w:r>
      <w:r w:rsidR="00AF10B4" w:rsidRPr="00F51CFF">
        <w:rPr>
          <w:rFonts w:asciiTheme="majorHAnsi" w:hAnsiTheme="majorHAnsi"/>
          <w:i/>
          <w:sz w:val="22"/>
          <w:szCs w:val="22"/>
        </w:rPr>
        <w:t xml:space="preserve">Action Research for Professional Development, </w:t>
      </w:r>
      <w:r w:rsidRPr="00F51CFF">
        <w:rPr>
          <w:rFonts w:asciiTheme="majorHAnsi" w:hAnsiTheme="majorHAnsi"/>
          <w:sz w:val="22"/>
          <w:szCs w:val="22"/>
        </w:rPr>
        <w:t>London</w:t>
      </w:r>
      <w:r>
        <w:rPr>
          <w:rFonts w:asciiTheme="majorHAnsi" w:hAnsiTheme="majorHAnsi"/>
          <w:sz w:val="22"/>
          <w:szCs w:val="22"/>
        </w:rPr>
        <w:t>:</w:t>
      </w:r>
      <w:r w:rsidRPr="00F51CFF">
        <w:rPr>
          <w:rFonts w:asciiTheme="majorHAnsi" w:hAnsiTheme="majorHAnsi"/>
          <w:sz w:val="22"/>
          <w:szCs w:val="22"/>
        </w:rPr>
        <w:t xml:space="preserve"> </w:t>
      </w:r>
      <w:r w:rsidR="00AF10B4" w:rsidRPr="00F51CFF">
        <w:rPr>
          <w:rFonts w:asciiTheme="majorHAnsi" w:hAnsiTheme="majorHAnsi"/>
          <w:sz w:val="22"/>
          <w:szCs w:val="22"/>
        </w:rPr>
        <w:t>Hyde Publications.</w:t>
      </w:r>
      <w:r w:rsidR="00AF10B4" w:rsidRPr="00F51CFF">
        <w:rPr>
          <w:rFonts w:asciiTheme="majorHAnsi" w:hAnsiTheme="majorHAnsi"/>
          <w:sz w:val="22"/>
          <w:szCs w:val="22"/>
        </w:rPr>
        <w:tab/>
      </w:r>
    </w:p>
    <w:p w14:paraId="662A4CD5" w14:textId="77777777" w:rsidR="00C6266A" w:rsidRPr="00F51CFF" w:rsidRDefault="00C6266A" w:rsidP="005D07F3">
      <w:pPr>
        <w:pStyle w:val="a5"/>
        <w:ind w:right="-426"/>
        <w:rPr>
          <w:rFonts w:asciiTheme="majorHAnsi" w:hAnsiTheme="majorHAnsi"/>
          <w:sz w:val="22"/>
          <w:szCs w:val="22"/>
        </w:rPr>
      </w:pPr>
    </w:p>
    <w:p w14:paraId="545C15A6" w14:textId="1A0FAB46" w:rsidR="00C6266A" w:rsidRPr="00F51CFF" w:rsidRDefault="00AF10B4" w:rsidP="005D07F3">
      <w:pPr>
        <w:pStyle w:val="a5"/>
        <w:ind w:right="-426"/>
        <w:rPr>
          <w:rFonts w:asciiTheme="majorHAnsi" w:hAnsiTheme="majorHAnsi"/>
          <w:sz w:val="22"/>
          <w:szCs w:val="22"/>
        </w:rPr>
      </w:pPr>
      <w:r w:rsidRPr="00F51CFF">
        <w:rPr>
          <w:rFonts w:asciiTheme="majorHAnsi" w:hAnsiTheme="majorHAnsi"/>
          <w:sz w:val="22"/>
          <w:szCs w:val="22"/>
        </w:rPr>
        <w:t>Ebutt</w:t>
      </w:r>
      <w:r w:rsidR="00C6266A">
        <w:rPr>
          <w:rFonts w:asciiTheme="majorHAnsi" w:hAnsiTheme="majorHAnsi"/>
          <w:sz w:val="22"/>
          <w:szCs w:val="22"/>
        </w:rPr>
        <w:t>,</w:t>
      </w:r>
      <w:r w:rsidR="00C6266A" w:rsidRPr="00C6266A">
        <w:rPr>
          <w:rFonts w:asciiTheme="majorHAnsi" w:hAnsiTheme="majorHAnsi"/>
          <w:sz w:val="22"/>
          <w:szCs w:val="22"/>
        </w:rPr>
        <w:t xml:space="preserve"> </w:t>
      </w:r>
      <w:r w:rsidR="00C6266A" w:rsidRPr="00F51CFF">
        <w:rPr>
          <w:rFonts w:asciiTheme="majorHAnsi" w:hAnsiTheme="majorHAnsi"/>
          <w:sz w:val="22"/>
          <w:szCs w:val="22"/>
        </w:rPr>
        <w:t>D.</w:t>
      </w:r>
      <w:r w:rsidR="00C6266A">
        <w:rPr>
          <w:rFonts w:asciiTheme="majorHAnsi" w:hAnsiTheme="majorHAnsi"/>
          <w:sz w:val="22"/>
          <w:szCs w:val="22"/>
        </w:rPr>
        <w:t xml:space="preserve"> (1983).</w:t>
      </w:r>
      <w:r w:rsidRPr="00F51CFF">
        <w:rPr>
          <w:rFonts w:asciiTheme="majorHAnsi" w:hAnsiTheme="majorHAnsi"/>
          <w:sz w:val="22"/>
          <w:szCs w:val="22"/>
        </w:rPr>
        <w:t xml:space="preserve"> </w:t>
      </w:r>
      <w:r w:rsidRPr="00C6266A">
        <w:rPr>
          <w:rFonts w:asciiTheme="majorHAnsi" w:hAnsiTheme="majorHAnsi"/>
          <w:i/>
          <w:sz w:val="22"/>
          <w:szCs w:val="22"/>
        </w:rPr>
        <w:t>Educational Action Research: Some General Concerns and Specific Quibbles</w:t>
      </w:r>
      <w:r w:rsidRPr="00F51CFF">
        <w:rPr>
          <w:rFonts w:asciiTheme="majorHAnsi" w:hAnsiTheme="majorHAnsi"/>
          <w:sz w:val="22"/>
          <w:szCs w:val="22"/>
        </w:rPr>
        <w:t>, Cambridge Institute of Education</w:t>
      </w:r>
      <w:r w:rsidR="00C6266A">
        <w:rPr>
          <w:rFonts w:asciiTheme="majorHAnsi" w:hAnsiTheme="majorHAnsi"/>
          <w:sz w:val="22"/>
          <w:szCs w:val="22"/>
        </w:rPr>
        <w:t xml:space="preserve">. </w:t>
      </w:r>
    </w:p>
    <w:p w14:paraId="6BB76C00" w14:textId="57FA39EF" w:rsidR="00AF10B4" w:rsidRPr="00F51CFF" w:rsidRDefault="00AF10B4" w:rsidP="005D07F3">
      <w:pPr>
        <w:pStyle w:val="a5"/>
        <w:ind w:right="-426"/>
        <w:rPr>
          <w:rFonts w:asciiTheme="majorHAnsi" w:hAnsiTheme="majorHAnsi"/>
          <w:sz w:val="22"/>
          <w:szCs w:val="22"/>
        </w:rPr>
      </w:pPr>
      <w:r w:rsidRPr="00F51CFF">
        <w:rPr>
          <w:rFonts w:asciiTheme="majorHAnsi" w:hAnsiTheme="majorHAnsi"/>
          <w:sz w:val="22"/>
          <w:szCs w:val="22"/>
        </w:rPr>
        <w:t xml:space="preserve"> </w:t>
      </w:r>
    </w:p>
    <w:p w14:paraId="76B72F03" w14:textId="1A0599C6" w:rsidR="00AF10B4" w:rsidRPr="00F51CFF" w:rsidRDefault="00AF10B4" w:rsidP="005D07F3">
      <w:pPr>
        <w:pStyle w:val="a5"/>
        <w:ind w:right="-426"/>
        <w:rPr>
          <w:rFonts w:asciiTheme="majorHAnsi" w:hAnsiTheme="majorHAnsi"/>
          <w:sz w:val="22"/>
          <w:szCs w:val="22"/>
          <w:lang w:val="en-GB"/>
        </w:rPr>
      </w:pPr>
      <w:r w:rsidRPr="00F51CFF">
        <w:rPr>
          <w:rFonts w:asciiTheme="majorHAnsi" w:hAnsiTheme="majorHAnsi"/>
          <w:sz w:val="22"/>
          <w:szCs w:val="22"/>
        </w:rPr>
        <w:t>Lomax, P. (1990). An action research approach to developing staff in schools</w:t>
      </w:r>
      <w:r w:rsidR="00C6266A">
        <w:rPr>
          <w:rFonts w:asciiTheme="majorHAnsi" w:hAnsiTheme="majorHAnsi"/>
          <w:sz w:val="22"/>
          <w:szCs w:val="22"/>
        </w:rPr>
        <w:t xml:space="preserve">. </w:t>
      </w:r>
      <w:r w:rsidR="00C6266A">
        <w:rPr>
          <w:rFonts w:asciiTheme="majorHAnsi" w:hAnsiTheme="majorHAnsi"/>
          <w:sz w:val="22"/>
          <w:szCs w:val="22"/>
          <w:lang w:val="el-GR"/>
        </w:rPr>
        <w:t>Στο</w:t>
      </w:r>
      <w:r w:rsidRPr="00F51CFF">
        <w:rPr>
          <w:rFonts w:asciiTheme="majorHAnsi" w:hAnsiTheme="majorHAnsi"/>
          <w:sz w:val="22"/>
          <w:szCs w:val="22"/>
        </w:rPr>
        <w:t xml:space="preserve"> Lomax, P. (ed.). </w:t>
      </w:r>
      <w:r w:rsidRPr="00F51CFF">
        <w:rPr>
          <w:rFonts w:asciiTheme="majorHAnsi" w:hAnsiTheme="majorHAnsi"/>
          <w:i/>
          <w:sz w:val="22"/>
          <w:szCs w:val="22"/>
        </w:rPr>
        <w:t>Managing Staff Development in Schools</w:t>
      </w:r>
      <w:r w:rsidR="00C6266A">
        <w:rPr>
          <w:rFonts w:asciiTheme="majorHAnsi" w:hAnsiTheme="majorHAnsi"/>
          <w:sz w:val="22"/>
          <w:szCs w:val="22"/>
        </w:rPr>
        <w:t>,</w:t>
      </w:r>
      <w:r w:rsidRPr="00F51CFF">
        <w:rPr>
          <w:rFonts w:asciiTheme="majorHAnsi" w:hAnsiTheme="majorHAnsi"/>
          <w:sz w:val="22"/>
          <w:szCs w:val="22"/>
        </w:rPr>
        <w:t xml:space="preserve"> Clevedon: Multi-Lingual Matters</w:t>
      </w:r>
      <w:r w:rsidRPr="00F51CFF">
        <w:rPr>
          <w:rFonts w:asciiTheme="majorHAnsi" w:hAnsiTheme="majorHAnsi"/>
          <w:sz w:val="22"/>
          <w:szCs w:val="22"/>
          <w:lang w:val="en-GB"/>
        </w:rPr>
        <w:t>.</w:t>
      </w:r>
    </w:p>
    <w:p w14:paraId="778F4DB9" w14:textId="77777777" w:rsidR="00C6266A" w:rsidRDefault="00C6266A" w:rsidP="005D07F3">
      <w:pPr>
        <w:pStyle w:val="a5"/>
        <w:ind w:right="-426"/>
        <w:rPr>
          <w:rFonts w:asciiTheme="majorHAnsi" w:hAnsiTheme="majorHAnsi"/>
          <w:sz w:val="22"/>
          <w:szCs w:val="22"/>
        </w:rPr>
      </w:pPr>
    </w:p>
    <w:p w14:paraId="02A5844E" w14:textId="4A1DBB9B" w:rsidR="00AF10B4" w:rsidRPr="00BD550B" w:rsidRDefault="00AF10B4" w:rsidP="005D07F3">
      <w:pPr>
        <w:ind w:right="-426"/>
        <w:rPr>
          <w:rFonts w:asciiTheme="majorHAnsi" w:hAnsiTheme="majorHAnsi"/>
          <w:sz w:val="22"/>
          <w:szCs w:val="22"/>
          <w:lang w:val="en-US"/>
        </w:rPr>
      </w:pPr>
      <w:r w:rsidRPr="005D07F3">
        <w:rPr>
          <w:rFonts w:asciiTheme="majorHAnsi" w:hAnsiTheme="majorHAnsi"/>
          <w:sz w:val="22"/>
          <w:szCs w:val="22"/>
          <w:lang w:val="en-US"/>
        </w:rPr>
        <w:t>Grundy, S</w:t>
      </w:r>
      <w:r w:rsidR="00C6266A" w:rsidRPr="005D07F3">
        <w:rPr>
          <w:rFonts w:asciiTheme="majorHAnsi" w:hAnsiTheme="majorHAnsi"/>
          <w:sz w:val="22"/>
          <w:szCs w:val="22"/>
          <w:lang w:val="en-US"/>
        </w:rPr>
        <w:t>.</w:t>
      </w:r>
      <w:r w:rsidRPr="005D07F3">
        <w:rPr>
          <w:rFonts w:asciiTheme="majorHAnsi" w:hAnsiTheme="majorHAnsi"/>
          <w:sz w:val="22"/>
          <w:szCs w:val="22"/>
          <w:lang w:val="en-US"/>
        </w:rPr>
        <w:t xml:space="preserve"> &amp; Kemmis, S</w:t>
      </w:r>
      <w:r w:rsidR="00C6266A" w:rsidRPr="005D07F3">
        <w:rPr>
          <w:rFonts w:asciiTheme="majorHAnsi" w:hAnsiTheme="majorHAnsi"/>
          <w:sz w:val="22"/>
          <w:szCs w:val="22"/>
          <w:lang w:val="en-US"/>
        </w:rPr>
        <w:t>.</w:t>
      </w:r>
      <w:r w:rsidRPr="005D07F3">
        <w:rPr>
          <w:rFonts w:asciiTheme="majorHAnsi" w:hAnsiTheme="majorHAnsi"/>
          <w:sz w:val="22"/>
          <w:szCs w:val="22"/>
          <w:lang w:val="en-US"/>
        </w:rPr>
        <w:t xml:space="preserve"> (1988</w:t>
      </w:r>
      <w:r w:rsidRPr="005D07F3">
        <w:rPr>
          <w:rFonts w:asciiTheme="majorHAnsi" w:hAnsiTheme="majorHAnsi"/>
          <w:sz w:val="22"/>
          <w:szCs w:val="22"/>
          <w:vertAlign w:val="superscript"/>
          <w:lang w:val="en-US"/>
        </w:rPr>
        <w:t>3</w:t>
      </w:r>
      <w:r w:rsidRPr="005D07F3">
        <w:rPr>
          <w:rFonts w:asciiTheme="majorHAnsi" w:hAnsiTheme="majorHAnsi"/>
          <w:sz w:val="22"/>
          <w:szCs w:val="22"/>
          <w:lang w:val="en-US"/>
        </w:rPr>
        <w:t>). Educational Action Research in Australia: The s</w:t>
      </w:r>
      <w:r w:rsidR="00C537E4">
        <w:rPr>
          <w:rFonts w:asciiTheme="majorHAnsi" w:hAnsiTheme="majorHAnsi"/>
          <w:sz w:val="22"/>
          <w:szCs w:val="22"/>
          <w:lang w:val="en-US"/>
        </w:rPr>
        <w:t xml:space="preserve">tate </w:t>
      </w:r>
      <w:r w:rsidRPr="005D07F3">
        <w:rPr>
          <w:rFonts w:asciiTheme="majorHAnsi" w:hAnsiTheme="majorHAnsi"/>
          <w:sz w:val="22"/>
          <w:szCs w:val="22"/>
          <w:lang w:val="en-US"/>
        </w:rPr>
        <w:t>of the art (an overview)</w:t>
      </w:r>
      <w:r w:rsidR="00C6266A" w:rsidRPr="005D07F3">
        <w:rPr>
          <w:rFonts w:asciiTheme="majorHAnsi" w:hAnsiTheme="majorHAnsi"/>
          <w:sz w:val="22"/>
          <w:szCs w:val="22"/>
          <w:lang w:val="en-US"/>
        </w:rPr>
        <w:t>.</w:t>
      </w:r>
      <w:r w:rsidRPr="005D07F3">
        <w:rPr>
          <w:rFonts w:asciiTheme="majorHAnsi" w:hAnsiTheme="majorHAnsi"/>
          <w:sz w:val="22"/>
          <w:szCs w:val="22"/>
          <w:lang w:val="en-US"/>
        </w:rPr>
        <w:t xml:space="preserve"> </w:t>
      </w:r>
      <w:r w:rsidR="00C6266A">
        <w:rPr>
          <w:rFonts w:asciiTheme="majorHAnsi" w:hAnsiTheme="majorHAnsi"/>
          <w:sz w:val="22"/>
          <w:szCs w:val="22"/>
        </w:rPr>
        <w:t>Σ</w:t>
      </w:r>
      <w:r w:rsidRPr="00F51CFF">
        <w:rPr>
          <w:rFonts w:asciiTheme="majorHAnsi" w:hAnsiTheme="majorHAnsi"/>
          <w:sz w:val="22"/>
          <w:szCs w:val="22"/>
        </w:rPr>
        <w:t>το</w:t>
      </w:r>
      <w:r w:rsidRPr="00F51CFF">
        <w:rPr>
          <w:rFonts w:asciiTheme="majorHAnsi" w:hAnsiTheme="majorHAnsi"/>
          <w:sz w:val="22"/>
          <w:szCs w:val="22"/>
          <w:lang w:val="en-GB"/>
        </w:rPr>
        <w:t xml:space="preserve"> </w:t>
      </w:r>
      <w:r w:rsidRPr="005D07F3">
        <w:rPr>
          <w:rFonts w:asciiTheme="majorHAnsi" w:hAnsiTheme="majorHAnsi"/>
          <w:sz w:val="22"/>
          <w:szCs w:val="22"/>
          <w:lang w:val="en-US"/>
        </w:rPr>
        <w:t>Kemmis</w:t>
      </w:r>
      <w:r w:rsidRPr="00F51CFF">
        <w:rPr>
          <w:rFonts w:asciiTheme="majorHAnsi" w:hAnsiTheme="majorHAnsi"/>
          <w:sz w:val="22"/>
          <w:szCs w:val="22"/>
          <w:lang w:val="en-GB"/>
        </w:rPr>
        <w:t>,</w:t>
      </w:r>
      <w:r w:rsidRPr="005D07F3">
        <w:rPr>
          <w:rFonts w:asciiTheme="majorHAnsi" w:hAnsiTheme="majorHAnsi"/>
          <w:sz w:val="22"/>
          <w:szCs w:val="22"/>
          <w:lang w:val="en-US"/>
        </w:rPr>
        <w:t xml:space="preserve"> S. &amp; McTaggart</w:t>
      </w:r>
      <w:r w:rsidRPr="00F51CFF">
        <w:rPr>
          <w:rFonts w:asciiTheme="majorHAnsi" w:hAnsiTheme="majorHAnsi"/>
          <w:sz w:val="22"/>
          <w:szCs w:val="22"/>
          <w:lang w:val="en-GB"/>
        </w:rPr>
        <w:t>,</w:t>
      </w:r>
      <w:r w:rsidRPr="005D07F3">
        <w:rPr>
          <w:rFonts w:asciiTheme="majorHAnsi" w:hAnsiTheme="majorHAnsi"/>
          <w:sz w:val="22"/>
          <w:szCs w:val="22"/>
          <w:lang w:val="en-US"/>
        </w:rPr>
        <w:t xml:space="preserve"> R.(eds)</w:t>
      </w:r>
      <w:r w:rsidRPr="00F51CFF">
        <w:rPr>
          <w:rFonts w:asciiTheme="majorHAnsi" w:hAnsiTheme="majorHAnsi"/>
          <w:sz w:val="22"/>
          <w:szCs w:val="22"/>
          <w:lang w:val="en-GB"/>
        </w:rPr>
        <w:t>.</w:t>
      </w:r>
      <w:r w:rsidRPr="005D07F3">
        <w:rPr>
          <w:rFonts w:asciiTheme="majorHAnsi" w:hAnsiTheme="majorHAnsi"/>
          <w:sz w:val="22"/>
          <w:szCs w:val="22"/>
          <w:lang w:val="en-US"/>
        </w:rPr>
        <w:t xml:space="preserve"> </w:t>
      </w:r>
      <w:proofErr w:type="gramStart"/>
      <w:r w:rsidRPr="005D07F3">
        <w:rPr>
          <w:rFonts w:asciiTheme="majorHAnsi" w:hAnsiTheme="majorHAnsi"/>
          <w:i/>
          <w:sz w:val="22"/>
          <w:szCs w:val="22"/>
          <w:lang w:val="en-US"/>
        </w:rPr>
        <w:t>The  Action</w:t>
      </w:r>
      <w:proofErr w:type="gramEnd"/>
      <w:r w:rsidRPr="005D07F3">
        <w:rPr>
          <w:rFonts w:asciiTheme="majorHAnsi" w:hAnsiTheme="majorHAnsi"/>
          <w:i/>
          <w:sz w:val="22"/>
          <w:szCs w:val="22"/>
          <w:lang w:val="en-US"/>
        </w:rPr>
        <w:t xml:space="preserve"> Research Reader</w:t>
      </w:r>
      <w:r w:rsidRPr="005D07F3">
        <w:rPr>
          <w:rFonts w:asciiTheme="majorHAnsi" w:hAnsiTheme="majorHAnsi"/>
          <w:sz w:val="22"/>
          <w:szCs w:val="22"/>
          <w:lang w:val="en-US"/>
        </w:rPr>
        <w:t xml:space="preserve">, Victoria: Deakin University Press, </w:t>
      </w:r>
      <w:r w:rsidRPr="00F51CFF">
        <w:rPr>
          <w:rFonts w:asciiTheme="majorHAnsi" w:hAnsiTheme="majorHAnsi"/>
          <w:sz w:val="22"/>
          <w:szCs w:val="22"/>
        </w:rPr>
        <w:t>σελ</w:t>
      </w:r>
      <w:r w:rsidRPr="005D07F3">
        <w:rPr>
          <w:rFonts w:asciiTheme="majorHAnsi" w:hAnsiTheme="majorHAnsi"/>
          <w:sz w:val="22"/>
          <w:szCs w:val="22"/>
          <w:lang w:val="en-US"/>
        </w:rPr>
        <w:t>. 322.</w:t>
      </w:r>
    </w:p>
    <w:p w14:paraId="3104D76C" w14:textId="77777777" w:rsidR="00DC3470" w:rsidRPr="00BD550B" w:rsidRDefault="00DC3470" w:rsidP="005D07F3">
      <w:pPr>
        <w:ind w:right="-426"/>
        <w:rPr>
          <w:rFonts w:asciiTheme="majorHAnsi" w:hAnsiTheme="majorHAnsi"/>
          <w:sz w:val="22"/>
          <w:szCs w:val="22"/>
          <w:lang w:val="en-US"/>
        </w:rPr>
      </w:pPr>
    </w:p>
    <w:p w14:paraId="3A54B747" w14:textId="10B4B38D" w:rsidR="00DC3470" w:rsidRPr="00510B2F" w:rsidRDefault="00DC3470" w:rsidP="00DC3470">
      <w:pPr>
        <w:pStyle w:val="ac"/>
        <w:spacing w:after="0" w:line="240" w:lineRule="atLeast"/>
        <w:ind w:left="0"/>
        <w:rPr>
          <w:rFonts w:asciiTheme="majorHAnsi" w:hAnsiTheme="majorHAnsi" w:cstheme="majorHAnsi"/>
          <w:sz w:val="22"/>
          <w:szCs w:val="22"/>
        </w:rPr>
      </w:pPr>
      <w:r w:rsidRPr="00510B2F">
        <w:rPr>
          <w:rFonts w:asciiTheme="majorHAnsi" w:hAnsiTheme="majorHAnsi" w:cstheme="majorHAnsi"/>
          <w:sz w:val="22"/>
          <w:szCs w:val="22"/>
        </w:rPr>
        <w:t xml:space="preserve">Κατσαρού, Ε. &amp; Τσάφος, Β. (2003). </w:t>
      </w:r>
      <w:r w:rsidRPr="00510B2F">
        <w:rPr>
          <w:rFonts w:asciiTheme="majorHAnsi" w:hAnsiTheme="majorHAnsi" w:cstheme="majorHAnsi"/>
          <w:i/>
          <w:sz w:val="22"/>
          <w:szCs w:val="22"/>
        </w:rPr>
        <w:t>Από την  Έρευνα στη Διδασκαλία – Η εκπαιδευτική Έρευνα Δράσης</w:t>
      </w:r>
      <w:r w:rsidR="00510B2F">
        <w:rPr>
          <w:rFonts w:asciiTheme="majorHAnsi" w:hAnsiTheme="majorHAnsi" w:cstheme="majorHAnsi"/>
          <w:i/>
          <w:sz w:val="22"/>
          <w:szCs w:val="22"/>
        </w:rPr>
        <w:t>.</w:t>
      </w:r>
      <w:r w:rsidRPr="00510B2F">
        <w:rPr>
          <w:rFonts w:asciiTheme="majorHAnsi" w:hAnsiTheme="majorHAnsi" w:cstheme="majorHAnsi"/>
          <w:i/>
          <w:sz w:val="22"/>
          <w:szCs w:val="22"/>
        </w:rPr>
        <w:t xml:space="preserve"> </w:t>
      </w:r>
      <w:r w:rsidRPr="00510B2F">
        <w:rPr>
          <w:rFonts w:asciiTheme="majorHAnsi" w:hAnsiTheme="majorHAnsi" w:cstheme="majorHAnsi"/>
          <w:sz w:val="22"/>
          <w:szCs w:val="22"/>
        </w:rPr>
        <w:t xml:space="preserve">Αθήνα: </w:t>
      </w:r>
      <w:r w:rsidR="00510B2F">
        <w:rPr>
          <w:rFonts w:asciiTheme="majorHAnsi" w:hAnsiTheme="majorHAnsi" w:cstheme="majorHAnsi"/>
          <w:sz w:val="22"/>
          <w:szCs w:val="22"/>
        </w:rPr>
        <w:t xml:space="preserve">εκδ. </w:t>
      </w:r>
      <w:r w:rsidRPr="00510B2F">
        <w:rPr>
          <w:rFonts w:asciiTheme="majorHAnsi" w:hAnsiTheme="majorHAnsi" w:cstheme="majorHAnsi"/>
          <w:sz w:val="22"/>
          <w:szCs w:val="22"/>
        </w:rPr>
        <w:t xml:space="preserve">Σαββάλα. </w:t>
      </w:r>
    </w:p>
    <w:p w14:paraId="5F07E5AC" w14:textId="77777777" w:rsidR="00DC3470" w:rsidRPr="00510B2F" w:rsidRDefault="00DC3470" w:rsidP="00DC3470">
      <w:pPr>
        <w:pStyle w:val="ac"/>
        <w:spacing w:line="240" w:lineRule="atLeast"/>
        <w:rPr>
          <w:rFonts w:asciiTheme="majorHAnsi" w:hAnsiTheme="majorHAnsi" w:cstheme="majorHAnsi"/>
          <w:sz w:val="22"/>
          <w:szCs w:val="22"/>
        </w:rPr>
      </w:pPr>
    </w:p>
    <w:p w14:paraId="4D02F13E" w14:textId="0E460911" w:rsidR="00DC3470" w:rsidRDefault="00DC3470" w:rsidP="00DC3470">
      <w:pPr>
        <w:pStyle w:val="ac"/>
        <w:spacing w:after="0" w:line="240" w:lineRule="atLeast"/>
        <w:ind w:left="0"/>
        <w:rPr>
          <w:rFonts w:asciiTheme="majorHAnsi" w:hAnsiTheme="majorHAnsi" w:cstheme="majorHAnsi"/>
          <w:sz w:val="22"/>
          <w:szCs w:val="22"/>
        </w:rPr>
      </w:pPr>
      <w:r w:rsidRPr="00510B2F">
        <w:rPr>
          <w:rFonts w:asciiTheme="majorHAnsi" w:hAnsiTheme="majorHAnsi" w:cstheme="majorHAnsi"/>
          <w:sz w:val="22"/>
          <w:szCs w:val="22"/>
        </w:rPr>
        <w:t xml:space="preserve">Κατσαρού, Ε. (2016). </w:t>
      </w:r>
      <w:r w:rsidRPr="00510B2F">
        <w:rPr>
          <w:rFonts w:asciiTheme="majorHAnsi" w:hAnsiTheme="majorHAnsi" w:cstheme="majorHAnsi"/>
          <w:i/>
          <w:sz w:val="22"/>
          <w:szCs w:val="22"/>
        </w:rPr>
        <w:t xml:space="preserve">Εκπαιδευτική Έρευνα-Δράση: Πολυπαραδειγματική διερεύνηση για την αναμόρφωση της εκπαιδευτικής πράξης. </w:t>
      </w:r>
      <w:r w:rsidRPr="00510B2F">
        <w:rPr>
          <w:rFonts w:asciiTheme="majorHAnsi" w:hAnsiTheme="majorHAnsi" w:cstheme="majorHAnsi"/>
          <w:sz w:val="22"/>
          <w:szCs w:val="22"/>
        </w:rPr>
        <w:t>Αθήνα: ΚΡΙΤΙΚΗ.</w:t>
      </w:r>
    </w:p>
    <w:p w14:paraId="7F92C070" w14:textId="77777777" w:rsidR="00DE53A9" w:rsidRDefault="00DE53A9" w:rsidP="00DC3470">
      <w:pPr>
        <w:pStyle w:val="ac"/>
        <w:spacing w:after="0" w:line="240" w:lineRule="atLeast"/>
        <w:ind w:left="0"/>
        <w:rPr>
          <w:rFonts w:asciiTheme="majorHAnsi" w:hAnsiTheme="majorHAnsi" w:cstheme="majorHAnsi"/>
          <w:sz w:val="22"/>
          <w:szCs w:val="22"/>
        </w:rPr>
      </w:pPr>
    </w:p>
    <w:p w14:paraId="5B45E6C0" w14:textId="77777777" w:rsidR="00C224E9" w:rsidRDefault="00C224E9" w:rsidP="00C224E9">
      <w:pPr>
        <w:pStyle w:val="ac"/>
        <w:spacing w:after="0" w:line="240" w:lineRule="atLeast"/>
        <w:ind w:left="0"/>
        <w:rPr>
          <w:rFonts w:asciiTheme="majorHAnsi" w:hAnsiTheme="majorHAnsi" w:cstheme="majorHAnsi"/>
          <w:sz w:val="22"/>
          <w:szCs w:val="22"/>
        </w:rPr>
      </w:pPr>
    </w:p>
    <w:p w14:paraId="23B242A5" w14:textId="0A7E2E67" w:rsidR="00C224E9" w:rsidRDefault="00C224E9" w:rsidP="00C224E9">
      <w:pPr>
        <w:pStyle w:val="ac"/>
        <w:spacing w:after="0" w:line="240" w:lineRule="atLeast"/>
        <w:ind w:left="0"/>
        <w:rPr>
          <w:rFonts w:asciiTheme="majorHAnsi" w:hAnsiTheme="majorHAnsi" w:cstheme="majorHAnsi"/>
          <w:sz w:val="22"/>
          <w:szCs w:val="22"/>
        </w:rPr>
      </w:pPr>
      <w:r>
        <w:rPr>
          <w:rFonts w:asciiTheme="majorHAnsi" w:hAnsiTheme="majorHAnsi" w:cstheme="majorHAnsi"/>
          <w:sz w:val="22"/>
          <w:szCs w:val="22"/>
        </w:rPr>
        <w:t>Για περαιτέρω μελέτη:</w:t>
      </w:r>
    </w:p>
    <w:p w14:paraId="6BEEBBB3" w14:textId="77777777" w:rsidR="00472E93" w:rsidRDefault="00472E93" w:rsidP="00C224E9">
      <w:pPr>
        <w:pStyle w:val="ac"/>
        <w:spacing w:after="0" w:line="240" w:lineRule="atLeast"/>
        <w:ind w:left="0"/>
        <w:rPr>
          <w:rFonts w:asciiTheme="majorHAnsi" w:hAnsiTheme="majorHAnsi" w:cstheme="majorHAnsi"/>
          <w:sz w:val="22"/>
          <w:szCs w:val="22"/>
        </w:rPr>
      </w:pPr>
    </w:p>
    <w:p w14:paraId="40A3B75E" w14:textId="6FDA7523" w:rsidR="00472E93" w:rsidRPr="00472E93" w:rsidRDefault="00472E93" w:rsidP="00C224E9">
      <w:pPr>
        <w:pStyle w:val="ac"/>
        <w:spacing w:after="0" w:line="240" w:lineRule="atLeast"/>
        <w:ind w:left="0"/>
        <w:rPr>
          <w:rFonts w:asciiTheme="majorHAnsi" w:hAnsiTheme="majorHAnsi" w:cstheme="majorHAnsi"/>
          <w:i/>
          <w:sz w:val="22"/>
          <w:szCs w:val="22"/>
        </w:rPr>
      </w:pPr>
      <w:r>
        <w:rPr>
          <w:rFonts w:asciiTheme="majorHAnsi" w:hAnsiTheme="majorHAnsi" w:cstheme="majorHAnsi"/>
          <w:sz w:val="22"/>
          <w:szCs w:val="22"/>
        </w:rPr>
        <w:lastRenderedPageBreak/>
        <w:t xml:space="preserve">Altrichter, H., Posch P. &amp; Somekh, B. (2001). </w:t>
      </w:r>
      <w:r>
        <w:rPr>
          <w:rFonts w:asciiTheme="majorHAnsi" w:hAnsiTheme="majorHAnsi" w:cstheme="majorHAnsi"/>
          <w:i/>
          <w:sz w:val="22"/>
          <w:szCs w:val="22"/>
        </w:rPr>
        <w:t xml:space="preserve">Οι εκπαιδευτικοί ερευνούν το έργο τους. Μια εισαγωγή στις μεθόδους της έρευνας δράσης, </w:t>
      </w:r>
      <w:r w:rsidRPr="00472E93">
        <w:rPr>
          <w:rFonts w:asciiTheme="majorHAnsi" w:hAnsiTheme="majorHAnsi" w:cstheme="majorHAnsi"/>
          <w:sz w:val="22"/>
          <w:szCs w:val="22"/>
        </w:rPr>
        <w:t>μετ.</w:t>
      </w:r>
      <w:r>
        <w:rPr>
          <w:rFonts w:asciiTheme="majorHAnsi" w:hAnsiTheme="majorHAnsi" w:cstheme="majorHAnsi"/>
          <w:sz w:val="22"/>
          <w:szCs w:val="22"/>
        </w:rPr>
        <w:t xml:space="preserve"> Μ. Δεληγιάννη, Αθήνα: Μεταίχμιο. </w:t>
      </w:r>
    </w:p>
    <w:p w14:paraId="2ACCC4F0" w14:textId="77777777" w:rsidR="00472E93" w:rsidRDefault="00472E93" w:rsidP="00292A46">
      <w:pPr>
        <w:pStyle w:val="1"/>
        <w:spacing w:line="276" w:lineRule="auto"/>
        <w:rPr>
          <w:rFonts w:asciiTheme="majorHAnsi" w:hAnsiTheme="majorHAnsi"/>
          <w:b w:val="0"/>
          <w:iCs/>
          <w:color w:val="000000"/>
          <w:szCs w:val="22"/>
        </w:rPr>
      </w:pPr>
    </w:p>
    <w:p w14:paraId="3FB932FD" w14:textId="3E2B0A7D" w:rsidR="00472E93" w:rsidRPr="003E4B38" w:rsidRDefault="00472E93" w:rsidP="00ED5CFF">
      <w:pPr>
        <w:spacing w:line="276" w:lineRule="auto"/>
        <w:jc w:val="both"/>
        <w:rPr>
          <w:rFonts w:asciiTheme="majorHAnsi" w:eastAsia="Times New Roman" w:hAnsiTheme="majorHAnsi" w:cs="Times New Roman"/>
          <w:sz w:val="22"/>
          <w:szCs w:val="22"/>
        </w:rPr>
      </w:pPr>
      <w:r w:rsidRPr="003E4B38">
        <w:rPr>
          <w:rFonts w:asciiTheme="majorHAnsi" w:eastAsia="Times New Roman" w:hAnsiTheme="majorHAnsi" w:cs="Times New Roman"/>
          <w:color w:val="333333"/>
          <w:sz w:val="22"/>
          <w:szCs w:val="22"/>
          <w:shd w:val="clear" w:color="auto" w:fill="FFFFFF"/>
        </w:rPr>
        <w:t xml:space="preserve">Το βιβλίο </w:t>
      </w:r>
      <w:r w:rsidR="00ED5CFF" w:rsidRPr="003E4B38">
        <w:rPr>
          <w:rFonts w:asciiTheme="majorHAnsi" w:eastAsia="Times New Roman" w:hAnsiTheme="majorHAnsi" w:cs="Times New Roman"/>
          <w:color w:val="333333"/>
          <w:sz w:val="22"/>
          <w:szCs w:val="22"/>
          <w:shd w:val="clear" w:color="auto" w:fill="FFFFFF"/>
        </w:rPr>
        <w:t xml:space="preserve">έχει τη μορφή εγχειριδίου </w:t>
      </w:r>
      <w:r w:rsidRPr="003E4B38">
        <w:rPr>
          <w:rFonts w:asciiTheme="majorHAnsi" w:eastAsia="Times New Roman" w:hAnsiTheme="majorHAnsi" w:cs="Times New Roman"/>
          <w:color w:val="333333"/>
          <w:sz w:val="22"/>
          <w:szCs w:val="22"/>
          <w:shd w:val="clear" w:color="auto" w:fill="FFFFFF"/>
        </w:rPr>
        <w:t>εισάγει τον αναγνώστη στις μεθόδ</w:t>
      </w:r>
      <w:r w:rsidR="00ED5CFF" w:rsidRPr="003E4B38">
        <w:rPr>
          <w:rFonts w:asciiTheme="majorHAnsi" w:eastAsia="Times New Roman" w:hAnsiTheme="majorHAnsi" w:cs="Times New Roman"/>
          <w:color w:val="333333"/>
          <w:sz w:val="22"/>
          <w:szCs w:val="22"/>
          <w:shd w:val="clear" w:color="auto" w:fill="FFFFFF"/>
        </w:rPr>
        <w:t>ους και τις έννοιες της έρευνας-</w:t>
      </w:r>
      <w:r w:rsidRPr="003E4B38">
        <w:rPr>
          <w:rFonts w:asciiTheme="majorHAnsi" w:eastAsia="Times New Roman" w:hAnsiTheme="majorHAnsi" w:cs="Times New Roman"/>
          <w:color w:val="333333"/>
          <w:sz w:val="22"/>
          <w:szCs w:val="22"/>
          <w:shd w:val="clear" w:color="auto" w:fill="FFFFFF"/>
        </w:rPr>
        <w:t xml:space="preserve">δράσης. </w:t>
      </w:r>
      <w:r w:rsidR="00ED5CFF" w:rsidRPr="003E4B38">
        <w:rPr>
          <w:rFonts w:asciiTheme="majorHAnsi" w:eastAsia="Times New Roman" w:hAnsiTheme="majorHAnsi" w:cs="Times New Roman"/>
          <w:color w:val="333333"/>
          <w:sz w:val="22"/>
          <w:szCs w:val="22"/>
          <w:shd w:val="clear" w:color="auto" w:fill="FFFFFF"/>
        </w:rPr>
        <w:t>Παραθέτει</w:t>
      </w:r>
      <w:r w:rsidRPr="003E4B38">
        <w:rPr>
          <w:rFonts w:asciiTheme="majorHAnsi" w:eastAsia="Times New Roman" w:hAnsiTheme="majorHAnsi" w:cs="Times New Roman"/>
          <w:color w:val="333333"/>
          <w:sz w:val="22"/>
          <w:szCs w:val="22"/>
          <w:shd w:val="clear" w:color="auto" w:fill="FFFFFF"/>
        </w:rPr>
        <w:t xml:space="preserve"> παραδείγματα από έρευνες που έχουν πραγματοποιηθεί από εκπαιδευτικούς</w:t>
      </w:r>
      <w:r w:rsidR="00ED5CFF" w:rsidRPr="003E4B38">
        <w:rPr>
          <w:rFonts w:asciiTheme="majorHAnsi" w:eastAsia="Times New Roman" w:hAnsiTheme="majorHAnsi" w:cs="Times New Roman"/>
          <w:color w:val="333333"/>
          <w:sz w:val="22"/>
          <w:szCs w:val="22"/>
          <w:shd w:val="clear" w:color="auto" w:fill="FFFFFF"/>
        </w:rPr>
        <w:t xml:space="preserve"> και ένα πλήθος από</w:t>
      </w:r>
      <w:r w:rsidRPr="003E4B38">
        <w:rPr>
          <w:rFonts w:asciiTheme="majorHAnsi" w:eastAsia="Times New Roman" w:hAnsiTheme="majorHAnsi" w:cs="Times New Roman"/>
          <w:color w:val="333333"/>
          <w:sz w:val="22"/>
          <w:szCs w:val="22"/>
          <w:shd w:val="clear" w:color="auto" w:fill="FFFFFF"/>
        </w:rPr>
        <w:t xml:space="preserve"> πρακτικές μεθόδους και </w:t>
      </w:r>
      <w:r w:rsidR="00ED5CFF" w:rsidRPr="003E4B38">
        <w:rPr>
          <w:rFonts w:asciiTheme="majorHAnsi" w:eastAsia="Times New Roman" w:hAnsiTheme="majorHAnsi" w:cs="Times New Roman"/>
          <w:color w:val="333333"/>
          <w:sz w:val="22"/>
          <w:szCs w:val="22"/>
          <w:shd w:val="clear" w:color="auto" w:fill="FFFFFF"/>
        </w:rPr>
        <w:t>“</w:t>
      </w:r>
      <w:r w:rsidRPr="003E4B38">
        <w:rPr>
          <w:rFonts w:asciiTheme="majorHAnsi" w:eastAsia="Times New Roman" w:hAnsiTheme="majorHAnsi" w:cs="Times New Roman"/>
          <w:color w:val="333333"/>
          <w:sz w:val="22"/>
          <w:szCs w:val="22"/>
          <w:shd w:val="clear" w:color="auto" w:fill="FFFFFF"/>
        </w:rPr>
        <w:t xml:space="preserve">στρατηγικές </w:t>
      </w:r>
      <w:r w:rsidR="00ED5CFF" w:rsidRPr="003E4B38">
        <w:rPr>
          <w:rFonts w:asciiTheme="majorHAnsi" w:eastAsia="Times New Roman" w:hAnsiTheme="majorHAnsi" w:cs="Times New Roman"/>
          <w:color w:val="333333"/>
          <w:sz w:val="22"/>
          <w:szCs w:val="22"/>
          <w:shd w:val="clear" w:color="auto" w:fill="FFFFFF"/>
        </w:rPr>
        <w:t xml:space="preserve">εκκίνησης” μιας έρευνας-δράσης </w:t>
      </w:r>
      <w:r w:rsidRPr="003E4B38">
        <w:rPr>
          <w:rFonts w:asciiTheme="majorHAnsi" w:eastAsia="Times New Roman" w:hAnsiTheme="majorHAnsi" w:cs="Times New Roman"/>
          <w:color w:val="333333"/>
          <w:sz w:val="22"/>
          <w:szCs w:val="22"/>
          <w:shd w:val="clear" w:color="auto" w:fill="FFFFFF"/>
        </w:rPr>
        <w:t>προς εφαρμογή. Οι συγγραφείς έχουν βασιστεί στη διεθνή εμπειρία τους από την έρευνα</w:t>
      </w:r>
      <w:r w:rsidR="00ED5CFF" w:rsidRPr="003E4B38">
        <w:rPr>
          <w:rFonts w:asciiTheme="majorHAnsi" w:eastAsia="Times New Roman" w:hAnsiTheme="majorHAnsi" w:cs="Times New Roman"/>
          <w:color w:val="333333"/>
          <w:sz w:val="22"/>
          <w:szCs w:val="22"/>
          <w:shd w:val="clear" w:color="auto" w:fill="FFFFFF"/>
        </w:rPr>
        <w:t>-δράση.</w:t>
      </w:r>
      <w:r w:rsidRPr="003E4B38">
        <w:rPr>
          <w:rFonts w:asciiTheme="majorHAnsi" w:eastAsia="Times New Roman" w:hAnsiTheme="majorHAnsi" w:cs="Times New Roman"/>
          <w:color w:val="333333"/>
          <w:sz w:val="22"/>
          <w:szCs w:val="22"/>
          <w:shd w:val="clear" w:color="auto" w:fill="FFFFFF"/>
        </w:rPr>
        <w:t xml:space="preserve"> </w:t>
      </w:r>
      <w:r w:rsidR="00ED5CFF" w:rsidRPr="003E4B38">
        <w:rPr>
          <w:rFonts w:asciiTheme="majorHAnsi" w:eastAsia="Times New Roman" w:hAnsiTheme="majorHAnsi" w:cs="Times New Roman"/>
          <w:color w:val="333333"/>
          <w:sz w:val="22"/>
          <w:szCs w:val="22"/>
          <w:shd w:val="clear" w:color="auto" w:fill="FFFFFF"/>
        </w:rPr>
        <w:t>Πρόκειται για</w:t>
      </w:r>
      <w:r w:rsidRPr="003E4B38">
        <w:rPr>
          <w:rFonts w:asciiTheme="majorHAnsi" w:eastAsia="Times New Roman" w:hAnsiTheme="majorHAnsi" w:cs="Times New Roman"/>
          <w:color w:val="333333"/>
          <w:sz w:val="22"/>
          <w:szCs w:val="22"/>
          <w:shd w:val="clear" w:color="auto" w:fill="FFFFFF"/>
        </w:rPr>
        <w:t xml:space="preserve"> έναν απαραίτητο οδηγό για </w:t>
      </w:r>
      <w:r w:rsidR="00ED5CFF" w:rsidRPr="003E4B38">
        <w:rPr>
          <w:rFonts w:asciiTheme="majorHAnsi" w:eastAsia="Times New Roman" w:hAnsiTheme="majorHAnsi" w:cs="Times New Roman"/>
          <w:color w:val="333333"/>
          <w:sz w:val="22"/>
          <w:szCs w:val="22"/>
          <w:shd w:val="clear" w:color="auto" w:fill="FFFFFF"/>
        </w:rPr>
        <w:t>όσους ενδιαφέρονται</w:t>
      </w:r>
      <w:r w:rsidRPr="003E4B38">
        <w:rPr>
          <w:rFonts w:asciiTheme="majorHAnsi" w:eastAsia="Times New Roman" w:hAnsiTheme="majorHAnsi" w:cs="Times New Roman"/>
          <w:color w:val="333333"/>
          <w:sz w:val="22"/>
          <w:szCs w:val="22"/>
          <w:shd w:val="clear" w:color="auto" w:fill="FFFFFF"/>
        </w:rPr>
        <w:t xml:space="preserve"> </w:t>
      </w:r>
      <w:r w:rsidR="00ED5CFF" w:rsidRPr="003E4B38">
        <w:rPr>
          <w:rFonts w:asciiTheme="majorHAnsi" w:eastAsia="Times New Roman" w:hAnsiTheme="majorHAnsi" w:cs="Times New Roman"/>
          <w:color w:val="333333"/>
          <w:sz w:val="22"/>
          <w:szCs w:val="22"/>
          <w:shd w:val="clear" w:color="auto" w:fill="FFFFFF"/>
        </w:rPr>
        <w:t xml:space="preserve">να κατανοήσουν τη λογική της ερευνητικής αυτής προσέγγισης, αλλά και τους εκπαιδευτικούς που θέλουν </w:t>
      </w:r>
      <w:r w:rsidRPr="003E4B38">
        <w:rPr>
          <w:rFonts w:asciiTheme="majorHAnsi" w:eastAsia="Times New Roman" w:hAnsiTheme="majorHAnsi" w:cs="Times New Roman"/>
          <w:color w:val="333333"/>
          <w:sz w:val="22"/>
          <w:szCs w:val="22"/>
          <w:shd w:val="clear" w:color="auto" w:fill="FFFFFF"/>
        </w:rPr>
        <w:t>να ερευνήσουν την πρακτική τους με σκοπό να τη βελτιώσουν.</w:t>
      </w:r>
    </w:p>
    <w:p w14:paraId="0CAC0388" w14:textId="77777777" w:rsidR="00472E93" w:rsidRPr="003E4B38" w:rsidRDefault="00472E93" w:rsidP="00292A46">
      <w:pPr>
        <w:pStyle w:val="1"/>
        <w:spacing w:line="276" w:lineRule="auto"/>
        <w:rPr>
          <w:rFonts w:asciiTheme="majorHAnsi" w:hAnsiTheme="majorHAnsi"/>
          <w:b w:val="0"/>
          <w:iCs/>
          <w:color w:val="000000"/>
          <w:szCs w:val="22"/>
          <w:lang w:val="el-GR"/>
        </w:rPr>
      </w:pPr>
    </w:p>
    <w:p w14:paraId="0523CB4D" w14:textId="45780C1E" w:rsidR="00216AE1" w:rsidRPr="003E4B38" w:rsidRDefault="00216AE1" w:rsidP="00292A46">
      <w:pPr>
        <w:pStyle w:val="1"/>
        <w:spacing w:line="276" w:lineRule="auto"/>
        <w:rPr>
          <w:rFonts w:asciiTheme="majorHAnsi" w:hAnsiTheme="majorHAnsi"/>
          <w:b w:val="0"/>
          <w:szCs w:val="22"/>
          <w:lang w:val="el-GR"/>
        </w:rPr>
      </w:pPr>
      <w:r w:rsidRPr="003E4B38">
        <w:rPr>
          <w:rFonts w:asciiTheme="majorHAnsi" w:hAnsiTheme="majorHAnsi"/>
          <w:b w:val="0"/>
          <w:iCs/>
          <w:color w:val="000000"/>
          <w:szCs w:val="22"/>
          <w:lang w:val="el-GR"/>
        </w:rPr>
        <w:t xml:space="preserve">Κατσαρού, Ε. &amp; Τσάφος, Β. (2003). </w:t>
      </w:r>
      <w:r w:rsidRPr="003E4B38">
        <w:rPr>
          <w:rFonts w:asciiTheme="majorHAnsi" w:hAnsiTheme="majorHAnsi"/>
          <w:b w:val="0"/>
          <w:i/>
          <w:iCs/>
          <w:color w:val="000000"/>
          <w:szCs w:val="22"/>
          <w:lang w:val="el-GR"/>
        </w:rPr>
        <w:t>Από</w:t>
      </w:r>
      <w:r w:rsidRPr="003E4B38">
        <w:rPr>
          <w:rFonts w:asciiTheme="majorHAnsi" w:hAnsiTheme="majorHAnsi"/>
          <w:b w:val="0"/>
          <w:i/>
          <w:iCs/>
          <w:color w:val="000000"/>
          <w:spacing w:val="9"/>
          <w:szCs w:val="22"/>
          <w:lang w:val="el-GR"/>
        </w:rPr>
        <w:t xml:space="preserve"> </w:t>
      </w:r>
      <w:r w:rsidRPr="003E4B38">
        <w:rPr>
          <w:rFonts w:asciiTheme="majorHAnsi" w:hAnsiTheme="majorHAnsi"/>
          <w:b w:val="0"/>
          <w:i/>
          <w:iCs/>
          <w:color w:val="000000"/>
          <w:szCs w:val="22"/>
          <w:lang w:val="el-GR"/>
        </w:rPr>
        <w:t>τ</w:t>
      </w:r>
      <w:r w:rsidRPr="003E4B38">
        <w:rPr>
          <w:rFonts w:asciiTheme="majorHAnsi" w:hAnsiTheme="majorHAnsi"/>
          <w:b w:val="0"/>
          <w:i/>
          <w:iCs/>
          <w:color w:val="000000"/>
          <w:spacing w:val="1"/>
          <w:szCs w:val="22"/>
          <w:lang w:val="el-GR"/>
        </w:rPr>
        <w:t>η</w:t>
      </w:r>
      <w:r w:rsidRPr="003E4B38">
        <w:rPr>
          <w:rFonts w:asciiTheme="majorHAnsi" w:hAnsiTheme="majorHAnsi"/>
          <w:b w:val="0"/>
          <w:i/>
          <w:iCs/>
          <w:color w:val="000000"/>
          <w:szCs w:val="22"/>
          <w:lang w:val="el-GR"/>
        </w:rPr>
        <w:t xml:space="preserve">ν </w:t>
      </w:r>
      <w:r w:rsidRPr="003E4B38">
        <w:rPr>
          <w:rFonts w:asciiTheme="majorHAnsi" w:hAnsiTheme="majorHAnsi"/>
          <w:b w:val="0"/>
          <w:i/>
          <w:iCs/>
          <w:color w:val="000000"/>
          <w:spacing w:val="18"/>
          <w:szCs w:val="22"/>
          <w:lang w:val="el-GR"/>
        </w:rPr>
        <w:t xml:space="preserve"> </w:t>
      </w:r>
      <w:r w:rsidRPr="003E4B38">
        <w:rPr>
          <w:rFonts w:asciiTheme="majorHAnsi" w:hAnsiTheme="majorHAnsi"/>
          <w:b w:val="0"/>
          <w:i/>
          <w:iCs/>
          <w:color w:val="000000"/>
          <w:szCs w:val="22"/>
          <w:lang w:val="el-GR"/>
        </w:rPr>
        <w:t>Έρευ</w:t>
      </w:r>
      <w:r w:rsidRPr="003E4B38">
        <w:rPr>
          <w:rFonts w:asciiTheme="majorHAnsi" w:hAnsiTheme="majorHAnsi"/>
          <w:b w:val="0"/>
          <w:i/>
          <w:iCs/>
          <w:color w:val="000000"/>
          <w:spacing w:val="-1"/>
          <w:szCs w:val="22"/>
          <w:lang w:val="el-GR"/>
        </w:rPr>
        <w:t>ν</w:t>
      </w:r>
      <w:r w:rsidRPr="003E4B38">
        <w:rPr>
          <w:rFonts w:asciiTheme="majorHAnsi" w:hAnsiTheme="majorHAnsi"/>
          <w:b w:val="0"/>
          <w:i/>
          <w:iCs/>
          <w:color w:val="000000"/>
          <w:szCs w:val="22"/>
          <w:lang w:val="el-GR"/>
        </w:rPr>
        <w:t>α</w:t>
      </w:r>
      <w:r w:rsidRPr="003E4B38">
        <w:rPr>
          <w:rFonts w:asciiTheme="majorHAnsi" w:hAnsiTheme="majorHAnsi"/>
          <w:b w:val="0"/>
          <w:i/>
          <w:iCs/>
          <w:color w:val="000000"/>
          <w:spacing w:val="8"/>
          <w:szCs w:val="22"/>
          <w:lang w:val="el-GR"/>
        </w:rPr>
        <w:t xml:space="preserve"> </w:t>
      </w:r>
      <w:r w:rsidRPr="003E4B38">
        <w:rPr>
          <w:rFonts w:asciiTheme="majorHAnsi" w:hAnsiTheme="majorHAnsi"/>
          <w:b w:val="0"/>
          <w:i/>
          <w:iCs/>
          <w:color w:val="000000"/>
          <w:szCs w:val="22"/>
          <w:lang w:val="el-GR"/>
        </w:rPr>
        <w:t>στη</w:t>
      </w:r>
      <w:r w:rsidRPr="003E4B38">
        <w:rPr>
          <w:rFonts w:asciiTheme="majorHAnsi" w:hAnsiTheme="majorHAnsi"/>
          <w:b w:val="0"/>
          <w:i/>
          <w:iCs/>
          <w:color w:val="000000"/>
          <w:spacing w:val="7"/>
          <w:szCs w:val="22"/>
          <w:lang w:val="el-GR"/>
        </w:rPr>
        <w:t xml:space="preserve"> </w:t>
      </w:r>
      <w:r w:rsidRPr="003E4B38">
        <w:rPr>
          <w:rFonts w:asciiTheme="majorHAnsi" w:hAnsiTheme="majorHAnsi"/>
          <w:b w:val="0"/>
          <w:i/>
          <w:iCs/>
          <w:color w:val="000000"/>
          <w:szCs w:val="22"/>
          <w:lang w:val="el-GR"/>
        </w:rPr>
        <w:t>Δ</w:t>
      </w:r>
      <w:r w:rsidRPr="003E4B38">
        <w:rPr>
          <w:rFonts w:asciiTheme="majorHAnsi" w:hAnsiTheme="majorHAnsi"/>
          <w:b w:val="0"/>
          <w:i/>
          <w:iCs/>
          <w:color w:val="000000"/>
          <w:spacing w:val="1"/>
          <w:szCs w:val="22"/>
          <w:lang w:val="el-GR"/>
        </w:rPr>
        <w:t>ι</w:t>
      </w:r>
      <w:r w:rsidRPr="003E4B38">
        <w:rPr>
          <w:rFonts w:asciiTheme="majorHAnsi" w:hAnsiTheme="majorHAnsi"/>
          <w:b w:val="0"/>
          <w:i/>
          <w:iCs/>
          <w:color w:val="000000"/>
          <w:spacing w:val="-1"/>
          <w:szCs w:val="22"/>
          <w:lang w:val="el-GR"/>
        </w:rPr>
        <w:t>δα</w:t>
      </w:r>
      <w:r w:rsidRPr="003E4B38">
        <w:rPr>
          <w:rFonts w:asciiTheme="majorHAnsi" w:hAnsiTheme="majorHAnsi"/>
          <w:b w:val="0"/>
          <w:i/>
          <w:iCs/>
          <w:color w:val="000000"/>
          <w:szCs w:val="22"/>
          <w:lang w:val="el-GR"/>
        </w:rPr>
        <w:t>σκαλία</w:t>
      </w:r>
      <w:r w:rsidRPr="003E4B38">
        <w:rPr>
          <w:rFonts w:asciiTheme="majorHAnsi" w:hAnsiTheme="majorHAnsi"/>
          <w:b w:val="0"/>
          <w:i/>
          <w:iCs/>
          <w:color w:val="000000"/>
          <w:spacing w:val="11"/>
          <w:szCs w:val="22"/>
          <w:lang w:val="el-GR"/>
        </w:rPr>
        <w:t xml:space="preserve"> </w:t>
      </w:r>
      <w:r w:rsidRPr="003E4B38">
        <w:rPr>
          <w:rFonts w:asciiTheme="majorHAnsi" w:hAnsiTheme="majorHAnsi"/>
          <w:b w:val="0"/>
          <w:i/>
          <w:iCs/>
          <w:color w:val="000000"/>
          <w:szCs w:val="22"/>
          <w:lang w:val="el-GR"/>
        </w:rPr>
        <w:t>–</w:t>
      </w:r>
      <w:r w:rsidRPr="003E4B38">
        <w:rPr>
          <w:rFonts w:asciiTheme="majorHAnsi" w:hAnsiTheme="majorHAnsi"/>
          <w:b w:val="0"/>
          <w:i/>
          <w:iCs/>
          <w:color w:val="000000"/>
          <w:spacing w:val="10"/>
          <w:szCs w:val="22"/>
          <w:lang w:val="el-GR"/>
        </w:rPr>
        <w:t xml:space="preserve"> </w:t>
      </w:r>
      <w:r w:rsidRPr="003E4B38">
        <w:rPr>
          <w:rFonts w:asciiTheme="majorHAnsi" w:hAnsiTheme="majorHAnsi"/>
          <w:b w:val="0"/>
          <w:i/>
          <w:iCs/>
          <w:color w:val="000000"/>
          <w:szCs w:val="22"/>
          <w:lang w:val="el-GR"/>
        </w:rPr>
        <w:t>Η</w:t>
      </w:r>
      <w:r w:rsidRPr="003E4B38">
        <w:rPr>
          <w:rFonts w:asciiTheme="majorHAnsi" w:hAnsiTheme="majorHAnsi"/>
          <w:b w:val="0"/>
          <w:i/>
          <w:iCs/>
          <w:color w:val="000000"/>
          <w:spacing w:val="9"/>
          <w:szCs w:val="22"/>
          <w:lang w:val="el-GR"/>
        </w:rPr>
        <w:t xml:space="preserve"> </w:t>
      </w:r>
      <w:r w:rsidRPr="003E4B38">
        <w:rPr>
          <w:rFonts w:asciiTheme="majorHAnsi" w:hAnsiTheme="majorHAnsi"/>
          <w:b w:val="0"/>
          <w:i/>
          <w:iCs/>
          <w:color w:val="000000"/>
          <w:spacing w:val="-1"/>
          <w:szCs w:val="22"/>
          <w:lang w:val="el-GR"/>
        </w:rPr>
        <w:t>ε</w:t>
      </w:r>
      <w:r w:rsidRPr="003E4B38">
        <w:rPr>
          <w:rFonts w:asciiTheme="majorHAnsi" w:hAnsiTheme="majorHAnsi"/>
          <w:b w:val="0"/>
          <w:i/>
          <w:iCs/>
          <w:color w:val="000000"/>
          <w:szCs w:val="22"/>
          <w:lang w:val="el-GR"/>
        </w:rPr>
        <w:t>κπ</w:t>
      </w:r>
      <w:r w:rsidRPr="003E4B38">
        <w:rPr>
          <w:rFonts w:asciiTheme="majorHAnsi" w:hAnsiTheme="majorHAnsi"/>
          <w:b w:val="0"/>
          <w:i/>
          <w:iCs/>
          <w:color w:val="000000"/>
          <w:spacing w:val="-1"/>
          <w:szCs w:val="22"/>
          <w:lang w:val="el-GR"/>
        </w:rPr>
        <w:t>α</w:t>
      </w:r>
      <w:r w:rsidRPr="003E4B38">
        <w:rPr>
          <w:rFonts w:asciiTheme="majorHAnsi" w:hAnsiTheme="majorHAnsi"/>
          <w:b w:val="0"/>
          <w:i/>
          <w:iCs/>
          <w:color w:val="000000"/>
          <w:spacing w:val="3"/>
          <w:szCs w:val="22"/>
          <w:lang w:val="el-GR"/>
        </w:rPr>
        <w:t>ι</w:t>
      </w:r>
      <w:r w:rsidRPr="003E4B38">
        <w:rPr>
          <w:rFonts w:asciiTheme="majorHAnsi" w:hAnsiTheme="majorHAnsi"/>
          <w:b w:val="0"/>
          <w:i/>
          <w:iCs/>
          <w:color w:val="000000"/>
          <w:spacing w:val="-1"/>
          <w:szCs w:val="22"/>
          <w:lang w:val="el-GR"/>
        </w:rPr>
        <w:t>δε</w:t>
      </w:r>
      <w:r w:rsidRPr="003E4B38">
        <w:rPr>
          <w:rFonts w:asciiTheme="majorHAnsi" w:hAnsiTheme="majorHAnsi"/>
          <w:b w:val="0"/>
          <w:i/>
          <w:iCs/>
          <w:color w:val="000000"/>
          <w:spacing w:val="2"/>
          <w:szCs w:val="22"/>
          <w:lang w:val="el-GR"/>
        </w:rPr>
        <w:t>υ</w:t>
      </w:r>
      <w:r w:rsidRPr="003E4B38">
        <w:rPr>
          <w:rFonts w:asciiTheme="majorHAnsi" w:hAnsiTheme="majorHAnsi"/>
          <w:b w:val="0"/>
          <w:i/>
          <w:iCs/>
          <w:color w:val="000000"/>
          <w:szCs w:val="22"/>
          <w:lang w:val="el-GR"/>
        </w:rPr>
        <w:t>τ</w:t>
      </w:r>
      <w:r w:rsidRPr="003E4B38">
        <w:rPr>
          <w:rFonts w:asciiTheme="majorHAnsi" w:hAnsiTheme="majorHAnsi"/>
          <w:b w:val="0"/>
          <w:i/>
          <w:iCs/>
          <w:color w:val="000000"/>
          <w:spacing w:val="1"/>
          <w:szCs w:val="22"/>
          <w:lang w:val="el-GR"/>
        </w:rPr>
        <w:t>ι</w:t>
      </w:r>
      <w:r w:rsidRPr="003E4B38">
        <w:rPr>
          <w:rFonts w:asciiTheme="majorHAnsi" w:hAnsiTheme="majorHAnsi"/>
          <w:b w:val="0"/>
          <w:i/>
          <w:iCs/>
          <w:color w:val="000000"/>
          <w:szCs w:val="22"/>
          <w:lang w:val="el-GR"/>
        </w:rPr>
        <w:t>κή</w:t>
      </w:r>
      <w:r w:rsidRPr="003E4B38">
        <w:rPr>
          <w:rFonts w:asciiTheme="majorHAnsi" w:hAnsiTheme="majorHAnsi"/>
          <w:b w:val="0"/>
          <w:i/>
          <w:iCs/>
          <w:color w:val="000000"/>
          <w:spacing w:val="10"/>
          <w:szCs w:val="22"/>
          <w:lang w:val="el-GR"/>
        </w:rPr>
        <w:t xml:space="preserve"> </w:t>
      </w:r>
      <w:r w:rsidRPr="003E4B38">
        <w:rPr>
          <w:rFonts w:asciiTheme="majorHAnsi" w:hAnsiTheme="majorHAnsi"/>
          <w:b w:val="0"/>
          <w:i/>
          <w:iCs/>
          <w:color w:val="000000"/>
          <w:spacing w:val="2"/>
          <w:szCs w:val="22"/>
          <w:lang w:val="el-GR"/>
        </w:rPr>
        <w:t>Έ</w:t>
      </w:r>
      <w:r w:rsidRPr="003E4B38">
        <w:rPr>
          <w:rFonts w:asciiTheme="majorHAnsi" w:hAnsiTheme="majorHAnsi"/>
          <w:b w:val="0"/>
          <w:i/>
          <w:iCs/>
          <w:color w:val="000000"/>
          <w:szCs w:val="22"/>
          <w:lang w:val="el-GR"/>
        </w:rPr>
        <w:t>ρ</w:t>
      </w:r>
      <w:r w:rsidRPr="003E4B38">
        <w:rPr>
          <w:rFonts w:asciiTheme="majorHAnsi" w:hAnsiTheme="majorHAnsi"/>
          <w:b w:val="0"/>
          <w:i/>
          <w:iCs/>
          <w:color w:val="000000"/>
          <w:spacing w:val="-1"/>
          <w:szCs w:val="22"/>
          <w:lang w:val="el-GR"/>
        </w:rPr>
        <w:t>ε</w:t>
      </w:r>
      <w:r w:rsidRPr="003E4B38">
        <w:rPr>
          <w:rFonts w:asciiTheme="majorHAnsi" w:hAnsiTheme="majorHAnsi"/>
          <w:b w:val="0"/>
          <w:i/>
          <w:iCs/>
          <w:color w:val="000000"/>
          <w:szCs w:val="22"/>
          <w:lang w:val="el-GR"/>
        </w:rPr>
        <w:t>υνα</w:t>
      </w:r>
      <w:r w:rsidRPr="003E4B38">
        <w:rPr>
          <w:rFonts w:asciiTheme="majorHAnsi" w:hAnsiTheme="majorHAnsi"/>
          <w:b w:val="0"/>
          <w:i/>
          <w:iCs/>
          <w:color w:val="000000"/>
          <w:spacing w:val="7"/>
          <w:szCs w:val="22"/>
          <w:lang w:val="el-GR"/>
        </w:rPr>
        <w:t xml:space="preserve"> </w:t>
      </w:r>
      <w:r w:rsidRPr="003E4B38">
        <w:rPr>
          <w:rFonts w:asciiTheme="majorHAnsi" w:hAnsiTheme="majorHAnsi"/>
          <w:b w:val="0"/>
          <w:i/>
          <w:iCs/>
          <w:color w:val="000000"/>
          <w:szCs w:val="22"/>
          <w:lang w:val="el-GR"/>
        </w:rPr>
        <w:t>Δρά</w:t>
      </w:r>
      <w:r w:rsidRPr="003E4B38">
        <w:rPr>
          <w:rFonts w:asciiTheme="majorHAnsi" w:hAnsiTheme="majorHAnsi"/>
          <w:b w:val="0"/>
          <w:i/>
          <w:iCs/>
          <w:color w:val="000000"/>
          <w:spacing w:val="-1"/>
          <w:szCs w:val="22"/>
          <w:lang w:val="el-GR"/>
        </w:rPr>
        <w:t>σ</w:t>
      </w:r>
      <w:r w:rsidRPr="003E4B38">
        <w:rPr>
          <w:rFonts w:asciiTheme="majorHAnsi" w:hAnsiTheme="majorHAnsi"/>
          <w:b w:val="0"/>
          <w:i/>
          <w:iCs/>
          <w:color w:val="000000"/>
          <w:spacing w:val="1"/>
          <w:szCs w:val="22"/>
          <w:lang w:val="el-GR"/>
        </w:rPr>
        <w:t>η</w:t>
      </w:r>
      <w:r w:rsidRPr="003E4B38">
        <w:rPr>
          <w:rFonts w:asciiTheme="majorHAnsi" w:hAnsiTheme="majorHAnsi"/>
          <w:b w:val="0"/>
          <w:i/>
          <w:iCs/>
          <w:color w:val="000000"/>
          <w:szCs w:val="22"/>
          <w:lang w:val="el-GR"/>
        </w:rPr>
        <w:t>ς</w:t>
      </w:r>
      <w:r w:rsidRPr="003E4B38">
        <w:rPr>
          <w:rFonts w:asciiTheme="majorHAnsi" w:hAnsiTheme="majorHAnsi"/>
          <w:b w:val="0"/>
          <w:color w:val="000000"/>
          <w:szCs w:val="22"/>
          <w:lang w:val="el-GR"/>
        </w:rPr>
        <w:t>, Α</w:t>
      </w:r>
      <w:r w:rsidRPr="003E4B38">
        <w:rPr>
          <w:rFonts w:asciiTheme="majorHAnsi" w:hAnsiTheme="majorHAnsi"/>
          <w:b w:val="0"/>
          <w:color w:val="000000"/>
          <w:spacing w:val="2"/>
          <w:szCs w:val="22"/>
          <w:lang w:val="el-GR"/>
        </w:rPr>
        <w:t>θ</w:t>
      </w:r>
      <w:r w:rsidRPr="003E4B38">
        <w:rPr>
          <w:rFonts w:asciiTheme="majorHAnsi" w:hAnsiTheme="majorHAnsi"/>
          <w:b w:val="0"/>
          <w:color w:val="000000"/>
          <w:spacing w:val="-1"/>
          <w:szCs w:val="22"/>
          <w:lang w:val="el-GR"/>
        </w:rPr>
        <w:t>ή</w:t>
      </w:r>
      <w:r w:rsidRPr="003E4B38">
        <w:rPr>
          <w:rFonts w:asciiTheme="majorHAnsi" w:hAnsiTheme="majorHAnsi"/>
          <w:b w:val="0"/>
          <w:color w:val="000000"/>
          <w:szCs w:val="22"/>
          <w:lang w:val="el-GR"/>
        </w:rPr>
        <w:t>να: Σ</w:t>
      </w:r>
      <w:r w:rsidRPr="003E4B38">
        <w:rPr>
          <w:rFonts w:asciiTheme="majorHAnsi" w:hAnsiTheme="majorHAnsi"/>
          <w:b w:val="0"/>
          <w:color w:val="000000"/>
          <w:spacing w:val="-1"/>
          <w:szCs w:val="22"/>
          <w:lang w:val="el-GR"/>
        </w:rPr>
        <w:t>α</w:t>
      </w:r>
      <w:r w:rsidRPr="003E4B38">
        <w:rPr>
          <w:rFonts w:asciiTheme="majorHAnsi" w:hAnsiTheme="majorHAnsi"/>
          <w:b w:val="0"/>
          <w:color w:val="000000"/>
          <w:szCs w:val="22"/>
          <w:lang w:val="el-GR"/>
        </w:rPr>
        <w:t>ββά</w:t>
      </w:r>
      <w:r w:rsidRPr="003E4B38">
        <w:rPr>
          <w:rFonts w:asciiTheme="majorHAnsi" w:hAnsiTheme="majorHAnsi"/>
          <w:b w:val="0"/>
          <w:color w:val="000000"/>
          <w:spacing w:val="-2"/>
          <w:szCs w:val="22"/>
          <w:lang w:val="el-GR"/>
        </w:rPr>
        <w:t>λ</w:t>
      </w:r>
      <w:r w:rsidRPr="003E4B38">
        <w:rPr>
          <w:rFonts w:asciiTheme="majorHAnsi" w:hAnsiTheme="majorHAnsi"/>
          <w:b w:val="0"/>
          <w:color w:val="000000"/>
          <w:spacing w:val="-1"/>
          <w:szCs w:val="22"/>
          <w:lang w:val="el-GR"/>
        </w:rPr>
        <w:t>α</w:t>
      </w:r>
      <w:r w:rsidRPr="003E4B38">
        <w:rPr>
          <w:rFonts w:asciiTheme="majorHAnsi" w:hAnsiTheme="majorHAnsi"/>
          <w:b w:val="0"/>
          <w:color w:val="000000"/>
          <w:szCs w:val="22"/>
          <w:lang w:val="el-GR"/>
        </w:rPr>
        <w:t>ς.</w:t>
      </w:r>
    </w:p>
    <w:p w14:paraId="493AF927" w14:textId="77777777" w:rsidR="00216AE1" w:rsidRPr="003E4B38" w:rsidRDefault="00216AE1" w:rsidP="00292A46">
      <w:pPr>
        <w:pStyle w:val="1"/>
        <w:spacing w:line="276" w:lineRule="auto"/>
        <w:rPr>
          <w:rFonts w:asciiTheme="majorHAnsi" w:hAnsiTheme="majorHAnsi"/>
          <w:b w:val="0"/>
          <w:szCs w:val="22"/>
          <w:lang w:val="el-GR"/>
        </w:rPr>
      </w:pPr>
    </w:p>
    <w:p w14:paraId="5EE02559" w14:textId="27AD82DD" w:rsidR="00216AE1" w:rsidRPr="00292A46" w:rsidRDefault="00216AE1" w:rsidP="00ED5CFF">
      <w:pPr>
        <w:widowControl w:val="0"/>
        <w:tabs>
          <w:tab w:val="left" w:pos="1420"/>
        </w:tabs>
        <w:autoSpaceDE w:val="0"/>
        <w:autoSpaceDN w:val="0"/>
        <w:adjustRightInd w:val="0"/>
        <w:spacing w:line="276" w:lineRule="auto"/>
        <w:ind w:right="77"/>
        <w:jc w:val="both"/>
        <w:rPr>
          <w:rFonts w:asciiTheme="majorHAnsi" w:hAnsiTheme="majorHAnsi"/>
          <w:color w:val="000000"/>
          <w:sz w:val="22"/>
          <w:szCs w:val="22"/>
        </w:rPr>
      </w:pPr>
      <w:r w:rsidRPr="00292A46">
        <w:rPr>
          <w:rFonts w:asciiTheme="majorHAnsi" w:hAnsiTheme="majorHAnsi"/>
          <w:color w:val="000000"/>
          <w:sz w:val="22"/>
          <w:szCs w:val="22"/>
        </w:rPr>
        <w:t>Πρόκειται για ένα εισαγωγικό βιβλίο στ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ν</w:t>
      </w:r>
      <w:r w:rsidRPr="00292A46">
        <w:rPr>
          <w:rFonts w:asciiTheme="majorHAnsi" w:hAnsiTheme="majorHAnsi"/>
          <w:color w:val="000000"/>
          <w:spacing w:val="23"/>
          <w:sz w:val="22"/>
          <w:szCs w:val="22"/>
        </w:rPr>
        <w:t xml:space="preserve"> </w:t>
      </w:r>
      <w:r w:rsidRPr="00292A46">
        <w:rPr>
          <w:rFonts w:asciiTheme="majorHAnsi" w:hAnsiTheme="majorHAnsi"/>
          <w:color w:val="000000"/>
          <w:sz w:val="22"/>
          <w:szCs w:val="22"/>
        </w:rPr>
        <w:t>ε</w:t>
      </w:r>
      <w:r w:rsidRPr="00292A46">
        <w:rPr>
          <w:rFonts w:asciiTheme="majorHAnsi" w:hAnsiTheme="majorHAnsi"/>
          <w:color w:val="000000"/>
          <w:spacing w:val="-1"/>
          <w:sz w:val="22"/>
          <w:szCs w:val="22"/>
        </w:rPr>
        <w:t>κ</w:t>
      </w:r>
      <w:r w:rsidRPr="00292A46">
        <w:rPr>
          <w:rFonts w:asciiTheme="majorHAnsi" w:hAnsiTheme="majorHAnsi"/>
          <w:color w:val="000000"/>
          <w:spacing w:val="1"/>
          <w:sz w:val="22"/>
          <w:szCs w:val="22"/>
        </w:rPr>
        <w:t>π</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ιδε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τι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ή</w:t>
      </w:r>
      <w:r w:rsidRPr="00292A46">
        <w:rPr>
          <w:rFonts w:asciiTheme="majorHAnsi" w:hAnsiTheme="majorHAnsi"/>
          <w:color w:val="000000"/>
          <w:spacing w:val="23"/>
          <w:sz w:val="22"/>
          <w:szCs w:val="22"/>
        </w:rPr>
        <w:t xml:space="preserve"> </w:t>
      </w:r>
      <w:r w:rsidRPr="00292A46">
        <w:rPr>
          <w:rFonts w:asciiTheme="majorHAnsi" w:hAnsiTheme="majorHAnsi"/>
          <w:color w:val="000000"/>
          <w:sz w:val="22"/>
          <w:szCs w:val="22"/>
        </w:rPr>
        <w:t>έρε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να-</w:t>
      </w:r>
      <w:r w:rsidRPr="00292A46">
        <w:rPr>
          <w:rFonts w:asciiTheme="majorHAnsi" w:hAnsiTheme="majorHAnsi"/>
          <w:color w:val="000000"/>
          <w:spacing w:val="24"/>
          <w:sz w:val="22"/>
          <w:szCs w:val="22"/>
        </w:rPr>
        <w:t xml:space="preserve"> </w:t>
      </w:r>
      <w:r w:rsidRPr="00292A46">
        <w:rPr>
          <w:rFonts w:asciiTheme="majorHAnsi" w:hAnsiTheme="majorHAnsi"/>
          <w:color w:val="000000"/>
          <w:sz w:val="22"/>
          <w:szCs w:val="22"/>
        </w:rPr>
        <w:t>δρ</w:t>
      </w:r>
      <w:r w:rsidRPr="00292A46">
        <w:rPr>
          <w:rFonts w:asciiTheme="majorHAnsi" w:hAnsiTheme="majorHAnsi"/>
          <w:color w:val="000000"/>
          <w:spacing w:val="-1"/>
          <w:sz w:val="22"/>
          <w:szCs w:val="22"/>
        </w:rPr>
        <w:t>ά</w:t>
      </w:r>
      <w:r w:rsidRPr="00292A46">
        <w:rPr>
          <w:rFonts w:asciiTheme="majorHAnsi" w:hAnsiTheme="majorHAnsi"/>
          <w:color w:val="000000"/>
          <w:sz w:val="22"/>
          <w:szCs w:val="22"/>
        </w:rPr>
        <w:t>ση</w:t>
      </w:r>
      <w:r w:rsidR="00ED5CFF">
        <w:rPr>
          <w:rFonts w:asciiTheme="majorHAnsi" w:hAnsiTheme="majorHAnsi"/>
          <w:color w:val="000000"/>
          <w:sz w:val="22"/>
          <w:szCs w:val="22"/>
        </w:rPr>
        <w:t xml:space="preserve">. Το βιβλίο </w:t>
      </w:r>
      <w:r w:rsidRPr="00292A46">
        <w:rPr>
          <w:rFonts w:asciiTheme="majorHAnsi" w:hAnsiTheme="majorHAnsi"/>
          <w:color w:val="000000"/>
          <w:sz w:val="22"/>
          <w:szCs w:val="22"/>
        </w:rPr>
        <w:t>χωρίζε</w:t>
      </w:r>
      <w:r w:rsidRPr="00292A46">
        <w:rPr>
          <w:rFonts w:asciiTheme="majorHAnsi" w:hAnsiTheme="majorHAnsi"/>
          <w:color w:val="000000"/>
          <w:spacing w:val="-1"/>
          <w:sz w:val="22"/>
          <w:szCs w:val="22"/>
        </w:rPr>
        <w:t>τα</w:t>
      </w:r>
      <w:r w:rsidRPr="00292A46">
        <w:rPr>
          <w:rFonts w:asciiTheme="majorHAnsi" w:hAnsiTheme="majorHAnsi"/>
          <w:color w:val="000000"/>
          <w:sz w:val="22"/>
          <w:szCs w:val="22"/>
        </w:rPr>
        <w:t>ι</w:t>
      </w:r>
      <w:r w:rsidRPr="00292A46">
        <w:rPr>
          <w:rFonts w:asciiTheme="majorHAnsi" w:hAnsiTheme="majorHAnsi"/>
          <w:color w:val="000000"/>
          <w:spacing w:val="24"/>
          <w:sz w:val="22"/>
          <w:szCs w:val="22"/>
        </w:rPr>
        <w:t xml:space="preserve"> </w:t>
      </w:r>
      <w:r w:rsidRPr="00292A46">
        <w:rPr>
          <w:rFonts w:asciiTheme="majorHAnsi" w:hAnsiTheme="majorHAnsi"/>
          <w:color w:val="000000"/>
          <w:sz w:val="22"/>
          <w:szCs w:val="22"/>
        </w:rPr>
        <w:t>σε</w:t>
      </w:r>
      <w:r w:rsidRPr="00292A46">
        <w:rPr>
          <w:rFonts w:asciiTheme="majorHAnsi" w:hAnsiTheme="majorHAnsi"/>
          <w:color w:val="000000"/>
          <w:spacing w:val="24"/>
          <w:sz w:val="22"/>
          <w:szCs w:val="22"/>
        </w:rPr>
        <w:t xml:space="preserve"> </w:t>
      </w:r>
      <w:r w:rsidRPr="00292A46">
        <w:rPr>
          <w:rFonts w:asciiTheme="majorHAnsi" w:hAnsiTheme="majorHAnsi"/>
          <w:color w:val="000000"/>
          <w:sz w:val="22"/>
          <w:szCs w:val="22"/>
        </w:rPr>
        <w:t xml:space="preserve">τρία </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έρη.</w:t>
      </w:r>
      <w:r w:rsidRPr="00292A46">
        <w:rPr>
          <w:rFonts w:asciiTheme="majorHAnsi" w:hAnsiTheme="majorHAnsi"/>
          <w:color w:val="000000"/>
          <w:spacing w:val="4"/>
          <w:sz w:val="22"/>
          <w:szCs w:val="22"/>
        </w:rPr>
        <w:t xml:space="preserve"> </w:t>
      </w:r>
      <w:r w:rsidRPr="00292A46">
        <w:rPr>
          <w:rFonts w:asciiTheme="majorHAnsi" w:hAnsiTheme="majorHAnsi"/>
          <w:color w:val="000000"/>
          <w:sz w:val="22"/>
          <w:szCs w:val="22"/>
        </w:rPr>
        <w:t>Σ</w:t>
      </w:r>
      <w:r w:rsidRPr="00292A46">
        <w:rPr>
          <w:rFonts w:asciiTheme="majorHAnsi" w:hAnsiTheme="majorHAnsi"/>
          <w:color w:val="000000"/>
          <w:spacing w:val="-1"/>
          <w:sz w:val="22"/>
          <w:szCs w:val="22"/>
        </w:rPr>
        <w:t>τ</w:t>
      </w:r>
      <w:r w:rsidRPr="00292A46">
        <w:rPr>
          <w:rFonts w:asciiTheme="majorHAnsi" w:hAnsiTheme="majorHAnsi"/>
          <w:color w:val="000000"/>
          <w:sz w:val="22"/>
          <w:szCs w:val="22"/>
        </w:rPr>
        <w:t>ο</w:t>
      </w:r>
      <w:r w:rsidRPr="00292A46">
        <w:rPr>
          <w:rFonts w:asciiTheme="majorHAnsi" w:hAnsiTheme="majorHAnsi"/>
          <w:color w:val="000000"/>
          <w:spacing w:val="5"/>
          <w:sz w:val="22"/>
          <w:szCs w:val="22"/>
        </w:rPr>
        <w:t xml:space="preserve"> </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ρώτο</w:t>
      </w:r>
      <w:r w:rsidRPr="00292A46">
        <w:rPr>
          <w:rFonts w:asciiTheme="majorHAnsi" w:hAnsiTheme="majorHAnsi"/>
          <w:color w:val="000000"/>
          <w:spacing w:val="5"/>
          <w:sz w:val="22"/>
          <w:szCs w:val="22"/>
        </w:rPr>
        <w:t xml:space="preserve"> </w:t>
      </w:r>
      <w:r w:rsidRPr="00292A46">
        <w:rPr>
          <w:rFonts w:asciiTheme="majorHAnsi" w:hAnsiTheme="majorHAnsi"/>
          <w:color w:val="000000"/>
          <w:spacing w:val="-1"/>
          <w:sz w:val="22"/>
          <w:szCs w:val="22"/>
        </w:rPr>
        <w:t>δίνεται</w:t>
      </w:r>
      <w:r w:rsidRPr="00292A46">
        <w:rPr>
          <w:rFonts w:asciiTheme="majorHAnsi" w:hAnsiTheme="majorHAnsi"/>
          <w:color w:val="000000"/>
          <w:spacing w:val="5"/>
          <w:sz w:val="22"/>
          <w:szCs w:val="22"/>
        </w:rPr>
        <w:t xml:space="preserve"> </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ια</w:t>
      </w:r>
      <w:r w:rsidRPr="00292A46">
        <w:rPr>
          <w:rFonts w:asciiTheme="majorHAnsi" w:hAnsiTheme="majorHAnsi"/>
          <w:color w:val="000000"/>
          <w:spacing w:val="4"/>
          <w:sz w:val="22"/>
          <w:szCs w:val="22"/>
        </w:rPr>
        <w:t xml:space="preserve"> </w:t>
      </w:r>
      <w:r w:rsidRPr="00292A46">
        <w:rPr>
          <w:rFonts w:asciiTheme="majorHAnsi" w:hAnsiTheme="majorHAnsi"/>
          <w:color w:val="000000"/>
          <w:sz w:val="22"/>
          <w:szCs w:val="22"/>
        </w:rPr>
        <w:t>όσο</w:t>
      </w:r>
      <w:r w:rsidRPr="00292A46">
        <w:rPr>
          <w:rFonts w:asciiTheme="majorHAnsi" w:hAnsiTheme="majorHAnsi"/>
          <w:color w:val="000000"/>
          <w:spacing w:val="5"/>
          <w:sz w:val="22"/>
          <w:szCs w:val="22"/>
        </w:rPr>
        <w:t xml:space="preserve"> </w:t>
      </w:r>
      <w:r w:rsidRPr="00292A46">
        <w:rPr>
          <w:rFonts w:asciiTheme="majorHAnsi" w:hAnsiTheme="majorHAnsi"/>
          <w:color w:val="000000"/>
          <w:sz w:val="22"/>
          <w:szCs w:val="22"/>
        </w:rPr>
        <w:t>το</w:t>
      </w:r>
      <w:r w:rsidRPr="00292A46">
        <w:rPr>
          <w:rFonts w:asciiTheme="majorHAnsi" w:hAnsiTheme="majorHAnsi"/>
          <w:color w:val="000000"/>
          <w:spacing w:val="4"/>
          <w:sz w:val="22"/>
          <w:szCs w:val="22"/>
        </w:rPr>
        <w:t xml:space="preserve"> </w:t>
      </w:r>
      <w:r w:rsidRPr="00292A46">
        <w:rPr>
          <w:rFonts w:asciiTheme="majorHAnsi" w:hAnsiTheme="majorHAnsi"/>
          <w:color w:val="000000"/>
          <w:sz w:val="22"/>
          <w:szCs w:val="22"/>
        </w:rPr>
        <w:t>δ</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τό</w:t>
      </w:r>
      <w:r w:rsidRPr="00292A46">
        <w:rPr>
          <w:rFonts w:asciiTheme="majorHAnsi" w:hAnsiTheme="majorHAnsi"/>
          <w:color w:val="000000"/>
          <w:spacing w:val="4"/>
          <w:sz w:val="22"/>
          <w:szCs w:val="22"/>
        </w:rPr>
        <w:t xml:space="preserve"> </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ιο</w:t>
      </w:r>
      <w:r w:rsidRPr="00292A46">
        <w:rPr>
          <w:rFonts w:asciiTheme="majorHAnsi" w:hAnsiTheme="majorHAnsi"/>
          <w:color w:val="000000"/>
          <w:spacing w:val="5"/>
          <w:sz w:val="22"/>
          <w:szCs w:val="22"/>
        </w:rPr>
        <w:t xml:space="preserve"> </w:t>
      </w:r>
      <w:r w:rsidRPr="00292A46">
        <w:rPr>
          <w:rFonts w:asciiTheme="majorHAnsi" w:hAnsiTheme="majorHAnsi"/>
          <w:color w:val="000000"/>
          <w:sz w:val="22"/>
          <w:szCs w:val="22"/>
        </w:rPr>
        <w:t>σ</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νο</w:t>
      </w:r>
      <w:r w:rsidRPr="00292A46">
        <w:rPr>
          <w:rFonts w:asciiTheme="majorHAnsi" w:hAnsiTheme="majorHAnsi"/>
          <w:color w:val="000000"/>
          <w:spacing w:val="-2"/>
          <w:sz w:val="22"/>
          <w:szCs w:val="22"/>
        </w:rPr>
        <w:t>λ</w:t>
      </w:r>
      <w:r w:rsidRPr="00292A46">
        <w:rPr>
          <w:rFonts w:asciiTheme="majorHAnsi" w:hAnsiTheme="majorHAnsi"/>
          <w:color w:val="000000"/>
          <w:sz w:val="22"/>
          <w:szCs w:val="22"/>
        </w:rPr>
        <w:t>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ή ει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όνα</w:t>
      </w:r>
      <w:r w:rsidRPr="00292A46">
        <w:rPr>
          <w:rFonts w:asciiTheme="majorHAnsi" w:hAnsiTheme="majorHAnsi"/>
          <w:color w:val="000000"/>
          <w:spacing w:val="15"/>
          <w:sz w:val="22"/>
          <w:szCs w:val="22"/>
        </w:rPr>
        <w:t xml:space="preserve"> </w:t>
      </w:r>
      <w:r w:rsidRPr="00292A46">
        <w:rPr>
          <w:rFonts w:asciiTheme="majorHAnsi" w:hAnsiTheme="majorHAnsi"/>
          <w:color w:val="000000"/>
          <w:spacing w:val="2"/>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ς</w:t>
      </w:r>
      <w:r w:rsidRPr="00292A46">
        <w:rPr>
          <w:rFonts w:asciiTheme="majorHAnsi" w:hAnsiTheme="majorHAnsi"/>
          <w:color w:val="000000"/>
          <w:spacing w:val="17"/>
          <w:sz w:val="22"/>
          <w:szCs w:val="22"/>
        </w:rPr>
        <w:t xml:space="preserve"> </w:t>
      </w:r>
      <w:r w:rsidRPr="00292A46">
        <w:rPr>
          <w:rFonts w:asciiTheme="majorHAnsi" w:hAnsiTheme="majorHAnsi"/>
          <w:color w:val="000000"/>
          <w:sz w:val="22"/>
          <w:szCs w:val="22"/>
        </w:rPr>
        <w:t>έρε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ς</w:t>
      </w:r>
      <w:r w:rsidRPr="00292A46">
        <w:rPr>
          <w:rFonts w:asciiTheme="majorHAnsi" w:hAnsiTheme="majorHAnsi"/>
          <w:color w:val="000000"/>
          <w:spacing w:val="17"/>
          <w:sz w:val="22"/>
          <w:szCs w:val="22"/>
        </w:rPr>
        <w:t>-</w:t>
      </w:r>
      <w:r w:rsidRPr="00292A46">
        <w:rPr>
          <w:rFonts w:asciiTheme="majorHAnsi" w:hAnsiTheme="majorHAnsi"/>
          <w:color w:val="000000"/>
          <w:sz w:val="22"/>
          <w:szCs w:val="22"/>
        </w:rPr>
        <w:t>δρ</w:t>
      </w:r>
      <w:r w:rsidRPr="00292A46">
        <w:rPr>
          <w:rFonts w:asciiTheme="majorHAnsi" w:hAnsiTheme="majorHAnsi"/>
          <w:color w:val="000000"/>
          <w:spacing w:val="-1"/>
          <w:sz w:val="22"/>
          <w:szCs w:val="22"/>
        </w:rPr>
        <w:t>ά</w:t>
      </w:r>
      <w:r w:rsidRPr="00292A46">
        <w:rPr>
          <w:rFonts w:asciiTheme="majorHAnsi" w:hAnsiTheme="majorHAnsi"/>
          <w:color w:val="000000"/>
          <w:spacing w:val="2"/>
          <w:sz w:val="22"/>
          <w:szCs w:val="22"/>
        </w:rPr>
        <w:t>ση</w:t>
      </w:r>
      <w:r w:rsidRPr="00292A46">
        <w:rPr>
          <w:rFonts w:asciiTheme="majorHAnsi" w:hAnsiTheme="majorHAnsi"/>
          <w:color w:val="000000"/>
          <w:spacing w:val="1"/>
          <w:sz w:val="22"/>
          <w:szCs w:val="22"/>
        </w:rPr>
        <w:t xml:space="preserve">ς </w:t>
      </w:r>
      <w:r w:rsidRPr="00292A46">
        <w:rPr>
          <w:rFonts w:asciiTheme="majorHAnsi" w:hAnsiTheme="majorHAnsi"/>
          <w:color w:val="000000"/>
          <w:sz w:val="22"/>
          <w:szCs w:val="22"/>
        </w:rPr>
        <w:t xml:space="preserve">(τα </w:t>
      </w:r>
      <w:r w:rsidRPr="00292A46">
        <w:rPr>
          <w:rFonts w:asciiTheme="majorHAnsi" w:hAnsiTheme="majorHAnsi"/>
          <w:color w:val="000000"/>
          <w:spacing w:val="-1"/>
          <w:sz w:val="22"/>
          <w:szCs w:val="22"/>
        </w:rPr>
        <w:t>χα</w:t>
      </w:r>
      <w:r w:rsidRPr="00292A46">
        <w:rPr>
          <w:rFonts w:asciiTheme="majorHAnsi" w:hAnsiTheme="majorHAnsi"/>
          <w:color w:val="000000"/>
          <w:sz w:val="22"/>
          <w:szCs w:val="22"/>
        </w:rPr>
        <w:t>ρ</w:t>
      </w:r>
      <w:r w:rsidRPr="00292A46">
        <w:rPr>
          <w:rFonts w:asciiTheme="majorHAnsi" w:hAnsiTheme="majorHAnsi"/>
          <w:color w:val="000000"/>
          <w:spacing w:val="-1"/>
          <w:sz w:val="22"/>
          <w:szCs w:val="22"/>
        </w:rPr>
        <w:t>ακ</w:t>
      </w:r>
      <w:r w:rsidRPr="00292A46">
        <w:rPr>
          <w:rFonts w:asciiTheme="majorHAnsi" w:hAnsiTheme="majorHAnsi"/>
          <w:color w:val="000000"/>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ριστι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ά</w:t>
      </w:r>
      <w:r w:rsidRPr="00292A46">
        <w:rPr>
          <w:rFonts w:asciiTheme="majorHAnsi" w:hAnsiTheme="majorHAnsi"/>
          <w:color w:val="000000"/>
          <w:spacing w:val="22"/>
          <w:sz w:val="22"/>
          <w:szCs w:val="22"/>
        </w:rPr>
        <w:t xml:space="preserve"> </w:t>
      </w:r>
      <w:r w:rsidRPr="00292A46">
        <w:rPr>
          <w:rFonts w:asciiTheme="majorHAnsi" w:hAnsiTheme="majorHAnsi"/>
          <w:color w:val="000000"/>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pacing w:val="1"/>
          <w:sz w:val="22"/>
          <w:szCs w:val="22"/>
        </w:rPr>
        <w:t>ς</w:t>
      </w:r>
      <w:r w:rsidRPr="00292A46">
        <w:rPr>
          <w:rFonts w:asciiTheme="majorHAnsi" w:hAnsiTheme="majorHAnsi"/>
          <w:color w:val="000000"/>
          <w:sz w:val="22"/>
          <w:szCs w:val="22"/>
        </w:rPr>
        <w:t>,</w:t>
      </w:r>
      <w:r w:rsidRPr="00292A46">
        <w:rPr>
          <w:rFonts w:asciiTheme="majorHAnsi" w:hAnsiTheme="majorHAnsi"/>
          <w:color w:val="000000"/>
          <w:spacing w:val="23"/>
          <w:sz w:val="22"/>
          <w:szCs w:val="22"/>
        </w:rPr>
        <w:t xml:space="preserve"> </w:t>
      </w:r>
      <w:r w:rsidRPr="00292A46">
        <w:rPr>
          <w:rFonts w:asciiTheme="majorHAnsi" w:hAnsiTheme="majorHAnsi"/>
          <w:color w:val="000000"/>
          <w:sz w:val="22"/>
          <w:szCs w:val="22"/>
        </w:rPr>
        <w:t>η</w:t>
      </w:r>
      <w:r w:rsidRPr="00292A46">
        <w:rPr>
          <w:rFonts w:asciiTheme="majorHAnsi" w:hAnsiTheme="majorHAnsi"/>
          <w:color w:val="000000"/>
          <w:spacing w:val="23"/>
          <w:sz w:val="22"/>
          <w:szCs w:val="22"/>
        </w:rPr>
        <w:t xml:space="preserve"> </w:t>
      </w:r>
      <w:r w:rsidRPr="00292A46">
        <w:rPr>
          <w:rFonts w:asciiTheme="majorHAnsi" w:hAnsiTheme="majorHAnsi"/>
          <w:color w:val="000000"/>
          <w:sz w:val="22"/>
          <w:szCs w:val="22"/>
        </w:rPr>
        <w:t>ιστορία</w:t>
      </w:r>
      <w:r w:rsidRPr="00292A46">
        <w:rPr>
          <w:rFonts w:asciiTheme="majorHAnsi" w:hAnsiTheme="majorHAnsi"/>
          <w:color w:val="000000"/>
          <w:spacing w:val="23"/>
          <w:sz w:val="22"/>
          <w:szCs w:val="22"/>
        </w:rPr>
        <w:t xml:space="preserve"> </w:t>
      </w:r>
      <w:r w:rsidRPr="00292A46">
        <w:rPr>
          <w:rFonts w:asciiTheme="majorHAnsi" w:hAnsiTheme="majorHAnsi"/>
          <w:color w:val="000000"/>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pacing w:val="1"/>
          <w:sz w:val="22"/>
          <w:szCs w:val="22"/>
        </w:rPr>
        <w:t>ς</w:t>
      </w:r>
      <w:r w:rsidRPr="00292A46">
        <w:rPr>
          <w:rFonts w:asciiTheme="majorHAnsi" w:hAnsiTheme="majorHAnsi"/>
          <w:color w:val="000000"/>
          <w:sz w:val="22"/>
          <w:szCs w:val="22"/>
        </w:rPr>
        <w:t>, οι τρό</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ο</w:t>
      </w:r>
      <w:r w:rsidRPr="00292A46">
        <w:rPr>
          <w:rFonts w:asciiTheme="majorHAnsi" w:hAnsiTheme="majorHAnsi"/>
          <w:color w:val="000000"/>
          <w:spacing w:val="1"/>
          <w:sz w:val="22"/>
          <w:szCs w:val="22"/>
        </w:rPr>
        <w:t>ι</w:t>
      </w:r>
      <w:r w:rsidRPr="00292A46">
        <w:rPr>
          <w:rFonts w:asciiTheme="majorHAnsi" w:hAnsiTheme="majorHAnsi"/>
          <w:color w:val="000000"/>
          <w:sz w:val="22"/>
          <w:szCs w:val="22"/>
        </w:rPr>
        <w:t xml:space="preserve"> </w:t>
      </w:r>
      <w:r w:rsidRPr="00292A46">
        <w:rPr>
          <w:rFonts w:asciiTheme="majorHAnsi" w:hAnsiTheme="majorHAnsi"/>
          <w:color w:val="000000"/>
          <w:spacing w:val="3"/>
          <w:sz w:val="22"/>
          <w:szCs w:val="22"/>
        </w:rPr>
        <w:t xml:space="preserve"> </w:t>
      </w:r>
      <w:r w:rsidRPr="00292A46">
        <w:rPr>
          <w:rFonts w:asciiTheme="majorHAnsi" w:hAnsiTheme="majorHAnsi"/>
          <w:color w:val="000000"/>
          <w:sz w:val="22"/>
          <w:szCs w:val="22"/>
        </w:rPr>
        <w:t>διενέρ</w:t>
      </w:r>
      <w:r w:rsidRPr="00292A46">
        <w:rPr>
          <w:rFonts w:asciiTheme="majorHAnsi" w:hAnsiTheme="majorHAnsi"/>
          <w:color w:val="000000"/>
          <w:spacing w:val="-1"/>
          <w:sz w:val="22"/>
          <w:szCs w:val="22"/>
        </w:rPr>
        <w:t>γ</w:t>
      </w:r>
      <w:r w:rsidRPr="00292A46">
        <w:rPr>
          <w:rFonts w:asciiTheme="majorHAnsi" w:hAnsiTheme="majorHAnsi"/>
          <w:color w:val="000000"/>
          <w:sz w:val="22"/>
          <w:szCs w:val="22"/>
        </w:rPr>
        <w:t>ει</w:t>
      </w:r>
      <w:r w:rsidRPr="00292A46">
        <w:rPr>
          <w:rFonts w:asciiTheme="majorHAnsi" w:hAnsiTheme="majorHAnsi"/>
          <w:color w:val="000000"/>
          <w:spacing w:val="-1"/>
          <w:sz w:val="22"/>
          <w:szCs w:val="22"/>
        </w:rPr>
        <w:t>ά</w:t>
      </w:r>
      <w:r w:rsidRPr="00292A46">
        <w:rPr>
          <w:rFonts w:asciiTheme="majorHAnsi" w:hAnsiTheme="majorHAnsi"/>
          <w:color w:val="000000"/>
          <w:sz w:val="22"/>
          <w:szCs w:val="22"/>
        </w:rPr>
        <w:t xml:space="preserve">ς </w:t>
      </w:r>
      <w:r w:rsidRPr="00292A46">
        <w:rPr>
          <w:rFonts w:asciiTheme="majorHAnsi" w:hAnsiTheme="majorHAnsi"/>
          <w:color w:val="000000"/>
          <w:spacing w:val="3"/>
          <w:sz w:val="22"/>
          <w:szCs w:val="22"/>
        </w:rPr>
        <w:t xml:space="preserve"> </w:t>
      </w:r>
      <w:r w:rsidRPr="00292A46">
        <w:rPr>
          <w:rFonts w:asciiTheme="majorHAnsi" w:hAnsiTheme="majorHAnsi"/>
          <w:color w:val="000000"/>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pacing w:val="1"/>
          <w:sz w:val="22"/>
          <w:szCs w:val="22"/>
        </w:rPr>
        <w:t>ς</w:t>
      </w:r>
      <w:r w:rsidRPr="00292A46">
        <w:rPr>
          <w:rFonts w:asciiTheme="majorHAnsi" w:hAnsiTheme="majorHAnsi"/>
          <w:color w:val="000000"/>
          <w:sz w:val="22"/>
          <w:szCs w:val="22"/>
        </w:rPr>
        <w:t>, η</w:t>
      </w:r>
      <w:r w:rsidRPr="00292A46">
        <w:rPr>
          <w:rFonts w:asciiTheme="majorHAnsi" w:hAnsiTheme="majorHAnsi"/>
          <w:color w:val="000000"/>
          <w:spacing w:val="1"/>
          <w:sz w:val="22"/>
          <w:szCs w:val="22"/>
        </w:rPr>
        <w:t xml:space="preserve"> </w:t>
      </w:r>
      <w:r w:rsidRPr="00292A46">
        <w:rPr>
          <w:rFonts w:asciiTheme="majorHAnsi" w:hAnsiTheme="majorHAnsi"/>
          <w:color w:val="000000"/>
          <w:sz w:val="22"/>
          <w:szCs w:val="22"/>
        </w:rPr>
        <w:t>θεωρη</w:t>
      </w:r>
      <w:r w:rsidRPr="00292A46">
        <w:rPr>
          <w:rFonts w:asciiTheme="majorHAnsi" w:hAnsiTheme="majorHAnsi"/>
          <w:color w:val="000000"/>
          <w:spacing w:val="-1"/>
          <w:sz w:val="22"/>
          <w:szCs w:val="22"/>
        </w:rPr>
        <w:t>τ</w:t>
      </w:r>
      <w:r w:rsidRPr="00292A46">
        <w:rPr>
          <w:rFonts w:asciiTheme="majorHAnsi" w:hAnsiTheme="majorHAnsi"/>
          <w:color w:val="000000"/>
          <w:sz w:val="22"/>
          <w:szCs w:val="22"/>
        </w:rPr>
        <w:t>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ή</w:t>
      </w:r>
      <w:r w:rsidRPr="00292A46">
        <w:rPr>
          <w:rFonts w:asciiTheme="majorHAnsi" w:hAnsiTheme="majorHAnsi"/>
          <w:color w:val="000000"/>
          <w:spacing w:val="1"/>
          <w:sz w:val="22"/>
          <w:szCs w:val="22"/>
        </w:rPr>
        <w:t xml:space="preserve"> </w:t>
      </w:r>
      <w:r w:rsidRPr="00292A46">
        <w:rPr>
          <w:rFonts w:asciiTheme="majorHAnsi" w:hAnsiTheme="majorHAnsi"/>
          <w:color w:val="000000"/>
          <w:spacing w:val="-1"/>
          <w:sz w:val="22"/>
          <w:szCs w:val="22"/>
        </w:rPr>
        <w:t>κα</w:t>
      </w:r>
      <w:r w:rsidRPr="00292A46">
        <w:rPr>
          <w:rFonts w:asciiTheme="majorHAnsi" w:hAnsiTheme="majorHAnsi"/>
          <w:color w:val="000000"/>
          <w:sz w:val="22"/>
          <w:szCs w:val="22"/>
        </w:rPr>
        <w:t>ι</w:t>
      </w:r>
      <w:r w:rsidRPr="00292A46">
        <w:rPr>
          <w:rFonts w:asciiTheme="majorHAnsi" w:hAnsiTheme="majorHAnsi"/>
          <w:color w:val="000000"/>
          <w:spacing w:val="2"/>
          <w:sz w:val="22"/>
          <w:szCs w:val="22"/>
        </w:rPr>
        <w:t xml:space="preserve"> </w:t>
      </w:r>
      <w:r w:rsidRPr="00292A46">
        <w:rPr>
          <w:rFonts w:asciiTheme="majorHAnsi" w:hAnsiTheme="majorHAnsi"/>
          <w:color w:val="000000"/>
          <w:sz w:val="22"/>
          <w:szCs w:val="22"/>
        </w:rPr>
        <w:t>ε</w:t>
      </w:r>
      <w:r w:rsidRPr="00292A46">
        <w:rPr>
          <w:rFonts w:asciiTheme="majorHAnsi" w:hAnsiTheme="majorHAnsi"/>
          <w:color w:val="000000"/>
          <w:spacing w:val="-1"/>
          <w:sz w:val="22"/>
          <w:szCs w:val="22"/>
        </w:rPr>
        <w:t>π</w:t>
      </w:r>
      <w:r w:rsidRPr="00292A46">
        <w:rPr>
          <w:rFonts w:asciiTheme="majorHAnsi" w:hAnsiTheme="majorHAnsi"/>
          <w:color w:val="000000"/>
          <w:spacing w:val="2"/>
          <w:sz w:val="22"/>
          <w:szCs w:val="22"/>
        </w:rPr>
        <w:t>ι</w:t>
      </w:r>
      <w:r w:rsidRPr="00292A46">
        <w:rPr>
          <w:rFonts w:asciiTheme="majorHAnsi" w:hAnsiTheme="majorHAnsi"/>
          <w:color w:val="000000"/>
          <w:sz w:val="22"/>
          <w:szCs w:val="22"/>
        </w:rPr>
        <w:t>στ</w:t>
      </w:r>
      <w:r w:rsidRPr="00292A46">
        <w:rPr>
          <w:rFonts w:asciiTheme="majorHAnsi" w:hAnsiTheme="majorHAnsi"/>
          <w:color w:val="000000"/>
          <w:spacing w:val="-1"/>
          <w:sz w:val="22"/>
          <w:szCs w:val="22"/>
        </w:rPr>
        <w:t>η</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ο</w:t>
      </w:r>
      <w:r w:rsidRPr="00292A46">
        <w:rPr>
          <w:rFonts w:asciiTheme="majorHAnsi" w:hAnsiTheme="majorHAnsi"/>
          <w:color w:val="000000"/>
          <w:spacing w:val="-1"/>
          <w:sz w:val="22"/>
          <w:szCs w:val="22"/>
        </w:rPr>
        <w:t>λ</w:t>
      </w:r>
      <w:r w:rsidRPr="00292A46">
        <w:rPr>
          <w:rFonts w:asciiTheme="majorHAnsi" w:hAnsiTheme="majorHAnsi"/>
          <w:color w:val="000000"/>
          <w:sz w:val="22"/>
          <w:szCs w:val="22"/>
        </w:rPr>
        <w:t>ογι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ή</w:t>
      </w:r>
      <w:r w:rsidRPr="00292A46">
        <w:rPr>
          <w:rFonts w:asciiTheme="majorHAnsi" w:hAnsiTheme="majorHAnsi"/>
          <w:color w:val="000000"/>
          <w:spacing w:val="1"/>
          <w:sz w:val="22"/>
          <w:szCs w:val="22"/>
        </w:rPr>
        <w:t xml:space="preserve"> </w:t>
      </w:r>
      <w:r w:rsidRPr="00292A46">
        <w:rPr>
          <w:rFonts w:asciiTheme="majorHAnsi" w:hAnsiTheme="majorHAnsi"/>
          <w:color w:val="000000"/>
          <w:spacing w:val="2"/>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ς</w:t>
      </w:r>
      <w:r w:rsidRPr="00292A46">
        <w:rPr>
          <w:rFonts w:asciiTheme="majorHAnsi" w:hAnsiTheme="majorHAnsi"/>
          <w:color w:val="000000"/>
          <w:spacing w:val="3"/>
          <w:sz w:val="22"/>
          <w:szCs w:val="22"/>
        </w:rPr>
        <w:t xml:space="preserve"> </w:t>
      </w:r>
      <w:r w:rsidRPr="00292A46">
        <w:rPr>
          <w:rFonts w:asciiTheme="majorHAnsi" w:hAnsiTheme="majorHAnsi"/>
          <w:color w:val="000000"/>
          <w:spacing w:val="-1"/>
          <w:sz w:val="22"/>
          <w:szCs w:val="22"/>
        </w:rPr>
        <w:t>πλα</w:t>
      </w:r>
      <w:r w:rsidRPr="00292A46">
        <w:rPr>
          <w:rFonts w:asciiTheme="majorHAnsi" w:hAnsiTheme="majorHAnsi"/>
          <w:color w:val="000000"/>
          <w:sz w:val="22"/>
          <w:szCs w:val="22"/>
        </w:rPr>
        <w:t>ισ</w:t>
      </w:r>
      <w:r w:rsidRPr="00292A46">
        <w:rPr>
          <w:rFonts w:asciiTheme="majorHAnsi" w:hAnsiTheme="majorHAnsi"/>
          <w:color w:val="000000"/>
          <w:spacing w:val="3"/>
          <w:sz w:val="22"/>
          <w:szCs w:val="22"/>
        </w:rPr>
        <w:t>ί</w:t>
      </w:r>
      <w:r w:rsidRPr="00292A46">
        <w:rPr>
          <w:rFonts w:asciiTheme="majorHAnsi" w:hAnsiTheme="majorHAnsi"/>
          <w:color w:val="000000"/>
          <w:sz w:val="22"/>
          <w:szCs w:val="22"/>
        </w:rPr>
        <w:t>ωσ</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 οι ε</w:t>
      </w:r>
      <w:r w:rsidRPr="00292A46">
        <w:rPr>
          <w:rFonts w:asciiTheme="majorHAnsi" w:hAnsiTheme="majorHAnsi"/>
          <w:color w:val="000000"/>
          <w:spacing w:val="-1"/>
          <w:sz w:val="22"/>
          <w:szCs w:val="22"/>
        </w:rPr>
        <w:t>κπα</w:t>
      </w:r>
      <w:r w:rsidRPr="00292A46">
        <w:rPr>
          <w:rFonts w:asciiTheme="majorHAnsi" w:hAnsiTheme="majorHAnsi"/>
          <w:color w:val="000000"/>
          <w:sz w:val="22"/>
          <w:szCs w:val="22"/>
        </w:rPr>
        <w:t>ιδε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τι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ο</w:t>
      </w:r>
      <w:r w:rsidRPr="00292A46">
        <w:rPr>
          <w:rFonts w:asciiTheme="majorHAnsi" w:hAnsiTheme="majorHAnsi"/>
          <w:color w:val="000000"/>
          <w:spacing w:val="1"/>
          <w:sz w:val="22"/>
          <w:szCs w:val="22"/>
        </w:rPr>
        <w:t>ί</w:t>
      </w:r>
      <w:r w:rsidRPr="00292A46">
        <w:rPr>
          <w:rFonts w:asciiTheme="majorHAnsi" w:hAnsiTheme="majorHAnsi"/>
          <w:color w:val="000000"/>
          <w:spacing w:val="29"/>
          <w:sz w:val="22"/>
          <w:szCs w:val="22"/>
        </w:rPr>
        <w:t xml:space="preserve"> </w:t>
      </w:r>
      <w:r w:rsidRPr="00292A46">
        <w:rPr>
          <w:rFonts w:asciiTheme="majorHAnsi" w:hAnsiTheme="majorHAnsi"/>
          <w:color w:val="000000"/>
          <w:sz w:val="22"/>
          <w:szCs w:val="22"/>
        </w:rPr>
        <w:t>τομείς</w:t>
      </w:r>
      <w:r w:rsidRPr="00292A46">
        <w:rPr>
          <w:rFonts w:asciiTheme="majorHAnsi" w:hAnsiTheme="majorHAnsi"/>
          <w:color w:val="000000"/>
          <w:spacing w:val="29"/>
          <w:sz w:val="22"/>
          <w:szCs w:val="22"/>
        </w:rPr>
        <w:t xml:space="preserve"> </w:t>
      </w:r>
      <w:r w:rsidRPr="00292A46">
        <w:rPr>
          <w:rFonts w:asciiTheme="majorHAnsi" w:hAnsiTheme="majorHAnsi"/>
          <w:color w:val="000000"/>
          <w:sz w:val="22"/>
          <w:szCs w:val="22"/>
        </w:rPr>
        <w:t>στο</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ς</w:t>
      </w:r>
      <w:r w:rsidRPr="00292A46">
        <w:rPr>
          <w:rFonts w:asciiTheme="majorHAnsi" w:hAnsiTheme="majorHAnsi"/>
          <w:color w:val="000000"/>
          <w:spacing w:val="29"/>
          <w:sz w:val="22"/>
          <w:szCs w:val="22"/>
        </w:rPr>
        <w:t xml:space="preserve"> </w:t>
      </w:r>
      <w:r w:rsidRPr="00292A46">
        <w:rPr>
          <w:rFonts w:asciiTheme="majorHAnsi" w:hAnsiTheme="majorHAnsi"/>
          <w:color w:val="000000"/>
          <w:sz w:val="22"/>
          <w:szCs w:val="22"/>
        </w:rPr>
        <w:t>ο</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οίο</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ς</w:t>
      </w:r>
      <w:r w:rsidRPr="00292A46">
        <w:rPr>
          <w:rFonts w:asciiTheme="majorHAnsi" w:hAnsiTheme="majorHAnsi"/>
          <w:color w:val="000000"/>
          <w:spacing w:val="26"/>
          <w:sz w:val="22"/>
          <w:szCs w:val="22"/>
        </w:rPr>
        <w:t xml:space="preserve"> </w:t>
      </w:r>
      <w:r w:rsidRPr="00292A46">
        <w:rPr>
          <w:rFonts w:asciiTheme="majorHAnsi" w:hAnsiTheme="majorHAnsi"/>
          <w:color w:val="000000"/>
          <w:spacing w:val="1"/>
          <w:sz w:val="22"/>
          <w:szCs w:val="22"/>
        </w:rPr>
        <w:t>μ</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ορεί</w:t>
      </w:r>
      <w:r w:rsidRPr="00292A46">
        <w:rPr>
          <w:rFonts w:asciiTheme="majorHAnsi" w:hAnsiTheme="majorHAnsi"/>
          <w:color w:val="000000"/>
          <w:spacing w:val="29"/>
          <w:sz w:val="22"/>
          <w:szCs w:val="22"/>
        </w:rPr>
        <w:t xml:space="preserve"> </w:t>
      </w:r>
      <w:r w:rsidRPr="00292A46">
        <w:rPr>
          <w:rFonts w:asciiTheme="majorHAnsi" w:hAnsiTheme="majorHAnsi"/>
          <w:color w:val="000000"/>
          <w:sz w:val="22"/>
          <w:szCs w:val="22"/>
        </w:rPr>
        <w:t>να</w:t>
      </w:r>
      <w:r w:rsidRPr="00292A46">
        <w:rPr>
          <w:rFonts w:asciiTheme="majorHAnsi" w:hAnsiTheme="majorHAnsi"/>
          <w:color w:val="000000"/>
          <w:spacing w:val="31"/>
          <w:sz w:val="22"/>
          <w:szCs w:val="22"/>
        </w:rPr>
        <w:t xml:space="preserve"> </w:t>
      </w:r>
      <w:r w:rsidRPr="00292A46">
        <w:rPr>
          <w:rFonts w:asciiTheme="majorHAnsi" w:hAnsiTheme="majorHAnsi"/>
          <w:color w:val="000000"/>
          <w:spacing w:val="-1"/>
          <w:sz w:val="22"/>
          <w:szCs w:val="22"/>
        </w:rPr>
        <w:t>α</w:t>
      </w:r>
      <w:r w:rsidRPr="00292A46">
        <w:rPr>
          <w:rFonts w:asciiTheme="majorHAnsi" w:hAnsiTheme="majorHAnsi"/>
          <w:color w:val="000000"/>
          <w:spacing w:val="1"/>
          <w:sz w:val="22"/>
          <w:szCs w:val="22"/>
        </w:rPr>
        <w:t>ξ</w:t>
      </w:r>
      <w:r w:rsidRPr="00292A46">
        <w:rPr>
          <w:rFonts w:asciiTheme="majorHAnsi" w:hAnsiTheme="majorHAnsi"/>
          <w:color w:val="000000"/>
          <w:sz w:val="22"/>
          <w:szCs w:val="22"/>
        </w:rPr>
        <w:t>ιο</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οιηθεί, οι</w:t>
      </w:r>
      <w:r w:rsidRPr="00292A46">
        <w:rPr>
          <w:rFonts w:asciiTheme="majorHAnsi" w:hAnsiTheme="majorHAnsi"/>
          <w:color w:val="000000"/>
          <w:spacing w:val="29"/>
          <w:sz w:val="22"/>
          <w:szCs w:val="22"/>
        </w:rPr>
        <w:t xml:space="preserve"> </w:t>
      </w:r>
      <w:r w:rsidRPr="00292A46">
        <w:rPr>
          <w:rFonts w:asciiTheme="majorHAnsi" w:hAnsiTheme="majorHAnsi"/>
          <w:color w:val="000000"/>
          <w:sz w:val="22"/>
          <w:szCs w:val="22"/>
        </w:rPr>
        <w:t>δ</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τό</w:t>
      </w:r>
      <w:r w:rsidRPr="00292A46">
        <w:rPr>
          <w:rFonts w:asciiTheme="majorHAnsi" w:hAnsiTheme="majorHAnsi"/>
          <w:color w:val="000000"/>
          <w:spacing w:val="-1"/>
          <w:sz w:val="22"/>
          <w:szCs w:val="22"/>
        </w:rPr>
        <w:t>τη</w:t>
      </w:r>
      <w:r w:rsidRPr="00292A46">
        <w:rPr>
          <w:rFonts w:asciiTheme="majorHAnsi" w:hAnsiTheme="majorHAnsi"/>
          <w:color w:val="000000"/>
          <w:sz w:val="22"/>
          <w:szCs w:val="22"/>
        </w:rPr>
        <w:t>τες</w:t>
      </w:r>
      <w:r w:rsidRPr="00292A46">
        <w:rPr>
          <w:rFonts w:asciiTheme="majorHAnsi" w:hAnsiTheme="majorHAnsi"/>
          <w:color w:val="000000"/>
          <w:spacing w:val="29"/>
          <w:sz w:val="22"/>
          <w:szCs w:val="22"/>
        </w:rPr>
        <w:t xml:space="preserve"> </w:t>
      </w:r>
      <w:r w:rsidR="00ED5CFF">
        <w:rPr>
          <w:rFonts w:asciiTheme="majorHAnsi" w:hAnsiTheme="majorHAnsi"/>
          <w:color w:val="000000"/>
          <w:spacing w:val="-1"/>
          <w:sz w:val="22"/>
          <w:szCs w:val="22"/>
        </w:rPr>
        <w:t xml:space="preserve">και </w:t>
      </w:r>
      <w:r w:rsidRPr="00292A46">
        <w:rPr>
          <w:rFonts w:asciiTheme="majorHAnsi" w:hAnsiTheme="majorHAnsi"/>
          <w:color w:val="000000"/>
          <w:spacing w:val="-1"/>
          <w:sz w:val="22"/>
          <w:szCs w:val="22"/>
        </w:rPr>
        <w:t>οι</w:t>
      </w:r>
      <w:r w:rsidRPr="00292A46">
        <w:rPr>
          <w:rFonts w:asciiTheme="majorHAnsi" w:hAnsiTheme="majorHAnsi"/>
          <w:color w:val="000000"/>
          <w:spacing w:val="8"/>
          <w:sz w:val="22"/>
          <w:szCs w:val="22"/>
        </w:rPr>
        <w:t xml:space="preserve"> </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εριορισ</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ο</w:t>
      </w:r>
      <w:r w:rsidRPr="00292A46">
        <w:rPr>
          <w:rFonts w:asciiTheme="majorHAnsi" w:hAnsiTheme="majorHAnsi"/>
          <w:color w:val="000000"/>
          <w:spacing w:val="1"/>
          <w:sz w:val="22"/>
          <w:szCs w:val="22"/>
        </w:rPr>
        <w:t>ί</w:t>
      </w:r>
      <w:r w:rsidRPr="00292A46">
        <w:rPr>
          <w:rFonts w:asciiTheme="majorHAnsi" w:hAnsiTheme="majorHAnsi"/>
          <w:color w:val="000000"/>
          <w:spacing w:val="8"/>
          <w:sz w:val="22"/>
          <w:szCs w:val="22"/>
        </w:rPr>
        <w:t xml:space="preserve"> </w:t>
      </w:r>
      <w:r w:rsidRPr="00292A46">
        <w:rPr>
          <w:rFonts w:asciiTheme="majorHAnsi" w:hAnsiTheme="majorHAnsi"/>
          <w:color w:val="000000"/>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pacing w:val="1"/>
          <w:sz w:val="22"/>
          <w:szCs w:val="22"/>
        </w:rPr>
        <w:t xml:space="preserve">ς) </w:t>
      </w:r>
      <w:r w:rsidRPr="00292A46">
        <w:rPr>
          <w:rFonts w:asciiTheme="majorHAnsi" w:hAnsiTheme="majorHAnsi"/>
          <w:color w:val="000000"/>
          <w:sz w:val="22"/>
          <w:szCs w:val="22"/>
        </w:rPr>
        <w:t>με</w:t>
      </w:r>
      <w:r w:rsidR="00292A46">
        <w:rPr>
          <w:rFonts w:asciiTheme="majorHAnsi" w:hAnsiTheme="majorHAnsi"/>
          <w:color w:val="000000"/>
          <w:sz w:val="22"/>
          <w:szCs w:val="22"/>
        </w:rPr>
        <w:t xml:space="preserve"> παράθεση στοιχείων</w:t>
      </w:r>
      <w:r w:rsidRPr="00292A46">
        <w:rPr>
          <w:rFonts w:asciiTheme="majorHAnsi" w:hAnsiTheme="majorHAnsi"/>
          <w:color w:val="000000"/>
          <w:spacing w:val="43"/>
          <w:sz w:val="22"/>
          <w:szCs w:val="22"/>
        </w:rPr>
        <w:t xml:space="preserve"> </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ετ</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φ</w:t>
      </w:r>
      <w:r w:rsidRPr="00292A46">
        <w:rPr>
          <w:rFonts w:asciiTheme="majorHAnsi" w:hAnsiTheme="majorHAnsi"/>
          <w:color w:val="000000"/>
          <w:spacing w:val="1"/>
          <w:sz w:val="22"/>
          <w:szCs w:val="22"/>
        </w:rPr>
        <w:t>ρ</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σ</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ένων</w:t>
      </w:r>
      <w:r w:rsidRPr="00292A46">
        <w:rPr>
          <w:rFonts w:asciiTheme="majorHAnsi" w:hAnsiTheme="majorHAnsi"/>
          <w:color w:val="000000"/>
          <w:spacing w:val="41"/>
          <w:sz w:val="22"/>
          <w:szCs w:val="22"/>
        </w:rPr>
        <w:t xml:space="preserve"> </w:t>
      </w:r>
      <w:r w:rsidRPr="00292A46">
        <w:rPr>
          <w:rFonts w:asciiTheme="majorHAnsi" w:hAnsiTheme="majorHAnsi"/>
          <w:color w:val="000000"/>
          <w:spacing w:val="-1"/>
          <w:sz w:val="22"/>
          <w:szCs w:val="22"/>
        </w:rPr>
        <w:t>απ</w:t>
      </w:r>
      <w:r w:rsidRPr="00292A46">
        <w:rPr>
          <w:rFonts w:asciiTheme="majorHAnsi" w:hAnsiTheme="majorHAnsi"/>
          <w:color w:val="000000"/>
          <w:sz w:val="22"/>
          <w:szCs w:val="22"/>
        </w:rPr>
        <w:t>οσ</w:t>
      </w:r>
      <w:r w:rsidRPr="00292A46">
        <w:rPr>
          <w:rFonts w:asciiTheme="majorHAnsi" w:hAnsiTheme="majorHAnsi"/>
          <w:color w:val="000000"/>
          <w:spacing w:val="1"/>
          <w:sz w:val="22"/>
          <w:szCs w:val="22"/>
        </w:rPr>
        <w:t>π</w:t>
      </w:r>
      <w:r w:rsidRPr="00292A46">
        <w:rPr>
          <w:rFonts w:asciiTheme="majorHAnsi" w:hAnsiTheme="majorHAnsi"/>
          <w:color w:val="000000"/>
          <w:spacing w:val="-1"/>
          <w:sz w:val="22"/>
          <w:szCs w:val="22"/>
        </w:rPr>
        <w:t>ασμάτων</w:t>
      </w:r>
      <w:r w:rsidRPr="00292A46">
        <w:rPr>
          <w:rFonts w:asciiTheme="majorHAnsi" w:hAnsiTheme="majorHAnsi"/>
          <w:color w:val="000000"/>
          <w:spacing w:val="41"/>
          <w:sz w:val="22"/>
          <w:szCs w:val="22"/>
        </w:rPr>
        <w:t xml:space="preserve"> </w:t>
      </w:r>
      <w:r w:rsidRPr="00292A46">
        <w:rPr>
          <w:rFonts w:asciiTheme="majorHAnsi" w:hAnsiTheme="majorHAnsi"/>
          <w:color w:val="000000"/>
          <w:spacing w:val="1"/>
          <w:sz w:val="22"/>
          <w:szCs w:val="22"/>
        </w:rPr>
        <w:t>α</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 xml:space="preserve">ό </w:t>
      </w:r>
      <w:r w:rsidRPr="00292A46">
        <w:rPr>
          <w:rFonts w:asciiTheme="majorHAnsi" w:hAnsiTheme="majorHAnsi"/>
          <w:color w:val="000000"/>
          <w:spacing w:val="1"/>
          <w:sz w:val="22"/>
          <w:szCs w:val="22"/>
        </w:rPr>
        <w:t>ξ</w:t>
      </w:r>
      <w:r w:rsidRPr="00292A46">
        <w:rPr>
          <w:rFonts w:asciiTheme="majorHAnsi" w:hAnsiTheme="majorHAnsi"/>
          <w:color w:val="000000"/>
          <w:sz w:val="22"/>
          <w:szCs w:val="22"/>
        </w:rPr>
        <w:t>ενό</w:t>
      </w:r>
      <w:r w:rsidRPr="00292A46">
        <w:rPr>
          <w:rFonts w:asciiTheme="majorHAnsi" w:hAnsiTheme="majorHAnsi"/>
          <w:color w:val="000000"/>
          <w:spacing w:val="-1"/>
          <w:sz w:val="22"/>
          <w:szCs w:val="22"/>
        </w:rPr>
        <w:t>γλ</w:t>
      </w:r>
      <w:r w:rsidRPr="00292A46">
        <w:rPr>
          <w:rFonts w:asciiTheme="majorHAnsi" w:hAnsiTheme="majorHAnsi"/>
          <w:color w:val="000000"/>
          <w:sz w:val="22"/>
          <w:szCs w:val="22"/>
        </w:rPr>
        <w:t>ωσσα</w:t>
      </w:r>
      <w:r w:rsidRPr="00292A46">
        <w:rPr>
          <w:rFonts w:asciiTheme="majorHAnsi" w:hAnsiTheme="majorHAnsi"/>
          <w:color w:val="000000"/>
          <w:spacing w:val="21"/>
          <w:sz w:val="22"/>
          <w:szCs w:val="22"/>
        </w:rPr>
        <w:t xml:space="preserve"> </w:t>
      </w:r>
      <w:r w:rsidRPr="00292A46">
        <w:rPr>
          <w:rFonts w:asciiTheme="majorHAnsi" w:hAnsiTheme="majorHAnsi"/>
          <w:color w:val="000000"/>
          <w:spacing w:val="-1"/>
          <w:sz w:val="22"/>
          <w:szCs w:val="22"/>
        </w:rPr>
        <w:t>ά</w:t>
      </w:r>
      <w:r w:rsidRPr="00292A46">
        <w:rPr>
          <w:rFonts w:asciiTheme="majorHAnsi" w:hAnsiTheme="majorHAnsi"/>
          <w:color w:val="000000"/>
          <w:sz w:val="22"/>
          <w:szCs w:val="22"/>
        </w:rPr>
        <w:t>ρθρα</w:t>
      </w:r>
      <w:r w:rsidRPr="00292A46">
        <w:rPr>
          <w:rFonts w:asciiTheme="majorHAnsi" w:hAnsiTheme="majorHAnsi"/>
          <w:color w:val="000000"/>
          <w:spacing w:val="20"/>
          <w:sz w:val="22"/>
          <w:szCs w:val="22"/>
        </w:rPr>
        <w:t xml:space="preserve"> </w:t>
      </w:r>
      <w:r w:rsidRPr="00292A46">
        <w:rPr>
          <w:rFonts w:asciiTheme="majorHAnsi" w:hAnsiTheme="majorHAnsi"/>
          <w:color w:val="000000"/>
          <w:spacing w:val="-1"/>
          <w:sz w:val="22"/>
          <w:szCs w:val="22"/>
        </w:rPr>
        <w:t>κα</w:t>
      </w:r>
      <w:r w:rsidRPr="00292A46">
        <w:rPr>
          <w:rFonts w:asciiTheme="majorHAnsi" w:hAnsiTheme="majorHAnsi"/>
          <w:color w:val="000000"/>
          <w:sz w:val="22"/>
          <w:szCs w:val="22"/>
        </w:rPr>
        <w:t>ι</w:t>
      </w:r>
      <w:r w:rsidRPr="00292A46">
        <w:rPr>
          <w:rFonts w:asciiTheme="majorHAnsi" w:hAnsiTheme="majorHAnsi"/>
          <w:color w:val="000000"/>
          <w:spacing w:val="22"/>
          <w:sz w:val="22"/>
          <w:szCs w:val="22"/>
        </w:rPr>
        <w:t xml:space="preserve"> </w:t>
      </w:r>
      <w:r w:rsidRPr="00292A46">
        <w:rPr>
          <w:rFonts w:asciiTheme="majorHAnsi" w:hAnsiTheme="majorHAnsi"/>
          <w:color w:val="000000"/>
          <w:sz w:val="22"/>
          <w:szCs w:val="22"/>
        </w:rPr>
        <w:t>βιβ</w:t>
      </w:r>
      <w:r w:rsidRPr="00292A46">
        <w:rPr>
          <w:rFonts w:asciiTheme="majorHAnsi" w:hAnsiTheme="majorHAnsi"/>
          <w:color w:val="000000"/>
          <w:spacing w:val="-1"/>
          <w:sz w:val="22"/>
          <w:szCs w:val="22"/>
        </w:rPr>
        <w:t>λ</w:t>
      </w:r>
      <w:r w:rsidRPr="00292A46">
        <w:rPr>
          <w:rFonts w:asciiTheme="majorHAnsi" w:hAnsiTheme="majorHAnsi"/>
          <w:color w:val="000000"/>
          <w:sz w:val="22"/>
          <w:szCs w:val="22"/>
        </w:rPr>
        <w:t>ία. Σ</w:t>
      </w:r>
      <w:r w:rsidRPr="00292A46">
        <w:rPr>
          <w:rFonts w:asciiTheme="majorHAnsi" w:hAnsiTheme="majorHAnsi"/>
          <w:color w:val="000000"/>
          <w:spacing w:val="-1"/>
          <w:sz w:val="22"/>
          <w:szCs w:val="22"/>
        </w:rPr>
        <w:t>τ</w:t>
      </w:r>
      <w:r w:rsidRPr="00292A46">
        <w:rPr>
          <w:rFonts w:asciiTheme="majorHAnsi" w:hAnsiTheme="majorHAnsi"/>
          <w:color w:val="000000"/>
          <w:sz w:val="22"/>
          <w:szCs w:val="22"/>
        </w:rPr>
        <w:t>ο</w:t>
      </w:r>
      <w:r w:rsidRPr="00292A46">
        <w:rPr>
          <w:rFonts w:asciiTheme="majorHAnsi" w:hAnsiTheme="majorHAnsi"/>
          <w:color w:val="000000"/>
          <w:spacing w:val="7"/>
          <w:sz w:val="22"/>
          <w:szCs w:val="22"/>
        </w:rPr>
        <w:t xml:space="preserve"> </w:t>
      </w:r>
      <w:r w:rsidRPr="00292A46">
        <w:rPr>
          <w:rFonts w:asciiTheme="majorHAnsi" w:hAnsiTheme="majorHAnsi"/>
          <w:color w:val="000000"/>
          <w:sz w:val="22"/>
          <w:szCs w:val="22"/>
        </w:rPr>
        <w:t>δε</w:t>
      </w:r>
      <w:r w:rsidRPr="00292A46">
        <w:rPr>
          <w:rFonts w:asciiTheme="majorHAnsi" w:hAnsiTheme="majorHAnsi"/>
          <w:color w:val="000000"/>
          <w:spacing w:val="1"/>
          <w:sz w:val="22"/>
          <w:szCs w:val="22"/>
        </w:rPr>
        <w:t>ύ</w:t>
      </w:r>
      <w:r w:rsidRPr="00292A46">
        <w:rPr>
          <w:rFonts w:asciiTheme="majorHAnsi" w:hAnsiTheme="majorHAnsi"/>
          <w:color w:val="000000"/>
          <w:sz w:val="22"/>
          <w:szCs w:val="22"/>
        </w:rPr>
        <w:t>τερο</w:t>
      </w:r>
      <w:r w:rsidRPr="00292A46">
        <w:rPr>
          <w:rFonts w:asciiTheme="majorHAnsi" w:hAnsiTheme="majorHAnsi"/>
          <w:color w:val="000000"/>
          <w:spacing w:val="7"/>
          <w:sz w:val="22"/>
          <w:szCs w:val="22"/>
        </w:rPr>
        <w:t xml:space="preserve"> </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έρος</w:t>
      </w:r>
      <w:r w:rsidRPr="00292A46">
        <w:rPr>
          <w:rFonts w:asciiTheme="majorHAnsi" w:hAnsiTheme="majorHAnsi"/>
          <w:color w:val="000000"/>
          <w:spacing w:val="8"/>
          <w:sz w:val="22"/>
          <w:szCs w:val="22"/>
        </w:rPr>
        <w:t xml:space="preserve"> </w:t>
      </w:r>
      <w:r w:rsidRPr="00292A46">
        <w:rPr>
          <w:rFonts w:asciiTheme="majorHAnsi" w:hAnsiTheme="majorHAnsi"/>
          <w:color w:val="000000"/>
          <w:sz w:val="22"/>
          <w:szCs w:val="22"/>
        </w:rPr>
        <w:t>σ</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ι</w:t>
      </w:r>
      <w:r w:rsidRPr="00292A46">
        <w:rPr>
          <w:rFonts w:asciiTheme="majorHAnsi" w:hAnsiTheme="majorHAnsi"/>
          <w:color w:val="000000"/>
          <w:spacing w:val="-1"/>
          <w:sz w:val="22"/>
          <w:szCs w:val="22"/>
        </w:rPr>
        <w:t>α</w:t>
      </w:r>
      <w:r w:rsidRPr="00292A46">
        <w:rPr>
          <w:rFonts w:asciiTheme="majorHAnsi" w:hAnsiTheme="majorHAnsi"/>
          <w:color w:val="000000"/>
          <w:spacing w:val="2"/>
          <w:sz w:val="22"/>
          <w:szCs w:val="22"/>
        </w:rPr>
        <w:t>γ</w:t>
      </w:r>
      <w:r w:rsidRPr="00292A46">
        <w:rPr>
          <w:rFonts w:asciiTheme="majorHAnsi" w:hAnsiTheme="majorHAnsi"/>
          <w:color w:val="000000"/>
          <w:sz w:val="22"/>
          <w:szCs w:val="22"/>
        </w:rPr>
        <w:t>ρ</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φείτ</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ι</w:t>
      </w:r>
      <w:r w:rsidRPr="00292A46">
        <w:rPr>
          <w:rFonts w:asciiTheme="majorHAnsi" w:hAnsiTheme="majorHAnsi"/>
          <w:color w:val="000000"/>
          <w:spacing w:val="7"/>
          <w:sz w:val="22"/>
          <w:szCs w:val="22"/>
        </w:rPr>
        <w:t xml:space="preserve"> </w:t>
      </w:r>
      <w:r w:rsidRPr="00292A46">
        <w:rPr>
          <w:rFonts w:asciiTheme="majorHAnsi" w:hAnsiTheme="majorHAnsi"/>
          <w:color w:val="000000"/>
          <w:sz w:val="22"/>
          <w:szCs w:val="22"/>
        </w:rPr>
        <w:t>η</w:t>
      </w:r>
      <w:r w:rsidRPr="00292A46">
        <w:rPr>
          <w:rFonts w:asciiTheme="majorHAnsi" w:hAnsiTheme="majorHAnsi"/>
          <w:color w:val="000000"/>
          <w:spacing w:val="9"/>
          <w:sz w:val="22"/>
          <w:szCs w:val="22"/>
        </w:rPr>
        <w:t xml:space="preserve"> </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ορεία</w:t>
      </w:r>
      <w:r w:rsidRPr="00292A46">
        <w:rPr>
          <w:rFonts w:asciiTheme="majorHAnsi" w:hAnsiTheme="majorHAnsi"/>
          <w:color w:val="000000"/>
          <w:spacing w:val="6"/>
          <w:sz w:val="22"/>
          <w:szCs w:val="22"/>
        </w:rPr>
        <w:t xml:space="preserve"> </w:t>
      </w:r>
      <w:r w:rsidRPr="00292A46">
        <w:rPr>
          <w:rFonts w:asciiTheme="majorHAnsi" w:hAnsiTheme="majorHAnsi"/>
          <w:color w:val="000000"/>
          <w:spacing w:val="2"/>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ς</w:t>
      </w:r>
      <w:r w:rsidRPr="00292A46">
        <w:rPr>
          <w:rFonts w:asciiTheme="majorHAnsi" w:hAnsiTheme="majorHAnsi"/>
          <w:color w:val="000000"/>
          <w:spacing w:val="8"/>
          <w:sz w:val="22"/>
          <w:szCs w:val="22"/>
        </w:rPr>
        <w:t xml:space="preserve"> </w:t>
      </w:r>
      <w:r w:rsidRPr="00292A46">
        <w:rPr>
          <w:rFonts w:asciiTheme="majorHAnsi" w:hAnsiTheme="majorHAnsi"/>
          <w:color w:val="000000"/>
          <w:sz w:val="22"/>
          <w:szCs w:val="22"/>
        </w:rPr>
        <w:t>έρε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ς</w:t>
      </w:r>
      <w:r w:rsidRPr="00292A46">
        <w:rPr>
          <w:rFonts w:asciiTheme="majorHAnsi" w:hAnsiTheme="majorHAnsi"/>
          <w:color w:val="000000"/>
          <w:spacing w:val="8"/>
          <w:sz w:val="22"/>
          <w:szCs w:val="22"/>
        </w:rPr>
        <w:t xml:space="preserve"> </w:t>
      </w:r>
      <w:r w:rsidRPr="00292A46">
        <w:rPr>
          <w:rFonts w:asciiTheme="majorHAnsi" w:hAnsiTheme="majorHAnsi"/>
          <w:color w:val="000000"/>
          <w:sz w:val="22"/>
          <w:szCs w:val="22"/>
        </w:rPr>
        <w:t>δρ</w:t>
      </w:r>
      <w:r w:rsidRPr="00292A46">
        <w:rPr>
          <w:rFonts w:asciiTheme="majorHAnsi" w:hAnsiTheme="majorHAnsi"/>
          <w:color w:val="000000"/>
          <w:spacing w:val="-1"/>
          <w:sz w:val="22"/>
          <w:szCs w:val="22"/>
        </w:rPr>
        <w:t>ά</w:t>
      </w:r>
      <w:r w:rsidRPr="00292A46">
        <w:rPr>
          <w:rFonts w:asciiTheme="majorHAnsi" w:hAnsiTheme="majorHAnsi"/>
          <w:color w:val="000000"/>
          <w:sz w:val="22"/>
          <w:szCs w:val="22"/>
        </w:rPr>
        <w:t>σης</w:t>
      </w:r>
      <w:r w:rsidRPr="00292A46">
        <w:rPr>
          <w:rFonts w:asciiTheme="majorHAnsi" w:hAnsiTheme="majorHAnsi"/>
          <w:color w:val="000000"/>
          <w:spacing w:val="7"/>
          <w:sz w:val="22"/>
          <w:szCs w:val="22"/>
        </w:rPr>
        <w:t xml:space="preserve"> </w:t>
      </w:r>
      <w:r w:rsidRPr="00292A46">
        <w:rPr>
          <w:rFonts w:asciiTheme="majorHAnsi" w:hAnsiTheme="majorHAnsi"/>
          <w:color w:val="000000"/>
          <w:sz w:val="22"/>
          <w:szCs w:val="22"/>
        </w:rPr>
        <w:t>στ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ν</w:t>
      </w:r>
      <w:r w:rsidRPr="00292A46">
        <w:rPr>
          <w:rFonts w:asciiTheme="majorHAnsi" w:hAnsiTheme="majorHAnsi"/>
          <w:color w:val="000000"/>
          <w:spacing w:val="6"/>
          <w:sz w:val="22"/>
          <w:szCs w:val="22"/>
        </w:rPr>
        <w:t xml:space="preserve"> </w:t>
      </w:r>
      <w:r w:rsidRPr="00292A46">
        <w:rPr>
          <w:rFonts w:asciiTheme="majorHAnsi" w:hAnsiTheme="majorHAnsi"/>
          <w:color w:val="000000"/>
          <w:spacing w:val="2"/>
          <w:sz w:val="22"/>
          <w:szCs w:val="22"/>
        </w:rPr>
        <w:t>Ε</w:t>
      </w:r>
      <w:r w:rsidRPr="00292A46">
        <w:rPr>
          <w:rFonts w:asciiTheme="majorHAnsi" w:hAnsiTheme="majorHAnsi"/>
          <w:color w:val="000000"/>
          <w:spacing w:val="-1"/>
          <w:sz w:val="22"/>
          <w:szCs w:val="22"/>
        </w:rPr>
        <w:t>λ</w:t>
      </w:r>
      <w:r w:rsidRPr="00292A46">
        <w:rPr>
          <w:rFonts w:asciiTheme="majorHAnsi" w:hAnsiTheme="majorHAnsi"/>
          <w:color w:val="000000"/>
          <w:spacing w:val="1"/>
          <w:sz w:val="22"/>
          <w:szCs w:val="22"/>
        </w:rPr>
        <w:t>λά</w:t>
      </w:r>
      <w:r w:rsidRPr="00292A46">
        <w:rPr>
          <w:rFonts w:asciiTheme="majorHAnsi" w:hAnsiTheme="majorHAnsi"/>
          <w:color w:val="000000"/>
          <w:sz w:val="22"/>
          <w:szCs w:val="22"/>
        </w:rPr>
        <w:t>δ</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 Σ</w:t>
      </w:r>
      <w:r w:rsidRPr="00292A46">
        <w:rPr>
          <w:rFonts w:asciiTheme="majorHAnsi" w:hAnsiTheme="majorHAnsi"/>
          <w:color w:val="000000"/>
          <w:spacing w:val="-1"/>
          <w:sz w:val="22"/>
          <w:szCs w:val="22"/>
        </w:rPr>
        <w:t>τ</w:t>
      </w:r>
      <w:r w:rsidRPr="00292A46">
        <w:rPr>
          <w:rFonts w:asciiTheme="majorHAnsi" w:hAnsiTheme="majorHAnsi"/>
          <w:color w:val="000000"/>
          <w:sz w:val="22"/>
          <w:szCs w:val="22"/>
        </w:rPr>
        <w:t xml:space="preserve">ο </w:t>
      </w:r>
      <w:r w:rsidRPr="00292A46">
        <w:rPr>
          <w:rFonts w:asciiTheme="majorHAnsi" w:hAnsiTheme="majorHAnsi"/>
          <w:color w:val="000000"/>
          <w:spacing w:val="2"/>
          <w:sz w:val="22"/>
          <w:szCs w:val="22"/>
        </w:rPr>
        <w:t xml:space="preserve"> </w:t>
      </w:r>
      <w:r w:rsidRPr="00292A46">
        <w:rPr>
          <w:rFonts w:asciiTheme="majorHAnsi" w:hAnsiTheme="majorHAnsi"/>
          <w:color w:val="000000"/>
          <w:sz w:val="22"/>
          <w:szCs w:val="22"/>
        </w:rPr>
        <w:t xml:space="preserve">τρίτο </w:t>
      </w:r>
      <w:r w:rsidRPr="00292A46">
        <w:rPr>
          <w:rFonts w:asciiTheme="majorHAnsi" w:hAnsiTheme="majorHAnsi"/>
          <w:color w:val="000000"/>
          <w:spacing w:val="2"/>
          <w:sz w:val="22"/>
          <w:szCs w:val="22"/>
        </w:rPr>
        <w:t xml:space="preserve"> </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 xml:space="preserve">έρος </w:t>
      </w:r>
      <w:r w:rsidRPr="00292A46">
        <w:rPr>
          <w:rFonts w:asciiTheme="majorHAnsi" w:hAnsiTheme="majorHAnsi"/>
          <w:color w:val="000000"/>
          <w:spacing w:val="1"/>
          <w:sz w:val="22"/>
          <w:szCs w:val="22"/>
        </w:rPr>
        <w:t xml:space="preserve"> υ</w:t>
      </w:r>
      <w:r w:rsidRPr="00292A46">
        <w:rPr>
          <w:rFonts w:asciiTheme="majorHAnsi" w:hAnsiTheme="majorHAnsi"/>
          <w:color w:val="000000"/>
          <w:spacing w:val="-1"/>
          <w:sz w:val="22"/>
          <w:szCs w:val="22"/>
        </w:rPr>
        <w:t>πά</w:t>
      </w:r>
      <w:r w:rsidRPr="00292A46">
        <w:rPr>
          <w:rFonts w:asciiTheme="majorHAnsi" w:hAnsiTheme="majorHAnsi"/>
          <w:color w:val="000000"/>
          <w:sz w:val="22"/>
          <w:szCs w:val="22"/>
        </w:rPr>
        <w:t>ρ</w:t>
      </w:r>
      <w:r w:rsidRPr="00292A46">
        <w:rPr>
          <w:rFonts w:asciiTheme="majorHAnsi" w:hAnsiTheme="majorHAnsi"/>
          <w:color w:val="000000"/>
          <w:spacing w:val="-1"/>
          <w:sz w:val="22"/>
          <w:szCs w:val="22"/>
        </w:rPr>
        <w:t>χ</w:t>
      </w:r>
      <w:r w:rsidRPr="00292A46">
        <w:rPr>
          <w:rFonts w:asciiTheme="majorHAnsi" w:hAnsiTheme="majorHAnsi"/>
          <w:color w:val="000000"/>
          <w:sz w:val="22"/>
          <w:szCs w:val="22"/>
        </w:rPr>
        <w:t>ει</w:t>
      </w:r>
      <w:r w:rsidRPr="00292A46">
        <w:rPr>
          <w:rFonts w:asciiTheme="majorHAnsi" w:hAnsiTheme="majorHAnsi"/>
          <w:color w:val="000000"/>
          <w:spacing w:val="2"/>
          <w:sz w:val="22"/>
          <w:szCs w:val="22"/>
        </w:rPr>
        <w:t xml:space="preserve"> </w:t>
      </w:r>
      <w:r w:rsidRPr="00292A46">
        <w:rPr>
          <w:rFonts w:asciiTheme="majorHAnsi" w:hAnsiTheme="majorHAnsi"/>
          <w:color w:val="000000"/>
          <w:sz w:val="22"/>
          <w:szCs w:val="22"/>
        </w:rPr>
        <w:t>έν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ς</w:t>
      </w:r>
      <w:r w:rsidRPr="00292A46">
        <w:rPr>
          <w:rFonts w:asciiTheme="majorHAnsi" w:hAnsiTheme="majorHAnsi"/>
          <w:color w:val="000000"/>
          <w:spacing w:val="3"/>
          <w:sz w:val="22"/>
          <w:szCs w:val="22"/>
        </w:rPr>
        <w:t xml:space="preserve"> </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αλ</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τι</w:t>
      </w:r>
      <w:r w:rsidRPr="00292A46">
        <w:rPr>
          <w:rFonts w:asciiTheme="majorHAnsi" w:hAnsiTheme="majorHAnsi"/>
          <w:color w:val="000000"/>
          <w:spacing w:val="2"/>
          <w:sz w:val="22"/>
          <w:szCs w:val="22"/>
        </w:rPr>
        <w:t>κ</w:t>
      </w:r>
      <w:r w:rsidRPr="00292A46">
        <w:rPr>
          <w:rFonts w:asciiTheme="majorHAnsi" w:hAnsiTheme="majorHAnsi"/>
          <w:color w:val="000000"/>
          <w:sz w:val="22"/>
          <w:szCs w:val="22"/>
        </w:rPr>
        <w:t>ός βιβ</w:t>
      </w:r>
      <w:r w:rsidRPr="00292A46">
        <w:rPr>
          <w:rFonts w:asciiTheme="majorHAnsi" w:hAnsiTheme="majorHAnsi"/>
          <w:color w:val="000000"/>
          <w:spacing w:val="-1"/>
          <w:sz w:val="22"/>
          <w:szCs w:val="22"/>
        </w:rPr>
        <w:t>λ</w:t>
      </w:r>
      <w:r w:rsidRPr="00292A46">
        <w:rPr>
          <w:rFonts w:asciiTheme="majorHAnsi" w:hAnsiTheme="majorHAnsi"/>
          <w:color w:val="000000"/>
          <w:sz w:val="22"/>
          <w:szCs w:val="22"/>
        </w:rPr>
        <w:t>ιογρ</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φ</w:t>
      </w:r>
      <w:r w:rsidRPr="00292A46">
        <w:rPr>
          <w:rFonts w:asciiTheme="majorHAnsi" w:hAnsiTheme="majorHAnsi"/>
          <w:color w:val="000000"/>
          <w:spacing w:val="1"/>
          <w:sz w:val="22"/>
          <w:szCs w:val="22"/>
        </w:rPr>
        <w:t>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ός οδ</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γός με παρουσίαση και σχολιασμό βιβ</w:t>
      </w:r>
      <w:r w:rsidRPr="00292A46">
        <w:rPr>
          <w:rFonts w:asciiTheme="majorHAnsi" w:hAnsiTheme="majorHAnsi"/>
          <w:color w:val="000000"/>
          <w:spacing w:val="-1"/>
          <w:sz w:val="22"/>
          <w:szCs w:val="22"/>
        </w:rPr>
        <w:t>λ</w:t>
      </w:r>
      <w:r w:rsidRPr="00292A46">
        <w:rPr>
          <w:rFonts w:asciiTheme="majorHAnsi" w:hAnsiTheme="majorHAnsi"/>
          <w:color w:val="000000"/>
          <w:sz w:val="22"/>
          <w:szCs w:val="22"/>
        </w:rPr>
        <w:t>ίων</w:t>
      </w:r>
      <w:r w:rsidRPr="00292A46">
        <w:rPr>
          <w:rFonts w:asciiTheme="majorHAnsi" w:hAnsiTheme="majorHAnsi"/>
          <w:color w:val="000000"/>
          <w:spacing w:val="11"/>
          <w:sz w:val="22"/>
          <w:szCs w:val="22"/>
        </w:rPr>
        <w:t xml:space="preserve"> </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ου</w:t>
      </w:r>
      <w:r w:rsidRPr="00292A46">
        <w:rPr>
          <w:rFonts w:asciiTheme="majorHAnsi" w:hAnsiTheme="majorHAnsi"/>
          <w:color w:val="000000"/>
          <w:spacing w:val="10"/>
          <w:sz w:val="22"/>
          <w:szCs w:val="22"/>
        </w:rPr>
        <w:t xml:space="preserve"> </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φέρον</w:t>
      </w:r>
      <w:r w:rsidRPr="00292A46">
        <w:rPr>
          <w:rFonts w:asciiTheme="majorHAnsi" w:hAnsiTheme="majorHAnsi"/>
          <w:color w:val="000000"/>
          <w:spacing w:val="1"/>
          <w:sz w:val="22"/>
          <w:szCs w:val="22"/>
        </w:rPr>
        <w:t>τ</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ι</w:t>
      </w:r>
      <w:r w:rsidRPr="00292A46">
        <w:rPr>
          <w:rFonts w:asciiTheme="majorHAnsi" w:hAnsiTheme="majorHAnsi"/>
          <w:color w:val="000000"/>
          <w:spacing w:val="10"/>
          <w:sz w:val="22"/>
          <w:szCs w:val="22"/>
        </w:rPr>
        <w:t xml:space="preserve"> </w:t>
      </w:r>
      <w:r w:rsidRPr="00292A46">
        <w:rPr>
          <w:rFonts w:asciiTheme="majorHAnsi" w:hAnsiTheme="majorHAnsi"/>
          <w:color w:val="000000"/>
          <w:spacing w:val="2"/>
          <w:sz w:val="22"/>
          <w:szCs w:val="22"/>
        </w:rPr>
        <w:t>σ</w:t>
      </w:r>
      <w:r w:rsidRPr="00292A46">
        <w:rPr>
          <w:rFonts w:asciiTheme="majorHAnsi" w:hAnsiTheme="majorHAnsi"/>
          <w:color w:val="000000"/>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ν</w:t>
      </w:r>
      <w:r w:rsidRPr="00292A46">
        <w:rPr>
          <w:rFonts w:asciiTheme="majorHAnsi" w:hAnsiTheme="majorHAnsi"/>
          <w:color w:val="000000"/>
          <w:spacing w:val="9"/>
          <w:sz w:val="22"/>
          <w:szCs w:val="22"/>
        </w:rPr>
        <w:t xml:space="preserve"> </w:t>
      </w:r>
      <w:r w:rsidRPr="00292A46">
        <w:rPr>
          <w:rFonts w:asciiTheme="majorHAnsi" w:hAnsiTheme="majorHAnsi"/>
          <w:color w:val="000000"/>
          <w:sz w:val="22"/>
          <w:szCs w:val="22"/>
        </w:rPr>
        <w:t>έρε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να-δρ</w:t>
      </w:r>
      <w:r w:rsidRPr="00292A46">
        <w:rPr>
          <w:rFonts w:asciiTheme="majorHAnsi" w:hAnsiTheme="majorHAnsi"/>
          <w:color w:val="000000"/>
          <w:spacing w:val="-1"/>
          <w:sz w:val="22"/>
          <w:szCs w:val="22"/>
        </w:rPr>
        <w:t>ά</w:t>
      </w:r>
      <w:r w:rsidRPr="00292A46">
        <w:rPr>
          <w:rFonts w:asciiTheme="majorHAnsi" w:hAnsiTheme="majorHAnsi"/>
          <w:color w:val="000000"/>
          <w:sz w:val="22"/>
          <w:szCs w:val="22"/>
        </w:rPr>
        <w:t>ση και</w:t>
      </w:r>
      <w:r w:rsidR="00292A46">
        <w:rPr>
          <w:rFonts w:asciiTheme="majorHAnsi" w:hAnsiTheme="majorHAnsi"/>
          <w:color w:val="000000"/>
          <w:sz w:val="22"/>
          <w:szCs w:val="22"/>
        </w:rPr>
        <w:t xml:space="preserve"> είτε</w:t>
      </w:r>
      <w:r w:rsidRPr="00292A46">
        <w:rPr>
          <w:rFonts w:asciiTheme="majorHAnsi" w:hAnsiTheme="majorHAnsi"/>
          <w:color w:val="000000"/>
          <w:spacing w:val="25"/>
          <w:sz w:val="22"/>
          <w:szCs w:val="22"/>
        </w:rPr>
        <w:t xml:space="preserve"> </w:t>
      </w:r>
      <w:r w:rsidRPr="00292A46">
        <w:rPr>
          <w:rFonts w:asciiTheme="majorHAnsi" w:hAnsiTheme="majorHAnsi"/>
          <w:color w:val="000000"/>
          <w:sz w:val="22"/>
          <w:szCs w:val="22"/>
        </w:rPr>
        <w:t>θεωρο</w:t>
      </w:r>
      <w:r w:rsidRPr="00292A46">
        <w:rPr>
          <w:rFonts w:asciiTheme="majorHAnsi" w:hAnsiTheme="majorHAnsi"/>
          <w:color w:val="000000"/>
          <w:spacing w:val="1"/>
          <w:sz w:val="22"/>
          <w:szCs w:val="22"/>
        </w:rPr>
        <w:t>ύ</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τα</w:t>
      </w:r>
      <w:r w:rsidRPr="00292A46">
        <w:rPr>
          <w:rFonts w:asciiTheme="majorHAnsi" w:hAnsiTheme="majorHAnsi"/>
          <w:color w:val="000000"/>
          <w:sz w:val="22"/>
          <w:szCs w:val="22"/>
        </w:rPr>
        <w:t>ι</w:t>
      </w:r>
      <w:r w:rsidRPr="00292A46">
        <w:rPr>
          <w:rFonts w:asciiTheme="majorHAnsi" w:hAnsiTheme="majorHAnsi"/>
          <w:color w:val="000000"/>
          <w:spacing w:val="28"/>
          <w:sz w:val="22"/>
          <w:szCs w:val="22"/>
        </w:rPr>
        <w:t xml:space="preserve"> </w:t>
      </w:r>
      <w:r w:rsidRPr="00292A46">
        <w:rPr>
          <w:rFonts w:asciiTheme="majorHAnsi" w:hAnsiTheme="majorHAnsi"/>
          <w:color w:val="000000"/>
          <w:sz w:val="22"/>
          <w:szCs w:val="22"/>
        </w:rPr>
        <w:t>σ</w:t>
      </w:r>
      <w:r w:rsidRPr="00292A46">
        <w:rPr>
          <w:rFonts w:asciiTheme="majorHAnsi" w:hAnsiTheme="majorHAnsi"/>
          <w:color w:val="000000"/>
          <w:spacing w:val="2"/>
          <w:sz w:val="22"/>
          <w:szCs w:val="22"/>
        </w:rPr>
        <w:t>τ</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θ</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οί</w:t>
      </w:r>
      <w:r w:rsidRPr="00292A46">
        <w:rPr>
          <w:rFonts w:asciiTheme="majorHAnsi" w:hAnsiTheme="majorHAnsi"/>
          <w:color w:val="000000"/>
          <w:spacing w:val="26"/>
          <w:sz w:val="22"/>
          <w:szCs w:val="22"/>
        </w:rPr>
        <w:t xml:space="preserve"> </w:t>
      </w:r>
      <w:r w:rsidRPr="00292A46">
        <w:rPr>
          <w:rFonts w:asciiTheme="majorHAnsi" w:hAnsiTheme="majorHAnsi"/>
          <w:color w:val="000000"/>
          <w:sz w:val="22"/>
          <w:szCs w:val="22"/>
        </w:rPr>
        <w:t>για</w:t>
      </w:r>
      <w:r w:rsidRPr="00292A46">
        <w:rPr>
          <w:rFonts w:asciiTheme="majorHAnsi" w:hAnsiTheme="majorHAnsi"/>
          <w:color w:val="000000"/>
          <w:spacing w:val="25"/>
          <w:sz w:val="22"/>
          <w:szCs w:val="22"/>
        </w:rPr>
        <w:t xml:space="preserve"> </w:t>
      </w:r>
      <w:r w:rsidRPr="00292A46">
        <w:rPr>
          <w:rFonts w:asciiTheme="majorHAnsi" w:hAnsiTheme="majorHAnsi"/>
          <w:color w:val="000000"/>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ν</w:t>
      </w:r>
      <w:r w:rsidRPr="00292A46">
        <w:rPr>
          <w:rFonts w:asciiTheme="majorHAnsi" w:hAnsiTheme="majorHAnsi"/>
          <w:color w:val="000000"/>
          <w:spacing w:val="25"/>
          <w:sz w:val="22"/>
          <w:szCs w:val="22"/>
        </w:rPr>
        <w:t xml:space="preserve"> </w:t>
      </w:r>
      <w:r w:rsidRPr="00292A46">
        <w:rPr>
          <w:rFonts w:asciiTheme="majorHAnsi" w:hAnsiTheme="majorHAnsi"/>
          <w:color w:val="000000"/>
          <w:sz w:val="22"/>
          <w:szCs w:val="22"/>
        </w:rPr>
        <w:t>ε</w:t>
      </w:r>
      <w:r w:rsidRPr="00292A46">
        <w:rPr>
          <w:rFonts w:asciiTheme="majorHAnsi" w:hAnsiTheme="majorHAnsi"/>
          <w:color w:val="000000"/>
          <w:spacing w:val="1"/>
          <w:sz w:val="22"/>
          <w:szCs w:val="22"/>
        </w:rPr>
        <w:t>ξ</w:t>
      </w:r>
      <w:r w:rsidRPr="00292A46">
        <w:rPr>
          <w:rFonts w:asciiTheme="majorHAnsi" w:hAnsiTheme="majorHAnsi"/>
          <w:color w:val="000000"/>
          <w:sz w:val="22"/>
          <w:szCs w:val="22"/>
        </w:rPr>
        <w:t>έ</w:t>
      </w:r>
      <w:r w:rsidRPr="00292A46">
        <w:rPr>
          <w:rFonts w:asciiTheme="majorHAnsi" w:hAnsiTheme="majorHAnsi"/>
          <w:color w:val="000000"/>
          <w:spacing w:val="-1"/>
          <w:sz w:val="22"/>
          <w:szCs w:val="22"/>
        </w:rPr>
        <w:t>λ</w:t>
      </w:r>
      <w:r w:rsidRPr="00292A46">
        <w:rPr>
          <w:rFonts w:asciiTheme="majorHAnsi" w:hAnsiTheme="majorHAnsi"/>
          <w:color w:val="000000"/>
          <w:sz w:val="22"/>
          <w:szCs w:val="22"/>
        </w:rPr>
        <w:t>ι</w:t>
      </w:r>
      <w:r w:rsidRPr="00292A46">
        <w:rPr>
          <w:rFonts w:asciiTheme="majorHAnsi" w:hAnsiTheme="majorHAnsi"/>
          <w:color w:val="000000"/>
          <w:spacing w:val="1"/>
          <w:sz w:val="22"/>
          <w:szCs w:val="22"/>
        </w:rPr>
        <w:t>ξ</w:t>
      </w:r>
      <w:r w:rsidRPr="00292A46">
        <w:rPr>
          <w:rFonts w:asciiTheme="majorHAnsi" w:hAnsiTheme="majorHAnsi"/>
          <w:color w:val="000000"/>
          <w:sz w:val="22"/>
          <w:szCs w:val="22"/>
        </w:rPr>
        <w:t>η</w:t>
      </w:r>
      <w:r w:rsidRPr="00292A46">
        <w:rPr>
          <w:rFonts w:asciiTheme="majorHAnsi" w:hAnsiTheme="majorHAnsi"/>
          <w:color w:val="000000"/>
          <w:spacing w:val="25"/>
          <w:sz w:val="22"/>
          <w:szCs w:val="22"/>
        </w:rPr>
        <w:t xml:space="preserve"> </w:t>
      </w:r>
      <w:r w:rsidRPr="00292A46">
        <w:rPr>
          <w:rFonts w:asciiTheme="majorHAnsi" w:hAnsiTheme="majorHAnsi"/>
          <w:color w:val="000000"/>
          <w:spacing w:val="2"/>
          <w:sz w:val="22"/>
          <w:szCs w:val="22"/>
        </w:rPr>
        <w:t>τ</w:t>
      </w:r>
      <w:r w:rsidRPr="00292A46">
        <w:rPr>
          <w:rFonts w:asciiTheme="majorHAnsi" w:hAnsiTheme="majorHAnsi"/>
          <w:color w:val="000000"/>
          <w:spacing w:val="-1"/>
          <w:sz w:val="22"/>
          <w:szCs w:val="22"/>
        </w:rPr>
        <w:t>η</w:t>
      </w:r>
      <w:r w:rsidRPr="00292A46">
        <w:rPr>
          <w:rFonts w:asciiTheme="majorHAnsi" w:hAnsiTheme="majorHAnsi"/>
          <w:color w:val="000000"/>
          <w:sz w:val="22"/>
          <w:szCs w:val="22"/>
        </w:rPr>
        <w:t>ς</w:t>
      </w:r>
      <w:r w:rsidRPr="00292A46">
        <w:rPr>
          <w:rFonts w:asciiTheme="majorHAnsi" w:hAnsiTheme="majorHAnsi"/>
          <w:color w:val="000000"/>
          <w:spacing w:val="26"/>
          <w:sz w:val="22"/>
          <w:szCs w:val="22"/>
        </w:rPr>
        <w:t xml:space="preserve"> </w:t>
      </w:r>
      <w:r w:rsidRPr="00292A46">
        <w:rPr>
          <w:rFonts w:asciiTheme="majorHAnsi" w:hAnsiTheme="majorHAnsi"/>
          <w:color w:val="000000"/>
          <w:sz w:val="22"/>
          <w:szCs w:val="22"/>
        </w:rPr>
        <w:t>έρε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ς-δρ</w:t>
      </w:r>
      <w:r w:rsidRPr="00292A46">
        <w:rPr>
          <w:rFonts w:asciiTheme="majorHAnsi" w:hAnsiTheme="majorHAnsi"/>
          <w:color w:val="000000"/>
          <w:spacing w:val="-1"/>
          <w:sz w:val="22"/>
          <w:szCs w:val="22"/>
        </w:rPr>
        <w:t>ά</w:t>
      </w:r>
      <w:r w:rsidRPr="00292A46">
        <w:rPr>
          <w:rFonts w:asciiTheme="majorHAnsi" w:hAnsiTheme="majorHAnsi"/>
          <w:color w:val="000000"/>
          <w:sz w:val="22"/>
          <w:szCs w:val="22"/>
        </w:rPr>
        <w:t>σης</w:t>
      </w:r>
      <w:r w:rsidRPr="00292A46">
        <w:rPr>
          <w:rFonts w:asciiTheme="majorHAnsi" w:hAnsiTheme="majorHAnsi"/>
          <w:color w:val="000000"/>
          <w:spacing w:val="48"/>
          <w:sz w:val="22"/>
          <w:szCs w:val="22"/>
        </w:rPr>
        <w:t xml:space="preserve"> </w:t>
      </w:r>
      <w:r w:rsidRPr="00292A46">
        <w:rPr>
          <w:rFonts w:asciiTheme="majorHAnsi" w:hAnsiTheme="majorHAnsi"/>
          <w:color w:val="000000"/>
          <w:spacing w:val="-1"/>
          <w:sz w:val="22"/>
          <w:szCs w:val="22"/>
        </w:rPr>
        <w:t>είτε</w:t>
      </w:r>
      <w:r w:rsidRPr="00292A46">
        <w:rPr>
          <w:rFonts w:asciiTheme="majorHAnsi" w:hAnsiTheme="majorHAnsi"/>
          <w:color w:val="000000"/>
          <w:sz w:val="22"/>
          <w:szCs w:val="22"/>
        </w:rPr>
        <w:t xml:space="preserve"> </w:t>
      </w:r>
      <w:r w:rsidRPr="00292A46">
        <w:rPr>
          <w:rFonts w:asciiTheme="majorHAnsi" w:hAnsiTheme="majorHAnsi"/>
          <w:color w:val="000000"/>
          <w:spacing w:val="-1"/>
          <w:sz w:val="22"/>
          <w:szCs w:val="22"/>
        </w:rPr>
        <w:t>είναι</w:t>
      </w:r>
      <w:r w:rsidRPr="00292A46">
        <w:rPr>
          <w:rFonts w:asciiTheme="majorHAnsi" w:hAnsiTheme="majorHAnsi"/>
          <w:color w:val="000000"/>
          <w:sz w:val="22"/>
          <w:szCs w:val="22"/>
        </w:rPr>
        <w:t xml:space="preserve"> </w:t>
      </w:r>
      <w:r w:rsidRPr="00292A46">
        <w:rPr>
          <w:rFonts w:asciiTheme="majorHAnsi" w:hAnsiTheme="majorHAnsi"/>
          <w:color w:val="000000"/>
          <w:spacing w:val="-1"/>
          <w:sz w:val="22"/>
          <w:szCs w:val="22"/>
        </w:rPr>
        <w:t>χ</w:t>
      </w:r>
      <w:r w:rsidRPr="00292A46">
        <w:rPr>
          <w:rFonts w:asciiTheme="majorHAnsi" w:hAnsiTheme="majorHAnsi"/>
          <w:color w:val="000000"/>
          <w:sz w:val="22"/>
          <w:szCs w:val="22"/>
        </w:rPr>
        <w:t>ρησ</w:t>
      </w:r>
      <w:r w:rsidRPr="00292A46">
        <w:rPr>
          <w:rFonts w:asciiTheme="majorHAnsi" w:hAnsiTheme="majorHAnsi"/>
          <w:color w:val="000000"/>
          <w:spacing w:val="-1"/>
          <w:sz w:val="22"/>
          <w:szCs w:val="22"/>
        </w:rPr>
        <w:t>τ</w:t>
      </w:r>
      <w:r w:rsidRPr="00292A46">
        <w:rPr>
          <w:rFonts w:asciiTheme="majorHAnsi" w:hAnsiTheme="majorHAnsi"/>
          <w:color w:val="000000"/>
          <w:sz w:val="22"/>
          <w:szCs w:val="22"/>
        </w:rPr>
        <w:t>ι</w:t>
      </w:r>
      <w:r w:rsidRPr="00292A46">
        <w:rPr>
          <w:rFonts w:asciiTheme="majorHAnsi" w:hAnsiTheme="majorHAnsi"/>
          <w:color w:val="000000"/>
          <w:spacing w:val="1"/>
          <w:sz w:val="22"/>
          <w:szCs w:val="22"/>
        </w:rPr>
        <w:t>κ</w:t>
      </w:r>
      <w:r w:rsidRPr="00292A46">
        <w:rPr>
          <w:rFonts w:asciiTheme="majorHAnsi" w:hAnsiTheme="majorHAnsi"/>
          <w:color w:val="000000"/>
          <w:sz w:val="22"/>
          <w:szCs w:val="22"/>
        </w:rPr>
        <w:t>ά</w:t>
      </w:r>
      <w:r w:rsidRPr="00292A46">
        <w:rPr>
          <w:rFonts w:asciiTheme="majorHAnsi" w:hAnsiTheme="majorHAnsi"/>
          <w:color w:val="000000"/>
          <w:spacing w:val="46"/>
          <w:sz w:val="22"/>
          <w:szCs w:val="22"/>
        </w:rPr>
        <w:t xml:space="preserve"> </w:t>
      </w:r>
      <w:r w:rsidRPr="00292A46">
        <w:rPr>
          <w:rFonts w:asciiTheme="majorHAnsi" w:hAnsiTheme="majorHAnsi"/>
          <w:color w:val="000000"/>
          <w:sz w:val="22"/>
          <w:szCs w:val="22"/>
        </w:rPr>
        <w:t>γ</w:t>
      </w:r>
      <w:r w:rsidRPr="00292A46">
        <w:rPr>
          <w:rFonts w:asciiTheme="majorHAnsi" w:hAnsiTheme="majorHAnsi"/>
          <w:color w:val="000000"/>
          <w:spacing w:val="2"/>
          <w:sz w:val="22"/>
          <w:szCs w:val="22"/>
        </w:rPr>
        <w:t>ι</w:t>
      </w:r>
      <w:r w:rsidRPr="00292A46">
        <w:rPr>
          <w:rFonts w:asciiTheme="majorHAnsi" w:hAnsiTheme="majorHAnsi"/>
          <w:color w:val="000000"/>
          <w:sz w:val="22"/>
          <w:szCs w:val="22"/>
        </w:rPr>
        <w:t>α</w:t>
      </w:r>
      <w:r w:rsidRPr="00292A46">
        <w:rPr>
          <w:rFonts w:asciiTheme="majorHAnsi" w:hAnsiTheme="majorHAnsi"/>
          <w:color w:val="000000"/>
          <w:spacing w:val="46"/>
          <w:sz w:val="22"/>
          <w:szCs w:val="22"/>
        </w:rPr>
        <w:t xml:space="preserve"> </w:t>
      </w:r>
      <w:r w:rsidRPr="00292A46">
        <w:rPr>
          <w:rFonts w:asciiTheme="majorHAnsi" w:hAnsiTheme="majorHAnsi"/>
          <w:color w:val="000000"/>
          <w:sz w:val="22"/>
          <w:szCs w:val="22"/>
        </w:rPr>
        <w:t>ό</w:t>
      </w:r>
      <w:r w:rsidRPr="00292A46">
        <w:rPr>
          <w:rFonts w:asciiTheme="majorHAnsi" w:hAnsiTheme="majorHAnsi"/>
          <w:color w:val="000000"/>
          <w:spacing w:val="-1"/>
          <w:sz w:val="22"/>
          <w:szCs w:val="22"/>
        </w:rPr>
        <w:t>π</w:t>
      </w:r>
      <w:r w:rsidRPr="00292A46">
        <w:rPr>
          <w:rFonts w:asciiTheme="majorHAnsi" w:hAnsiTheme="majorHAnsi"/>
          <w:color w:val="000000"/>
          <w:sz w:val="22"/>
          <w:szCs w:val="22"/>
        </w:rPr>
        <w:t>οιον</w:t>
      </w:r>
      <w:r w:rsidRPr="00292A46">
        <w:rPr>
          <w:rFonts w:asciiTheme="majorHAnsi" w:hAnsiTheme="majorHAnsi"/>
          <w:color w:val="000000"/>
          <w:spacing w:val="47"/>
          <w:sz w:val="22"/>
          <w:szCs w:val="22"/>
        </w:rPr>
        <w:t xml:space="preserve"> </w:t>
      </w:r>
      <w:r w:rsidRPr="00292A46">
        <w:rPr>
          <w:rFonts w:asciiTheme="majorHAnsi" w:hAnsiTheme="majorHAnsi"/>
          <w:color w:val="000000"/>
          <w:sz w:val="22"/>
          <w:szCs w:val="22"/>
        </w:rPr>
        <w:t>θ</w:t>
      </w:r>
      <w:r w:rsidRPr="00292A46">
        <w:rPr>
          <w:rFonts w:asciiTheme="majorHAnsi" w:hAnsiTheme="majorHAnsi"/>
          <w:color w:val="000000"/>
          <w:spacing w:val="2"/>
          <w:sz w:val="22"/>
          <w:szCs w:val="22"/>
        </w:rPr>
        <w:t>έ</w:t>
      </w:r>
      <w:r w:rsidRPr="00292A46">
        <w:rPr>
          <w:rFonts w:asciiTheme="majorHAnsi" w:hAnsiTheme="majorHAnsi"/>
          <w:color w:val="000000"/>
          <w:spacing w:val="-1"/>
          <w:sz w:val="22"/>
          <w:szCs w:val="22"/>
        </w:rPr>
        <w:t>λ</w:t>
      </w:r>
      <w:r w:rsidRPr="00292A46">
        <w:rPr>
          <w:rFonts w:asciiTheme="majorHAnsi" w:hAnsiTheme="majorHAnsi"/>
          <w:color w:val="000000"/>
          <w:sz w:val="22"/>
          <w:szCs w:val="22"/>
        </w:rPr>
        <w:t>ει</w:t>
      </w:r>
      <w:r w:rsidRPr="00292A46">
        <w:rPr>
          <w:rFonts w:asciiTheme="majorHAnsi" w:hAnsiTheme="majorHAnsi"/>
          <w:color w:val="000000"/>
          <w:spacing w:val="48"/>
          <w:sz w:val="22"/>
          <w:szCs w:val="22"/>
        </w:rPr>
        <w:t xml:space="preserve"> </w:t>
      </w:r>
      <w:r w:rsidRPr="00292A46">
        <w:rPr>
          <w:rFonts w:asciiTheme="majorHAnsi" w:hAnsiTheme="majorHAnsi"/>
          <w:color w:val="000000"/>
          <w:sz w:val="22"/>
          <w:szCs w:val="22"/>
        </w:rPr>
        <w:t>να</w:t>
      </w:r>
      <w:r w:rsidRPr="00292A46">
        <w:rPr>
          <w:rFonts w:asciiTheme="majorHAnsi" w:hAnsiTheme="majorHAnsi"/>
          <w:color w:val="000000"/>
          <w:spacing w:val="46"/>
          <w:sz w:val="22"/>
          <w:szCs w:val="22"/>
        </w:rPr>
        <w:t xml:space="preserve"> </w:t>
      </w:r>
      <w:r w:rsidRPr="00292A46">
        <w:rPr>
          <w:rFonts w:asciiTheme="majorHAnsi" w:hAnsiTheme="majorHAnsi"/>
          <w:color w:val="000000"/>
          <w:sz w:val="22"/>
          <w:szCs w:val="22"/>
        </w:rPr>
        <w:t>διε</w:t>
      </w:r>
      <w:r w:rsidRPr="00292A46">
        <w:rPr>
          <w:rFonts w:asciiTheme="majorHAnsi" w:hAnsiTheme="majorHAnsi"/>
          <w:color w:val="000000"/>
          <w:spacing w:val="2"/>
          <w:sz w:val="22"/>
          <w:szCs w:val="22"/>
        </w:rPr>
        <w:t>ν</w:t>
      </w:r>
      <w:r w:rsidRPr="00292A46">
        <w:rPr>
          <w:rFonts w:asciiTheme="majorHAnsi" w:hAnsiTheme="majorHAnsi"/>
          <w:color w:val="000000"/>
          <w:sz w:val="22"/>
          <w:szCs w:val="22"/>
        </w:rPr>
        <w:t>εργ</w:t>
      </w:r>
      <w:r w:rsidRPr="00292A46">
        <w:rPr>
          <w:rFonts w:asciiTheme="majorHAnsi" w:hAnsiTheme="majorHAnsi"/>
          <w:color w:val="000000"/>
          <w:spacing w:val="-1"/>
          <w:sz w:val="22"/>
          <w:szCs w:val="22"/>
        </w:rPr>
        <w:t>ή</w:t>
      </w:r>
      <w:r w:rsidRPr="00292A46">
        <w:rPr>
          <w:rFonts w:asciiTheme="majorHAnsi" w:hAnsiTheme="majorHAnsi"/>
          <w:color w:val="000000"/>
          <w:spacing w:val="6"/>
          <w:sz w:val="22"/>
          <w:szCs w:val="22"/>
        </w:rPr>
        <w:t>σ</w:t>
      </w:r>
      <w:r w:rsidRPr="00292A46">
        <w:rPr>
          <w:rFonts w:asciiTheme="majorHAnsi" w:hAnsiTheme="majorHAnsi"/>
          <w:color w:val="000000"/>
          <w:sz w:val="22"/>
          <w:szCs w:val="22"/>
        </w:rPr>
        <w:t>ει</w:t>
      </w:r>
      <w:r w:rsidRPr="00292A46">
        <w:rPr>
          <w:rFonts w:asciiTheme="majorHAnsi" w:hAnsiTheme="majorHAnsi"/>
          <w:color w:val="000000"/>
          <w:spacing w:val="48"/>
          <w:sz w:val="22"/>
          <w:szCs w:val="22"/>
        </w:rPr>
        <w:t xml:space="preserve"> </w:t>
      </w:r>
      <w:r w:rsidRPr="00292A46">
        <w:rPr>
          <w:rFonts w:asciiTheme="majorHAnsi" w:hAnsiTheme="majorHAnsi"/>
          <w:color w:val="000000"/>
          <w:spacing w:val="1"/>
          <w:sz w:val="22"/>
          <w:szCs w:val="22"/>
        </w:rPr>
        <w:t>μ</w:t>
      </w:r>
      <w:r w:rsidRPr="00292A46">
        <w:rPr>
          <w:rFonts w:asciiTheme="majorHAnsi" w:hAnsiTheme="majorHAnsi"/>
          <w:color w:val="000000"/>
          <w:sz w:val="22"/>
          <w:szCs w:val="22"/>
        </w:rPr>
        <w:t>ια τέ</w:t>
      </w:r>
      <w:r w:rsidRPr="00292A46">
        <w:rPr>
          <w:rFonts w:asciiTheme="majorHAnsi" w:hAnsiTheme="majorHAnsi"/>
          <w:color w:val="000000"/>
          <w:spacing w:val="-1"/>
          <w:sz w:val="22"/>
          <w:szCs w:val="22"/>
        </w:rPr>
        <w:t>τ</w:t>
      </w:r>
      <w:r w:rsidRPr="00292A46">
        <w:rPr>
          <w:rFonts w:asciiTheme="majorHAnsi" w:hAnsiTheme="majorHAnsi"/>
          <w:color w:val="000000"/>
          <w:sz w:val="22"/>
          <w:szCs w:val="22"/>
        </w:rPr>
        <w:t>οια</w:t>
      </w:r>
      <w:r w:rsidRPr="00292A46">
        <w:rPr>
          <w:rFonts w:asciiTheme="majorHAnsi" w:hAnsiTheme="majorHAnsi"/>
          <w:color w:val="000000"/>
          <w:spacing w:val="42"/>
          <w:sz w:val="22"/>
          <w:szCs w:val="22"/>
        </w:rPr>
        <w:t xml:space="preserve"> </w:t>
      </w:r>
      <w:r w:rsidRPr="00292A46">
        <w:rPr>
          <w:rFonts w:asciiTheme="majorHAnsi" w:hAnsiTheme="majorHAnsi"/>
          <w:color w:val="000000"/>
          <w:sz w:val="22"/>
          <w:szCs w:val="22"/>
        </w:rPr>
        <w:t>έρε</w:t>
      </w:r>
      <w:r w:rsidRPr="00292A46">
        <w:rPr>
          <w:rFonts w:asciiTheme="majorHAnsi" w:hAnsiTheme="majorHAnsi"/>
          <w:color w:val="000000"/>
          <w:spacing w:val="1"/>
          <w:sz w:val="22"/>
          <w:szCs w:val="22"/>
        </w:rPr>
        <w:t>υ</w:t>
      </w:r>
      <w:r w:rsidRPr="00292A46">
        <w:rPr>
          <w:rFonts w:asciiTheme="majorHAnsi" w:hAnsiTheme="majorHAnsi"/>
          <w:color w:val="000000"/>
          <w:sz w:val="22"/>
          <w:szCs w:val="22"/>
        </w:rPr>
        <w:t>ν</w:t>
      </w:r>
      <w:r w:rsidRPr="00292A46">
        <w:rPr>
          <w:rFonts w:asciiTheme="majorHAnsi" w:hAnsiTheme="majorHAnsi"/>
          <w:color w:val="000000"/>
          <w:spacing w:val="-1"/>
          <w:sz w:val="22"/>
          <w:szCs w:val="22"/>
        </w:rPr>
        <w:t>α</w:t>
      </w:r>
      <w:r w:rsidRPr="00292A46">
        <w:rPr>
          <w:rFonts w:asciiTheme="majorHAnsi" w:hAnsiTheme="majorHAnsi"/>
          <w:color w:val="000000"/>
          <w:sz w:val="22"/>
          <w:szCs w:val="22"/>
        </w:rPr>
        <w:t>.</w:t>
      </w:r>
      <w:r w:rsidRPr="00292A46">
        <w:rPr>
          <w:rFonts w:asciiTheme="majorHAnsi" w:hAnsiTheme="majorHAnsi"/>
          <w:color w:val="000000"/>
          <w:spacing w:val="45"/>
          <w:sz w:val="22"/>
          <w:szCs w:val="22"/>
        </w:rPr>
        <w:t xml:space="preserve"> </w:t>
      </w:r>
    </w:p>
    <w:p w14:paraId="2975B03E" w14:textId="77777777" w:rsidR="00216AE1" w:rsidRPr="00292A46" w:rsidRDefault="00216AE1" w:rsidP="00292A46">
      <w:pPr>
        <w:spacing w:line="276" w:lineRule="auto"/>
        <w:rPr>
          <w:rFonts w:asciiTheme="majorHAnsi" w:hAnsiTheme="majorHAnsi"/>
          <w:sz w:val="22"/>
          <w:szCs w:val="22"/>
        </w:rPr>
      </w:pPr>
    </w:p>
    <w:p w14:paraId="763554D9" w14:textId="77777777" w:rsidR="00C224E9" w:rsidRDefault="00C224E9" w:rsidP="00C224E9">
      <w:pPr>
        <w:pStyle w:val="1"/>
        <w:spacing w:line="240" w:lineRule="auto"/>
        <w:rPr>
          <w:rFonts w:asciiTheme="majorHAnsi" w:hAnsiTheme="majorHAnsi"/>
          <w:b w:val="0"/>
          <w:szCs w:val="22"/>
        </w:rPr>
      </w:pPr>
      <w:r w:rsidRPr="003E4B38">
        <w:rPr>
          <w:rFonts w:asciiTheme="majorHAnsi" w:hAnsiTheme="majorHAnsi"/>
          <w:b w:val="0"/>
          <w:szCs w:val="22"/>
          <w:lang w:val="el-GR"/>
        </w:rPr>
        <w:t xml:space="preserve">Σοφία Αυγητίδου (2014). </w:t>
      </w:r>
      <w:r w:rsidRPr="003E4B38">
        <w:rPr>
          <w:rFonts w:asciiTheme="majorHAnsi" w:hAnsiTheme="majorHAnsi"/>
          <w:b w:val="0"/>
          <w:i/>
          <w:szCs w:val="22"/>
          <w:lang w:val="el-GR"/>
        </w:rPr>
        <w:t xml:space="preserve">Οι εκπαιδευτικοί ως ερευνητές και ως στοχαζόμενοι επαγγελματίες. </w:t>
      </w:r>
      <w:r w:rsidRPr="00C224E9">
        <w:rPr>
          <w:rFonts w:asciiTheme="majorHAnsi" w:hAnsiTheme="majorHAnsi"/>
          <w:b w:val="0"/>
          <w:i/>
          <w:szCs w:val="22"/>
        </w:rPr>
        <w:t>Υποστηρίζοντας την επαγγελματική μάθηση για μια συμμετοχική και συνεργατική εκπαίδευση</w:t>
      </w:r>
      <w:r w:rsidRPr="00C224E9">
        <w:rPr>
          <w:rFonts w:asciiTheme="majorHAnsi" w:hAnsiTheme="majorHAnsi"/>
          <w:b w:val="0"/>
          <w:szCs w:val="22"/>
        </w:rPr>
        <w:t>, Αθήνα: Gutenberg.</w:t>
      </w:r>
    </w:p>
    <w:p w14:paraId="77050A28" w14:textId="77777777" w:rsidR="00C224E9" w:rsidRDefault="00C224E9" w:rsidP="00C224E9"/>
    <w:p w14:paraId="04CECDE6" w14:textId="5E2EC7D9" w:rsidR="00C224E9" w:rsidRPr="003E4B38" w:rsidRDefault="00C224E9" w:rsidP="000E57AF">
      <w:pPr>
        <w:jc w:val="both"/>
        <w:rPr>
          <w:rFonts w:asciiTheme="majorHAnsi" w:hAnsiTheme="majorHAnsi" w:cs="Times New Roman"/>
          <w:color w:val="000000"/>
          <w:sz w:val="22"/>
          <w:szCs w:val="22"/>
        </w:rPr>
      </w:pPr>
      <w:r w:rsidRPr="003E4B38">
        <w:rPr>
          <w:rFonts w:asciiTheme="majorHAnsi" w:eastAsia="Times New Roman" w:hAnsiTheme="majorHAnsi" w:cs="Times New Roman"/>
          <w:color w:val="000000"/>
          <w:sz w:val="22"/>
          <w:szCs w:val="22"/>
          <w:shd w:val="clear" w:color="auto" w:fill="FFFFFF"/>
        </w:rPr>
        <w:t xml:space="preserve">Στο συγκεκριμένο βιβλίο η συγγραφέας επιχειρεί μια μεθοδολογική πρόταση για την υποστήριξη της επαγγελματικής μάθησης των εκπαιδευτικών και παραθέτει συγκεκριμένα εργαλεία σχεδιασμού και οργάνωσής της με συμμετοχικό και συνεργατικό χαρακτήρα. </w:t>
      </w:r>
      <w:r w:rsidRPr="003E4B38">
        <w:rPr>
          <w:rFonts w:asciiTheme="majorHAnsi" w:hAnsiTheme="majorHAnsi" w:cs="Times New Roman"/>
          <w:color w:val="000000"/>
          <w:sz w:val="22"/>
          <w:szCs w:val="22"/>
        </w:rPr>
        <w:t xml:space="preserve">Στο πρώτο μέρος του βιβλίου η Αυγητίδου επιχειρεί αρχικά μια ευρεία ανασκόπηση της βιβλιογραφίας σχετικά τόσο με τον εκπαιδευτικό ως αναστοχαζόμενο επαγγελματία όσο και με τις προτεινόμενες διαδικασίες υποστήριξής του κατά την εκπαίδευση και την επιμόρφωσή του. Η κριτική αυτή περιδιάβαση καταλήγει στη σύνθεση μιας πολύ ενδιαφέρουσας πρότασης για την επαγγελματική μάθηση των εκπαιδευτικών, που αντλεί από τα επιστημολογικά, μεθοδολογικά, ηθικά και πρακτικά ζητήματα της σχετικής επιστημονικής συζήτησης διευρύνοντάς την με όρους και διαδικασίες που συγκροτούν τον επαγγελματικό αυτό προσανατολισμό. Στο δεύτερο μέρος του βιβλίου παρατίθενται συγκεκριμένα </w:t>
      </w:r>
      <w:r w:rsidRPr="003E4B38">
        <w:rPr>
          <w:rFonts w:asciiTheme="majorHAnsi" w:hAnsiTheme="majorHAnsi" w:cs="Times New Roman"/>
          <w:color w:val="000000"/>
          <w:sz w:val="22"/>
          <w:szCs w:val="22"/>
        </w:rPr>
        <w:lastRenderedPageBreak/>
        <w:t xml:space="preserve">παραδείγματα από τη συνεργασία της </w:t>
      </w:r>
      <w:r w:rsidR="000E57AF" w:rsidRPr="003E4B38">
        <w:rPr>
          <w:rFonts w:asciiTheme="majorHAnsi" w:hAnsiTheme="majorHAnsi" w:cs="Times New Roman"/>
          <w:color w:val="000000"/>
          <w:sz w:val="22"/>
          <w:szCs w:val="22"/>
        </w:rPr>
        <w:t xml:space="preserve">συγγραφέως </w:t>
      </w:r>
      <w:r w:rsidRPr="003E4B38">
        <w:rPr>
          <w:rFonts w:asciiTheme="majorHAnsi" w:hAnsiTheme="majorHAnsi" w:cs="Times New Roman"/>
          <w:color w:val="000000"/>
          <w:sz w:val="22"/>
          <w:szCs w:val="22"/>
        </w:rPr>
        <w:t>με εκπαιδευτικούς σε έρευνες</w:t>
      </w:r>
      <w:r w:rsidR="000E57AF" w:rsidRPr="003E4B38">
        <w:rPr>
          <w:rFonts w:asciiTheme="majorHAnsi" w:hAnsiTheme="majorHAnsi" w:cs="Times New Roman"/>
          <w:color w:val="000000"/>
          <w:sz w:val="22"/>
          <w:szCs w:val="22"/>
        </w:rPr>
        <w:t>-</w:t>
      </w:r>
      <w:r w:rsidRPr="003E4B38">
        <w:rPr>
          <w:rFonts w:asciiTheme="majorHAnsi" w:hAnsiTheme="majorHAnsi" w:cs="Times New Roman"/>
          <w:color w:val="000000"/>
          <w:sz w:val="22"/>
          <w:szCs w:val="22"/>
        </w:rPr>
        <w:t>δράσ</w:t>
      </w:r>
      <w:r w:rsidR="000E57AF" w:rsidRPr="003E4B38">
        <w:rPr>
          <w:rFonts w:asciiTheme="majorHAnsi" w:hAnsiTheme="majorHAnsi" w:cs="Times New Roman"/>
          <w:color w:val="000000"/>
          <w:sz w:val="22"/>
          <w:szCs w:val="22"/>
        </w:rPr>
        <w:t>ει</w:t>
      </w:r>
      <w:r w:rsidRPr="003E4B38">
        <w:rPr>
          <w:rFonts w:asciiTheme="majorHAnsi" w:hAnsiTheme="majorHAnsi" w:cs="Times New Roman"/>
          <w:color w:val="000000"/>
          <w:sz w:val="22"/>
          <w:szCs w:val="22"/>
        </w:rPr>
        <w:t>ς</w:t>
      </w:r>
      <w:r w:rsidR="000E57AF" w:rsidRPr="003E4B38">
        <w:rPr>
          <w:rFonts w:asciiTheme="majorHAnsi" w:hAnsiTheme="majorHAnsi" w:cs="Times New Roman"/>
          <w:color w:val="000000"/>
          <w:sz w:val="22"/>
          <w:szCs w:val="22"/>
        </w:rPr>
        <w:t xml:space="preserve">, για ναπροτείνει τελίκά έναν </w:t>
      </w:r>
      <w:r w:rsidRPr="003E4B38">
        <w:rPr>
          <w:rFonts w:asciiTheme="majorHAnsi" w:hAnsiTheme="majorHAnsi" w:cs="Times New Roman"/>
          <w:color w:val="000000"/>
          <w:sz w:val="22"/>
          <w:szCs w:val="22"/>
        </w:rPr>
        <w:t>αναστοχαστικό προσανατολισμό που συγκροτήθηκε σταδιακά μέσα από την στοχαστική διερεύνηση της υλοποίησής του στην πράξη με μια ανοικτή προοπτική συνεχούς ανανοηματοδότησης.</w:t>
      </w:r>
    </w:p>
    <w:p w14:paraId="0CBD98CB" w14:textId="77777777" w:rsidR="00C224E9" w:rsidRPr="003E4B38" w:rsidRDefault="00C224E9" w:rsidP="00C224E9">
      <w:pPr>
        <w:rPr>
          <w:rFonts w:ascii="Times" w:eastAsia="Times New Roman" w:hAnsi="Times" w:cs="Times New Roman"/>
          <w:sz w:val="20"/>
          <w:szCs w:val="20"/>
        </w:rPr>
      </w:pPr>
    </w:p>
    <w:p w14:paraId="2EADD010" w14:textId="77777777" w:rsidR="00ED5CFF" w:rsidRDefault="00ED5CFF" w:rsidP="00ED5CFF">
      <w:pPr>
        <w:pStyle w:val="ac"/>
        <w:spacing w:after="0" w:line="240" w:lineRule="atLeast"/>
        <w:ind w:left="0"/>
        <w:rPr>
          <w:rFonts w:asciiTheme="majorHAnsi" w:hAnsiTheme="majorHAnsi" w:cstheme="majorHAnsi"/>
          <w:sz w:val="22"/>
          <w:szCs w:val="22"/>
        </w:rPr>
      </w:pPr>
      <w:r w:rsidRPr="00510B2F">
        <w:rPr>
          <w:rFonts w:asciiTheme="majorHAnsi" w:hAnsiTheme="majorHAnsi" w:cstheme="majorHAnsi"/>
          <w:sz w:val="22"/>
          <w:szCs w:val="22"/>
        </w:rPr>
        <w:t xml:space="preserve">Κατσαρού, Ε. (2016). </w:t>
      </w:r>
      <w:r w:rsidRPr="00510B2F">
        <w:rPr>
          <w:rFonts w:asciiTheme="majorHAnsi" w:hAnsiTheme="majorHAnsi" w:cstheme="majorHAnsi"/>
          <w:i/>
          <w:sz w:val="22"/>
          <w:szCs w:val="22"/>
        </w:rPr>
        <w:t xml:space="preserve">Εκπαιδευτική Έρευνα-Δράση: Πολυπαραδειγματική διερεύνηση για την αναμόρφωση της εκπαιδευτικής πράξης. </w:t>
      </w:r>
      <w:r w:rsidRPr="00510B2F">
        <w:rPr>
          <w:rFonts w:asciiTheme="majorHAnsi" w:hAnsiTheme="majorHAnsi" w:cstheme="majorHAnsi"/>
          <w:sz w:val="22"/>
          <w:szCs w:val="22"/>
        </w:rPr>
        <w:t>Αθήνα: ΚΡΙΤΙΚΗ.</w:t>
      </w:r>
    </w:p>
    <w:p w14:paraId="17638E27" w14:textId="77777777" w:rsidR="00C224E9" w:rsidRDefault="00C224E9" w:rsidP="00C224E9"/>
    <w:p w14:paraId="2F3F2294" w14:textId="77777777" w:rsidR="000E5611" w:rsidRPr="000E5611" w:rsidRDefault="000E5611" w:rsidP="000E5611">
      <w:pPr>
        <w:pStyle w:val="a3"/>
        <w:spacing w:after="120" w:line="240" w:lineRule="auto"/>
        <w:ind w:left="0"/>
        <w:jc w:val="both"/>
        <w:rPr>
          <w:rFonts w:asciiTheme="majorHAnsi" w:hAnsiTheme="majorHAnsi"/>
        </w:rPr>
      </w:pPr>
      <w:r w:rsidRPr="000E5611">
        <w:rPr>
          <w:rFonts w:asciiTheme="majorHAnsi" w:hAnsiTheme="majorHAnsi"/>
        </w:rPr>
        <w:t xml:space="preserve">Το βιβλίο αυτό συμπυκνώνει και συνεχίζει τη διεθνή συζήτηση σχετικά με κρίσιμα θεωρητικά και μεθοδολογικά ζητήματα που αφορούν την εκπαιδευτική έρευνα-δράση αναδεικνύοντας την πολυπαραδειγματική φύση της, την ιδιότητά της δηλαδή να αντλεί από ποικίλα θεωρητικά παραδείγματα ταυτόχρονα και να νοηματοδοτεί την εκπαιδευτική έρευνα, την εκπαίδευση, το ρόλο του εκπαιδευτικού, όπως και την εκπαιδευτική θεωρία και πρακτική με ποικίλους τρόπους. Μέσα από τη συζήτηση αυτή, το βιβλίο διερευνά τις βασικές αρχές και τα διαφοροποιητικά χαρακτηριστικά της εκπαιδευτικής έρευνας-δράσης, τη συνθετότητα των διαδικασιών της, τις προκλήσεις που διαμορφώνει για τους συμμετέχοντες, τις προοπτικές που ανοίγει για αυτούς αλλά και το σχολείο και την εκπαίδευση ευρύτερα, όπως και τους κινδύνους που ελλοχεύουν σε οποιαδήποτε εφαρμογή της. Ταυτόχρονα το βιβλίο καταθέτει μιαν ανοιχτή και ευέλικτη πρόταση σε όποιους ενδιαφέρονται να διενεργήσουν έρευνα-δράση στο χώρο της εκπαίδευσης (εκπαιδευτικούς, φοιτητές, σχολικούς συμβούλους, πανεπιστημιακούς ερευνητές). Προτείνει θεωρητικά τεκμηριωμένους τρόπους με τους οποίους μπορούν να συστηματοποιήσουν, να εμπλουτίσουν και να αξιοποιήσουν καλύτερα τις όποιες διερευνητικές τους προσπάθειες. </w:t>
      </w:r>
    </w:p>
    <w:p w14:paraId="5D13B4D3" w14:textId="77777777" w:rsidR="00ED5CFF" w:rsidRPr="00C224E9" w:rsidRDefault="00ED5CFF" w:rsidP="00C224E9"/>
    <w:p w14:paraId="25C6CB7C" w14:textId="77777777" w:rsidR="00C224E9" w:rsidRPr="00C224E9" w:rsidRDefault="00C224E9" w:rsidP="00C224E9">
      <w:pPr>
        <w:pStyle w:val="ac"/>
        <w:spacing w:after="0"/>
        <w:ind w:left="0"/>
        <w:rPr>
          <w:rFonts w:asciiTheme="majorHAnsi" w:hAnsiTheme="majorHAnsi" w:cstheme="majorHAnsi"/>
          <w:sz w:val="22"/>
          <w:szCs w:val="22"/>
        </w:rPr>
      </w:pPr>
    </w:p>
    <w:sectPr w:rsidR="00C224E9" w:rsidRPr="00C224E9" w:rsidSect="00C45B87">
      <w:pgSz w:w="11900" w:h="16840"/>
      <w:pgMar w:top="1440" w:right="2261" w:bottom="1440"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83021" w14:textId="77777777" w:rsidR="0058373E" w:rsidRDefault="0058373E" w:rsidP="002C71B2">
      <w:r>
        <w:separator/>
      </w:r>
    </w:p>
  </w:endnote>
  <w:endnote w:type="continuationSeparator" w:id="0">
    <w:p w14:paraId="523D3B8B" w14:textId="77777777" w:rsidR="0058373E" w:rsidRDefault="0058373E" w:rsidP="002C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Μοντέρνα">
    <w:altName w:val="Times New Roman"/>
    <w:charset w:val="00"/>
    <w:family w:val="auto"/>
    <w:pitch w:val="variable"/>
    <w:sig w:usb0="03000000"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imes">
    <w:altName w:val="Times New Roman"/>
    <w:panose1 w:val="02020603050405020304"/>
    <w:charset w:val="55"/>
    <w:family w:val="auto"/>
    <w:pitch w:val="variable"/>
    <w:sig w:usb0="00000081" w:usb1="00000000" w:usb2="00000000" w:usb3="00000000" w:csb0="00000008" w:csb1="00000000"/>
  </w:font>
  <w:font w:name="Lucida Grande">
    <w:altName w:val="Arial"/>
    <w:charset w:val="55"/>
    <w:family w:val="auto"/>
    <w:pitch w:val="variable"/>
    <w:sig w:usb0="E1000AEF" w:usb1="5000A1FF" w:usb2="00000000" w:usb3="00000000" w:csb0="000001BF" w:csb1="00000000"/>
  </w:font>
  <w:font w:name="Calibri">
    <w:panose1 w:val="020F0502020204030204"/>
    <w:charset w:val="A1"/>
    <w:family w:val="swiss"/>
    <w:pitch w:val="variable"/>
    <w:sig w:usb0="E0002AFF" w:usb1="4000ACFF" w:usb2="00000001" w:usb3="00000000" w:csb0="000001FF" w:csb1="00000000"/>
  </w:font>
  <w:font w:name="Verdana">
    <w:panose1 w:val="020B0604030504040204"/>
    <w:charset w:val="A1"/>
    <w:family w:val="swiss"/>
    <w:pitch w:val="variable"/>
    <w:sig w:usb0="A00006FF" w:usb1="4000205B" w:usb2="00000010" w:usb3="00000000" w:csb0="0000019F" w:csb1="00000000"/>
  </w:font>
  <w:font w:name="Minion Pro">
    <w:altName w:val="Times New Roman"/>
    <w:panose1 w:val="00000000000000000000"/>
    <w:charset w:val="00"/>
    <w:family w:val="roman"/>
    <w:notTrueType/>
    <w:pitch w:val="default"/>
    <w:sig w:usb0="00000001" w:usb1="00000000" w:usb2="00000000" w:usb3="00000000" w:csb0="00000009" w:csb1="00000000"/>
  </w:font>
  <w:font w:name="ΑNώΩœqη">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40E98" w14:textId="77777777" w:rsidR="0058373E" w:rsidRDefault="0058373E" w:rsidP="002C71B2">
      <w:r>
        <w:separator/>
      </w:r>
    </w:p>
  </w:footnote>
  <w:footnote w:type="continuationSeparator" w:id="0">
    <w:p w14:paraId="38905942" w14:textId="77777777" w:rsidR="0058373E" w:rsidRDefault="0058373E" w:rsidP="002C71B2">
      <w:r>
        <w:continuationSeparator/>
      </w:r>
    </w:p>
  </w:footnote>
  <w:footnote w:id="1">
    <w:p w14:paraId="3AFFAF68" w14:textId="5E5A01C3" w:rsidR="00D47100" w:rsidRPr="00BD550B" w:rsidRDefault="00D47100">
      <w:pPr>
        <w:pStyle w:val="a5"/>
        <w:rPr>
          <w:lang w:val="el-GR"/>
        </w:rPr>
      </w:pPr>
      <w:r>
        <w:rPr>
          <w:rStyle w:val="a6"/>
        </w:rPr>
        <w:footnoteRef/>
      </w:r>
      <w:r w:rsidRPr="00BD550B">
        <w:rPr>
          <w:lang w:val="el-GR"/>
        </w:rPr>
        <w:t xml:space="preserve"> </w:t>
      </w:r>
      <w:r w:rsidRPr="00394239">
        <w:rPr>
          <w:rFonts w:asciiTheme="majorHAnsi" w:hAnsiTheme="majorHAnsi" w:cstheme="majorHAnsi"/>
          <w:lang w:val="el-GR"/>
        </w:rPr>
        <w:t xml:space="preserve">Με τον όρο έρευνα-δράση μεταφράζουμε τον αγγλικό όρο </w:t>
      </w:r>
      <w:r w:rsidRPr="00394239">
        <w:rPr>
          <w:rFonts w:asciiTheme="majorHAnsi" w:hAnsiTheme="majorHAnsi" w:cstheme="majorHAnsi"/>
        </w:rPr>
        <w:t>action</w:t>
      </w:r>
      <w:r w:rsidRPr="00394239">
        <w:rPr>
          <w:rFonts w:asciiTheme="majorHAnsi" w:hAnsiTheme="majorHAnsi" w:cstheme="majorHAnsi"/>
          <w:lang w:val="el-GR"/>
        </w:rPr>
        <w:t xml:space="preserve"> </w:t>
      </w:r>
      <w:r w:rsidRPr="00394239">
        <w:rPr>
          <w:rFonts w:asciiTheme="majorHAnsi" w:hAnsiTheme="majorHAnsi" w:cstheme="majorHAnsi"/>
        </w:rPr>
        <w:t>research</w:t>
      </w:r>
      <w:r w:rsidRPr="00394239">
        <w:rPr>
          <w:rFonts w:asciiTheme="majorHAnsi" w:hAnsiTheme="majorHAnsi" w:cstheme="majorHAnsi"/>
          <w:lang w:val="el-GR"/>
        </w:rPr>
        <w:t>. Στην ελληνική βιβλιογραφία συναντάμε κι άλλες μεταφράσεις με επικρατέστερες τις</w:t>
      </w:r>
      <w:r>
        <w:rPr>
          <w:rFonts w:asciiTheme="majorHAnsi" w:hAnsiTheme="majorHAnsi" w:cstheme="majorHAnsi"/>
          <w:lang w:val="el-GR"/>
        </w:rPr>
        <w:t>:</w:t>
      </w:r>
      <w:r w:rsidRPr="00394239">
        <w:rPr>
          <w:rFonts w:asciiTheme="majorHAnsi" w:hAnsiTheme="majorHAnsi" w:cstheme="majorHAnsi"/>
          <w:lang w:val="el-GR"/>
        </w:rPr>
        <w:t xml:space="preserve"> έρευνα δράσης και έρευνα δράση.</w:t>
      </w:r>
      <w:r>
        <w:rPr>
          <w:lang w:val="el-GR"/>
        </w:rPr>
        <w:t xml:space="preserve"> </w:t>
      </w:r>
    </w:p>
  </w:footnote>
  <w:footnote w:id="2">
    <w:p w14:paraId="64CCAC50" w14:textId="758A801D" w:rsidR="00D47100" w:rsidRPr="00650292" w:rsidRDefault="00D47100">
      <w:pPr>
        <w:pStyle w:val="a5"/>
        <w:rPr>
          <w:rFonts w:asciiTheme="majorHAnsi" w:hAnsiTheme="majorHAnsi" w:cstheme="majorHAnsi"/>
          <w:lang w:val="el-GR"/>
        </w:rPr>
      </w:pPr>
      <w:r>
        <w:rPr>
          <w:rStyle w:val="a6"/>
        </w:rPr>
        <w:footnoteRef/>
      </w:r>
      <w:r w:rsidRPr="00E15D48">
        <w:rPr>
          <w:lang w:val="el-GR"/>
        </w:rPr>
        <w:t xml:space="preserve"> </w:t>
      </w:r>
      <w:r>
        <w:rPr>
          <w:rFonts w:asciiTheme="majorHAnsi" w:hAnsiTheme="majorHAnsi" w:cstheme="majorHAnsi"/>
          <w:lang w:val="el-GR"/>
        </w:rPr>
        <w:t>Ο ρόλος του κριτικού φίλου αφορά</w:t>
      </w:r>
      <w:r w:rsidRPr="00E15D48">
        <w:rPr>
          <w:rFonts w:asciiTheme="majorHAnsi" w:hAnsiTheme="majorHAnsi" w:cstheme="majorHAnsi"/>
          <w:lang w:val="el-GR"/>
        </w:rPr>
        <w:t xml:space="preserve"> περισσότερο στην ανάπτυξη του αναστοχασμού των συμμετεχόντων </w:t>
      </w:r>
      <w:r>
        <w:rPr>
          <w:rFonts w:asciiTheme="majorHAnsi" w:hAnsiTheme="majorHAnsi" w:cstheme="majorHAnsi"/>
          <w:lang w:val="el-GR"/>
        </w:rPr>
        <w:t xml:space="preserve">στην έρευνα-δράση </w:t>
      </w:r>
      <w:r w:rsidRPr="00E15D48">
        <w:rPr>
          <w:rFonts w:asciiTheme="majorHAnsi" w:hAnsiTheme="majorHAnsi" w:cstheme="majorHAnsi"/>
          <w:lang w:val="el-GR"/>
        </w:rPr>
        <w:t>εκπαιδευτικών</w:t>
      </w:r>
      <w:r>
        <w:rPr>
          <w:rFonts w:asciiTheme="majorHAnsi" w:hAnsiTheme="majorHAnsi" w:cstheme="majorHAnsi"/>
          <w:lang w:val="el-GR"/>
        </w:rPr>
        <w:t xml:space="preserve"> και την ενίσχυση του κριτικού στοχασμού τους. Περισσότερο τους θέτει κριτικά ερωτήματα παρά συμβάλλει στο να δοθούν απαντήσεις. </w:t>
      </w:r>
    </w:p>
  </w:footnote>
  <w:footnote w:id="3">
    <w:p w14:paraId="1CA49EB9" w14:textId="2C617312" w:rsidR="00D47100" w:rsidRPr="002604E4" w:rsidRDefault="00D47100">
      <w:pPr>
        <w:pStyle w:val="a5"/>
        <w:rPr>
          <w:rFonts w:asciiTheme="majorHAnsi" w:hAnsiTheme="majorHAnsi" w:cstheme="majorHAnsi"/>
          <w:lang w:val="el-GR"/>
        </w:rPr>
      </w:pPr>
      <w:r>
        <w:rPr>
          <w:rStyle w:val="a6"/>
        </w:rPr>
        <w:footnoteRef/>
      </w:r>
      <w:r w:rsidRPr="002604E4">
        <w:rPr>
          <w:lang w:val="el-GR"/>
        </w:rPr>
        <w:t xml:space="preserve"> </w:t>
      </w:r>
      <w:r>
        <w:rPr>
          <w:rFonts w:asciiTheme="majorHAnsi" w:hAnsiTheme="majorHAnsi" w:cstheme="majorHAnsi"/>
          <w:lang w:val="el-GR"/>
        </w:rPr>
        <w:t xml:space="preserve">Στην έρευνα-δράση είναι πολύ χρήσιμες οι αναφορές που γράφουν οι εκπαιδευτικοί σε τακτά χρονικά διαστήματα, γιατί αφενός αποτυπώνουν με συστηματικό τρόπο τον αναστοχασμό τους πάνω στις πρακτικές που δοκιμάζουν και τις εκπαιδευτικές θεωρίες που διαβάζουν, αλλά και αφετέρου σε αυτές συγκεντρώνονται οι ως τότε διαπιστώσεις τους. Οι αναφορές αυτές τροφοδοτούν τις συζητήσεις των εκπαιδευτικών ερευνητών στις ολομέλειές τους και το συλλογικό αναστοχασμό τους.  </w:t>
      </w:r>
    </w:p>
  </w:footnote>
  <w:footnote w:id="4">
    <w:p w14:paraId="1B898609" w14:textId="50C094D8" w:rsidR="00D47100" w:rsidRPr="008E6C28" w:rsidRDefault="00D47100">
      <w:pPr>
        <w:pStyle w:val="a5"/>
        <w:rPr>
          <w:rFonts w:asciiTheme="majorHAnsi" w:hAnsiTheme="majorHAnsi" w:cstheme="majorHAnsi"/>
          <w:lang w:val="el-GR"/>
        </w:rPr>
      </w:pPr>
      <w:r>
        <w:rPr>
          <w:rStyle w:val="a6"/>
        </w:rPr>
        <w:footnoteRef/>
      </w:r>
      <w:r w:rsidRPr="008E6C28">
        <w:rPr>
          <w:lang w:val="el-GR"/>
        </w:rPr>
        <w:t xml:space="preserve"> </w:t>
      </w:r>
      <w:r>
        <w:rPr>
          <w:rFonts w:asciiTheme="majorHAnsi" w:hAnsiTheme="majorHAnsi" w:cstheme="majorHAnsi"/>
          <w:lang w:val="el-GR"/>
        </w:rPr>
        <w:t xml:space="preserve">Στην έρευνα-δράση χρησιμοποιούνται ευρύτατα και οι δύο διαδικασίες, κι ο στοχασμός και ο αναστοχασμός. Ο εκπαιδευτικός στοχάζεται διαρκώς πάνω στις εκπαιδευτικές και τις ερευνητικές επιλογές του κατά τη στιγμή της δράσης, ενώ ανα-στοχάζεται για αποφάσεις που έχει πάρει στο παρελθόν, κρίνει πώς λειτούργησαν, τι αντιδράσεις προκάλεσαν, τι αποτελέσματα επέφεραν.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6"/>
    <w:lvl w:ilvl="0">
      <w:start w:val="1"/>
      <w:numFmt w:val="bullet"/>
      <w:lvlText w:val=""/>
      <w:lvlJc w:val="left"/>
      <w:pPr>
        <w:tabs>
          <w:tab w:val="num" w:pos="1320"/>
        </w:tabs>
        <w:ind w:left="1320" w:hanging="360"/>
      </w:pPr>
      <w:rPr>
        <w:rFonts w:ascii="Wingdings" w:hAnsi="Wingdings"/>
      </w:rPr>
    </w:lvl>
  </w:abstractNum>
  <w:abstractNum w:abstractNumId="1" w15:restartNumberingAfterBreak="0">
    <w:nsid w:val="03E33A6B"/>
    <w:multiLevelType w:val="hybridMultilevel"/>
    <w:tmpl w:val="CADE56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CA92D7F"/>
    <w:multiLevelType w:val="hybridMultilevel"/>
    <w:tmpl w:val="1F60EF80"/>
    <w:lvl w:ilvl="0" w:tplc="04090001">
      <w:start w:val="1"/>
      <w:numFmt w:val="bullet"/>
      <w:lvlText w:val=""/>
      <w:lvlJc w:val="left"/>
      <w:pPr>
        <w:ind w:left="1342" w:hanging="360"/>
      </w:pPr>
      <w:rPr>
        <w:rFonts w:ascii="Symbol" w:hAnsi="Symbol" w:hint="default"/>
      </w:rPr>
    </w:lvl>
    <w:lvl w:ilvl="1" w:tplc="04090003" w:tentative="1">
      <w:start w:val="1"/>
      <w:numFmt w:val="bullet"/>
      <w:lvlText w:val="o"/>
      <w:lvlJc w:val="left"/>
      <w:pPr>
        <w:ind w:left="2062" w:hanging="360"/>
      </w:pPr>
      <w:rPr>
        <w:rFonts w:ascii="Courier New" w:hAnsi="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3" w15:restartNumberingAfterBreak="0">
    <w:nsid w:val="747B619E"/>
    <w:multiLevelType w:val="hybridMultilevel"/>
    <w:tmpl w:val="6548D0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25"/>
    <w:rsid w:val="00025044"/>
    <w:rsid w:val="00037AC6"/>
    <w:rsid w:val="0004141B"/>
    <w:rsid w:val="00042608"/>
    <w:rsid w:val="00055938"/>
    <w:rsid w:val="00081EA3"/>
    <w:rsid w:val="000B1FCF"/>
    <w:rsid w:val="000D71D7"/>
    <w:rsid w:val="000E5611"/>
    <w:rsid w:val="000E57AF"/>
    <w:rsid w:val="00102245"/>
    <w:rsid w:val="00117927"/>
    <w:rsid w:val="00123221"/>
    <w:rsid w:val="001239EA"/>
    <w:rsid w:val="001309F2"/>
    <w:rsid w:val="00132295"/>
    <w:rsid w:val="001336BA"/>
    <w:rsid w:val="00141D2C"/>
    <w:rsid w:val="00153C52"/>
    <w:rsid w:val="001840BF"/>
    <w:rsid w:val="001858A9"/>
    <w:rsid w:val="001859A6"/>
    <w:rsid w:val="00186852"/>
    <w:rsid w:val="001C4195"/>
    <w:rsid w:val="001C531A"/>
    <w:rsid w:val="00204094"/>
    <w:rsid w:val="00210E64"/>
    <w:rsid w:val="00216AE1"/>
    <w:rsid w:val="00221B12"/>
    <w:rsid w:val="00252545"/>
    <w:rsid w:val="002604E4"/>
    <w:rsid w:val="00280AE6"/>
    <w:rsid w:val="002874D7"/>
    <w:rsid w:val="00292A46"/>
    <w:rsid w:val="002A22A7"/>
    <w:rsid w:val="002A5F0B"/>
    <w:rsid w:val="002B1DEF"/>
    <w:rsid w:val="002C5558"/>
    <w:rsid w:val="002C71B2"/>
    <w:rsid w:val="002E66FA"/>
    <w:rsid w:val="002E6F0F"/>
    <w:rsid w:val="002F073B"/>
    <w:rsid w:val="00304766"/>
    <w:rsid w:val="003353AD"/>
    <w:rsid w:val="00340755"/>
    <w:rsid w:val="0034511D"/>
    <w:rsid w:val="00346D4E"/>
    <w:rsid w:val="003479F7"/>
    <w:rsid w:val="0035051D"/>
    <w:rsid w:val="00367AA9"/>
    <w:rsid w:val="00394239"/>
    <w:rsid w:val="003A4CC1"/>
    <w:rsid w:val="003A6CFF"/>
    <w:rsid w:val="003B0349"/>
    <w:rsid w:val="003C1D21"/>
    <w:rsid w:val="003E4B38"/>
    <w:rsid w:val="00401D85"/>
    <w:rsid w:val="00410141"/>
    <w:rsid w:val="00415E7F"/>
    <w:rsid w:val="00430C13"/>
    <w:rsid w:val="00472E93"/>
    <w:rsid w:val="00486295"/>
    <w:rsid w:val="004A001E"/>
    <w:rsid w:val="004A2006"/>
    <w:rsid w:val="004B3DB8"/>
    <w:rsid w:val="004C2FA8"/>
    <w:rsid w:val="004C76E0"/>
    <w:rsid w:val="004D7F91"/>
    <w:rsid w:val="004E3698"/>
    <w:rsid w:val="004E6605"/>
    <w:rsid w:val="004F6639"/>
    <w:rsid w:val="00510B2F"/>
    <w:rsid w:val="00531772"/>
    <w:rsid w:val="005440BF"/>
    <w:rsid w:val="005626BA"/>
    <w:rsid w:val="0057684F"/>
    <w:rsid w:val="0058373E"/>
    <w:rsid w:val="005A7145"/>
    <w:rsid w:val="005B3198"/>
    <w:rsid w:val="005D07F3"/>
    <w:rsid w:val="005E60F4"/>
    <w:rsid w:val="00620946"/>
    <w:rsid w:val="0063347B"/>
    <w:rsid w:val="00650292"/>
    <w:rsid w:val="006B0B86"/>
    <w:rsid w:val="006B33CF"/>
    <w:rsid w:val="006B5C91"/>
    <w:rsid w:val="006F29D9"/>
    <w:rsid w:val="00703AA4"/>
    <w:rsid w:val="00720A17"/>
    <w:rsid w:val="00763E2F"/>
    <w:rsid w:val="00766602"/>
    <w:rsid w:val="00785CF9"/>
    <w:rsid w:val="0079167E"/>
    <w:rsid w:val="007A1CA0"/>
    <w:rsid w:val="007B337D"/>
    <w:rsid w:val="007B4416"/>
    <w:rsid w:val="007C08B1"/>
    <w:rsid w:val="007E0DFF"/>
    <w:rsid w:val="007E158D"/>
    <w:rsid w:val="007E6D04"/>
    <w:rsid w:val="007F3366"/>
    <w:rsid w:val="00832F44"/>
    <w:rsid w:val="008806AE"/>
    <w:rsid w:val="00880AE9"/>
    <w:rsid w:val="00884ABE"/>
    <w:rsid w:val="00897286"/>
    <w:rsid w:val="008D1340"/>
    <w:rsid w:val="008D1471"/>
    <w:rsid w:val="008D1FF1"/>
    <w:rsid w:val="008E6C28"/>
    <w:rsid w:val="00916AE8"/>
    <w:rsid w:val="00925F4D"/>
    <w:rsid w:val="00991E6E"/>
    <w:rsid w:val="009A0A75"/>
    <w:rsid w:val="009B04D0"/>
    <w:rsid w:val="009C0288"/>
    <w:rsid w:val="009C1D97"/>
    <w:rsid w:val="009C2AD5"/>
    <w:rsid w:val="009C4AD5"/>
    <w:rsid w:val="009D7FDF"/>
    <w:rsid w:val="009F2B34"/>
    <w:rsid w:val="009F356A"/>
    <w:rsid w:val="00A100FA"/>
    <w:rsid w:val="00A25261"/>
    <w:rsid w:val="00A769A7"/>
    <w:rsid w:val="00A96796"/>
    <w:rsid w:val="00AA13E3"/>
    <w:rsid w:val="00AC67B6"/>
    <w:rsid w:val="00AD24F7"/>
    <w:rsid w:val="00AD7E35"/>
    <w:rsid w:val="00AE679C"/>
    <w:rsid w:val="00AF10B4"/>
    <w:rsid w:val="00B22E63"/>
    <w:rsid w:val="00B22E79"/>
    <w:rsid w:val="00B678AB"/>
    <w:rsid w:val="00B80B68"/>
    <w:rsid w:val="00B81DF9"/>
    <w:rsid w:val="00B8270E"/>
    <w:rsid w:val="00B956EB"/>
    <w:rsid w:val="00BC00AA"/>
    <w:rsid w:val="00BD550B"/>
    <w:rsid w:val="00C05E6F"/>
    <w:rsid w:val="00C224E9"/>
    <w:rsid w:val="00C3471E"/>
    <w:rsid w:val="00C43984"/>
    <w:rsid w:val="00C45B87"/>
    <w:rsid w:val="00C537E4"/>
    <w:rsid w:val="00C6266A"/>
    <w:rsid w:val="00C82C25"/>
    <w:rsid w:val="00C83D8B"/>
    <w:rsid w:val="00C85010"/>
    <w:rsid w:val="00C94902"/>
    <w:rsid w:val="00CA333F"/>
    <w:rsid w:val="00CA34D2"/>
    <w:rsid w:val="00CB52BF"/>
    <w:rsid w:val="00CD168F"/>
    <w:rsid w:val="00CD1A2F"/>
    <w:rsid w:val="00CD2744"/>
    <w:rsid w:val="00CE4A72"/>
    <w:rsid w:val="00D209AF"/>
    <w:rsid w:val="00D46FA3"/>
    <w:rsid w:val="00D47100"/>
    <w:rsid w:val="00D57BFF"/>
    <w:rsid w:val="00D637C9"/>
    <w:rsid w:val="00DC044A"/>
    <w:rsid w:val="00DC3470"/>
    <w:rsid w:val="00DD4944"/>
    <w:rsid w:val="00DE53A9"/>
    <w:rsid w:val="00E01E10"/>
    <w:rsid w:val="00E14DB1"/>
    <w:rsid w:val="00E15D48"/>
    <w:rsid w:val="00E213DC"/>
    <w:rsid w:val="00E37F47"/>
    <w:rsid w:val="00E61E05"/>
    <w:rsid w:val="00E67923"/>
    <w:rsid w:val="00EA5111"/>
    <w:rsid w:val="00EB0661"/>
    <w:rsid w:val="00EB5CD7"/>
    <w:rsid w:val="00EB6E07"/>
    <w:rsid w:val="00EC4582"/>
    <w:rsid w:val="00ED5CFF"/>
    <w:rsid w:val="00F51CFF"/>
    <w:rsid w:val="00F749B9"/>
    <w:rsid w:val="00FA639E"/>
    <w:rsid w:val="00FD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20465"/>
  <w14:defaultImageDpi w14:val="300"/>
  <w15:docId w15:val="{C9EE4393-A482-4119-B12C-377515C4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paragraph" w:styleId="1">
    <w:name w:val="heading 1"/>
    <w:basedOn w:val="a"/>
    <w:next w:val="a"/>
    <w:link w:val="1Char"/>
    <w:uiPriority w:val="9"/>
    <w:qFormat/>
    <w:rsid w:val="00AF10B4"/>
    <w:pPr>
      <w:keepNext/>
      <w:widowControl w:val="0"/>
      <w:spacing w:line="320" w:lineRule="atLeast"/>
      <w:jc w:val="both"/>
      <w:outlineLvl w:val="0"/>
    </w:pPr>
    <w:rPr>
      <w:rFonts w:ascii="Times New Roman" w:eastAsia="Times New Roman" w:hAnsi="Times New Roman" w:cs="Times New Roman"/>
      <w:b/>
      <w:sz w:val="22"/>
      <w:szCs w:val="20"/>
      <w:lang w:val="en-US" w:eastAsia="el-GR"/>
    </w:rPr>
  </w:style>
  <w:style w:type="paragraph" w:styleId="2">
    <w:name w:val="heading 2"/>
    <w:basedOn w:val="a"/>
    <w:next w:val="a"/>
    <w:link w:val="2Char"/>
    <w:uiPriority w:val="9"/>
    <w:unhideWhenUsed/>
    <w:qFormat/>
    <w:rsid w:val="00216AE1"/>
    <w:pPr>
      <w:keepNext/>
      <w:spacing w:before="240" w:after="60" w:line="276" w:lineRule="auto"/>
      <w:outlineLvl w:val="1"/>
    </w:pPr>
    <w:rPr>
      <w:rFonts w:ascii="Cambria" w:eastAsia="Times New Roman" w:hAnsi="Cambria" w:cs="Times New Roman"/>
      <w:b/>
      <w:bCs/>
      <w:i/>
      <w:iCs/>
      <w:sz w:val="28"/>
      <w:szCs w:val="28"/>
      <w:lang w:eastAsia="el-GR"/>
    </w:rPr>
  </w:style>
  <w:style w:type="paragraph" w:styleId="3">
    <w:name w:val="heading 3"/>
    <w:basedOn w:val="a"/>
    <w:next w:val="a"/>
    <w:link w:val="3Char"/>
    <w:qFormat/>
    <w:rsid w:val="00216AE1"/>
    <w:pPr>
      <w:keepNext/>
      <w:widowControl w:val="0"/>
      <w:numPr>
        <w:ilvl w:val="12"/>
      </w:numPr>
      <w:spacing w:line="240" w:lineRule="atLeast"/>
      <w:ind w:left="284"/>
      <w:jc w:val="both"/>
      <w:outlineLvl w:val="2"/>
    </w:pPr>
    <w:rPr>
      <w:rFonts w:ascii="Μοντέρνα" w:eastAsia="Times New Roman" w:hAnsi="Μοντέρνα" w:cs="Times New Roman"/>
      <w:b/>
      <w:sz w:val="20"/>
      <w:szCs w:val="20"/>
      <w:lang w:val="en-US"/>
    </w:rPr>
  </w:style>
  <w:style w:type="paragraph" w:styleId="8">
    <w:name w:val="heading 8"/>
    <w:basedOn w:val="a"/>
    <w:next w:val="a"/>
    <w:link w:val="8Char"/>
    <w:qFormat/>
    <w:rsid w:val="00216AE1"/>
    <w:pPr>
      <w:keepNext/>
      <w:widowControl w:val="0"/>
      <w:numPr>
        <w:ilvl w:val="12"/>
      </w:numPr>
      <w:spacing w:line="240" w:lineRule="atLeast"/>
      <w:jc w:val="both"/>
      <w:outlineLvl w:val="7"/>
    </w:pPr>
    <w:rPr>
      <w:rFonts w:ascii="Arial" w:eastAsia="Times New Roman" w:hAnsi="Arial" w:cs="Times New Roman"/>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F44"/>
    <w:pPr>
      <w:spacing w:after="200" w:line="276" w:lineRule="auto"/>
      <w:ind w:left="720"/>
      <w:contextualSpacing/>
    </w:pPr>
    <w:rPr>
      <w:sz w:val="22"/>
      <w:szCs w:val="22"/>
      <w:lang w:eastAsia="el-GR"/>
    </w:rPr>
  </w:style>
  <w:style w:type="paragraph" w:styleId="Web">
    <w:name w:val="Normal (Web)"/>
    <w:basedOn w:val="a"/>
    <w:uiPriority w:val="99"/>
    <w:unhideWhenUsed/>
    <w:rsid w:val="00CB52BF"/>
    <w:pPr>
      <w:spacing w:before="100" w:beforeAutospacing="1" w:after="100" w:afterAutospacing="1"/>
    </w:pPr>
    <w:rPr>
      <w:rFonts w:ascii="Times" w:hAnsi="Times" w:cs="Times New Roman"/>
      <w:sz w:val="20"/>
      <w:szCs w:val="20"/>
      <w:lang w:val="en-US"/>
    </w:rPr>
  </w:style>
  <w:style w:type="paragraph" w:styleId="a4">
    <w:name w:val="Balloon Text"/>
    <w:basedOn w:val="a"/>
    <w:link w:val="Char"/>
    <w:uiPriority w:val="99"/>
    <w:semiHidden/>
    <w:unhideWhenUsed/>
    <w:rsid w:val="002C71B2"/>
    <w:rPr>
      <w:rFonts w:ascii="Lucida Grande" w:hAnsi="Lucida Grande" w:cs="Lucida Grande"/>
      <w:sz w:val="18"/>
      <w:szCs w:val="18"/>
    </w:rPr>
  </w:style>
  <w:style w:type="character" w:customStyle="1" w:styleId="Char">
    <w:name w:val="Κείμενο πλαισίου Char"/>
    <w:basedOn w:val="a0"/>
    <w:link w:val="a4"/>
    <w:uiPriority w:val="99"/>
    <w:semiHidden/>
    <w:rsid w:val="002C71B2"/>
    <w:rPr>
      <w:rFonts w:ascii="Lucida Grande" w:hAnsi="Lucida Grande" w:cs="Lucida Grande"/>
      <w:sz w:val="18"/>
      <w:szCs w:val="18"/>
      <w:lang w:val="el-GR"/>
    </w:rPr>
  </w:style>
  <w:style w:type="paragraph" w:styleId="a5">
    <w:name w:val="footnote text"/>
    <w:basedOn w:val="a"/>
    <w:link w:val="Char0"/>
    <w:rsid w:val="002C71B2"/>
    <w:pPr>
      <w:widowControl w:val="0"/>
    </w:pPr>
    <w:rPr>
      <w:rFonts w:ascii="Arial" w:eastAsia="Times New Roman" w:hAnsi="Arial" w:cs="Times New Roman"/>
      <w:sz w:val="20"/>
      <w:szCs w:val="20"/>
      <w:lang w:val="en-US" w:eastAsia="el-GR"/>
    </w:rPr>
  </w:style>
  <w:style w:type="character" w:customStyle="1" w:styleId="Char0">
    <w:name w:val="Κείμενο υποσημείωσης Char"/>
    <w:basedOn w:val="a0"/>
    <w:link w:val="a5"/>
    <w:rsid w:val="002C71B2"/>
    <w:rPr>
      <w:rFonts w:ascii="Arial" w:eastAsia="Times New Roman" w:hAnsi="Arial" w:cs="Times New Roman"/>
      <w:sz w:val="20"/>
      <w:szCs w:val="20"/>
      <w:lang w:eastAsia="el-GR"/>
    </w:rPr>
  </w:style>
  <w:style w:type="character" w:styleId="a6">
    <w:name w:val="footnote reference"/>
    <w:basedOn w:val="a0"/>
    <w:semiHidden/>
    <w:rsid w:val="002C71B2"/>
    <w:rPr>
      <w:position w:val="6"/>
      <w:sz w:val="16"/>
    </w:rPr>
  </w:style>
  <w:style w:type="character" w:customStyle="1" w:styleId="1Char">
    <w:name w:val="Επικεφαλίδα 1 Char"/>
    <w:basedOn w:val="a0"/>
    <w:link w:val="1"/>
    <w:uiPriority w:val="9"/>
    <w:rsid w:val="00AF10B4"/>
    <w:rPr>
      <w:rFonts w:ascii="Times New Roman" w:eastAsia="Times New Roman" w:hAnsi="Times New Roman" w:cs="Times New Roman"/>
      <w:b/>
      <w:sz w:val="22"/>
      <w:szCs w:val="20"/>
      <w:lang w:eastAsia="el-GR"/>
    </w:rPr>
  </w:style>
  <w:style w:type="table" w:styleId="a7">
    <w:name w:val="Table Grid"/>
    <w:basedOn w:val="a1"/>
    <w:uiPriority w:val="59"/>
    <w:rsid w:val="009B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1"/>
    <w:rsid w:val="0057684F"/>
    <w:pPr>
      <w:spacing w:after="120"/>
    </w:pPr>
    <w:rPr>
      <w:rFonts w:ascii="Times New Roman" w:eastAsia="Times New Roman" w:hAnsi="Times New Roman" w:cs="Times New Roman"/>
      <w:szCs w:val="20"/>
      <w:lang w:eastAsia="el-GR"/>
    </w:rPr>
  </w:style>
  <w:style w:type="character" w:customStyle="1" w:styleId="Char1">
    <w:name w:val="Σώμα κειμένου Char"/>
    <w:basedOn w:val="a0"/>
    <w:link w:val="a8"/>
    <w:rsid w:val="0057684F"/>
    <w:rPr>
      <w:rFonts w:ascii="Times New Roman" w:eastAsia="Times New Roman" w:hAnsi="Times New Roman" w:cs="Times New Roman"/>
      <w:szCs w:val="20"/>
      <w:lang w:val="el-GR" w:eastAsia="el-GR"/>
    </w:rPr>
  </w:style>
  <w:style w:type="paragraph" w:customStyle="1" w:styleId="ListParagraph1">
    <w:name w:val="List Paragraph1"/>
    <w:basedOn w:val="a"/>
    <w:rsid w:val="00102245"/>
    <w:pPr>
      <w:spacing w:after="200" w:line="276" w:lineRule="auto"/>
      <w:ind w:left="720"/>
      <w:contextualSpacing/>
    </w:pPr>
    <w:rPr>
      <w:rFonts w:ascii="Calibri" w:eastAsia="Times New Roman" w:hAnsi="Calibri" w:cs="Times New Roman"/>
      <w:sz w:val="22"/>
      <w:szCs w:val="22"/>
    </w:rPr>
  </w:style>
  <w:style w:type="character" w:styleId="a9">
    <w:name w:val="annotation reference"/>
    <w:basedOn w:val="a0"/>
    <w:uiPriority w:val="99"/>
    <w:semiHidden/>
    <w:unhideWhenUsed/>
    <w:rsid w:val="005D07F3"/>
    <w:rPr>
      <w:sz w:val="16"/>
      <w:szCs w:val="16"/>
    </w:rPr>
  </w:style>
  <w:style w:type="paragraph" w:styleId="aa">
    <w:name w:val="annotation text"/>
    <w:basedOn w:val="a"/>
    <w:link w:val="Char2"/>
    <w:uiPriority w:val="99"/>
    <w:unhideWhenUsed/>
    <w:rsid w:val="005D07F3"/>
    <w:rPr>
      <w:sz w:val="20"/>
      <w:szCs w:val="20"/>
    </w:rPr>
  </w:style>
  <w:style w:type="character" w:customStyle="1" w:styleId="Char2">
    <w:name w:val="Κείμενο σχολίου Char"/>
    <w:basedOn w:val="a0"/>
    <w:link w:val="aa"/>
    <w:uiPriority w:val="99"/>
    <w:rsid w:val="005D07F3"/>
    <w:rPr>
      <w:sz w:val="20"/>
      <w:szCs w:val="20"/>
      <w:lang w:val="el-GR"/>
    </w:rPr>
  </w:style>
  <w:style w:type="paragraph" w:styleId="ab">
    <w:name w:val="annotation subject"/>
    <w:basedOn w:val="aa"/>
    <w:next w:val="aa"/>
    <w:link w:val="Char3"/>
    <w:uiPriority w:val="99"/>
    <w:semiHidden/>
    <w:unhideWhenUsed/>
    <w:rsid w:val="005D07F3"/>
    <w:rPr>
      <w:b/>
      <w:bCs/>
    </w:rPr>
  </w:style>
  <w:style w:type="character" w:customStyle="1" w:styleId="Char3">
    <w:name w:val="Θέμα σχολίου Char"/>
    <w:basedOn w:val="Char2"/>
    <w:link w:val="ab"/>
    <w:uiPriority w:val="99"/>
    <w:semiHidden/>
    <w:rsid w:val="005D07F3"/>
    <w:rPr>
      <w:b/>
      <w:bCs/>
      <w:sz w:val="20"/>
      <w:szCs w:val="20"/>
      <w:lang w:val="el-GR"/>
    </w:rPr>
  </w:style>
  <w:style w:type="paragraph" w:styleId="ac">
    <w:name w:val="Body Text Indent"/>
    <w:basedOn w:val="a"/>
    <w:link w:val="Char4"/>
    <w:uiPriority w:val="99"/>
    <w:unhideWhenUsed/>
    <w:rsid w:val="00DC3470"/>
    <w:pPr>
      <w:spacing w:after="120"/>
      <w:ind w:left="283"/>
    </w:pPr>
  </w:style>
  <w:style w:type="character" w:customStyle="1" w:styleId="Char4">
    <w:name w:val="Σώμα κείμενου με εσοχή Char"/>
    <w:basedOn w:val="a0"/>
    <w:link w:val="ac"/>
    <w:uiPriority w:val="99"/>
    <w:rsid w:val="00DC3470"/>
    <w:rPr>
      <w:lang w:val="el-GR"/>
    </w:rPr>
  </w:style>
  <w:style w:type="character" w:customStyle="1" w:styleId="2Char">
    <w:name w:val="Επικεφαλίδα 2 Char"/>
    <w:basedOn w:val="a0"/>
    <w:link w:val="2"/>
    <w:uiPriority w:val="9"/>
    <w:rsid w:val="00216AE1"/>
    <w:rPr>
      <w:rFonts w:ascii="Cambria" w:eastAsia="Times New Roman" w:hAnsi="Cambria" w:cs="Times New Roman"/>
      <w:b/>
      <w:bCs/>
      <w:i/>
      <w:iCs/>
      <w:sz w:val="28"/>
      <w:szCs w:val="28"/>
      <w:lang w:val="el-GR" w:eastAsia="el-GR"/>
    </w:rPr>
  </w:style>
  <w:style w:type="character" w:customStyle="1" w:styleId="3Char">
    <w:name w:val="Επικεφαλίδα 3 Char"/>
    <w:basedOn w:val="a0"/>
    <w:link w:val="3"/>
    <w:rsid w:val="00216AE1"/>
    <w:rPr>
      <w:rFonts w:ascii="Μοντέρνα" w:eastAsia="Times New Roman" w:hAnsi="Μοντέρνα" w:cs="Times New Roman"/>
      <w:b/>
      <w:sz w:val="20"/>
      <w:szCs w:val="20"/>
    </w:rPr>
  </w:style>
  <w:style w:type="character" w:customStyle="1" w:styleId="8Char">
    <w:name w:val="Επικεφαλίδα 8 Char"/>
    <w:basedOn w:val="a0"/>
    <w:link w:val="8"/>
    <w:rsid w:val="00216AE1"/>
    <w:rPr>
      <w:rFonts w:ascii="Arial" w:eastAsia="Times New Roman" w:hAnsi="Arial" w:cs="Times New Roman"/>
      <w:b/>
      <w:sz w:val="22"/>
      <w:szCs w:val="20"/>
    </w:rPr>
  </w:style>
  <w:style w:type="paragraph" w:customStyle="1" w:styleId="Default">
    <w:name w:val="Default"/>
    <w:rsid w:val="00216AE1"/>
    <w:pPr>
      <w:autoSpaceDE w:val="0"/>
      <w:autoSpaceDN w:val="0"/>
      <w:adjustRightInd w:val="0"/>
    </w:pPr>
    <w:rPr>
      <w:rFonts w:ascii="Times New Roman" w:eastAsia="Times New Roman" w:hAnsi="Times New Roman" w:cs="Times New Roman"/>
      <w:color w:val="000000"/>
      <w:lang w:val="el-GR" w:eastAsia="el-GR"/>
    </w:rPr>
  </w:style>
  <w:style w:type="character" w:styleId="ad">
    <w:name w:val="Emphasis"/>
    <w:basedOn w:val="a0"/>
    <w:uiPriority w:val="20"/>
    <w:qFormat/>
    <w:rsid w:val="00216AE1"/>
    <w:rPr>
      <w:i/>
      <w:iCs/>
    </w:rPr>
  </w:style>
  <w:style w:type="character" w:styleId="ae">
    <w:name w:val="Strong"/>
    <w:basedOn w:val="a0"/>
    <w:uiPriority w:val="22"/>
    <w:qFormat/>
    <w:rsid w:val="00216AE1"/>
    <w:rPr>
      <w:b/>
      <w:bCs/>
    </w:rPr>
  </w:style>
  <w:style w:type="paragraph" w:styleId="20">
    <w:name w:val="Body Text Indent 2"/>
    <w:basedOn w:val="a"/>
    <w:link w:val="2Char0"/>
    <w:uiPriority w:val="99"/>
    <w:semiHidden/>
    <w:unhideWhenUsed/>
    <w:rsid w:val="00216AE1"/>
    <w:pPr>
      <w:spacing w:after="120" w:line="480" w:lineRule="auto"/>
      <w:ind w:left="283"/>
    </w:pPr>
    <w:rPr>
      <w:rFonts w:ascii="Calibri" w:eastAsia="Times New Roman" w:hAnsi="Calibri" w:cs="Times New Roman"/>
      <w:sz w:val="22"/>
      <w:szCs w:val="22"/>
      <w:lang w:eastAsia="el-GR"/>
    </w:rPr>
  </w:style>
  <w:style w:type="character" w:customStyle="1" w:styleId="2Char0">
    <w:name w:val="Σώμα κείμενου με εσοχή 2 Char"/>
    <w:basedOn w:val="a0"/>
    <w:link w:val="20"/>
    <w:uiPriority w:val="99"/>
    <w:semiHidden/>
    <w:rsid w:val="00216AE1"/>
    <w:rPr>
      <w:rFonts w:ascii="Calibri" w:eastAsia="Times New Roman" w:hAnsi="Calibri" w:cs="Times New Roman"/>
      <w:sz w:val="22"/>
      <w:szCs w:val="22"/>
      <w:lang w:val="el-GR" w:eastAsia="el-GR"/>
    </w:rPr>
  </w:style>
  <w:style w:type="character" w:customStyle="1" w:styleId="postheader1">
    <w:name w:val="postheader1"/>
    <w:basedOn w:val="a0"/>
    <w:rsid w:val="00216AE1"/>
    <w:rPr>
      <w:b/>
      <w:bCs/>
      <w:sz w:val="24"/>
      <w:szCs w:val="24"/>
    </w:rPr>
  </w:style>
  <w:style w:type="character" w:styleId="-">
    <w:name w:val="Hyperlink"/>
    <w:basedOn w:val="a0"/>
    <w:rsid w:val="00216AE1"/>
    <w:rPr>
      <w:color w:val="0000FF"/>
      <w:u w:val="single"/>
    </w:rPr>
  </w:style>
  <w:style w:type="character" w:customStyle="1" w:styleId="apple-converted-space">
    <w:name w:val="apple-converted-space"/>
    <w:basedOn w:val="a0"/>
    <w:rsid w:val="00216AE1"/>
  </w:style>
  <w:style w:type="character" w:styleId="HTML">
    <w:name w:val="HTML Cite"/>
    <w:basedOn w:val="a0"/>
    <w:uiPriority w:val="99"/>
    <w:unhideWhenUsed/>
    <w:rsid w:val="00216AE1"/>
    <w:rPr>
      <w:i/>
      <w:iCs/>
    </w:rPr>
  </w:style>
  <w:style w:type="character" w:customStyle="1" w:styleId="slug-vol">
    <w:name w:val="slug-vol"/>
    <w:basedOn w:val="a0"/>
    <w:rsid w:val="00216AE1"/>
  </w:style>
  <w:style w:type="character" w:customStyle="1" w:styleId="slug-issue">
    <w:name w:val="slug-issue"/>
    <w:basedOn w:val="a0"/>
    <w:rsid w:val="00216AE1"/>
  </w:style>
  <w:style w:type="character" w:customStyle="1" w:styleId="slug-pages">
    <w:name w:val="slug-pages"/>
    <w:basedOn w:val="a0"/>
    <w:rsid w:val="00216AE1"/>
  </w:style>
  <w:style w:type="character" w:customStyle="1" w:styleId="citationitalic2">
    <w:name w:val="citationitalic2"/>
    <w:basedOn w:val="a0"/>
    <w:rsid w:val="00216AE1"/>
    <w:rPr>
      <w:i/>
      <w:iCs/>
    </w:rPr>
  </w:style>
  <w:style w:type="character" w:customStyle="1" w:styleId="citationunderline2">
    <w:name w:val="citationunderline2"/>
    <w:basedOn w:val="a0"/>
    <w:rsid w:val="00216AE1"/>
    <w:rPr>
      <w:u w:val="single"/>
    </w:rPr>
  </w:style>
  <w:style w:type="paragraph" w:customStyle="1" w:styleId="bodytextfp">
    <w:name w:val="bodytextfp"/>
    <w:basedOn w:val="a"/>
    <w:rsid w:val="00216AE1"/>
    <w:pPr>
      <w:spacing w:before="100" w:beforeAutospacing="1" w:after="100" w:afterAutospacing="1"/>
    </w:pPr>
    <w:rPr>
      <w:rFonts w:ascii="Verdana" w:eastAsia="Times New Roman" w:hAnsi="Verdana" w:cs="Times New Roman"/>
      <w:sz w:val="18"/>
      <w:szCs w:val="18"/>
      <w:lang w:eastAsia="el-GR"/>
    </w:rPr>
  </w:style>
  <w:style w:type="paragraph" w:styleId="af">
    <w:name w:val="header"/>
    <w:basedOn w:val="a"/>
    <w:link w:val="Char5"/>
    <w:uiPriority w:val="99"/>
    <w:semiHidden/>
    <w:unhideWhenUsed/>
    <w:rsid w:val="00216AE1"/>
    <w:pPr>
      <w:tabs>
        <w:tab w:val="center" w:pos="4153"/>
        <w:tab w:val="right" w:pos="8306"/>
      </w:tabs>
      <w:spacing w:after="200" w:line="276" w:lineRule="auto"/>
    </w:pPr>
    <w:rPr>
      <w:rFonts w:ascii="Calibri" w:eastAsia="Times New Roman" w:hAnsi="Calibri" w:cs="Times New Roman"/>
      <w:sz w:val="22"/>
      <w:szCs w:val="22"/>
      <w:lang w:eastAsia="el-GR"/>
    </w:rPr>
  </w:style>
  <w:style w:type="character" w:customStyle="1" w:styleId="Char5">
    <w:name w:val="Κεφαλίδα Char"/>
    <w:basedOn w:val="a0"/>
    <w:link w:val="af"/>
    <w:uiPriority w:val="99"/>
    <w:semiHidden/>
    <w:rsid w:val="00216AE1"/>
    <w:rPr>
      <w:rFonts w:ascii="Calibri" w:eastAsia="Times New Roman" w:hAnsi="Calibri" w:cs="Times New Roman"/>
      <w:sz w:val="22"/>
      <w:szCs w:val="22"/>
      <w:lang w:val="el-GR" w:eastAsia="el-GR"/>
    </w:rPr>
  </w:style>
  <w:style w:type="paragraph" w:styleId="af0">
    <w:name w:val="footer"/>
    <w:basedOn w:val="a"/>
    <w:link w:val="Char6"/>
    <w:uiPriority w:val="99"/>
    <w:semiHidden/>
    <w:unhideWhenUsed/>
    <w:rsid w:val="00216AE1"/>
    <w:pPr>
      <w:tabs>
        <w:tab w:val="center" w:pos="4153"/>
        <w:tab w:val="right" w:pos="8306"/>
      </w:tabs>
      <w:spacing w:after="200" w:line="276" w:lineRule="auto"/>
    </w:pPr>
    <w:rPr>
      <w:rFonts w:ascii="Calibri" w:eastAsia="Times New Roman" w:hAnsi="Calibri" w:cs="Times New Roman"/>
      <w:sz w:val="22"/>
      <w:szCs w:val="22"/>
      <w:lang w:eastAsia="el-GR"/>
    </w:rPr>
  </w:style>
  <w:style w:type="character" w:customStyle="1" w:styleId="Char6">
    <w:name w:val="Υποσέλιδο Char"/>
    <w:basedOn w:val="a0"/>
    <w:link w:val="af0"/>
    <w:uiPriority w:val="99"/>
    <w:semiHidden/>
    <w:rsid w:val="00216AE1"/>
    <w:rPr>
      <w:rFonts w:ascii="Calibri" w:eastAsia="Times New Roman" w:hAnsi="Calibri" w:cs="Times New Roman"/>
      <w:sz w:val="22"/>
      <w:szCs w:val="22"/>
      <w:lang w:val="el-GR" w:eastAsia="el-GR"/>
    </w:rPr>
  </w:style>
  <w:style w:type="character" w:customStyle="1" w:styleId="slug-doi">
    <w:name w:val="slug-doi"/>
    <w:basedOn w:val="a0"/>
    <w:rsid w:val="00216AE1"/>
  </w:style>
  <w:style w:type="character" w:customStyle="1" w:styleId="slug-pub-date3">
    <w:name w:val="slug-pub-date3"/>
    <w:basedOn w:val="a0"/>
    <w:rsid w:val="00216AE1"/>
    <w:rPr>
      <w:b/>
      <w:bCs/>
    </w:rPr>
  </w:style>
  <w:style w:type="character" w:customStyle="1" w:styleId="slug-pages3">
    <w:name w:val="slug-pages3"/>
    <w:basedOn w:val="a0"/>
    <w:rsid w:val="00216AE1"/>
    <w:rPr>
      <w:b/>
      <w:bCs/>
    </w:rPr>
  </w:style>
  <w:style w:type="character" w:customStyle="1" w:styleId="hlfld-contribauthor">
    <w:name w:val="hlfld-contribauthor"/>
    <w:basedOn w:val="a0"/>
    <w:rsid w:val="00216AE1"/>
  </w:style>
  <w:style w:type="character" w:customStyle="1" w:styleId="citation1">
    <w:name w:val="citation1"/>
    <w:basedOn w:val="a0"/>
    <w:rsid w:val="00216AE1"/>
    <w:rPr>
      <w:sz w:val="29"/>
      <w:szCs w:val="29"/>
    </w:rPr>
  </w:style>
  <w:style w:type="character" w:customStyle="1" w:styleId="personname">
    <w:name w:val="person_name"/>
    <w:basedOn w:val="a0"/>
    <w:rsid w:val="00216AE1"/>
  </w:style>
  <w:style w:type="character" w:customStyle="1" w:styleId="A10">
    <w:name w:val="A1"/>
    <w:uiPriority w:val="99"/>
    <w:rsid w:val="00216AE1"/>
    <w:rPr>
      <w:rFonts w:cs="Minion Pro"/>
      <w:color w:val="000000"/>
      <w:sz w:val="20"/>
      <w:szCs w:val="20"/>
    </w:rPr>
  </w:style>
  <w:style w:type="character" w:customStyle="1" w:styleId="nlmyear">
    <w:name w:val="nlm_year"/>
    <w:basedOn w:val="a0"/>
    <w:rsid w:val="00216AE1"/>
  </w:style>
  <w:style w:type="character" w:styleId="-0">
    <w:name w:val="FollowedHyperlink"/>
    <w:basedOn w:val="a0"/>
    <w:uiPriority w:val="99"/>
    <w:semiHidden/>
    <w:unhideWhenUsed/>
    <w:rsid w:val="00472E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7702">
      <w:bodyDiv w:val="1"/>
      <w:marLeft w:val="0"/>
      <w:marRight w:val="0"/>
      <w:marTop w:val="0"/>
      <w:marBottom w:val="0"/>
      <w:divBdr>
        <w:top w:val="none" w:sz="0" w:space="0" w:color="auto"/>
        <w:left w:val="none" w:sz="0" w:space="0" w:color="auto"/>
        <w:bottom w:val="none" w:sz="0" w:space="0" w:color="auto"/>
        <w:right w:val="none" w:sz="0" w:space="0" w:color="auto"/>
      </w:divBdr>
      <w:divsChild>
        <w:div w:id="895238746">
          <w:marLeft w:val="0"/>
          <w:marRight w:val="0"/>
          <w:marTop w:val="0"/>
          <w:marBottom w:val="0"/>
          <w:divBdr>
            <w:top w:val="none" w:sz="0" w:space="0" w:color="auto"/>
            <w:left w:val="none" w:sz="0" w:space="0" w:color="auto"/>
            <w:bottom w:val="none" w:sz="0" w:space="0" w:color="auto"/>
            <w:right w:val="none" w:sz="0" w:space="0" w:color="auto"/>
          </w:divBdr>
          <w:divsChild>
            <w:div w:id="950866673">
              <w:marLeft w:val="0"/>
              <w:marRight w:val="0"/>
              <w:marTop w:val="0"/>
              <w:marBottom w:val="0"/>
              <w:divBdr>
                <w:top w:val="none" w:sz="0" w:space="0" w:color="auto"/>
                <w:left w:val="none" w:sz="0" w:space="0" w:color="auto"/>
                <w:bottom w:val="none" w:sz="0" w:space="0" w:color="auto"/>
                <w:right w:val="none" w:sz="0" w:space="0" w:color="auto"/>
              </w:divBdr>
              <w:divsChild>
                <w:div w:id="20913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8097">
      <w:bodyDiv w:val="1"/>
      <w:marLeft w:val="0"/>
      <w:marRight w:val="0"/>
      <w:marTop w:val="0"/>
      <w:marBottom w:val="0"/>
      <w:divBdr>
        <w:top w:val="none" w:sz="0" w:space="0" w:color="auto"/>
        <w:left w:val="none" w:sz="0" w:space="0" w:color="auto"/>
        <w:bottom w:val="none" w:sz="0" w:space="0" w:color="auto"/>
        <w:right w:val="none" w:sz="0" w:space="0" w:color="auto"/>
      </w:divBdr>
      <w:divsChild>
        <w:div w:id="1954550922">
          <w:marLeft w:val="547"/>
          <w:marRight w:val="0"/>
          <w:marTop w:val="154"/>
          <w:marBottom w:val="0"/>
          <w:divBdr>
            <w:top w:val="none" w:sz="0" w:space="0" w:color="auto"/>
            <w:left w:val="none" w:sz="0" w:space="0" w:color="auto"/>
            <w:bottom w:val="none" w:sz="0" w:space="0" w:color="auto"/>
            <w:right w:val="none" w:sz="0" w:space="0" w:color="auto"/>
          </w:divBdr>
        </w:div>
      </w:divsChild>
    </w:div>
    <w:div w:id="367725922">
      <w:bodyDiv w:val="1"/>
      <w:marLeft w:val="0"/>
      <w:marRight w:val="0"/>
      <w:marTop w:val="0"/>
      <w:marBottom w:val="0"/>
      <w:divBdr>
        <w:top w:val="none" w:sz="0" w:space="0" w:color="auto"/>
        <w:left w:val="none" w:sz="0" w:space="0" w:color="auto"/>
        <w:bottom w:val="none" w:sz="0" w:space="0" w:color="auto"/>
        <w:right w:val="none" w:sz="0" w:space="0" w:color="auto"/>
      </w:divBdr>
      <w:divsChild>
        <w:div w:id="1589120692">
          <w:marLeft w:val="547"/>
          <w:marRight w:val="0"/>
          <w:marTop w:val="96"/>
          <w:marBottom w:val="0"/>
          <w:divBdr>
            <w:top w:val="none" w:sz="0" w:space="0" w:color="auto"/>
            <w:left w:val="none" w:sz="0" w:space="0" w:color="auto"/>
            <w:bottom w:val="none" w:sz="0" w:space="0" w:color="auto"/>
            <w:right w:val="none" w:sz="0" w:space="0" w:color="auto"/>
          </w:divBdr>
        </w:div>
      </w:divsChild>
    </w:div>
    <w:div w:id="518348185">
      <w:bodyDiv w:val="1"/>
      <w:marLeft w:val="0"/>
      <w:marRight w:val="0"/>
      <w:marTop w:val="0"/>
      <w:marBottom w:val="0"/>
      <w:divBdr>
        <w:top w:val="none" w:sz="0" w:space="0" w:color="auto"/>
        <w:left w:val="none" w:sz="0" w:space="0" w:color="auto"/>
        <w:bottom w:val="none" w:sz="0" w:space="0" w:color="auto"/>
        <w:right w:val="none" w:sz="0" w:space="0" w:color="auto"/>
      </w:divBdr>
    </w:div>
    <w:div w:id="670989137">
      <w:bodyDiv w:val="1"/>
      <w:marLeft w:val="0"/>
      <w:marRight w:val="0"/>
      <w:marTop w:val="0"/>
      <w:marBottom w:val="0"/>
      <w:divBdr>
        <w:top w:val="none" w:sz="0" w:space="0" w:color="auto"/>
        <w:left w:val="none" w:sz="0" w:space="0" w:color="auto"/>
        <w:bottom w:val="none" w:sz="0" w:space="0" w:color="auto"/>
        <w:right w:val="none" w:sz="0" w:space="0" w:color="auto"/>
      </w:divBdr>
    </w:div>
    <w:div w:id="691684918">
      <w:bodyDiv w:val="1"/>
      <w:marLeft w:val="0"/>
      <w:marRight w:val="0"/>
      <w:marTop w:val="0"/>
      <w:marBottom w:val="0"/>
      <w:divBdr>
        <w:top w:val="none" w:sz="0" w:space="0" w:color="auto"/>
        <w:left w:val="none" w:sz="0" w:space="0" w:color="auto"/>
        <w:bottom w:val="none" w:sz="0" w:space="0" w:color="auto"/>
        <w:right w:val="none" w:sz="0" w:space="0" w:color="auto"/>
      </w:divBdr>
    </w:div>
    <w:div w:id="809858713">
      <w:bodyDiv w:val="1"/>
      <w:marLeft w:val="0"/>
      <w:marRight w:val="0"/>
      <w:marTop w:val="0"/>
      <w:marBottom w:val="0"/>
      <w:divBdr>
        <w:top w:val="none" w:sz="0" w:space="0" w:color="auto"/>
        <w:left w:val="none" w:sz="0" w:space="0" w:color="auto"/>
        <w:bottom w:val="none" w:sz="0" w:space="0" w:color="auto"/>
        <w:right w:val="none" w:sz="0" w:space="0" w:color="auto"/>
      </w:divBdr>
    </w:div>
    <w:div w:id="811747958">
      <w:bodyDiv w:val="1"/>
      <w:marLeft w:val="0"/>
      <w:marRight w:val="0"/>
      <w:marTop w:val="0"/>
      <w:marBottom w:val="0"/>
      <w:divBdr>
        <w:top w:val="none" w:sz="0" w:space="0" w:color="auto"/>
        <w:left w:val="none" w:sz="0" w:space="0" w:color="auto"/>
        <w:bottom w:val="none" w:sz="0" w:space="0" w:color="auto"/>
        <w:right w:val="none" w:sz="0" w:space="0" w:color="auto"/>
      </w:divBdr>
    </w:div>
    <w:div w:id="979531489">
      <w:bodyDiv w:val="1"/>
      <w:marLeft w:val="0"/>
      <w:marRight w:val="0"/>
      <w:marTop w:val="0"/>
      <w:marBottom w:val="0"/>
      <w:divBdr>
        <w:top w:val="none" w:sz="0" w:space="0" w:color="auto"/>
        <w:left w:val="none" w:sz="0" w:space="0" w:color="auto"/>
        <w:bottom w:val="none" w:sz="0" w:space="0" w:color="auto"/>
        <w:right w:val="none" w:sz="0" w:space="0" w:color="auto"/>
      </w:divBdr>
      <w:divsChild>
        <w:div w:id="769399434">
          <w:marLeft w:val="547"/>
          <w:marRight w:val="0"/>
          <w:marTop w:val="154"/>
          <w:marBottom w:val="0"/>
          <w:divBdr>
            <w:top w:val="none" w:sz="0" w:space="0" w:color="auto"/>
            <w:left w:val="none" w:sz="0" w:space="0" w:color="auto"/>
            <w:bottom w:val="none" w:sz="0" w:space="0" w:color="auto"/>
            <w:right w:val="none" w:sz="0" w:space="0" w:color="auto"/>
          </w:divBdr>
        </w:div>
      </w:divsChild>
    </w:div>
    <w:div w:id="1022128266">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547"/>
          <w:marRight w:val="0"/>
          <w:marTop w:val="130"/>
          <w:marBottom w:val="0"/>
          <w:divBdr>
            <w:top w:val="none" w:sz="0" w:space="0" w:color="auto"/>
            <w:left w:val="none" w:sz="0" w:space="0" w:color="auto"/>
            <w:bottom w:val="none" w:sz="0" w:space="0" w:color="auto"/>
            <w:right w:val="none" w:sz="0" w:space="0" w:color="auto"/>
          </w:divBdr>
        </w:div>
        <w:div w:id="1820923267">
          <w:marLeft w:val="547"/>
          <w:marRight w:val="0"/>
          <w:marTop w:val="130"/>
          <w:marBottom w:val="0"/>
          <w:divBdr>
            <w:top w:val="none" w:sz="0" w:space="0" w:color="auto"/>
            <w:left w:val="none" w:sz="0" w:space="0" w:color="auto"/>
            <w:bottom w:val="none" w:sz="0" w:space="0" w:color="auto"/>
            <w:right w:val="none" w:sz="0" w:space="0" w:color="auto"/>
          </w:divBdr>
        </w:div>
      </w:divsChild>
    </w:div>
    <w:div w:id="1325428920">
      <w:bodyDiv w:val="1"/>
      <w:marLeft w:val="0"/>
      <w:marRight w:val="0"/>
      <w:marTop w:val="0"/>
      <w:marBottom w:val="0"/>
      <w:divBdr>
        <w:top w:val="none" w:sz="0" w:space="0" w:color="auto"/>
        <w:left w:val="none" w:sz="0" w:space="0" w:color="auto"/>
        <w:bottom w:val="none" w:sz="0" w:space="0" w:color="auto"/>
        <w:right w:val="none" w:sz="0" w:space="0" w:color="auto"/>
      </w:divBdr>
      <w:divsChild>
        <w:div w:id="2064060602">
          <w:marLeft w:val="0"/>
          <w:marRight w:val="0"/>
          <w:marTop w:val="0"/>
          <w:marBottom w:val="0"/>
          <w:divBdr>
            <w:top w:val="none" w:sz="0" w:space="0" w:color="auto"/>
            <w:left w:val="none" w:sz="0" w:space="0" w:color="auto"/>
            <w:bottom w:val="none" w:sz="0" w:space="0" w:color="auto"/>
            <w:right w:val="none" w:sz="0" w:space="0" w:color="auto"/>
          </w:divBdr>
          <w:divsChild>
            <w:div w:id="2039576794">
              <w:marLeft w:val="0"/>
              <w:marRight w:val="0"/>
              <w:marTop w:val="0"/>
              <w:marBottom w:val="0"/>
              <w:divBdr>
                <w:top w:val="none" w:sz="0" w:space="0" w:color="auto"/>
                <w:left w:val="none" w:sz="0" w:space="0" w:color="auto"/>
                <w:bottom w:val="none" w:sz="0" w:space="0" w:color="auto"/>
                <w:right w:val="none" w:sz="0" w:space="0" w:color="auto"/>
              </w:divBdr>
              <w:divsChild>
                <w:div w:id="10654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7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5491">
          <w:marLeft w:val="547"/>
          <w:marRight w:val="0"/>
          <w:marTop w:val="144"/>
          <w:marBottom w:val="0"/>
          <w:divBdr>
            <w:top w:val="none" w:sz="0" w:space="0" w:color="auto"/>
            <w:left w:val="none" w:sz="0" w:space="0" w:color="auto"/>
            <w:bottom w:val="none" w:sz="0" w:space="0" w:color="auto"/>
            <w:right w:val="none" w:sz="0" w:space="0" w:color="auto"/>
          </w:divBdr>
        </w:div>
      </w:divsChild>
    </w:div>
    <w:div w:id="1497066183">
      <w:bodyDiv w:val="1"/>
      <w:marLeft w:val="0"/>
      <w:marRight w:val="0"/>
      <w:marTop w:val="0"/>
      <w:marBottom w:val="0"/>
      <w:divBdr>
        <w:top w:val="none" w:sz="0" w:space="0" w:color="auto"/>
        <w:left w:val="none" w:sz="0" w:space="0" w:color="auto"/>
        <w:bottom w:val="none" w:sz="0" w:space="0" w:color="auto"/>
        <w:right w:val="none" w:sz="0" w:space="0" w:color="auto"/>
      </w:divBdr>
      <w:divsChild>
        <w:div w:id="653024868">
          <w:marLeft w:val="547"/>
          <w:marRight w:val="0"/>
          <w:marTop w:val="96"/>
          <w:marBottom w:val="0"/>
          <w:divBdr>
            <w:top w:val="none" w:sz="0" w:space="0" w:color="auto"/>
            <w:left w:val="none" w:sz="0" w:space="0" w:color="auto"/>
            <w:bottom w:val="none" w:sz="0" w:space="0" w:color="auto"/>
            <w:right w:val="none" w:sz="0" w:space="0" w:color="auto"/>
          </w:divBdr>
        </w:div>
      </w:divsChild>
    </w:div>
    <w:div w:id="1618634898">
      <w:bodyDiv w:val="1"/>
      <w:marLeft w:val="0"/>
      <w:marRight w:val="0"/>
      <w:marTop w:val="0"/>
      <w:marBottom w:val="0"/>
      <w:divBdr>
        <w:top w:val="none" w:sz="0" w:space="0" w:color="auto"/>
        <w:left w:val="none" w:sz="0" w:space="0" w:color="auto"/>
        <w:bottom w:val="none" w:sz="0" w:space="0" w:color="auto"/>
        <w:right w:val="none" w:sz="0" w:space="0" w:color="auto"/>
      </w:divBdr>
      <w:divsChild>
        <w:div w:id="1838036301">
          <w:marLeft w:val="0"/>
          <w:marRight w:val="0"/>
          <w:marTop w:val="0"/>
          <w:marBottom w:val="0"/>
          <w:divBdr>
            <w:top w:val="none" w:sz="0" w:space="0" w:color="auto"/>
            <w:left w:val="none" w:sz="0" w:space="0" w:color="auto"/>
            <w:bottom w:val="none" w:sz="0" w:space="0" w:color="auto"/>
            <w:right w:val="none" w:sz="0" w:space="0" w:color="auto"/>
          </w:divBdr>
          <w:divsChild>
            <w:div w:id="110517077">
              <w:marLeft w:val="0"/>
              <w:marRight w:val="0"/>
              <w:marTop w:val="0"/>
              <w:marBottom w:val="0"/>
              <w:divBdr>
                <w:top w:val="none" w:sz="0" w:space="0" w:color="auto"/>
                <w:left w:val="none" w:sz="0" w:space="0" w:color="auto"/>
                <w:bottom w:val="none" w:sz="0" w:space="0" w:color="auto"/>
                <w:right w:val="none" w:sz="0" w:space="0" w:color="auto"/>
              </w:divBdr>
              <w:divsChild>
                <w:div w:id="13739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9855">
      <w:bodyDiv w:val="1"/>
      <w:marLeft w:val="0"/>
      <w:marRight w:val="0"/>
      <w:marTop w:val="0"/>
      <w:marBottom w:val="0"/>
      <w:divBdr>
        <w:top w:val="none" w:sz="0" w:space="0" w:color="auto"/>
        <w:left w:val="none" w:sz="0" w:space="0" w:color="auto"/>
        <w:bottom w:val="none" w:sz="0" w:space="0" w:color="auto"/>
        <w:right w:val="none" w:sz="0" w:space="0" w:color="auto"/>
      </w:divBdr>
      <w:divsChild>
        <w:div w:id="628240020">
          <w:marLeft w:val="547"/>
          <w:marRight w:val="0"/>
          <w:marTop w:val="101"/>
          <w:marBottom w:val="0"/>
          <w:divBdr>
            <w:top w:val="none" w:sz="0" w:space="0" w:color="auto"/>
            <w:left w:val="none" w:sz="0" w:space="0" w:color="auto"/>
            <w:bottom w:val="none" w:sz="0" w:space="0" w:color="auto"/>
            <w:right w:val="none" w:sz="0" w:space="0" w:color="auto"/>
          </w:divBdr>
        </w:div>
        <w:div w:id="941836271">
          <w:marLeft w:val="547"/>
          <w:marRight w:val="0"/>
          <w:marTop w:val="101"/>
          <w:marBottom w:val="0"/>
          <w:divBdr>
            <w:top w:val="none" w:sz="0" w:space="0" w:color="auto"/>
            <w:left w:val="none" w:sz="0" w:space="0" w:color="auto"/>
            <w:bottom w:val="none" w:sz="0" w:space="0" w:color="auto"/>
            <w:right w:val="none" w:sz="0" w:space="0" w:color="auto"/>
          </w:divBdr>
        </w:div>
        <w:div w:id="991757150">
          <w:marLeft w:val="547"/>
          <w:marRight w:val="0"/>
          <w:marTop w:val="101"/>
          <w:marBottom w:val="0"/>
          <w:divBdr>
            <w:top w:val="none" w:sz="0" w:space="0" w:color="auto"/>
            <w:left w:val="none" w:sz="0" w:space="0" w:color="auto"/>
            <w:bottom w:val="none" w:sz="0" w:space="0" w:color="auto"/>
            <w:right w:val="none" w:sz="0" w:space="0" w:color="auto"/>
          </w:divBdr>
        </w:div>
        <w:div w:id="1287658714">
          <w:marLeft w:val="547"/>
          <w:marRight w:val="0"/>
          <w:marTop w:val="101"/>
          <w:marBottom w:val="0"/>
          <w:divBdr>
            <w:top w:val="none" w:sz="0" w:space="0" w:color="auto"/>
            <w:left w:val="none" w:sz="0" w:space="0" w:color="auto"/>
            <w:bottom w:val="none" w:sz="0" w:space="0" w:color="auto"/>
            <w:right w:val="none" w:sz="0" w:space="0" w:color="auto"/>
          </w:divBdr>
        </w:div>
        <w:div w:id="1600790613">
          <w:marLeft w:val="547"/>
          <w:marRight w:val="0"/>
          <w:marTop w:val="101"/>
          <w:marBottom w:val="0"/>
          <w:divBdr>
            <w:top w:val="none" w:sz="0" w:space="0" w:color="auto"/>
            <w:left w:val="none" w:sz="0" w:space="0" w:color="auto"/>
            <w:bottom w:val="none" w:sz="0" w:space="0" w:color="auto"/>
            <w:right w:val="none" w:sz="0" w:space="0" w:color="auto"/>
          </w:divBdr>
        </w:div>
      </w:divsChild>
    </w:div>
    <w:div w:id="1813911261">
      <w:bodyDiv w:val="1"/>
      <w:marLeft w:val="0"/>
      <w:marRight w:val="0"/>
      <w:marTop w:val="0"/>
      <w:marBottom w:val="0"/>
      <w:divBdr>
        <w:top w:val="none" w:sz="0" w:space="0" w:color="auto"/>
        <w:left w:val="none" w:sz="0" w:space="0" w:color="auto"/>
        <w:bottom w:val="none" w:sz="0" w:space="0" w:color="auto"/>
        <w:right w:val="none" w:sz="0" w:space="0" w:color="auto"/>
      </w:divBdr>
      <w:divsChild>
        <w:div w:id="1654986202">
          <w:marLeft w:val="0"/>
          <w:marRight w:val="0"/>
          <w:marTop w:val="0"/>
          <w:marBottom w:val="0"/>
          <w:divBdr>
            <w:top w:val="none" w:sz="0" w:space="0" w:color="auto"/>
            <w:left w:val="none" w:sz="0" w:space="0" w:color="auto"/>
            <w:bottom w:val="none" w:sz="0" w:space="0" w:color="auto"/>
            <w:right w:val="none" w:sz="0" w:space="0" w:color="auto"/>
          </w:divBdr>
          <w:divsChild>
            <w:div w:id="972061187">
              <w:marLeft w:val="0"/>
              <w:marRight w:val="0"/>
              <w:marTop w:val="0"/>
              <w:marBottom w:val="0"/>
              <w:divBdr>
                <w:top w:val="none" w:sz="0" w:space="0" w:color="auto"/>
                <w:left w:val="none" w:sz="0" w:space="0" w:color="auto"/>
                <w:bottom w:val="none" w:sz="0" w:space="0" w:color="auto"/>
                <w:right w:val="none" w:sz="0" w:space="0" w:color="auto"/>
              </w:divBdr>
              <w:divsChild>
                <w:div w:id="15069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6127">
      <w:bodyDiv w:val="1"/>
      <w:marLeft w:val="0"/>
      <w:marRight w:val="0"/>
      <w:marTop w:val="0"/>
      <w:marBottom w:val="0"/>
      <w:divBdr>
        <w:top w:val="none" w:sz="0" w:space="0" w:color="auto"/>
        <w:left w:val="none" w:sz="0" w:space="0" w:color="auto"/>
        <w:bottom w:val="none" w:sz="0" w:space="0" w:color="auto"/>
        <w:right w:val="none" w:sz="0" w:space="0" w:color="auto"/>
      </w:divBdr>
    </w:div>
    <w:div w:id="2092583889">
      <w:bodyDiv w:val="1"/>
      <w:marLeft w:val="0"/>
      <w:marRight w:val="0"/>
      <w:marTop w:val="0"/>
      <w:marBottom w:val="0"/>
      <w:divBdr>
        <w:top w:val="none" w:sz="0" w:space="0" w:color="auto"/>
        <w:left w:val="none" w:sz="0" w:space="0" w:color="auto"/>
        <w:bottom w:val="none" w:sz="0" w:space="0" w:color="auto"/>
        <w:right w:val="none" w:sz="0" w:space="0" w:color="auto"/>
      </w:divBdr>
      <w:divsChild>
        <w:div w:id="988896752">
          <w:marLeft w:val="547"/>
          <w:marRight w:val="0"/>
          <w:marTop w:val="130"/>
          <w:marBottom w:val="0"/>
          <w:divBdr>
            <w:top w:val="none" w:sz="0" w:space="0" w:color="auto"/>
            <w:left w:val="none" w:sz="0" w:space="0" w:color="auto"/>
            <w:bottom w:val="none" w:sz="0" w:space="0" w:color="auto"/>
            <w:right w:val="none" w:sz="0" w:space="0" w:color="auto"/>
          </w:divBdr>
        </w:div>
        <w:div w:id="1907376789">
          <w:marLeft w:val="547"/>
          <w:marRight w:val="0"/>
          <w:marTop w:val="130"/>
          <w:marBottom w:val="0"/>
          <w:divBdr>
            <w:top w:val="none" w:sz="0" w:space="0" w:color="auto"/>
            <w:left w:val="none" w:sz="0" w:space="0" w:color="auto"/>
            <w:bottom w:val="none" w:sz="0" w:space="0" w:color="auto"/>
            <w:right w:val="none" w:sz="0" w:space="0" w:color="auto"/>
          </w:divBdr>
        </w:div>
        <w:div w:id="2092118167">
          <w:marLeft w:val="547"/>
          <w:marRight w:val="0"/>
          <w:marTop w:val="13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tionresearch.gr/sites/default/files/1o_sympos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EB7B-89FC-48A8-B646-A9D4D0A2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5632</Words>
  <Characters>30418</Characters>
  <Application>Microsoft Office Word</Application>
  <DocSecurity>0</DocSecurity>
  <Lines>253</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Tsafos</dc:creator>
  <cp:keywords/>
  <dc:description/>
  <cp:lastModifiedBy>Vasilios Tsafos</cp:lastModifiedBy>
  <cp:revision>2</cp:revision>
  <dcterms:created xsi:type="dcterms:W3CDTF">2022-03-31T18:28:00Z</dcterms:created>
  <dcterms:modified xsi:type="dcterms:W3CDTF">2022-03-31T18:28:00Z</dcterms:modified>
</cp:coreProperties>
</file>