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5F8" w:rsidRDefault="000755F8" w:rsidP="000755F8">
      <w:pPr>
        <w:spacing w:line="240" w:lineRule="auto"/>
        <w:rPr>
          <w:rFonts w:eastAsia="Times New Roman"/>
          <w:b/>
          <w:sz w:val="28"/>
          <w:szCs w:val="28"/>
          <w:u w:val="single"/>
        </w:rPr>
      </w:pPr>
      <w:r>
        <w:rPr>
          <w:rFonts w:eastAsia="Times New Roman"/>
          <w:b/>
          <w:sz w:val="28"/>
          <w:szCs w:val="28"/>
          <w:u w:val="single"/>
        </w:rPr>
        <w:t>Περιγραφή και Ομαδική Αξιολόγηση 1</w:t>
      </w:r>
      <w:r>
        <w:rPr>
          <w:rFonts w:eastAsia="Times New Roman"/>
          <w:b/>
          <w:sz w:val="28"/>
          <w:szCs w:val="28"/>
          <w:u w:val="single"/>
          <w:vertAlign w:val="superscript"/>
        </w:rPr>
        <w:t>ης</w:t>
      </w:r>
      <w:r>
        <w:rPr>
          <w:rFonts w:eastAsia="Times New Roman"/>
          <w:b/>
          <w:sz w:val="28"/>
          <w:szCs w:val="28"/>
          <w:u w:val="single"/>
        </w:rPr>
        <w:t xml:space="preserve"> Διδακτικής Παρέμβασης</w:t>
      </w:r>
    </w:p>
    <w:p w:rsidR="000755F8" w:rsidRDefault="000755F8" w:rsidP="000755F8">
      <w:pPr>
        <w:spacing w:before="280" w:after="280" w:line="240" w:lineRule="auto"/>
        <w:jc w:val="both"/>
        <w:rPr>
          <w:rFonts w:eastAsia="Times New Roman"/>
          <w:sz w:val="24"/>
          <w:szCs w:val="24"/>
        </w:rPr>
      </w:pPr>
      <w:r>
        <w:rPr>
          <w:rFonts w:eastAsia="Times New Roman"/>
          <w:sz w:val="24"/>
          <w:szCs w:val="24"/>
        </w:rPr>
        <w:t xml:space="preserve">       Όπως έχουμε προαναφέρει, στην παρατήρησή μας στο νηπιαγωγείο είχαμε εστιάσει στο θέμα της ενεργού συμμετοχής και συνεργασίας όλων των παιδιών κατά την εκπαιδευτική διαδικασία. Για να το επιτύχουμε αυτό, αποφασίσαμε να πραγματοποιήσουμε </w:t>
      </w:r>
      <w:r w:rsidR="0052084C">
        <w:rPr>
          <w:rFonts w:eastAsia="Times New Roman"/>
          <w:sz w:val="24"/>
          <w:szCs w:val="24"/>
        </w:rPr>
        <w:t xml:space="preserve">την </w:t>
      </w:r>
      <w:r>
        <w:rPr>
          <w:rFonts w:eastAsia="Times New Roman"/>
          <w:sz w:val="24"/>
          <w:szCs w:val="24"/>
        </w:rPr>
        <w:t>δραστηριότητα</w:t>
      </w:r>
      <w:r w:rsidR="00D61CC3">
        <w:rPr>
          <w:rFonts w:eastAsia="Times New Roman"/>
          <w:sz w:val="24"/>
          <w:szCs w:val="24"/>
        </w:rPr>
        <w:t xml:space="preserve"> που ήδη έχει περιγραφεί στον σχεδιασμό.</w:t>
      </w:r>
    </w:p>
    <w:p w:rsidR="0052084C" w:rsidRDefault="000755F8" w:rsidP="000755F8">
      <w:pPr>
        <w:spacing w:before="280" w:after="280" w:line="240" w:lineRule="auto"/>
        <w:jc w:val="both"/>
        <w:rPr>
          <w:rFonts w:eastAsia="Times New Roman"/>
          <w:sz w:val="24"/>
          <w:szCs w:val="24"/>
        </w:rPr>
      </w:pPr>
      <w:r>
        <w:rPr>
          <w:rFonts w:eastAsia="Times New Roman"/>
          <w:sz w:val="24"/>
          <w:szCs w:val="24"/>
        </w:rPr>
        <w:t xml:space="preserve">       Σε γενικές γραμμές, ακολουθήσαμε το σχεδιασμό μας, καθώς η διαδικασία δεν απέκλινε από αυτόν. Σε αυτό συνέβαλε το γεγονός ότι τα παιδιά εξέφρασαν έντονο ενδιαφέρον για συμμετοχή στην όλη δραστηριότητα. </w:t>
      </w:r>
      <w:r w:rsidR="0052084C">
        <w:rPr>
          <w:rFonts w:eastAsia="Times New Roman"/>
          <w:sz w:val="24"/>
          <w:szCs w:val="24"/>
        </w:rPr>
        <w:t xml:space="preserve">Το επισημαίνουμε όλες στα ημερολόγιά μας. Ενδεικτικές είναι οι ακόλουθες φράσεις: </w:t>
      </w:r>
    </w:p>
    <w:p w:rsidR="0052084C" w:rsidRDefault="0052084C" w:rsidP="000755F8">
      <w:pPr>
        <w:spacing w:before="280" w:after="280" w:line="240" w:lineRule="auto"/>
        <w:jc w:val="both"/>
        <w:rPr>
          <w:rFonts w:eastAsia="Times New Roman"/>
          <w:sz w:val="24"/>
          <w:szCs w:val="24"/>
        </w:rPr>
      </w:pPr>
      <w:r>
        <w:rPr>
          <w:rFonts w:eastAsia="Times New Roman"/>
          <w:sz w:val="24"/>
          <w:szCs w:val="24"/>
        </w:rPr>
        <w:t>«</w:t>
      </w:r>
      <w:r w:rsidRPr="00D61CC3">
        <w:rPr>
          <w:rFonts w:eastAsia="Times New Roman"/>
          <w:i/>
          <w:sz w:val="24"/>
          <w:szCs w:val="24"/>
        </w:rPr>
        <w:t>Η συμμετοχή των παιδιών ξεπέρασε κάθε προσδοκία μου</w:t>
      </w:r>
      <w:r>
        <w:rPr>
          <w:rFonts w:eastAsia="Times New Roman"/>
          <w:sz w:val="24"/>
          <w:szCs w:val="24"/>
        </w:rPr>
        <w:t>» (Μ.Χ.)</w:t>
      </w:r>
      <w:r w:rsidR="00D61CC3">
        <w:rPr>
          <w:rFonts w:eastAsia="Times New Roman"/>
          <w:sz w:val="24"/>
          <w:szCs w:val="24"/>
        </w:rPr>
        <w:t xml:space="preserve"> </w:t>
      </w:r>
      <w:r>
        <w:rPr>
          <w:rFonts w:eastAsia="Times New Roman"/>
          <w:sz w:val="24"/>
          <w:szCs w:val="24"/>
        </w:rPr>
        <w:t>«</w:t>
      </w:r>
      <w:r w:rsidRPr="00D61CC3">
        <w:rPr>
          <w:rFonts w:eastAsia="Times New Roman"/>
          <w:i/>
          <w:sz w:val="24"/>
          <w:szCs w:val="24"/>
        </w:rPr>
        <w:t>Πρώτη φορά σε αυτά τα χρόνια που συμμετέχω στις πρακτικές, είτε ως παρατηρήτρια είτε ως «νηπιαγωγός» είδα τόση μεγάλη συμμετοχή. Δεν υπήρξε κανένα παιδί που να έμεινε αμέτοχο</w:t>
      </w:r>
      <w:r>
        <w:rPr>
          <w:rFonts w:eastAsia="Times New Roman"/>
          <w:sz w:val="24"/>
          <w:szCs w:val="24"/>
        </w:rPr>
        <w:t>» (Κ.Φ.)</w:t>
      </w:r>
      <w:r w:rsidR="00D61CC3">
        <w:rPr>
          <w:rFonts w:eastAsia="Times New Roman"/>
          <w:sz w:val="24"/>
          <w:szCs w:val="24"/>
        </w:rPr>
        <w:t xml:space="preserve"> </w:t>
      </w:r>
      <w:r>
        <w:rPr>
          <w:rFonts w:eastAsia="Times New Roman"/>
          <w:sz w:val="24"/>
          <w:szCs w:val="24"/>
        </w:rPr>
        <w:t>«</w:t>
      </w:r>
      <w:r w:rsidRPr="00D61CC3">
        <w:rPr>
          <w:rFonts w:eastAsia="Times New Roman"/>
          <w:i/>
          <w:sz w:val="24"/>
          <w:szCs w:val="24"/>
        </w:rPr>
        <w:t>Από την πρώτη φάση ως την τελευταία τα παιδιά, ακόμη και τα πιο αδιάφορα στις δύο μέρες που παρατηρήσαμε την διαδικασία, ανέλαβαν κάποιο έργο</w:t>
      </w:r>
      <w:r>
        <w:rPr>
          <w:rFonts w:eastAsia="Times New Roman"/>
          <w:sz w:val="24"/>
          <w:szCs w:val="24"/>
        </w:rPr>
        <w:t>» (Ε.Δ.)</w:t>
      </w:r>
      <w:r w:rsidR="00D61CC3">
        <w:rPr>
          <w:rFonts w:eastAsia="Times New Roman"/>
          <w:sz w:val="24"/>
          <w:szCs w:val="24"/>
        </w:rPr>
        <w:t xml:space="preserve"> </w:t>
      </w:r>
      <w:r>
        <w:rPr>
          <w:rFonts w:eastAsia="Times New Roman"/>
          <w:sz w:val="24"/>
          <w:szCs w:val="24"/>
        </w:rPr>
        <w:t>«</w:t>
      </w:r>
      <w:r w:rsidRPr="00D61CC3">
        <w:rPr>
          <w:rFonts w:eastAsia="Times New Roman"/>
          <w:i/>
          <w:sz w:val="24"/>
          <w:szCs w:val="24"/>
        </w:rPr>
        <w:t>Τα παιδιά πραγματικά ήταν μέσα στη δραστηριότητα ενεργά σε όλη τη διάρκεια της παρέμβασης. Και μάλιστα με ενθουσιασμό τα περισσότερα</w:t>
      </w:r>
      <w:r>
        <w:rPr>
          <w:rFonts w:eastAsia="Times New Roman"/>
          <w:sz w:val="24"/>
          <w:szCs w:val="24"/>
        </w:rPr>
        <w:t>» (Ν.Δ.)</w:t>
      </w:r>
    </w:p>
    <w:p w:rsidR="00CE59F9" w:rsidRDefault="0052084C" w:rsidP="000755F8">
      <w:pPr>
        <w:spacing w:before="280" w:after="280" w:line="240" w:lineRule="auto"/>
        <w:jc w:val="both"/>
        <w:rPr>
          <w:rFonts w:eastAsia="Times New Roman"/>
          <w:sz w:val="24"/>
          <w:szCs w:val="24"/>
        </w:rPr>
      </w:pPr>
      <w:r>
        <w:rPr>
          <w:rFonts w:eastAsia="Times New Roman"/>
          <w:sz w:val="24"/>
          <w:szCs w:val="24"/>
        </w:rPr>
        <w:t xml:space="preserve"> Βέβαια στη συζήτηση μας απασχόλησε κατά πρώτον η ποιότητα της συμμετοχής τους, όπως την είχαμε ορίσει στο κριτήριο αξιολόγησης (Κατά πόσον τα παιδιά θα συμμετέχουν ενεργά αλλά και με τρόπο που θα φανερώνει ότι τους αφορά αυτό που γίνεται: θα παίρνουν πρωτοβουλίες, θα διατυπώνουν απορίες ακόμη και αντιρρήσεις, θα εκφράζονται και συναισθηματικά…) και οι λόγοι αυτής της ενεργού συμμετοχής, που αποτελούσε και ένα από τα ερωτήματά μας πριν ξεκινήσουμε την παρέμβαση (Με ποιους τρόπους κινητοποιούνται τα παιδιά και τι κίνητρα τους παρέχει η κάθε δραστηριότητα;). </w:t>
      </w:r>
    </w:p>
    <w:p w:rsidR="00CE59F9" w:rsidRDefault="00CE59F9" w:rsidP="000755F8">
      <w:pPr>
        <w:spacing w:before="280" w:after="280" w:line="240" w:lineRule="auto"/>
        <w:jc w:val="both"/>
        <w:rPr>
          <w:rFonts w:eastAsia="Times New Roman"/>
          <w:sz w:val="24"/>
          <w:szCs w:val="24"/>
        </w:rPr>
      </w:pPr>
      <w:r>
        <w:rPr>
          <w:rFonts w:eastAsia="Times New Roman"/>
          <w:sz w:val="24"/>
          <w:szCs w:val="24"/>
        </w:rPr>
        <w:t xml:space="preserve">Στην αποτίμηση της ποιότητας της συμμετοχής μας βοήθησαν: </w:t>
      </w:r>
    </w:p>
    <w:p w:rsidR="003C6FA1" w:rsidRDefault="00CE59F9" w:rsidP="000755F8">
      <w:pPr>
        <w:spacing w:before="280" w:after="280" w:line="240" w:lineRule="auto"/>
        <w:jc w:val="both"/>
        <w:rPr>
          <w:rFonts w:eastAsia="Times New Roman"/>
          <w:sz w:val="24"/>
          <w:szCs w:val="24"/>
        </w:rPr>
      </w:pPr>
      <w:r>
        <w:rPr>
          <w:rFonts w:eastAsia="Times New Roman"/>
          <w:sz w:val="24"/>
          <w:szCs w:val="24"/>
        </w:rPr>
        <w:t>Η αναφορά που μας έδωσε η νηπιαγωγός την οποία αξιοποιήσαμε ως κριτικό φίλο:</w:t>
      </w:r>
    </w:p>
    <w:p w:rsidR="00CE59F9" w:rsidRDefault="003C6FA1" w:rsidP="000755F8">
      <w:pPr>
        <w:spacing w:before="280" w:after="280" w:line="240" w:lineRule="auto"/>
        <w:jc w:val="both"/>
        <w:rPr>
          <w:rFonts w:eastAsia="Times New Roman"/>
          <w:sz w:val="24"/>
          <w:szCs w:val="24"/>
        </w:rPr>
      </w:pPr>
      <w:r>
        <w:rPr>
          <w:rFonts w:eastAsia="Times New Roman"/>
          <w:sz w:val="24"/>
          <w:szCs w:val="24"/>
        </w:rPr>
        <w:t>«</w:t>
      </w:r>
      <w:r w:rsidRPr="003C6FA1">
        <w:rPr>
          <w:rFonts w:eastAsia="Times New Roman"/>
          <w:i/>
          <w:sz w:val="24"/>
          <w:szCs w:val="24"/>
        </w:rPr>
        <w:t>Ήδη από την εισαγωγή φάνηκε ότι η δραστηριότητα κινητοποίησε το ενδιαφέρον των παιδιών. Τα παιδιά, σε αυτό το κομμάτι της δραστηριότητας, έκαναν επιφωνήματα επιδοκιμασίας και άκουγαν με ενδιαφέρον, χωρίς να μιλούν μεταξύ τους. Πρόσεξα μάλιστα ιδιαίτερα τον Χ και την Ψ πώς άρχισαν να παρακολουθούν στην αρχή διστακτικά και στη συνέχεια με περισσότερο κέφι. Η Ζ μάλιστα έκανε ερωτήσεις, κάτι που σπάνια κάνει…</w:t>
      </w:r>
      <w:r>
        <w:rPr>
          <w:rFonts w:eastAsia="Times New Roman"/>
          <w:sz w:val="24"/>
          <w:szCs w:val="24"/>
        </w:rPr>
        <w:t>»</w:t>
      </w:r>
    </w:p>
    <w:p w:rsidR="00CE59F9" w:rsidRDefault="00CE59F9" w:rsidP="000755F8">
      <w:pPr>
        <w:spacing w:before="280" w:after="280" w:line="240" w:lineRule="auto"/>
        <w:jc w:val="both"/>
        <w:rPr>
          <w:rFonts w:eastAsia="Times New Roman"/>
          <w:sz w:val="24"/>
          <w:szCs w:val="24"/>
        </w:rPr>
      </w:pPr>
      <w:r>
        <w:rPr>
          <w:rFonts w:eastAsia="Times New Roman"/>
          <w:sz w:val="24"/>
          <w:szCs w:val="24"/>
        </w:rPr>
        <w:t>Οι απαντήσεις των παιδιών στην ομαδική συζήτηση μετά το πέρας της παρέμβασης</w:t>
      </w:r>
    </w:p>
    <w:p w:rsidR="003C6FA1" w:rsidRDefault="003C6FA1" w:rsidP="000755F8">
      <w:pPr>
        <w:spacing w:before="280" w:after="280" w:line="240" w:lineRule="auto"/>
        <w:jc w:val="both"/>
        <w:rPr>
          <w:rFonts w:eastAsia="Times New Roman"/>
          <w:sz w:val="24"/>
          <w:szCs w:val="24"/>
        </w:rPr>
      </w:pPr>
      <w:r>
        <w:rPr>
          <w:rFonts w:eastAsia="Times New Roman"/>
          <w:sz w:val="24"/>
          <w:szCs w:val="24"/>
        </w:rPr>
        <w:t>«Εγώ θα ήθελα να ξαναπαίξουμε το κυνήγι του θησαυρού</w:t>
      </w:r>
      <w:r w:rsidR="00197600">
        <w:rPr>
          <w:rFonts w:eastAsia="Times New Roman"/>
          <w:sz w:val="24"/>
          <w:szCs w:val="24"/>
        </w:rPr>
        <w:t xml:space="preserve">» «Μου άρεσε πολύ που μας αφήσατε μόνους μας και ο καθένας έκανε </w:t>
      </w:r>
      <w:proofErr w:type="spellStart"/>
      <w:r w:rsidR="00197600">
        <w:rPr>
          <w:rFonts w:eastAsia="Times New Roman"/>
          <w:sz w:val="24"/>
          <w:szCs w:val="24"/>
        </w:rPr>
        <w:t>ό,τι</w:t>
      </w:r>
      <w:proofErr w:type="spellEnd"/>
      <w:r w:rsidR="00197600">
        <w:rPr>
          <w:rFonts w:eastAsia="Times New Roman"/>
          <w:sz w:val="24"/>
          <w:szCs w:val="24"/>
        </w:rPr>
        <w:t xml:space="preserve"> ήθελε» «Θέλω πάλι να μιλήσω για τους φίλους μου στο χωριό»</w:t>
      </w:r>
      <w:r w:rsidR="00D61CC3">
        <w:rPr>
          <w:rFonts w:eastAsia="Times New Roman"/>
          <w:sz w:val="24"/>
          <w:szCs w:val="24"/>
        </w:rPr>
        <w:t>…</w:t>
      </w:r>
      <w:r>
        <w:rPr>
          <w:rFonts w:eastAsia="Times New Roman"/>
          <w:sz w:val="24"/>
          <w:szCs w:val="24"/>
        </w:rPr>
        <w:t xml:space="preserve"> </w:t>
      </w:r>
    </w:p>
    <w:p w:rsidR="0052084C" w:rsidRDefault="00CE59F9" w:rsidP="000755F8">
      <w:pPr>
        <w:spacing w:before="280" w:after="280" w:line="240" w:lineRule="auto"/>
        <w:jc w:val="both"/>
        <w:rPr>
          <w:rFonts w:eastAsia="Times New Roman"/>
          <w:sz w:val="24"/>
          <w:szCs w:val="24"/>
        </w:rPr>
      </w:pPr>
      <w:r>
        <w:rPr>
          <w:rFonts w:eastAsia="Times New Roman"/>
          <w:sz w:val="24"/>
          <w:szCs w:val="24"/>
        </w:rPr>
        <w:lastRenderedPageBreak/>
        <w:t>Οι αναφορές των δύο από μας που είχαν αναλάβει τον ρόλο του παρατηρ</w:t>
      </w:r>
      <w:r w:rsidR="001D1AFA">
        <w:rPr>
          <w:rFonts w:eastAsia="Times New Roman"/>
          <w:sz w:val="24"/>
          <w:szCs w:val="24"/>
        </w:rPr>
        <w:t>η</w:t>
      </w:r>
      <w:r>
        <w:rPr>
          <w:rFonts w:eastAsia="Times New Roman"/>
          <w:sz w:val="24"/>
          <w:szCs w:val="24"/>
        </w:rPr>
        <w:t xml:space="preserve">τή. </w:t>
      </w:r>
      <w:r w:rsidR="0052084C">
        <w:rPr>
          <w:rFonts w:eastAsia="Times New Roman"/>
          <w:sz w:val="24"/>
          <w:szCs w:val="24"/>
        </w:rPr>
        <w:t xml:space="preserve"> </w:t>
      </w:r>
    </w:p>
    <w:p w:rsidR="0052084C" w:rsidRDefault="003C6FA1" w:rsidP="000755F8">
      <w:pPr>
        <w:spacing w:before="280" w:after="280" w:line="240" w:lineRule="auto"/>
        <w:jc w:val="both"/>
        <w:rPr>
          <w:rFonts w:eastAsia="Times New Roman"/>
          <w:sz w:val="24"/>
          <w:szCs w:val="24"/>
        </w:rPr>
      </w:pPr>
      <w:r>
        <w:rPr>
          <w:rFonts w:eastAsia="Times New Roman"/>
          <w:sz w:val="24"/>
          <w:szCs w:val="24"/>
        </w:rPr>
        <w:t>«</w:t>
      </w:r>
      <w:r w:rsidRPr="003C6FA1">
        <w:rPr>
          <w:rFonts w:eastAsia="Times New Roman"/>
          <w:i/>
          <w:sz w:val="24"/>
          <w:szCs w:val="24"/>
        </w:rPr>
        <w:t>Οι απαντήσεις των παιδιών και ο ενθουσιασμός τους, προκειμένου να μιλήσουν (έβγαζαν επιφωνήματα, σήκωναν χέρι, σηκώνονταν όρθια) αποδεικνύει ότι η συζήτηση τα ενεργοποίησε</w:t>
      </w:r>
      <w:r>
        <w:rPr>
          <w:rFonts w:eastAsia="Times New Roman"/>
          <w:i/>
          <w:sz w:val="24"/>
          <w:szCs w:val="24"/>
        </w:rPr>
        <w:t>…</w:t>
      </w:r>
      <w:r>
        <w:rPr>
          <w:rFonts w:eastAsia="Times New Roman"/>
          <w:sz w:val="24"/>
          <w:szCs w:val="24"/>
        </w:rPr>
        <w:t xml:space="preserve"> </w:t>
      </w:r>
      <w:r w:rsidRPr="003C6FA1">
        <w:rPr>
          <w:rFonts w:eastAsia="Times New Roman"/>
          <w:i/>
          <w:sz w:val="24"/>
          <w:szCs w:val="24"/>
        </w:rPr>
        <w:t>Δεν υπήρξε κανένα παιδί που να μην πήρε τον λόγο. Από τα 18 παρόντα παιδιά τα 6 έκαναν ερωτήσεις και τα 2 πήραν πρωτοβουλίες</w:t>
      </w:r>
      <w:r>
        <w:rPr>
          <w:rFonts w:eastAsia="Times New Roman"/>
          <w:sz w:val="24"/>
          <w:szCs w:val="24"/>
        </w:rPr>
        <w:t>»</w:t>
      </w:r>
      <w:r w:rsidR="000039A3">
        <w:rPr>
          <w:rFonts w:eastAsia="Times New Roman"/>
          <w:sz w:val="24"/>
          <w:szCs w:val="24"/>
        </w:rPr>
        <w:t xml:space="preserve"> (Παρατηρήτρια 1)</w:t>
      </w:r>
    </w:p>
    <w:p w:rsidR="003C6FA1" w:rsidRDefault="003C6FA1" w:rsidP="000755F8">
      <w:pPr>
        <w:spacing w:before="280" w:after="280" w:line="240" w:lineRule="auto"/>
        <w:jc w:val="both"/>
        <w:rPr>
          <w:rFonts w:eastAsia="Times New Roman"/>
          <w:sz w:val="24"/>
          <w:szCs w:val="24"/>
        </w:rPr>
      </w:pPr>
      <w:r>
        <w:rPr>
          <w:rFonts w:eastAsia="Times New Roman"/>
          <w:sz w:val="24"/>
          <w:szCs w:val="24"/>
        </w:rPr>
        <w:t>«</w:t>
      </w:r>
      <w:r w:rsidRPr="003C6FA1">
        <w:rPr>
          <w:rFonts w:eastAsia="Times New Roman"/>
          <w:i/>
          <w:sz w:val="24"/>
          <w:szCs w:val="24"/>
        </w:rPr>
        <w:t>Εστίασα από την αρχή στα τρία παιδιά που μας είχαν φανεί τελείως αδιάφορα στις παρατηρήσεις που κάναμε στην αρχή. Τα δύο από αυτά μπήκαν από την αρχή στη δραστηριότητα με μεγάλο ενθουσιασμό. Έπαιρναν τον λόγο, ήθελαν να απαντήσουν στις ερωτήσεις. Η μία μάλιστα πρότεινε και τη συνέχεια της δραστηριότητας. Ο τρίτος ήταν πιο αμήχανος αρχικά και γενικά ως το τέλος φαινόταν να ακολουθεί περισσότερο και λιγότερο να συμμετέχει ενεργά…</w:t>
      </w:r>
      <w:r>
        <w:rPr>
          <w:rFonts w:eastAsia="Times New Roman"/>
          <w:sz w:val="24"/>
          <w:szCs w:val="24"/>
        </w:rPr>
        <w:t>»</w:t>
      </w:r>
      <w:r w:rsidR="000039A3">
        <w:rPr>
          <w:rFonts w:eastAsia="Times New Roman"/>
          <w:sz w:val="24"/>
          <w:szCs w:val="24"/>
        </w:rPr>
        <w:t xml:space="preserve"> (Παρατηρήτρια 2)</w:t>
      </w:r>
    </w:p>
    <w:p w:rsidR="00B574A0" w:rsidRDefault="003C6FA1" w:rsidP="000755F8">
      <w:pPr>
        <w:spacing w:before="280" w:after="280" w:line="240" w:lineRule="auto"/>
        <w:jc w:val="both"/>
        <w:rPr>
          <w:rFonts w:eastAsia="Times New Roman"/>
          <w:sz w:val="24"/>
          <w:szCs w:val="24"/>
        </w:rPr>
      </w:pPr>
      <w:r>
        <w:rPr>
          <w:rFonts w:eastAsia="Times New Roman"/>
          <w:sz w:val="24"/>
          <w:szCs w:val="24"/>
        </w:rPr>
        <w:t xml:space="preserve">Συνάγεται λοιπόν ότι </w:t>
      </w:r>
      <w:r w:rsidR="00D61CC3">
        <w:rPr>
          <w:rFonts w:eastAsia="Times New Roman"/>
          <w:sz w:val="24"/>
          <w:szCs w:val="24"/>
        </w:rPr>
        <w:t xml:space="preserve">η συμμετοχή ήταν καθολική (συμμετείχαν και τα 18 παιδιά στη δραστηριότητα και πήραν όλα τον λόγο) και </w:t>
      </w:r>
      <w:r>
        <w:rPr>
          <w:rFonts w:eastAsia="Times New Roman"/>
          <w:sz w:val="24"/>
          <w:szCs w:val="24"/>
        </w:rPr>
        <w:t xml:space="preserve">για τα περισσότερα παιδιά η συμμετοχή τους ήταν ποιοτική διότι α) </w:t>
      </w:r>
      <w:r w:rsidR="00197600">
        <w:rPr>
          <w:rFonts w:eastAsia="Times New Roman"/>
          <w:sz w:val="24"/>
          <w:szCs w:val="24"/>
        </w:rPr>
        <w:t>έδειξαν τα ίδια ενδιαφέρον να συμμετέχουν</w:t>
      </w:r>
      <w:r>
        <w:rPr>
          <w:rFonts w:eastAsia="Times New Roman"/>
          <w:sz w:val="24"/>
          <w:szCs w:val="24"/>
        </w:rPr>
        <w:t xml:space="preserve"> β)</w:t>
      </w:r>
      <w:r w:rsidR="00197600">
        <w:rPr>
          <w:rFonts w:eastAsia="Times New Roman"/>
          <w:sz w:val="24"/>
          <w:szCs w:val="24"/>
        </w:rPr>
        <w:t xml:space="preserve"> πήραν τον λόγο τα περισσότερα παιδιά και δεν απάντησαν απλώς μονολεκτικά</w:t>
      </w:r>
      <w:r>
        <w:rPr>
          <w:rFonts w:eastAsia="Times New Roman"/>
          <w:sz w:val="24"/>
          <w:szCs w:val="24"/>
        </w:rPr>
        <w:t xml:space="preserve"> και γ)</w:t>
      </w:r>
      <w:r w:rsidR="00197600">
        <w:rPr>
          <w:rFonts w:eastAsia="Times New Roman"/>
          <w:sz w:val="24"/>
          <w:szCs w:val="24"/>
        </w:rPr>
        <w:t xml:space="preserve"> ήταν σημαντικός ο αριθμός των παιδιών που είχαν απορίες και τις διατύπωσαν. Και είναι σημαντικό που τα δυο παιδιά πήραν πρωτοβουλίες και σε κάποιο βαθμό καθόρισαν την εξέλιξη της διαδικασίας (όταν άρχισαν να ορίζουν τα εργαλεία που θα χρησιμοποιήσουν και άλλαξαν την ροή του κυνηγιού).</w:t>
      </w:r>
      <w:r w:rsidR="00B574A0">
        <w:rPr>
          <w:rFonts w:eastAsia="Times New Roman"/>
          <w:sz w:val="24"/>
          <w:szCs w:val="24"/>
        </w:rPr>
        <w:t xml:space="preserve"> </w:t>
      </w:r>
    </w:p>
    <w:p w:rsidR="00197600" w:rsidRDefault="00B574A0" w:rsidP="000755F8">
      <w:pPr>
        <w:spacing w:before="280" w:after="280" w:line="240" w:lineRule="auto"/>
        <w:jc w:val="both"/>
        <w:rPr>
          <w:rFonts w:eastAsia="Times New Roman"/>
          <w:sz w:val="24"/>
          <w:szCs w:val="24"/>
        </w:rPr>
      </w:pPr>
      <w:r>
        <w:rPr>
          <w:rFonts w:eastAsia="Times New Roman"/>
          <w:sz w:val="24"/>
          <w:szCs w:val="24"/>
        </w:rPr>
        <w:t xml:space="preserve">Και υπάρχει απόλυτη συμφωνία σχετικά με την ικανοποίηση των παιδιών από την διαδικασία. Χαρακτηριστική είναι η κατάθεση της μίας παρατηρήτριας: </w:t>
      </w:r>
    </w:p>
    <w:p w:rsidR="00B574A0" w:rsidRDefault="003F3506" w:rsidP="00B574A0">
      <w:pPr>
        <w:spacing w:before="280" w:after="280" w:line="240" w:lineRule="auto"/>
        <w:jc w:val="both"/>
        <w:rPr>
          <w:rFonts w:eastAsia="Times New Roman"/>
          <w:sz w:val="24"/>
          <w:szCs w:val="24"/>
        </w:rPr>
      </w:pPr>
      <w:r>
        <w:rPr>
          <w:rFonts w:eastAsia="Times New Roman"/>
          <w:sz w:val="24"/>
          <w:szCs w:val="24"/>
        </w:rPr>
        <w:t xml:space="preserve"> </w:t>
      </w:r>
      <w:r w:rsidR="00B574A0">
        <w:rPr>
          <w:rFonts w:eastAsia="Times New Roman"/>
          <w:sz w:val="24"/>
          <w:szCs w:val="24"/>
        </w:rPr>
        <w:t>«</w:t>
      </w:r>
      <w:r w:rsidR="00B574A0" w:rsidRPr="000039A3">
        <w:rPr>
          <w:rFonts w:eastAsia="Times New Roman"/>
          <w:i/>
          <w:sz w:val="24"/>
          <w:szCs w:val="24"/>
        </w:rPr>
        <w:t>Γενικότερα, η ενθουσιώδης ανταπόκριση των παιδιών σε συνδυασμό με το γεγονός ότι μας ζήτησαν έντονα να επαναλάβουμε το παιχνίδι, μας οδηγεί στο συμπέρασμα ότι η δραστηριότητα είχε νόημα για τα παιδιά. Πολύ χαρακτηριστική ήταν η φράση ενός παιδιού που ζήτησε να παίξουμε ξανά χωρίς έπαθλο και τα υπόλοιπα συμφώνησαν «Να ξαναπαίξουμε χωρίς θησαυρό», «Να έρθετε να το παίξουμε την Παρασκευή»</w:t>
      </w:r>
      <w:r w:rsidR="00B574A0">
        <w:rPr>
          <w:rFonts w:eastAsia="Times New Roman"/>
          <w:sz w:val="24"/>
          <w:szCs w:val="24"/>
        </w:rPr>
        <w:t xml:space="preserve">» (αναφορά παρατηρήτριας 1) </w:t>
      </w:r>
    </w:p>
    <w:p w:rsidR="00942442" w:rsidRDefault="003C6FA1" w:rsidP="000755F8">
      <w:pPr>
        <w:spacing w:before="280" w:after="280" w:line="240" w:lineRule="auto"/>
        <w:jc w:val="both"/>
        <w:rPr>
          <w:rFonts w:eastAsia="Times New Roman"/>
          <w:sz w:val="24"/>
          <w:szCs w:val="24"/>
        </w:rPr>
      </w:pPr>
      <w:r>
        <w:rPr>
          <w:rFonts w:eastAsia="Times New Roman"/>
          <w:sz w:val="24"/>
          <w:szCs w:val="24"/>
        </w:rPr>
        <w:t xml:space="preserve"> Θα μπορούσε ωστόσο </w:t>
      </w:r>
      <w:r w:rsidR="00942442">
        <w:rPr>
          <w:rFonts w:eastAsia="Times New Roman"/>
          <w:sz w:val="24"/>
          <w:szCs w:val="24"/>
        </w:rPr>
        <w:t xml:space="preserve">να διευρυνθεί αυτή η ποιοτική διάσταση της συμμετοχής εάν δινόταν περισσότερος χώρος στα παιδιά να πάρουν πρωτοβουλίες. </w:t>
      </w:r>
      <w:r w:rsidR="00197600">
        <w:rPr>
          <w:rFonts w:eastAsia="Times New Roman"/>
          <w:sz w:val="24"/>
          <w:szCs w:val="24"/>
        </w:rPr>
        <w:t>Αν δηλαδή ήταν πιο ανοικτός ο σχεδιασμός. Το επισημαίνει στο ημερολόγιό της η Κ.Φ.</w:t>
      </w:r>
    </w:p>
    <w:p w:rsidR="00197600" w:rsidRDefault="00197600" w:rsidP="000755F8">
      <w:pPr>
        <w:spacing w:before="280" w:after="280" w:line="240" w:lineRule="auto"/>
        <w:jc w:val="both"/>
        <w:rPr>
          <w:rFonts w:eastAsia="Times New Roman"/>
          <w:sz w:val="24"/>
          <w:szCs w:val="24"/>
        </w:rPr>
      </w:pPr>
      <w:r>
        <w:rPr>
          <w:rFonts w:eastAsia="Times New Roman"/>
          <w:sz w:val="24"/>
          <w:szCs w:val="24"/>
        </w:rPr>
        <w:t>«</w:t>
      </w:r>
      <w:r w:rsidRPr="00197600">
        <w:rPr>
          <w:rFonts w:eastAsia="Times New Roman"/>
          <w:i/>
          <w:sz w:val="24"/>
          <w:szCs w:val="24"/>
        </w:rPr>
        <w:t>Κατάλαβα εκείνη τη στιγμή ότι θα μπορούσε η διαδικασία να πάρει άλλη τροπή. Δίστασα όμως να την αφήσω να εξελιχθεί, καθώς ο σχεδιασμός ήταν πολύ συγκεκριμένος και οι άλλες ομάδες θα κινούνταν με βάση αυτόν. Δεν μπορούσα λοιπόν να αφήσω τη δική μου ομάδα να δράσει διαφορετικά. Αισθανόμουν όμως ότι αν τους άφηνα το κέρδος θα ήταν μεγαλύτερο. Δεν το έκανα όμως και μου έχει μείνει η απορία</w:t>
      </w:r>
      <w:r>
        <w:rPr>
          <w:rFonts w:eastAsia="Times New Roman"/>
          <w:sz w:val="24"/>
          <w:szCs w:val="24"/>
        </w:rPr>
        <w:t xml:space="preserve">» </w:t>
      </w:r>
    </w:p>
    <w:p w:rsidR="00942442" w:rsidRDefault="00942442" w:rsidP="000755F8">
      <w:pPr>
        <w:spacing w:before="280" w:after="280" w:line="240" w:lineRule="auto"/>
        <w:jc w:val="both"/>
        <w:rPr>
          <w:rFonts w:eastAsia="Times New Roman"/>
          <w:sz w:val="24"/>
          <w:szCs w:val="24"/>
        </w:rPr>
      </w:pPr>
      <w:r>
        <w:rPr>
          <w:rFonts w:eastAsia="Times New Roman"/>
          <w:sz w:val="24"/>
          <w:szCs w:val="24"/>
        </w:rPr>
        <w:t>Ως προς τους λόγους της συμμετοχής διατυπώθηκαν πολλές απόψεις. Ήδη η Μ</w:t>
      </w:r>
      <w:r w:rsidR="009D2256">
        <w:rPr>
          <w:rFonts w:eastAsia="Times New Roman"/>
          <w:sz w:val="24"/>
          <w:szCs w:val="24"/>
        </w:rPr>
        <w:t>.</w:t>
      </w:r>
      <w:r>
        <w:rPr>
          <w:rFonts w:eastAsia="Times New Roman"/>
          <w:sz w:val="24"/>
          <w:szCs w:val="24"/>
        </w:rPr>
        <w:t>Χ</w:t>
      </w:r>
      <w:r w:rsidR="009D2256">
        <w:rPr>
          <w:rFonts w:eastAsia="Times New Roman"/>
          <w:sz w:val="24"/>
          <w:szCs w:val="24"/>
        </w:rPr>
        <w:t>.</w:t>
      </w:r>
      <w:r>
        <w:rPr>
          <w:rFonts w:eastAsia="Times New Roman"/>
          <w:sz w:val="24"/>
          <w:szCs w:val="24"/>
        </w:rPr>
        <w:t xml:space="preserve"> το είχε επισημάνει στο ημερολόγιό της:  </w:t>
      </w:r>
    </w:p>
    <w:p w:rsidR="0052084C" w:rsidRDefault="00942442" w:rsidP="000755F8">
      <w:pPr>
        <w:spacing w:before="280" w:after="280" w:line="240" w:lineRule="auto"/>
        <w:jc w:val="both"/>
        <w:rPr>
          <w:rFonts w:eastAsia="Times New Roman"/>
          <w:sz w:val="24"/>
          <w:szCs w:val="24"/>
        </w:rPr>
      </w:pPr>
      <w:r>
        <w:rPr>
          <w:rFonts w:eastAsia="Times New Roman"/>
          <w:sz w:val="24"/>
          <w:szCs w:val="24"/>
        </w:rPr>
        <w:lastRenderedPageBreak/>
        <w:t>«</w:t>
      </w:r>
      <w:r w:rsidRPr="00942442">
        <w:rPr>
          <w:rFonts w:eastAsia="Times New Roman"/>
          <w:i/>
          <w:sz w:val="24"/>
          <w:szCs w:val="24"/>
        </w:rPr>
        <w:t>η δημιουργία του εν λόγω κλίματος επιτεύχθηκε μέσα από ερωτήσεις (ανοιχτές και κλειστές), από τις οποίες κάποιες προέκυψαν από παρατηρήσεις των παιδιών. Για παράδειγμα, η μία από εμάς ρώτησε τα παιδιά «Τι άλλο χρειάζεται να έχει μαζί του ένας πειρατής;» και τα παιδιά έδωσαν ποικίλες απαντήσεις, όπως «Παπαγάλο», «Γάντζο», «Πειρατικό σκύλο», «Φακό», «Χάρτη» (στοιχείο από παρατηρήσεις και προσωπικές αναφορές). Αυτή η ερώτηση προέκυψε από την επισήμανση ενός παιδιού , το οποίο ανέφερε ότι πρέπει να έχουμε πειρατικό σκύλο</w:t>
      </w:r>
      <w:r>
        <w:rPr>
          <w:rFonts w:eastAsia="Times New Roman"/>
          <w:sz w:val="24"/>
          <w:szCs w:val="24"/>
        </w:rPr>
        <w:t>».</w:t>
      </w:r>
    </w:p>
    <w:p w:rsidR="00942442" w:rsidRDefault="009D2256" w:rsidP="000755F8">
      <w:pPr>
        <w:spacing w:before="280" w:after="280" w:line="240" w:lineRule="auto"/>
        <w:jc w:val="both"/>
        <w:rPr>
          <w:rFonts w:eastAsia="Times New Roman"/>
          <w:sz w:val="24"/>
          <w:szCs w:val="24"/>
        </w:rPr>
      </w:pPr>
      <w:r>
        <w:rPr>
          <w:rFonts w:eastAsia="Times New Roman"/>
          <w:sz w:val="24"/>
          <w:szCs w:val="24"/>
        </w:rPr>
        <w:t xml:space="preserve">Διαφορετική ωστόσο ήταν η ερμηνεία της Ε.Δ., που αποδίδει την μεγάλη συμμετοχή στην </w:t>
      </w:r>
      <w:proofErr w:type="spellStart"/>
      <w:r>
        <w:rPr>
          <w:rFonts w:eastAsia="Times New Roman"/>
          <w:sz w:val="24"/>
          <w:szCs w:val="24"/>
        </w:rPr>
        <w:t>ομαδοσυνεργατική</w:t>
      </w:r>
      <w:proofErr w:type="spellEnd"/>
      <w:r>
        <w:rPr>
          <w:rFonts w:eastAsia="Times New Roman"/>
          <w:sz w:val="24"/>
          <w:szCs w:val="24"/>
        </w:rPr>
        <w:t xml:space="preserve"> οργάνωση της διαδικασίας:</w:t>
      </w:r>
    </w:p>
    <w:p w:rsidR="009D2256" w:rsidRDefault="009D2256" w:rsidP="000755F8">
      <w:pPr>
        <w:spacing w:before="280" w:after="280" w:line="240" w:lineRule="auto"/>
        <w:jc w:val="both"/>
        <w:rPr>
          <w:rFonts w:eastAsia="Times New Roman"/>
          <w:sz w:val="24"/>
          <w:szCs w:val="24"/>
        </w:rPr>
      </w:pPr>
      <w:r>
        <w:rPr>
          <w:rFonts w:eastAsia="Times New Roman"/>
          <w:sz w:val="24"/>
          <w:szCs w:val="24"/>
        </w:rPr>
        <w:t>«</w:t>
      </w:r>
      <w:r w:rsidRPr="009D2256">
        <w:rPr>
          <w:rFonts w:eastAsia="Times New Roman"/>
          <w:i/>
          <w:sz w:val="24"/>
          <w:szCs w:val="24"/>
        </w:rPr>
        <w:t xml:space="preserve">Στη συνέχεια, χωρίσαμε τα παιδιά σε δύο ομάδες και ξεκίνησαν την αναζήτηση των κομματιών των </w:t>
      </w:r>
      <w:proofErr w:type="spellStart"/>
      <w:r w:rsidRPr="009D2256">
        <w:rPr>
          <w:rFonts w:eastAsia="Times New Roman"/>
          <w:i/>
          <w:sz w:val="24"/>
          <w:szCs w:val="24"/>
        </w:rPr>
        <w:t>παζλ</w:t>
      </w:r>
      <w:proofErr w:type="spellEnd"/>
      <w:r w:rsidRPr="009D2256">
        <w:rPr>
          <w:rFonts w:eastAsia="Times New Roman"/>
          <w:i/>
          <w:sz w:val="24"/>
          <w:szCs w:val="24"/>
        </w:rPr>
        <w:t xml:space="preserve">. Σε αυτό το μέρος της δραστηριότητας, παρατηρήσαμε ότι όλα τα παιδιά έψαχναν με ιδιαίτερο ενθουσιασμό και ενδιαφέρον τα κρυμμένα κομμάτια. Έτρεχαν στο χώρο με ζέση, μετακινούσαν αντικείμενα κι όταν έβρισκαν κάποιο κομμάτι του </w:t>
      </w:r>
      <w:proofErr w:type="spellStart"/>
      <w:r w:rsidRPr="009D2256">
        <w:rPr>
          <w:rFonts w:eastAsia="Times New Roman"/>
          <w:i/>
          <w:sz w:val="24"/>
          <w:szCs w:val="24"/>
        </w:rPr>
        <w:t>παζλ</w:t>
      </w:r>
      <w:proofErr w:type="spellEnd"/>
      <w:r w:rsidRPr="009D2256">
        <w:rPr>
          <w:rFonts w:eastAsia="Times New Roman"/>
          <w:i/>
          <w:sz w:val="24"/>
          <w:szCs w:val="24"/>
        </w:rPr>
        <w:t xml:space="preserve">, φώναζαν με χαρά «Το βρήκα!». Μάλιστα πολλά από τα παιδιά έθεταν ερωτήσεις, όπως «Πού να ψάξω;», «Πού είναι;», εκδηλώνοντας έτσι την ανυπομονησία τους να βρουν το </w:t>
      </w:r>
      <w:proofErr w:type="spellStart"/>
      <w:r w:rsidRPr="009D2256">
        <w:rPr>
          <w:rFonts w:eastAsia="Times New Roman"/>
          <w:i/>
          <w:sz w:val="24"/>
          <w:szCs w:val="24"/>
        </w:rPr>
        <w:t>παζλ</w:t>
      </w:r>
      <w:proofErr w:type="spellEnd"/>
      <w:r w:rsidRPr="009D2256">
        <w:rPr>
          <w:rFonts w:eastAsia="Times New Roman"/>
          <w:i/>
          <w:sz w:val="24"/>
          <w:szCs w:val="24"/>
        </w:rPr>
        <w:t>-χάρτη. Αυτό δείχνει ότι η ίδια η διαδικασία τους έδινε τη δυνατότητα συμμετοχής και κυρίως η ομαδική δουλειά.</w:t>
      </w:r>
      <w:r>
        <w:rPr>
          <w:rFonts w:eastAsia="Times New Roman"/>
          <w:sz w:val="24"/>
          <w:szCs w:val="24"/>
        </w:rPr>
        <w:t>»</w:t>
      </w:r>
    </w:p>
    <w:p w:rsidR="00D61CC3" w:rsidRDefault="009D2256" w:rsidP="000755F8">
      <w:pPr>
        <w:spacing w:before="280" w:after="280" w:line="240" w:lineRule="auto"/>
        <w:jc w:val="both"/>
        <w:rPr>
          <w:rFonts w:eastAsia="Times New Roman"/>
          <w:sz w:val="24"/>
          <w:szCs w:val="24"/>
        </w:rPr>
      </w:pPr>
      <w:r>
        <w:rPr>
          <w:rFonts w:eastAsia="Times New Roman"/>
          <w:sz w:val="24"/>
          <w:szCs w:val="24"/>
        </w:rPr>
        <w:t>Το ζήτημα αυτό μας απασχόλησε ιδιαίτερα στη συνάντηση στοχασμού. Από την συζήτηση που έγινε καταλήξαμε ότι αυτό που πραγματικά κινητοποίησε τα παιδιά ήταν ότι τους επιτρέψαμε με τη δραστηριότητα και τον τρόπο που την οργανώσαμε να αλληλεπιδράσουν μεταξύ τους και σε κάποιο βαθμό να δώσουν νόημα σε αυτό που έκαναν. Δεν αρκούν οι ανοικτές ερωτήσεις αλλά αυτό που έχει μεγάλη σημασία είναι το ανοικτό πλαίσιο και η δυνατότητα να το γεμίσουν τα παιδιά με ζητήματα που τα ενδιαφέρουν και τα ικανοποιούν, γιατί απαντούν σε μια ανάγκη τους, το ενδιαφέρον τους. Σκεφτήκαμε μάλιστα ότι αν μπορούσαμε να γνωρίζουμε σε περισσότερο και τις γνώσεις τους</w:t>
      </w:r>
      <w:r w:rsidR="00B126AB">
        <w:rPr>
          <w:rFonts w:eastAsia="Times New Roman"/>
          <w:sz w:val="24"/>
          <w:szCs w:val="24"/>
        </w:rPr>
        <w:t>,</w:t>
      </w:r>
      <w:r>
        <w:rPr>
          <w:rFonts w:eastAsia="Times New Roman"/>
          <w:sz w:val="24"/>
          <w:szCs w:val="24"/>
        </w:rPr>
        <w:t xml:space="preserve"> τα ενδιαφέροντά τους </w:t>
      </w:r>
      <w:r w:rsidR="00B126AB">
        <w:rPr>
          <w:rFonts w:eastAsia="Times New Roman"/>
          <w:sz w:val="24"/>
          <w:szCs w:val="24"/>
        </w:rPr>
        <w:t xml:space="preserve">αλλά και την εξοικείωσή τους με διάφορες πρακτικές </w:t>
      </w:r>
      <w:r>
        <w:rPr>
          <w:rFonts w:eastAsia="Times New Roman"/>
          <w:sz w:val="24"/>
          <w:szCs w:val="24"/>
        </w:rPr>
        <w:t xml:space="preserve">θα μπορούσαμε να οργανώσουμε δραστηριότητες που θα είχαν νόημα για τα ίδια. </w:t>
      </w:r>
      <w:r w:rsidR="00B126AB">
        <w:rPr>
          <w:rFonts w:eastAsia="Times New Roman"/>
          <w:sz w:val="24"/>
          <w:szCs w:val="24"/>
        </w:rPr>
        <w:t xml:space="preserve">Για παράδειγμα φάνηκε ότι ήταν εξοικειωμένα με την ομαδική δουλειά, αλλά χειρίζονταν με άνεση τις κινητικές δράσεις. </w:t>
      </w:r>
      <w:r w:rsidR="00D61CC3">
        <w:rPr>
          <w:rFonts w:eastAsia="Times New Roman"/>
          <w:sz w:val="24"/>
          <w:szCs w:val="24"/>
        </w:rPr>
        <w:t>Το κατέγραψε η Ν.Δ. στην αναφορά που παρατήρησης που κατέθεσε: «</w:t>
      </w:r>
      <w:r w:rsidR="00D61CC3" w:rsidRPr="00D61CC3">
        <w:rPr>
          <w:rFonts w:eastAsia="Times New Roman"/>
          <w:i/>
          <w:sz w:val="24"/>
          <w:szCs w:val="24"/>
        </w:rPr>
        <w:t>τ</w:t>
      </w:r>
      <w:r w:rsidR="000755F8" w:rsidRPr="00D61CC3">
        <w:rPr>
          <w:rFonts w:eastAsia="Times New Roman"/>
          <w:i/>
          <w:sz w:val="24"/>
          <w:szCs w:val="24"/>
        </w:rPr>
        <w:t xml:space="preserve">α παιδιά του συγκεκριμένου τμήματος είναι εξοικειωμένα με τις κινητικές δραστηριότητες. Έχουμε παρατηρήσει ότι τις προτιμούν, ιδιαίτερα όταν συνδυάζονται με ομαδικότητα. </w:t>
      </w:r>
      <w:r w:rsidR="00D61CC3" w:rsidRPr="00D61CC3">
        <w:rPr>
          <w:rFonts w:eastAsia="Times New Roman"/>
          <w:i/>
          <w:sz w:val="24"/>
          <w:szCs w:val="24"/>
        </w:rPr>
        <w:t>Α</w:t>
      </w:r>
      <w:r w:rsidR="000755F8" w:rsidRPr="00D61CC3">
        <w:rPr>
          <w:rFonts w:eastAsia="Times New Roman"/>
          <w:i/>
          <w:sz w:val="24"/>
          <w:szCs w:val="24"/>
        </w:rPr>
        <w:t>υτά τα στοιχεία συνετέλεσαν στη θετική ανταπόκριση των παιδιών</w:t>
      </w:r>
      <w:r w:rsidR="00D61CC3">
        <w:rPr>
          <w:rFonts w:eastAsia="Times New Roman"/>
          <w:sz w:val="24"/>
          <w:szCs w:val="24"/>
        </w:rPr>
        <w:t>»</w:t>
      </w:r>
      <w:r w:rsidR="000755F8">
        <w:rPr>
          <w:rFonts w:eastAsia="Times New Roman"/>
          <w:sz w:val="24"/>
          <w:szCs w:val="24"/>
        </w:rPr>
        <w:t xml:space="preserve">. </w:t>
      </w:r>
      <w:r w:rsidR="00D61CC3">
        <w:rPr>
          <w:rFonts w:eastAsia="Times New Roman"/>
          <w:sz w:val="24"/>
          <w:szCs w:val="24"/>
        </w:rPr>
        <w:t xml:space="preserve">Αυτό βοήθησε πολύ στην εξέλιξη της διαδικασίας. </w:t>
      </w:r>
    </w:p>
    <w:p w:rsidR="000039A3" w:rsidRDefault="00F95F77" w:rsidP="000755F8">
      <w:pPr>
        <w:spacing w:before="280" w:after="280" w:line="240" w:lineRule="auto"/>
        <w:jc w:val="both"/>
        <w:rPr>
          <w:rFonts w:eastAsia="Times New Roman"/>
          <w:sz w:val="24"/>
          <w:szCs w:val="24"/>
        </w:rPr>
      </w:pPr>
      <w:r>
        <w:rPr>
          <w:rFonts w:eastAsia="Times New Roman"/>
          <w:sz w:val="24"/>
          <w:szCs w:val="24"/>
        </w:rPr>
        <w:t>Ως προς την εργασία σε ομάδες υπήρξαν επίσης διαφορετικές εκτιμήσεις. Οι δύο από μας θεώρησαν ότι λειτούργησαν οι ομάδες με τον τρόπο που οργανώσαμε τη δουλειά, «</w:t>
      </w:r>
      <w:r w:rsidRPr="00F95F77">
        <w:rPr>
          <w:rFonts w:eastAsia="Times New Roman"/>
          <w:i/>
          <w:sz w:val="24"/>
          <w:szCs w:val="24"/>
        </w:rPr>
        <w:t>καθώς τα παιδιά προσέλαβαν την διαδικασία σαν ένα παιχνίδ</w:t>
      </w:r>
      <w:r w:rsidR="001F72CD">
        <w:rPr>
          <w:rFonts w:eastAsia="Times New Roman"/>
          <w:i/>
          <w:sz w:val="24"/>
          <w:szCs w:val="24"/>
        </w:rPr>
        <w:t>ι, οπότε</w:t>
      </w:r>
      <w:r w:rsidRPr="00F95F77">
        <w:rPr>
          <w:rFonts w:eastAsia="Times New Roman"/>
          <w:i/>
          <w:sz w:val="24"/>
          <w:szCs w:val="24"/>
        </w:rPr>
        <w:t xml:space="preserve"> μπόρεσαν με φυσικό τρόπο και αβίαστα να συνεργαστούν και να δουλέψουν ομαδικά</w:t>
      </w:r>
      <w:r>
        <w:rPr>
          <w:rFonts w:eastAsia="Times New Roman"/>
          <w:sz w:val="24"/>
          <w:szCs w:val="24"/>
        </w:rPr>
        <w:t>» (ημερολόγιο Ν.Δ.) και «</w:t>
      </w:r>
      <w:r w:rsidR="001F72CD">
        <w:rPr>
          <w:rFonts w:eastAsia="Times New Roman"/>
          <w:sz w:val="24"/>
          <w:szCs w:val="24"/>
        </w:rPr>
        <w:t>είχαν πολύ καλή συνεργασία σε όλη τη διάρκεια της δραστηριότητας</w:t>
      </w:r>
      <w:r>
        <w:rPr>
          <w:rFonts w:eastAsia="Times New Roman"/>
          <w:sz w:val="24"/>
          <w:szCs w:val="24"/>
        </w:rPr>
        <w:t>»</w:t>
      </w:r>
      <w:r w:rsidR="001F72CD">
        <w:rPr>
          <w:rFonts w:eastAsia="Times New Roman"/>
          <w:sz w:val="24"/>
          <w:szCs w:val="24"/>
        </w:rPr>
        <w:t>. Αντίθετη άποψη είχαμε οι άλλες δύο που θεωρήσαμε ότι «</w:t>
      </w:r>
      <w:r w:rsidR="001F72CD" w:rsidRPr="001F72CD">
        <w:rPr>
          <w:rFonts w:eastAsia="Times New Roman"/>
          <w:i/>
          <w:sz w:val="24"/>
          <w:szCs w:val="24"/>
        </w:rPr>
        <w:t xml:space="preserve">ο καταμερισμός των ομάδων δεν ήταν ισότιμος, καθώς η μια ομάδα τελείωσε πολύ νωρίτερα από την άλλη και στην αναζήτηση και την συναρμολόγηση του </w:t>
      </w:r>
      <w:proofErr w:type="spellStart"/>
      <w:r w:rsidR="001F72CD" w:rsidRPr="001F72CD">
        <w:rPr>
          <w:rFonts w:eastAsia="Times New Roman"/>
          <w:i/>
          <w:sz w:val="24"/>
          <w:szCs w:val="24"/>
        </w:rPr>
        <w:t>παζλ</w:t>
      </w:r>
      <w:proofErr w:type="spellEnd"/>
      <w:r w:rsidR="001F72CD" w:rsidRPr="001F72CD">
        <w:rPr>
          <w:rFonts w:eastAsia="Times New Roman"/>
          <w:i/>
          <w:sz w:val="24"/>
          <w:szCs w:val="24"/>
        </w:rPr>
        <w:t>. Σκ</w:t>
      </w:r>
      <w:r w:rsidR="001F72CD">
        <w:rPr>
          <w:rFonts w:eastAsia="Times New Roman"/>
          <w:i/>
          <w:sz w:val="24"/>
          <w:szCs w:val="24"/>
        </w:rPr>
        <w:t>έφτομαι</w:t>
      </w:r>
      <w:r w:rsidR="001F72CD" w:rsidRPr="001F72CD">
        <w:rPr>
          <w:rFonts w:eastAsia="Times New Roman"/>
          <w:i/>
          <w:sz w:val="24"/>
          <w:szCs w:val="24"/>
        </w:rPr>
        <w:t xml:space="preserve"> ότι αν γνωρίζαμε την εξοικείωση των παιδιών με τέτοιου τύπου </w:t>
      </w:r>
      <w:r w:rsidR="001F72CD" w:rsidRPr="001F72CD">
        <w:rPr>
          <w:rFonts w:eastAsia="Times New Roman"/>
          <w:i/>
          <w:sz w:val="24"/>
          <w:szCs w:val="24"/>
        </w:rPr>
        <w:lastRenderedPageBreak/>
        <w:t>διαδικασίες, θα μπορούσαμε να είχαμε χωρίσει τις ομάδες με τρόπο που να μπορούν τα παιδιά να αλληλοβοηθηθούν.</w:t>
      </w:r>
      <w:r w:rsidR="001F72CD">
        <w:rPr>
          <w:rFonts w:eastAsia="Times New Roman"/>
          <w:sz w:val="24"/>
          <w:szCs w:val="24"/>
        </w:rPr>
        <w:t>»</w:t>
      </w:r>
      <w:r w:rsidR="000039A3">
        <w:rPr>
          <w:rFonts w:eastAsia="Times New Roman"/>
          <w:sz w:val="24"/>
          <w:szCs w:val="24"/>
        </w:rPr>
        <w:t xml:space="preserve"> (ημερολόγιο Ε.Δ.)</w:t>
      </w:r>
      <w:r w:rsidR="001F72CD">
        <w:rPr>
          <w:rFonts w:eastAsia="Times New Roman"/>
          <w:sz w:val="24"/>
          <w:szCs w:val="24"/>
        </w:rPr>
        <w:t xml:space="preserve"> Με τη δεύτερη άποψη συμφωνεί και η νηπιαγωγός που μας είπε: «</w:t>
      </w:r>
      <w:r w:rsidR="001F72CD" w:rsidRPr="000039A3">
        <w:rPr>
          <w:rFonts w:eastAsia="Times New Roman"/>
          <w:i/>
          <w:sz w:val="24"/>
          <w:szCs w:val="24"/>
        </w:rPr>
        <w:t>τα παιδιά δεν είναι εξοικειωμένα με τέτοιου είδους δραστηριότητες</w:t>
      </w:r>
      <w:r w:rsidR="000039A3" w:rsidRPr="000039A3">
        <w:rPr>
          <w:rFonts w:eastAsia="Times New Roman"/>
          <w:i/>
          <w:sz w:val="24"/>
          <w:szCs w:val="24"/>
        </w:rPr>
        <w:t>. Επίσης ο χωρισμός σε ομάδες πρέπει να λάβει υπόψη του πολλά άλλα πράγματα ώστε οι ομάδες να είναι λειτουργικές</w:t>
      </w:r>
      <w:r w:rsidR="000039A3">
        <w:rPr>
          <w:rFonts w:eastAsia="Times New Roman"/>
          <w:sz w:val="24"/>
          <w:szCs w:val="24"/>
        </w:rPr>
        <w:t>» (αναφορά νηπιαγωγού).</w:t>
      </w:r>
      <w:r w:rsidR="001F72CD">
        <w:rPr>
          <w:rFonts w:eastAsia="Times New Roman"/>
          <w:sz w:val="24"/>
          <w:szCs w:val="24"/>
        </w:rPr>
        <w:t xml:space="preserve"> </w:t>
      </w:r>
    </w:p>
    <w:p w:rsidR="00F95F77" w:rsidRDefault="000039A3" w:rsidP="000755F8">
      <w:pPr>
        <w:spacing w:before="280" w:after="280" w:line="240" w:lineRule="auto"/>
        <w:jc w:val="both"/>
        <w:rPr>
          <w:rFonts w:eastAsia="Times New Roman"/>
          <w:sz w:val="24"/>
          <w:szCs w:val="24"/>
        </w:rPr>
      </w:pPr>
      <w:r>
        <w:rPr>
          <w:rFonts w:eastAsia="Times New Roman"/>
          <w:sz w:val="24"/>
          <w:szCs w:val="24"/>
        </w:rPr>
        <w:t xml:space="preserve">Το ίδιο επισημαίνει και η μία παρατηρήτρια στην αναφορά της: </w:t>
      </w:r>
    </w:p>
    <w:p w:rsidR="000039A3" w:rsidRDefault="000039A3" w:rsidP="000755F8">
      <w:pPr>
        <w:spacing w:before="280" w:after="280" w:line="240" w:lineRule="auto"/>
        <w:jc w:val="both"/>
        <w:rPr>
          <w:rFonts w:eastAsia="Times New Roman"/>
          <w:sz w:val="24"/>
          <w:szCs w:val="24"/>
        </w:rPr>
      </w:pPr>
      <w:r>
        <w:rPr>
          <w:rFonts w:eastAsia="Times New Roman"/>
          <w:sz w:val="24"/>
          <w:szCs w:val="24"/>
        </w:rPr>
        <w:t>«</w:t>
      </w:r>
      <w:r w:rsidRPr="000039A3">
        <w:rPr>
          <w:rFonts w:eastAsia="Times New Roman"/>
          <w:i/>
          <w:sz w:val="24"/>
          <w:szCs w:val="24"/>
        </w:rPr>
        <w:t xml:space="preserve">η μία ομάδα ολοκλήρωσε το </w:t>
      </w:r>
      <w:proofErr w:type="spellStart"/>
      <w:r w:rsidRPr="000039A3">
        <w:rPr>
          <w:rFonts w:eastAsia="Times New Roman"/>
          <w:i/>
          <w:sz w:val="24"/>
          <w:szCs w:val="24"/>
        </w:rPr>
        <w:t>παζλ</w:t>
      </w:r>
      <w:proofErr w:type="spellEnd"/>
      <w:r w:rsidRPr="000039A3">
        <w:rPr>
          <w:rFonts w:eastAsia="Times New Roman"/>
          <w:i/>
          <w:sz w:val="24"/>
          <w:szCs w:val="24"/>
        </w:rPr>
        <w:t xml:space="preserve"> πολύ νωρίτερα από την άλλη , με αποτέλεσμα τα υπόλοιπα παιδιά να αγχωθούν και να αποθαρρυνθούν στην ολοκλήρωση του </w:t>
      </w:r>
      <w:proofErr w:type="spellStart"/>
      <w:r w:rsidRPr="000039A3">
        <w:rPr>
          <w:rFonts w:eastAsia="Times New Roman"/>
          <w:i/>
          <w:sz w:val="24"/>
          <w:szCs w:val="24"/>
        </w:rPr>
        <w:t>παζλ</w:t>
      </w:r>
      <w:proofErr w:type="spellEnd"/>
      <w:r w:rsidRPr="000039A3">
        <w:rPr>
          <w:rFonts w:eastAsia="Times New Roman"/>
          <w:i/>
          <w:sz w:val="24"/>
          <w:szCs w:val="24"/>
        </w:rPr>
        <w:t xml:space="preserve"> (ορισμένα σταμάτησαν να ψάχνουν και παρατηρούσαν την άλλη ομάδα). Επομένως, αυτός ήταν ένας περιοριστικός παράγοντας στη διαδικασία, που είχε ως αποτέλεσμα η συντονίστρια της συγκεκριμένης ομάδας να κατευθύνει τα παιδιά ως προς την εύρεση και τη συναρμολόγηση των κομματιών («Παιδιά κοιτάξτε στο καβαλέτο, ίσως να βρείτε κάτι</w:t>
      </w:r>
      <w:r>
        <w:rPr>
          <w:rFonts w:eastAsia="Times New Roman"/>
          <w:sz w:val="24"/>
          <w:szCs w:val="24"/>
        </w:rPr>
        <w:t>». (αναφορά παρατηρήτριας</w:t>
      </w:r>
      <w:r w:rsidR="00B574A0">
        <w:rPr>
          <w:rFonts w:eastAsia="Times New Roman"/>
          <w:sz w:val="24"/>
          <w:szCs w:val="24"/>
        </w:rPr>
        <w:t xml:space="preserve"> 2</w:t>
      </w:r>
      <w:r>
        <w:rPr>
          <w:rFonts w:eastAsia="Times New Roman"/>
          <w:sz w:val="24"/>
          <w:szCs w:val="24"/>
        </w:rPr>
        <w:t>)</w:t>
      </w:r>
    </w:p>
    <w:p w:rsidR="00F95F77" w:rsidRDefault="00F95F77" w:rsidP="000755F8">
      <w:pPr>
        <w:spacing w:before="280" w:after="280" w:line="240" w:lineRule="auto"/>
        <w:jc w:val="both"/>
        <w:rPr>
          <w:rFonts w:eastAsia="Times New Roman"/>
          <w:sz w:val="24"/>
          <w:szCs w:val="24"/>
        </w:rPr>
      </w:pPr>
      <w:r>
        <w:rPr>
          <w:rFonts w:eastAsia="Times New Roman"/>
          <w:sz w:val="24"/>
          <w:szCs w:val="24"/>
        </w:rPr>
        <w:t>Μ</w:t>
      </w:r>
      <w:r w:rsidR="000039A3">
        <w:rPr>
          <w:rFonts w:eastAsia="Times New Roman"/>
          <w:sz w:val="24"/>
          <w:szCs w:val="24"/>
        </w:rPr>
        <w:t>ε βάση όλα αυτά τα στοιχεία μ</w:t>
      </w:r>
      <w:r>
        <w:rPr>
          <w:rFonts w:eastAsia="Times New Roman"/>
          <w:sz w:val="24"/>
          <w:szCs w:val="24"/>
        </w:rPr>
        <w:t xml:space="preserve">έσα από την συζήτηση φάνηκε ότι πρέπει να δώσουμε μεγαλύτερη βαρύτητα στα ίδια τα παιδιά, τα ενδιαφέροντα και τις ανάγκες τους, αλλά και στους τρόπους με τους οποίους θα οργανώσουμε την ομαδική δουλειά.  </w:t>
      </w:r>
    </w:p>
    <w:p w:rsidR="00D61CC3" w:rsidRDefault="00D61CC3" w:rsidP="000755F8">
      <w:pPr>
        <w:spacing w:before="280" w:after="280" w:line="240" w:lineRule="auto"/>
        <w:jc w:val="both"/>
        <w:rPr>
          <w:rFonts w:eastAsia="Times New Roman"/>
          <w:sz w:val="24"/>
          <w:szCs w:val="24"/>
        </w:rPr>
      </w:pPr>
      <w:r>
        <w:rPr>
          <w:rFonts w:eastAsia="Times New Roman"/>
          <w:sz w:val="24"/>
          <w:szCs w:val="24"/>
        </w:rPr>
        <w:t xml:space="preserve">Εστιάζοντας στον μαθησιακό στόχο που είχαμε θέσει (να μάθουν να μετρούν) και με βάση το κριτήριο αξιολόγησης που είχαμε θέσει (τα παιδιά μετρούν τα κομμάτια του πάζλ και το ένα βοηθάει το άλλο σε αυτή τη διαδικασία) διαπιστώσαμε και μάλιστα σε αυτό το σημείο υπήρξε απόλυτη συμφωνία ότι τα περισσότερα παιδιά είχαν άνεση στο μέτρημα, αλλά και τα λίγα που δυσκολεύονταν βοηθήθηκαν πολύ από την διαδικασία. Το επιβεβαιώνουν και οι αναφορές στα ημερολόγιά μας: </w:t>
      </w:r>
    </w:p>
    <w:p w:rsidR="00151122" w:rsidRDefault="00151122" w:rsidP="000755F8">
      <w:pPr>
        <w:spacing w:before="280" w:after="280" w:line="240" w:lineRule="auto"/>
        <w:jc w:val="both"/>
        <w:rPr>
          <w:rFonts w:eastAsia="Times New Roman"/>
          <w:sz w:val="24"/>
          <w:szCs w:val="24"/>
        </w:rPr>
      </w:pPr>
      <w:r>
        <w:rPr>
          <w:rFonts w:eastAsia="Times New Roman"/>
          <w:sz w:val="24"/>
          <w:szCs w:val="24"/>
        </w:rPr>
        <w:t>«</w:t>
      </w:r>
      <w:r w:rsidRPr="00151122">
        <w:rPr>
          <w:rFonts w:eastAsia="Times New Roman"/>
          <w:i/>
          <w:sz w:val="24"/>
          <w:szCs w:val="24"/>
        </w:rPr>
        <w:t>Θ</w:t>
      </w:r>
      <w:r w:rsidR="000755F8" w:rsidRPr="00151122">
        <w:rPr>
          <w:rFonts w:eastAsia="Times New Roman"/>
          <w:i/>
          <w:sz w:val="24"/>
          <w:szCs w:val="24"/>
        </w:rPr>
        <w:t>εωρ</w:t>
      </w:r>
      <w:r w:rsidRPr="00151122">
        <w:rPr>
          <w:rFonts w:eastAsia="Times New Roman"/>
          <w:i/>
          <w:sz w:val="24"/>
          <w:szCs w:val="24"/>
        </w:rPr>
        <w:t>ώ</w:t>
      </w:r>
      <w:r w:rsidR="000755F8" w:rsidRPr="00151122">
        <w:rPr>
          <w:rFonts w:eastAsia="Times New Roman"/>
          <w:i/>
          <w:sz w:val="24"/>
          <w:szCs w:val="24"/>
        </w:rPr>
        <w:t xml:space="preserve"> ότι επιτεύχθηκε σε κάποιο βαθμό και ο μαθησιακός στόχος που είχαμε θέσει, καθώς τα παιδιά μετρούσαν τα κομμάτια του </w:t>
      </w:r>
      <w:proofErr w:type="spellStart"/>
      <w:r w:rsidR="000755F8" w:rsidRPr="00151122">
        <w:rPr>
          <w:rFonts w:eastAsia="Times New Roman"/>
          <w:i/>
          <w:sz w:val="24"/>
          <w:szCs w:val="24"/>
        </w:rPr>
        <w:t>παζλ</w:t>
      </w:r>
      <w:proofErr w:type="spellEnd"/>
      <w:r w:rsidRPr="00151122">
        <w:rPr>
          <w:rFonts w:eastAsia="Times New Roman"/>
          <w:i/>
          <w:sz w:val="24"/>
          <w:szCs w:val="24"/>
        </w:rPr>
        <w:t>,</w:t>
      </w:r>
      <w:r w:rsidR="000755F8" w:rsidRPr="00151122">
        <w:rPr>
          <w:rFonts w:eastAsia="Times New Roman"/>
          <w:i/>
          <w:sz w:val="24"/>
          <w:szCs w:val="24"/>
        </w:rPr>
        <w:t xml:space="preserve"> ρωτούσαν </w:t>
      </w:r>
      <w:r w:rsidRPr="00151122">
        <w:rPr>
          <w:rFonts w:eastAsia="Times New Roman"/>
          <w:i/>
          <w:sz w:val="24"/>
          <w:szCs w:val="24"/>
        </w:rPr>
        <w:t xml:space="preserve">το ένα το άλλο </w:t>
      </w:r>
      <w:r w:rsidR="000755F8" w:rsidRPr="00151122">
        <w:rPr>
          <w:rFonts w:eastAsia="Times New Roman"/>
          <w:i/>
          <w:sz w:val="24"/>
          <w:szCs w:val="24"/>
        </w:rPr>
        <w:t>«Πόσα είναι;» ,«Πόσα μας λείπουν;» και έκαναν προσπάθειες να τα ενώσουν</w:t>
      </w:r>
      <w:r>
        <w:rPr>
          <w:rFonts w:eastAsia="Times New Roman"/>
          <w:sz w:val="24"/>
          <w:szCs w:val="24"/>
        </w:rPr>
        <w:t>» (Κ.Φ.)</w:t>
      </w:r>
      <w:r w:rsidR="000755F8">
        <w:rPr>
          <w:rFonts w:eastAsia="Times New Roman"/>
          <w:sz w:val="24"/>
          <w:szCs w:val="24"/>
        </w:rPr>
        <w:t>.</w:t>
      </w:r>
    </w:p>
    <w:p w:rsidR="00F95F77" w:rsidRDefault="00151122" w:rsidP="000755F8">
      <w:pPr>
        <w:spacing w:before="280" w:after="280" w:line="240" w:lineRule="auto"/>
        <w:jc w:val="both"/>
        <w:rPr>
          <w:rFonts w:eastAsia="Times New Roman"/>
          <w:sz w:val="24"/>
          <w:szCs w:val="24"/>
        </w:rPr>
      </w:pPr>
      <w:r>
        <w:rPr>
          <w:rFonts w:eastAsia="Times New Roman"/>
          <w:sz w:val="24"/>
          <w:szCs w:val="24"/>
        </w:rPr>
        <w:t>«</w:t>
      </w:r>
      <w:r>
        <w:rPr>
          <w:rFonts w:eastAsia="Times New Roman"/>
          <w:i/>
          <w:sz w:val="24"/>
          <w:szCs w:val="24"/>
        </w:rPr>
        <w:t>Στη δική μου ομάδα υπήρξαν δύο παιδιά που δυσκολεύονταν να μετρήσουν. Είναι εντυπωσιακό πώς στο πλαίσιο της ομαδικής δουλειάς ο Γ. ανέλαβε όχι να μετρήσει ο ίδιος αλλά να εξηγήσει στο φίλο του πώς μετράει. Τον ρώτησε μάλιστα στο τέλος αν κατάλαβε</w:t>
      </w:r>
      <w:r>
        <w:rPr>
          <w:rFonts w:eastAsia="Times New Roman"/>
          <w:sz w:val="24"/>
          <w:szCs w:val="24"/>
        </w:rPr>
        <w:t>» (Μ.Χ.)</w:t>
      </w:r>
    </w:p>
    <w:p w:rsidR="000039A3" w:rsidRDefault="000039A3" w:rsidP="000755F8">
      <w:pPr>
        <w:spacing w:before="280" w:after="280" w:line="240" w:lineRule="auto"/>
        <w:jc w:val="both"/>
        <w:rPr>
          <w:rFonts w:eastAsia="Times New Roman"/>
          <w:sz w:val="24"/>
          <w:szCs w:val="24"/>
        </w:rPr>
      </w:pPr>
      <w:r>
        <w:rPr>
          <w:rFonts w:eastAsia="Times New Roman"/>
          <w:sz w:val="24"/>
          <w:szCs w:val="24"/>
        </w:rPr>
        <w:t>Στις ίδιες διαπιστώσεις οδηγήθηκε και η παρατηρήτρια:</w:t>
      </w:r>
    </w:p>
    <w:p w:rsidR="000039A3" w:rsidRDefault="000039A3" w:rsidP="000755F8">
      <w:pPr>
        <w:spacing w:before="280" w:after="280" w:line="240" w:lineRule="auto"/>
        <w:jc w:val="both"/>
        <w:rPr>
          <w:rFonts w:eastAsia="Times New Roman"/>
          <w:sz w:val="24"/>
          <w:szCs w:val="24"/>
        </w:rPr>
      </w:pPr>
      <w:r>
        <w:rPr>
          <w:rFonts w:eastAsia="Times New Roman"/>
          <w:sz w:val="24"/>
          <w:szCs w:val="24"/>
        </w:rPr>
        <w:t>«</w:t>
      </w:r>
      <w:r w:rsidRPr="000039A3">
        <w:rPr>
          <w:rFonts w:eastAsia="Times New Roman"/>
          <w:i/>
          <w:sz w:val="24"/>
          <w:szCs w:val="24"/>
        </w:rPr>
        <w:t xml:space="preserve">Αφού η πρώτη ομάδα βρήκε τον κρυμμένο θησαυρό καθίσαμε στην </w:t>
      </w:r>
      <w:proofErr w:type="spellStart"/>
      <w:r w:rsidRPr="000039A3">
        <w:rPr>
          <w:rFonts w:eastAsia="Times New Roman"/>
          <w:i/>
          <w:sz w:val="24"/>
          <w:szCs w:val="24"/>
        </w:rPr>
        <w:t>παρεούλα</w:t>
      </w:r>
      <w:proofErr w:type="spellEnd"/>
      <w:r w:rsidRPr="000039A3">
        <w:rPr>
          <w:rFonts w:eastAsia="Times New Roman"/>
          <w:i/>
          <w:sz w:val="24"/>
          <w:szCs w:val="24"/>
        </w:rPr>
        <w:t xml:space="preserve"> και τον μοιράσαμε. Πιστεύουμε ότι και αυτό το κομμάτι του παιχνιδιού μπορεί να συνέβαλε στην οικοδόμηση των μαθηματικών γνώσεων, διότι υπήρχε αντιστοιχία παιδιών και σοκολατένιων κερμάτων (ένα προς ένα) αλλά και ακούσαμε σχόλια για την αξία των χρημάτων από τα παιδιά, π.χ. «Με το δύο μπορείς να αγοράσεις δύο </w:t>
      </w:r>
      <w:proofErr w:type="spellStart"/>
      <w:r w:rsidRPr="000039A3">
        <w:rPr>
          <w:rFonts w:eastAsia="Times New Roman"/>
          <w:i/>
          <w:sz w:val="24"/>
          <w:szCs w:val="24"/>
        </w:rPr>
        <w:t>amita</w:t>
      </w:r>
      <w:proofErr w:type="spellEnd"/>
      <w:r w:rsidRPr="000039A3">
        <w:rPr>
          <w:rFonts w:eastAsia="Times New Roman"/>
          <w:i/>
          <w:sz w:val="24"/>
          <w:szCs w:val="24"/>
        </w:rPr>
        <w:t>»</w:t>
      </w:r>
      <w:r>
        <w:rPr>
          <w:rFonts w:eastAsia="Times New Roman"/>
          <w:sz w:val="24"/>
          <w:szCs w:val="24"/>
        </w:rPr>
        <w:t>» (αναφορά παρατηρήτριας</w:t>
      </w:r>
      <w:r w:rsidR="00B574A0">
        <w:rPr>
          <w:rFonts w:eastAsia="Times New Roman"/>
          <w:sz w:val="24"/>
          <w:szCs w:val="24"/>
        </w:rPr>
        <w:t xml:space="preserve"> 1</w:t>
      </w:r>
      <w:r>
        <w:rPr>
          <w:rFonts w:eastAsia="Times New Roman"/>
          <w:sz w:val="24"/>
          <w:szCs w:val="24"/>
        </w:rPr>
        <w:t>)</w:t>
      </w:r>
    </w:p>
    <w:p w:rsidR="000755F8" w:rsidRDefault="00F95F77" w:rsidP="000755F8">
      <w:pPr>
        <w:spacing w:before="280" w:after="280" w:line="240" w:lineRule="auto"/>
        <w:jc w:val="both"/>
        <w:rPr>
          <w:rFonts w:eastAsia="Times New Roman"/>
          <w:sz w:val="24"/>
          <w:szCs w:val="24"/>
        </w:rPr>
      </w:pPr>
      <w:r>
        <w:rPr>
          <w:rFonts w:eastAsia="Times New Roman"/>
          <w:sz w:val="24"/>
          <w:szCs w:val="24"/>
        </w:rPr>
        <w:lastRenderedPageBreak/>
        <w:t xml:space="preserve">Είναι σαφές ότι ο στόχος αυτός χρειάζεται περαιτέρω επεξεργασία καθώς εστιάσαμε πολύ περισσότερο στη συμμετοχή και στην ομαδική δουλειά.  </w:t>
      </w:r>
      <w:r w:rsidR="000755F8">
        <w:rPr>
          <w:rFonts w:eastAsia="Times New Roman"/>
          <w:sz w:val="24"/>
          <w:szCs w:val="24"/>
        </w:rPr>
        <w:t xml:space="preserve"> </w:t>
      </w:r>
    </w:p>
    <w:p w:rsidR="00B574A0" w:rsidRDefault="00B574A0" w:rsidP="000755F8">
      <w:pPr>
        <w:spacing w:before="280" w:after="280" w:line="240" w:lineRule="auto"/>
        <w:jc w:val="both"/>
        <w:rPr>
          <w:rFonts w:eastAsia="Times New Roman"/>
          <w:sz w:val="24"/>
          <w:szCs w:val="24"/>
        </w:rPr>
      </w:pPr>
      <w:r>
        <w:rPr>
          <w:rFonts w:eastAsia="Times New Roman"/>
          <w:sz w:val="24"/>
          <w:szCs w:val="24"/>
        </w:rPr>
        <w:t xml:space="preserve">Συνοπτικά θα μπορούσαμε να υποστηρίξουμε ότι </w:t>
      </w:r>
    </w:p>
    <w:p w:rsidR="00B574A0" w:rsidRDefault="00C835B9" w:rsidP="000755F8">
      <w:pPr>
        <w:spacing w:before="280" w:after="280" w:line="240" w:lineRule="auto"/>
        <w:jc w:val="both"/>
        <w:rPr>
          <w:rFonts w:eastAsia="Times New Roman"/>
          <w:sz w:val="24"/>
          <w:szCs w:val="24"/>
        </w:rPr>
      </w:pPr>
      <w:r>
        <w:rPr>
          <w:rFonts w:eastAsia="Times New Roman"/>
          <w:sz w:val="24"/>
          <w:szCs w:val="24"/>
        </w:rPr>
        <w:t>……………………………………………………………………………………………………………………………………………………………………………………………………………………………………………………………………………………………………………………………………………………………………………………………………………………………………………………………………………………………………………………………………………………</w:t>
      </w:r>
      <w:r w:rsidR="000755F8">
        <w:rPr>
          <w:rFonts w:eastAsia="Times New Roman"/>
          <w:sz w:val="24"/>
          <w:szCs w:val="24"/>
        </w:rPr>
        <w:t xml:space="preserve">       </w:t>
      </w:r>
    </w:p>
    <w:p w:rsidR="000755F8" w:rsidRDefault="000755F8" w:rsidP="000755F8">
      <w:pPr>
        <w:spacing w:before="280" w:after="280" w:line="240" w:lineRule="auto"/>
        <w:jc w:val="both"/>
        <w:rPr>
          <w:rFonts w:eastAsia="Times New Roman"/>
          <w:sz w:val="24"/>
          <w:szCs w:val="24"/>
        </w:rPr>
      </w:pPr>
      <w:r>
        <w:rPr>
          <w:rFonts w:eastAsia="Times New Roman"/>
          <w:sz w:val="24"/>
          <w:szCs w:val="24"/>
        </w:rPr>
        <w:t xml:space="preserve">Επομένως, κατά τον επανασχεδιασμό, θα επιχειρήσουμε να εμπλουτίσουμε τη διαδικασία </w:t>
      </w:r>
      <w:r w:rsidR="00B574A0">
        <w:rPr>
          <w:rFonts w:eastAsia="Times New Roman"/>
          <w:sz w:val="24"/>
          <w:szCs w:val="24"/>
        </w:rPr>
        <w:t>……</w:t>
      </w:r>
      <w:r w:rsidR="00C835B9">
        <w:rPr>
          <w:rFonts w:eastAsia="Times New Roman"/>
          <w:sz w:val="24"/>
          <w:szCs w:val="24"/>
        </w:rPr>
        <w:t>……………………………………………………………………………………………………………</w:t>
      </w:r>
    </w:p>
    <w:p w:rsidR="00C835B9" w:rsidRDefault="00C835B9" w:rsidP="000755F8">
      <w:pPr>
        <w:spacing w:before="280" w:after="280" w:line="240" w:lineRule="auto"/>
        <w:jc w:val="both"/>
        <w:rPr>
          <w:rFonts w:eastAsia="Times New Roman"/>
          <w:sz w:val="24"/>
          <w:szCs w:val="24"/>
        </w:rPr>
      </w:pPr>
      <w:r>
        <w:rPr>
          <w:rFonts w:eastAsia="Times New Roman"/>
          <w:sz w:val="24"/>
          <w:szCs w:val="24"/>
        </w:rPr>
        <w:t>……………………………………………………………………………………………………………………………………………………………………………………………………………………………………………………………………………………………………………………………………………………………………………………………………………………………………………………………………………………………………………………………………………………</w:t>
      </w:r>
    </w:p>
    <w:p w:rsidR="000755F8" w:rsidRDefault="000755F8" w:rsidP="000755F8">
      <w:pPr>
        <w:ind w:right="-766"/>
        <w:jc w:val="both"/>
        <w:rPr>
          <w:kern w:val="1"/>
          <w:sz w:val="24"/>
          <w:szCs w:val="24"/>
        </w:rPr>
      </w:pPr>
    </w:p>
    <w:p w:rsidR="00F47B65" w:rsidRDefault="00F47B65"/>
    <w:sectPr w:rsidR="00F47B65" w:rsidSect="00722A9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C0B62"/>
    <w:multiLevelType w:val="hybridMultilevel"/>
    <w:tmpl w:val="B7ACE7E8"/>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
    <w:nsid w:val="5BBF031B"/>
    <w:multiLevelType w:val="hybridMultilevel"/>
    <w:tmpl w:val="7DE8ABD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69A65CCB"/>
    <w:multiLevelType w:val="hybridMultilevel"/>
    <w:tmpl w:val="4C6650E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755F8"/>
    <w:rsid w:val="000039A3"/>
    <w:rsid w:val="000140AC"/>
    <w:rsid w:val="000755F8"/>
    <w:rsid w:val="00151122"/>
    <w:rsid w:val="00197600"/>
    <w:rsid w:val="001D1AFA"/>
    <w:rsid w:val="001F72CD"/>
    <w:rsid w:val="0022274C"/>
    <w:rsid w:val="003C14D6"/>
    <w:rsid w:val="003C6FA1"/>
    <w:rsid w:val="003F3506"/>
    <w:rsid w:val="0052084C"/>
    <w:rsid w:val="00622000"/>
    <w:rsid w:val="00722A93"/>
    <w:rsid w:val="007F4E0C"/>
    <w:rsid w:val="00942442"/>
    <w:rsid w:val="009D2256"/>
    <w:rsid w:val="00B126AB"/>
    <w:rsid w:val="00B574A0"/>
    <w:rsid w:val="00B71C84"/>
    <w:rsid w:val="00C835B9"/>
    <w:rsid w:val="00CE59F9"/>
    <w:rsid w:val="00D61CC3"/>
    <w:rsid w:val="00D94062"/>
    <w:rsid w:val="00F47B65"/>
    <w:rsid w:val="00F95F77"/>
    <w:rsid w:val="00FA5FE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A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274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1847</Words>
  <Characters>9980</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Βασίλης Τσάφος</cp:lastModifiedBy>
  <cp:revision>4</cp:revision>
  <dcterms:created xsi:type="dcterms:W3CDTF">2017-05-15T05:08:00Z</dcterms:created>
  <dcterms:modified xsi:type="dcterms:W3CDTF">2018-04-24T08:02:00Z</dcterms:modified>
</cp:coreProperties>
</file>