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CD" w:rsidRPr="003C0FCD" w:rsidRDefault="003C0FCD" w:rsidP="003C0FCD">
      <w:pPr>
        <w:pStyle w:val="Default"/>
        <w:spacing w:line="360" w:lineRule="auto"/>
        <w:jc w:val="both"/>
      </w:pPr>
      <w:r w:rsidRPr="003C0FCD">
        <w:rPr>
          <w:b/>
          <w:bCs/>
        </w:rPr>
        <w:t xml:space="preserve">ΓΛΩΣΣΑΡΙΟ ΟΡΩΝ ΚΑΙ ΟΡΙΣΜΩΝ </w:t>
      </w:r>
    </w:p>
    <w:p w:rsidR="003C0FCD" w:rsidRPr="003C0FCD" w:rsidRDefault="003C0FCD" w:rsidP="003C0FCD">
      <w:pPr>
        <w:pStyle w:val="Default"/>
        <w:spacing w:line="360" w:lineRule="auto"/>
        <w:jc w:val="both"/>
      </w:pPr>
      <w:r w:rsidRPr="003C0FCD">
        <w:rPr>
          <w:b/>
          <w:bCs/>
        </w:rPr>
        <w:t xml:space="preserve">Αρχειακή περιγραφή </w:t>
      </w:r>
      <w:r w:rsidRPr="003C0FCD">
        <w:t>(</w:t>
      </w:r>
      <w:proofErr w:type="spellStart"/>
      <w:r w:rsidRPr="003C0FCD">
        <w:t>Archival</w:t>
      </w:r>
      <w:proofErr w:type="spellEnd"/>
      <w:r w:rsidRPr="003C0FCD">
        <w:t xml:space="preserve"> </w:t>
      </w:r>
      <w:proofErr w:type="spellStart"/>
      <w:r w:rsidRPr="003C0FCD">
        <w:t>description</w:t>
      </w:r>
      <w:proofErr w:type="spellEnd"/>
      <w:r w:rsidRPr="003C0FCD">
        <w:t xml:space="preserve">). Η ακριβής αποτύπωση μιας ενότητας περιγραφής και των συστατικών της μερών, όταν αυτά υπάρχουν, η οποία είναι αποτέλεσμα της επιλογής, ανάλυσης, οργάνωσης και καταγραφής πληροφοριών που χρησιμεύουν στον προσδιορισμό της ταυτότητας, στη διαχείριση, στον εντοπισμό και στην κατανόηση του αρχειακού υλικού και του πλαισίου παραγωγής του. Ο όρος αποδίδει, επίσης, το αποτέλεσμα και το προϊόν αυτής της διαδικασίας. </w:t>
      </w:r>
    </w:p>
    <w:p w:rsidR="003C0FCD" w:rsidRPr="003C0FCD" w:rsidRDefault="003C0FCD" w:rsidP="003C0FCD">
      <w:pPr>
        <w:pStyle w:val="Default"/>
        <w:spacing w:line="360" w:lineRule="auto"/>
        <w:jc w:val="both"/>
      </w:pPr>
      <w:r w:rsidRPr="003C0FCD">
        <w:rPr>
          <w:b/>
          <w:bCs/>
        </w:rPr>
        <w:t xml:space="preserve">Έγγραφο/τεκμήριο </w:t>
      </w:r>
      <w:r w:rsidRPr="003C0FCD">
        <w:t>(</w:t>
      </w:r>
      <w:proofErr w:type="spellStart"/>
      <w:r w:rsidRPr="003C0FCD">
        <w:t>Record</w:t>
      </w:r>
      <w:proofErr w:type="spellEnd"/>
      <w:r w:rsidRPr="003C0FCD">
        <w:t xml:space="preserve">). Πληροφορία καταγεγραμμένη σε οποιαδήποτε μορφή ή υπόστρωμα που δημιουργήθηκε ή παραλήφθηκε και διατηρήθηκε από έναν φορέα ή ένα πρόσωπο στο πλαίσιο της άσκησης των δραστηριοτήτων του. </w:t>
      </w:r>
    </w:p>
    <w:p w:rsidR="003C0FCD" w:rsidRPr="003C0FCD" w:rsidRDefault="003C0FCD" w:rsidP="003C0FCD">
      <w:pPr>
        <w:pStyle w:val="Default"/>
        <w:spacing w:line="360" w:lineRule="auto"/>
        <w:jc w:val="both"/>
      </w:pPr>
      <w:r w:rsidRPr="003C0FCD">
        <w:rPr>
          <w:b/>
          <w:bCs/>
        </w:rPr>
        <w:t xml:space="preserve">Καθιερωμένη εγγραφή </w:t>
      </w:r>
      <w:r w:rsidRPr="003C0FCD">
        <w:t>(</w:t>
      </w:r>
      <w:proofErr w:type="spellStart"/>
      <w:r w:rsidRPr="003C0FCD">
        <w:t>Authority</w:t>
      </w:r>
      <w:proofErr w:type="spellEnd"/>
      <w:r w:rsidRPr="003C0FCD">
        <w:t xml:space="preserve"> </w:t>
      </w:r>
      <w:proofErr w:type="spellStart"/>
      <w:r w:rsidRPr="003C0FCD">
        <w:t>record</w:t>
      </w:r>
      <w:proofErr w:type="spellEnd"/>
      <w:r w:rsidRPr="003C0FCD">
        <w:t xml:space="preserve">). Η καθιερωμένη μορφή ενός ονόματος συνδυασμένη με άλλα πληροφοριακά στοιχεία που προσδιορίζουν και περιγράφουν τη συγκεκριμένη οντότητα και που μπορούν επίσης να τη συνδέσουν με άλλες καθιερωμένες εγγραφές. </w:t>
      </w:r>
    </w:p>
    <w:p w:rsidR="003C0FCD" w:rsidRPr="003C0FCD" w:rsidRDefault="003C0FCD" w:rsidP="003C0FCD">
      <w:pPr>
        <w:pStyle w:val="Default"/>
        <w:spacing w:line="360" w:lineRule="auto"/>
        <w:jc w:val="both"/>
      </w:pPr>
      <w:r w:rsidRPr="003C0FCD">
        <w:rPr>
          <w:b/>
          <w:bCs/>
        </w:rPr>
        <w:t xml:space="preserve">Λειτουργία </w:t>
      </w:r>
      <w:r w:rsidRPr="003C0FCD">
        <w:t>(</w:t>
      </w:r>
      <w:proofErr w:type="spellStart"/>
      <w:r w:rsidRPr="003C0FCD">
        <w:t>function</w:t>
      </w:r>
      <w:proofErr w:type="spellEnd"/>
      <w:r w:rsidRPr="003C0FCD">
        <w:t xml:space="preserve">). Κάθε υψηλού επιπέδου αποστολή, υποχρέωση ή δραστηριότητα η οποία έχει ανατεθεί προς εκτέλεση σε έναν φορέα, βάσει νόμου, πολιτικής ή εξουσιοδότησης. Οι λειτουργίες μπορεί να υποδιαιρούνται σε σύνολα συντονισμένων ενεργειών, όπως δευτερεύουσες λειτουργίες, επιχειρησιακές διαδικασίες, δραστηριότητες, καθήκοντα, συναλλαγές. </w:t>
      </w:r>
    </w:p>
    <w:p w:rsidR="003C0FCD" w:rsidRPr="003C0FCD" w:rsidRDefault="003C0FCD" w:rsidP="003C0FCD">
      <w:pPr>
        <w:pStyle w:val="Default"/>
        <w:spacing w:line="360" w:lineRule="auto"/>
        <w:jc w:val="both"/>
      </w:pPr>
      <w:r w:rsidRPr="003C0FCD">
        <w:rPr>
          <w:b/>
          <w:bCs/>
        </w:rPr>
        <w:t xml:space="preserve">Νομικό πρόσωπο </w:t>
      </w:r>
      <w:r w:rsidRPr="003C0FCD">
        <w:t>(</w:t>
      </w:r>
      <w:proofErr w:type="spellStart"/>
      <w:r w:rsidRPr="003C0FCD">
        <w:t>Corporate</w:t>
      </w:r>
      <w:proofErr w:type="spellEnd"/>
      <w:r w:rsidRPr="003C0FCD">
        <w:t xml:space="preserve"> </w:t>
      </w:r>
      <w:proofErr w:type="spellStart"/>
      <w:r w:rsidRPr="003C0FCD">
        <w:t>body</w:t>
      </w:r>
      <w:proofErr w:type="spellEnd"/>
      <w:r w:rsidRPr="003C0FCD">
        <w:t xml:space="preserve">). Ένας οργανισμός ή μια ομάδα προσώπων που προσδιορίζεται με ένα ιδιαίτερο όνομα και δρα ή μπορεί να δράσει ως οντότητα. Επίσης μπορεί να περιλαμβάνει μια ατομική δραστηριότητα στο πλαίσιο μιας συλλογικής. </w:t>
      </w:r>
    </w:p>
    <w:p w:rsidR="003C0FCD" w:rsidRPr="003C0FCD" w:rsidRDefault="003C0FCD" w:rsidP="003C0FCD">
      <w:pPr>
        <w:pStyle w:val="Default"/>
        <w:spacing w:line="360" w:lineRule="auto"/>
        <w:jc w:val="both"/>
      </w:pPr>
      <w:r w:rsidRPr="003C0FCD">
        <w:rPr>
          <w:b/>
          <w:bCs/>
        </w:rPr>
        <w:t xml:space="preserve">Παραγωγός </w:t>
      </w:r>
      <w:r w:rsidRPr="003C0FCD">
        <w:t>(</w:t>
      </w:r>
      <w:proofErr w:type="spellStart"/>
      <w:r w:rsidRPr="003C0FCD">
        <w:t>Creator</w:t>
      </w:r>
      <w:proofErr w:type="spellEnd"/>
      <w:r w:rsidRPr="003C0FCD">
        <w:t xml:space="preserve">). Κάθε οντότητα (νομικό πρόσωπο, φυσικό πρόσωπο ή οικογένεια) που παρήγαγε, συγκέντρωσε ή και διατήρησε αρχεία στο πλαίσιο της προσωπικής ή της συλλογικής δραστηριότητας. </w:t>
      </w:r>
    </w:p>
    <w:p w:rsidR="005F0CFA" w:rsidRPr="003C0FCD" w:rsidRDefault="003C0FCD" w:rsidP="003C0FCD">
      <w:pPr>
        <w:spacing w:line="360" w:lineRule="auto"/>
        <w:jc w:val="both"/>
        <w:rPr>
          <w:rFonts w:ascii="Times New Roman" w:hAnsi="Times New Roman" w:cs="Times New Roman"/>
          <w:sz w:val="24"/>
          <w:szCs w:val="24"/>
        </w:rPr>
      </w:pPr>
      <w:r w:rsidRPr="003C0FCD">
        <w:rPr>
          <w:rFonts w:ascii="Times New Roman" w:hAnsi="Times New Roman" w:cs="Times New Roman"/>
          <w:b/>
          <w:bCs/>
          <w:sz w:val="24"/>
          <w:szCs w:val="24"/>
        </w:rPr>
        <w:t xml:space="preserve">Προέλευση </w:t>
      </w:r>
      <w:r w:rsidRPr="003C0FCD">
        <w:rPr>
          <w:rFonts w:ascii="Times New Roman" w:hAnsi="Times New Roman" w:cs="Times New Roman"/>
          <w:sz w:val="24"/>
          <w:szCs w:val="24"/>
        </w:rPr>
        <w:t>(</w:t>
      </w:r>
      <w:proofErr w:type="spellStart"/>
      <w:r w:rsidRPr="003C0FCD">
        <w:rPr>
          <w:rFonts w:ascii="Times New Roman" w:hAnsi="Times New Roman" w:cs="Times New Roman"/>
          <w:sz w:val="24"/>
          <w:szCs w:val="24"/>
        </w:rPr>
        <w:t>Provenance</w:t>
      </w:r>
      <w:proofErr w:type="spellEnd"/>
      <w:r w:rsidRPr="003C0FCD">
        <w:rPr>
          <w:rFonts w:ascii="Times New Roman" w:hAnsi="Times New Roman" w:cs="Times New Roman"/>
          <w:sz w:val="24"/>
          <w:szCs w:val="24"/>
        </w:rPr>
        <w:t>). Η σχέση μεταξύ των τεκμηρίων και των φορέων ή ατόμων που τα παρήγαγαν, τα συγκέντρωσαν και/ή διατήρησαν και χρησιμοποίησαν στο πλαίσιο προσωπικής ή συλλογικής δραστηριότητας. Προέλευση είναι επίσης η σχέση μεταξύ των τεκμηρίων και της λειτουργίας η οποία δημιούργησε την ανάγκη παραγωγής τους.</w:t>
      </w:r>
    </w:p>
    <w:sectPr w:rsidR="005F0CFA" w:rsidRPr="003C0FCD" w:rsidSect="005F0CF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00002FF" w:usb1="4000ACFF" w:usb2="00000001" w:usb3="00000000" w:csb0="0000019F" w:csb1="00000000"/>
  </w:font>
  <w:font w:name="Times New Roman">
    <w:altName w:val="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FCD"/>
    <w:rsid w:val="000C2239"/>
    <w:rsid w:val="003C0FCD"/>
    <w:rsid w:val="005F0C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0F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1718</Characters>
  <Application>Microsoft Office Word</Application>
  <DocSecurity>0</DocSecurity>
  <Lines>14</Lines>
  <Paragraphs>4</Paragraphs>
  <ScaleCrop>false</ScaleCrop>
  <Company>Hewlett-Packard Company</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Karamanolakis</dc:creator>
  <cp:lastModifiedBy>Karamanolakis</cp:lastModifiedBy>
  <cp:revision>3</cp:revision>
  <dcterms:created xsi:type="dcterms:W3CDTF">2015-02-26T18:47:00Z</dcterms:created>
  <dcterms:modified xsi:type="dcterms:W3CDTF">2015-02-26T18:49:00Z</dcterms:modified>
</cp:coreProperties>
</file>