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23E4" w14:textId="77777777" w:rsidR="00B03BA4" w:rsidRDefault="00B03BA4" w:rsidP="00B03BA4">
      <w:pPr>
        <w:jc w:val="both"/>
      </w:pPr>
      <w:r w:rsidRPr="00B03BA4">
        <w:rPr>
          <w:sz w:val="28"/>
          <w:szCs w:val="28"/>
        </w:rPr>
        <w:t>Ε</w:t>
      </w:r>
      <w:r w:rsidRPr="00B03BA4">
        <w:rPr>
          <w:sz w:val="28"/>
          <w:szCs w:val="28"/>
        </w:rPr>
        <w:t>κδήλωση με τίτλο «Προς μια Ευρωπαϊκή Θητεία του Ενεργού Πολίτη στην Ελλάδα</w:t>
      </w:r>
      <w:r>
        <w:t>»</w:t>
      </w:r>
    </w:p>
    <w:p w14:paraId="329A54DF" w14:textId="76E19D36" w:rsidR="00B03BA4" w:rsidRDefault="00B03BA4" w:rsidP="00394C36">
      <w:pPr>
        <w:jc w:val="both"/>
      </w:pPr>
      <w:r>
        <w:br/>
      </w:r>
      <w:r w:rsidR="0024757D">
        <w:t xml:space="preserve">Στο πλαίσιο της Γαλλικής Προεδρίας της Ευρωπαϊκής Ένωσης, το Γαλλικό Ινστιτούτο, υπό την αιγίδα της Πρεσβείας της Γαλλίας στην Ελλάδα, διοργανώνει, στις 3 Μαρτίου 2022, εκδήλωση με τίτλο «Προς μια Ευρωπαϊκή Θητεία του Ενεργού Πολίτη στην Ελλάδα»,  σε συνεργασία με τους δύο γαλλικούς Συλλόγους,  </w:t>
      </w:r>
      <w:proofErr w:type="spellStart"/>
      <w:r w:rsidR="0024757D">
        <w:t>Le</w:t>
      </w:r>
      <w:proofErr w:type="spellEnd"/>
      <w:r w:rsidR="0024757D">
        <w:t xml:space="preserve"> </w:t>
      </w:r>
      <w:proofErr w:type="spellStart"/>
      <w:r w:rsidR="0024757D">
        <w:t>Collectif</w:t>
      </w:r>
      <w:proofErr w:type="spellEnd"/>
      <w:r w:rsidR="0024757D">
        <w:t xml:space="preserve"> </w:t>
      </w:r>
      <w:proofErr w:type="spellStart"/>
      <w:r w:rsidR="0024757D">
        <w:t>pour</w:t>
      </w:r>
      <w:proofErr w:type="spellEnd"/>
      <w:r w:rsidR="0024757D">
        <w:t xml:space="preserve"> </w:t>
      </w:r>
      <w:proofErr w:type="spellStart"/>
      <w:r w:rsidR="0024757D">
        <w:t>un</w:t>
      </w:r>
      <w:proofErr w:type="spellEnd"/>
      <w:r w:rsidR="0024757D">
        <w:t xml:space="preserve"> </w:t>
      </w:r>
      <w:proofErr w:type="spellStart"/>
      <w:r w:rsidR="0024757D">
        <w:t>Service</w:t>
      </w:r>
      <w:proofErr w:type="spellEnd"/>
      <w:r w:rsidR="0024757D">
        <w:t xml:space="preserve"> </w:t>
      </w:r>
      <w:proofErr w:type="spellStart"/>
      <w:r w:rsidR="0024757D">
        <w:t>Civique</w:t>
      </w:r>
      <w:proofErr w:type="spellEnd"/>
      <w:r w:rsidR="0024757D">
        <w:t xml:space="preserve"> </w:t>
      </w:r>
      <w:proofErr w:type="spellStart"/>
      <w:r w:rsidR="0024757D">
        <w:t>Européen</w:t>
      </w:r>
      <w:proofErr w:type="spellEnd"/>
      <w:r w:rsidR="0024757D">
        <w:t xml:space="preserve"> και </w:t>
      </w:r>
      <w:proofErr w:type="spellStart"/>
      <w:r w:rsidR="0024757D">
        <w:t>Unis-Cités</w:t>
      </w:r>
      <w:proofErr w:type="spellEnd"/>
      <w:r w:rsidR="0024757D">
        <w:t xml:space="preserve"> καθώς και τον ελληνικό οργανισμό, </w:t>
      </w:r>
      <w:proofErr w:type="spellStart"/>
      <w:r w:rsidR="0024757D">
        <w:t>Ecogenia</w:t>
      </w:r>
      <w:proofErr w:type="spellEnd"/>
      <w:r w:rsidR="0024757D">
        <w:t>.</w:t>
      </w:r>
      <w:r>
        <w:t xml:space="preserve"> </w:t>
      </w:r>
    </w:p>
    <w:p w14:paraId="7CED29FD" w14:textId="7167B512" w:rsidR="0024757D" w:rsidRDefault="0024757D" w:rsidP="00B03BA4">
      <w:pPr>
        <w:jc w:val="both"/>
      </w:pPr>
      <w:r>
        <w:t xml:space="preserve">«Η Ευρωπαϊκή Θητεία του Ενεργού Πολίτη», ήδη, εφαρμόζεται στη Γαλλία αλλά και στη Γερμανία, την Ιταλία, τη Μάλτα και το Λουξεμβούργο και επιτρέπει στους νέους της Ευρώπης κάτω των 25 ετών, να πραγματοποιούν - εφόσον το επιθυμούν - εξάμηνη «μαθητεία, πρακτική άσκηση ή δράση εθελοντικού χαρακτήρα» σε άλλο κράτος-μέλος. Όπως και το εκπαιδευτικό πρόγραμμα ERASMUS+, η «Θητεία του Ενεργού Πολίτη στην Ευρώπη» θα συμβάλλει στην ενίσχυση του αισθήματος του </w:t>
      </w:r>
      <w:proofErr w:type="spellStart"/>
      <w:r>
        <w:t>ανήκειν</w:t>
      </w:r>
      <w:proofErr w:type="spellEnd"/>
      <w:r>
        <w:t xml:space="preserve"> στην Ευρώπη μας.</w:t>
      </w:r>
      <w:r w:rsidR="00B03BA4">
        <w:t xml:space="preserve"> </w:t>
      </w:r>
      <w:r>
        <w:t>Καθώς η «</w:t>
      </w:r>
      <w:proofErr w:type="spellStart"/>
      <w:r>
        <w:t>Eυρωπαϊκή</w:t>
      </w:r>
      <w:proofErr w:type="spellEnd"/>
      <w:r>
        <w:t xml:space="preserve"> Θητεία» απευθύνεται σε νέους, </w:t>
      </w:r>
      <w:r w:rsidR="00B03BA4">
        <w:t>το Γαλλικό Ινστιτούτο μπορεί να διαθέσει έως 30 θέσεις για φοιτητές του Τμήματος που επιθυμούν</w:t>
      </w:r>
      <w:r>
        <w:t xml:space="preserve"> να παρακολουθήσουν την εκδήλωση η οποία θα διοργανωθεί στα γαλλικά και ελληνικά με ταυτόχρονη μετάφραση. Θα δοθούν βεβαιώσεις παρακολούθησης στους φοιτητές</w:t>
      </w:r>
      <w:r w:rsidR="00B03BA4">
        <w:t xml:space="preserve"> που θα παραβρεθούν στην εκδήλωση. </w:t>
      </w:r>
    </w:p>
    <w:p w14:paraId="0FD32384" w14:textId="56C20A9D" w:rsidR="00B03BA4" w:rsidRDefault="00B03BA4" w:rsidP="00B03BA4">
      <w:pPr>
        <w:jc w:val="both"/>
      </w:pPr>
      <w:r>
        <w:t xml:space="preserve">Όσοι φοιτητές επιθυμούν να συμμετέχουν στην εκδήλωση παρακαλούνται να στείλουν </w:t>
      </w:r>
      <w:r w:rsidR="00394C36">
        <w:t xml:space="preserve">στο </w:t>
      </w:r>
      <w:r w:rsidR="00394C36">
        <w:rPr>
          <w:lang w:val="en-US"/>
        </w:rPr>
        <w:t>email</w:t>
      </w:r>
      <w:r w:rsidR="00394C36" w:rsidRPr="00394C36">
        <w:t xml:space="preserve"> </w:t>
      </w:r>
      <w:hyperlink r:id="rId4" w:history="1">
        <w:r w:rsidR="00394C36" w:rsidRPr="00E15D28">
          <w:rPr>
            <w:rStyle w:val="-"/>
            <w:lang w:val="en-US"/>
          </w:rPr>
          <w:t>secr</w:t>
        </w:r>
        <w:r w:rsidR="00394C36" w:rsidRPr="00E15D28">
          <w:rPr>
            <w:rStyle w:val="-"/>
          </w:rPr>
          <w:t>@</w:t>
        </w:r>
        <w:r w:rsidR="00394C36" w:rsidRPr="00E15D28">
          <w:rPr>
            <w:rStyle w:val="-"/>
            <w:lang w:val="en-US"/>
          </w:rPr>
          <w:t>media</w:t>
        </w:r>
        <w:r w:rsidR="00394C36" w:rsidRPr="00E15D28">
          <w:rPr>
            <w:rStyle w:val="-"/>
          </w:rPr>
          <w:t>.</w:t>
        </w:r>
        <w:r w:rsidR="00394C36" w:rsidRPr="00E15D28">
          <w:rPr>
            <w:rStyle w:val="-"/>
            <w:lang w:val="en-US"/>
          </w:rPr>
          <w:t>uoa</w:t>
        </w:r>
        <w:r w:rsidR="00394C36" w:rsidRPr="00E15D28">
          <w:rPr>
            <w:rStyle w:val="-"/>
          </w:rPr>
          <w:t>.</w:t>
        </w:r>
        <w:r w:rsidR="00394C36" w:rsidRPr="00E15D28">
          <w:rPr>
            <w:rStyle w:val="-"/>
            <w:lang w:val="en-US"/>
          </w:rPr>
          <w:t>gr</w:t>
        </w:r>
      </w:hyperlink>
      <w:r w:rsidR="00394C36" w:rsidRPr="00394C36">
        <w:t xml:space="preserve"> </w:t>
      </w:r>
      <w:r>
        <w:t xml:space="preserve">έως τις 25 Φεβρουαρίου 2022 και ώρα 13.00 το ονοματεπώνυμο και  το </w:t>
      </w:r>
      <w:r>
        <w:rPr>
          <w:lang w:val="en-US"/>
        </w:rPr>
        <w:t>email</w:t>
      </w:r>
      <w:r w:rsidRPr="00B03BA4">
        <w:t xml:space="preserve">  </w:t>
      </w:r>
      <w:r>
        <w:t xml:space="preserve">τους ώστε να προωθηθούν στο αρμόδιο γραφείο του Γαλλικού Ινστιτούτου. </w:t>
      </w:r>
    </w:p>
    <w:p w14:paraId="782393A5" w14:textId="07E408B9" w:rsidR="00B03BA4" w:rsidRDefault="00B03BA4" w:rsidP="00B03BA4">
      <w:pPr>
        <w:jc w:val="both"/>
      </w:pPr>
    </w:p>
    <w:p w14:paraId="522F4459" w14:textId="7A5DEB70" w:rsidR="00B03BA4" w:rsidRDefault="00B03BA4" w:rsidP="00B03BA4">
      <w:pPr>
        <w:jc w:val="both"/>
      </w:pPr>
    </w:p>
    <w:p w14:paraId="001E111E" w14:textId="4C9C9E3B" w:rsidR="00B03BA4" w:rsidRPr="00B03BA4" w:rsidRDefault="00B03BA4" w:rsidP="00B03BA4">
      <w:pPr>
        <w:jc w:val="right"/>
      </w:pPr>
      <w:r>
        <w:t xml:space="preserve">Από την Γραμματεία </w:t>
      </w:r>
    </w:p>
    <w:p w14:paraId="3170BB68" w14:textId="77777777" w:rsidR="0024757D" w:rsidRDefault="0024757D" w:rsidP="0024757D"/>
    <w:p w14:paraId="55FBF623" w14:textId="77777777" w:rsidR="003419B1" w:rsidRDefault="003419B1"/>
    <w:sectPr w:rsidR="003419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7D"/>
    <w:rsid w:val="0024757D"/>
    <w:rsid w:val="003419B1"/>
    <w:rsid w:val="00394C36"/>
    <w:rsid w:val="00B03B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5480"/>
  <w15:chartTrackingRefBased/>
  <w15:docId w15:val="{C9CADAF1-4518-428B-81BD-95B47AD9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94C36"/>
    <w:rPr>
      <w:color w:val="0563C1" w:themeColor="hyperlink"/>
      <w:u w:val="single"/>
    </w:rPr>
  </w:style>
  <w:style w:type="character" w:styleId="a3">
    <w:name w:val="Unresolved Mention"/>
    <w:basedOn w:val="a0"/>
    <w:uiPriority w:val="99"/>
    <w:semiHidden/>
    <w:unhideWhenUsed/>
    <w:rsid w:val="00394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media.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251</Words>
  <Characters>1358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Αθηνά Σουρβίνου</dc:creator>
  <cp:keywords/>
  <dc:description/>
  <cp:lastModifiedBy>Αθηνά Σουρβίνου</cp:lastModifiedBy>
  <cp:revision>3</cp:revision>
  <dcterms:created xsi:type="dcterms:W3CDTF">2022-02-18T08:52:00Z</dcterms:created>
  <dcterms:modified xsi:type="dcterms:W3CDTF">2022-02-18T09:56:00Z</dcterms:modified>
</cp:coreProperties>
</file>