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495" w:rsidRDefault="00561495" w:rsidP="00561495">
      <w:r>
        <w:t>NVIDIACUDA Toolkit Documentation</w:t>
      </w:r>
    </w:p>
    <w:p w:rsidR="00561495" w:rsidRDefault="00561495" w:rsidP="00561495">
      <w:pPr>
        <w:pStyle w:val="z-"/>
      </w:pPr>
      <w:r>
        <w:t>Αρχή φόρμας</w:t>
      </w:r>
    </w:p>
    <w:p w:rsidR="00561495" w:rsidRDefault="00561495" w:rsidP="00561495">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9.5pt;height:18pt" o:ole="">
            <v:imagedata r:id="rId5" o:title=""/>
          </v:shape>
          <w:control r:id="rId6" w:name="DefaultOcxName" w:shapeid="_x0000_i1067"/>
        </w:object>
      </w:r>
    </w:p>
    <w:p w:rsidR="00561495" w:rsidRDefault="00561495" w:rsidP="00561495">
      <w:pPr>
        <w:pStyle w:val="z-0"/>
      </w:pPr>
      <w:r>
        <w:t>Τέλος φόρμας</w:t>
      </w:r>
    </w:p>
    <w:p w:rsidR="00561495" w:rsidRDefault="00561495" w:rsidP="00561495">
      <w:hyperlink r:id="rId7" w:tooltip="The root of the site." w:history="1">
        <w:r>
          <w:rPr>
            <w:rStyle w:val="-"/>
          </w:rPr>
          <w:t>CUDA Toolkit v7.0</w:t>
        </w:r>
      </w:hyperlink>
    </w:p>
    <w:p w:rsidR="00561495" w:rsidRDefault="00561495" w:rsidP="00561495">
      <w:hyperlink r:id="rId8" w:tooltip="Programming Guide" w:history="1">
        <w:r>
          <w:rPr>
            <w:rStyle w:val="-"/>
          </w:rPr>
          <w:t>Programming Guide</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9" w:anchor="introduction" w:history="1">
        <w:r>
          <w:rPr>
            <w:rStyle w:val="-"/>
          </w:rPr>
          <w:t>1. Introduction</w:t>
        </w:r>
      </w:hyperlink>
    </w:p>
    <w:p w:rsidR="00561495" w:rsidRPr="00561495" w:rsidRDefault="00561495" w:rsidP="00561495">
      <w:pPr>
        <w:numPr>
          <w:ilvl w:val="1"/>
          <w:numId w:val="1"/>
        </w:numPr>
        <w:spacing w:before="100" w:beforeAutospacing="1" w:after="100" w:afterAutospacing="1" w:line="240" w:lineRule="auto"/>
        <w:rPr>
          <w:lang w:val="en-US"/>
        </w:rPr>
      </w:pPr>
      <w:hyperlink r:id="rId10" w:anchor="from-graphics-processing-to-general-purpose-parallel-computing" w:history="1">
        <w:r w:rsidRPr="00561495">
          <w:rPr>
            <w:rStyle w:val="-"/>
            <w:lang w:val="en-US"/>
          </w:rPr>
          <w:t>1.1. From Graphics Processing to General Purpose Parallel Computing</w:t>
        </w:r>
      </w:hyperlink>
    </w:p>
    <w:p w:rsidR="00561495" w:rsidRPr="00561495" w:rsidRDefault="00561495" w:rsidP="00561495">
      <w:pPr>
        <w:numPr>
          <w:ilvl w:val="1"/>
          <w:numId w:val="1"/>
        </w:numPr>
        <w:spacing w:before="100" w:beforeAutospacing="1" w:after="100" w:afterAutospacing="1" w:line="240" w:lineRule="auto"/>
        <w:rPr>
          <w:lang w:val="en-US"/>
        </w:rPr>
      </w:pPr>
      <w:hyperlink r:id="rId11" w:anchor="cuda-general-purpose-parallel-computing-architecture" w:history="1">
        <w:r w:rsidRPr="00561495">
          <w:rPr>
            <w:rStyle w:val="-"/>
            <w:lang w:val="en-US"/>
          </w:rPr>
          <w:t>1.2. CUDA: A General-Purpose Parallel Computing Platform and Programming Model</w:t>
        </w:r>
      </w:hyperlink>
    </w:p>
    <w:p w:rsidR="00561495" w:rsidRDefault="00561495" w:rsidP="00561495">
      <w:pPr>
        <w:numPr>
          <w:ilvl w:val="1"/>
          <w:numId w:val="1"/>
        </w:numPr>
        <w:spacing w:before="100" w:beforeAutospacing="1" w:after="100" w:afterAutospacing="1" w:line="240" w:lineRule="auto"/>
      </w:pPr>
      <w:hyperlink r:id="rId12" w:anchor="scalable-programming-model" w:history="1">
        <w:r>
          <w:rPr>
            <w:rStyle w:val="-"/>
          </w:rPr>
          <w:t>1.3. A Scalable Programming Model</w:t>
        </w:r>
      </w:hyperlink>
    </w:p>
    <w:p w:rsidR="00561495" w:rsidRDefault="00561495" w:rsidP="00561495">
      <w:pPr>
        <w:numPr>
          <w:ilvl w:val="1"/>
          <w:numId w:val="1"/>
        </w:numPr>
        <w:spacing w:before="100" w:beforeAutospacing="1" w:after="100" w:afterAutospacing="1" w:line="240" w:lineRule="auto"/>
      </w:pPr>
      <w:hyperlink r:id="rId13" w:anchor="document-structure" w:history="1">
        <w:r>
          <w:rPr>
            <w:rStyle w:val="-"/>
          </w:rPr>
          <w:t>1.4. Document Structure</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14" w:anchor="programming-model" w:history="1">
        <w:r>
          <w:rPr>
            <w:rStyle w:val="-"/>
          </w:rPr>
          <w:t>2. Programming Model</w:t>
        </w:r>
      </w:hyperlink>
    </w:p>
    <w:p w:rsidR="00561495" w:rsidRDefault="00561495" w:rsidP="00561495">
      <w:pPr>
        <w:numPr>
          <w:ilvl w:val="1"/>
          <w:numId w:val="1"/>
        </w:numPr>
        <w:spacing w:before="100" w:beforeAutospacing="1" w:after="100" w:afterAutospacing="1" w:line="240" w:lineRule="auto"/>
      </w:pPr>
      <w:hyperlink r:id="rId15" w:anchor="kernels" w:history="1">
        <w:r>
          <w:rPr>
            <w:rStyle w:val="-"/>
          </w:rPr>
          <w:t>2.1. Kernels</w:t>
        </w:r>
      </w:hyperlink>
    </w:p>
    <w:p w:rsidR="00561495" w:rsidRDefault="00561495" w:rsidP="00561495">
      <w:pPr>
        <w:numPr>
          <w:ilvl w:val="1"/>
          <w:numId w:val="1"/>
        </w:numPr>
        <w:spacing w:before="100" w:beforeAutospacing="1" w:after="100" w:afterAutospacing="1" w:line="240" w:lineRule="auto"/>
      </w:pPr>
      <w:hyperlink r:id="rId16" w:anchor="thread-hierarchy" w:history="1">
        <w:r>
          <w:rPr>
            <w:rStyle w:val="-"/>
          </w:rPr>
          <w:t>2.2. Thread Hierarchy</w:t>
        </w:r>
      </w:hyperlink>
    </w:p>
    <w:p w:rsidR="00561495" w:rsidRDefault="00561495" w:rsidP="00561495">
      <w:pPr>
        <w:numPr>
          <w:ilvl w:val="1"/>
          <w:numId w:val="1"/>
        </w:numPr>
        <w:spacing w:before="100" w:beforeAutospacing="1" w:after="100" w:afterAutospacing="1" w:line="240" w:lineRule="auto"/>
      </w:pPr>
      <w:hyperlink r:id="rId17" w:anchor="memory-hierarchy" w:history="1">
        <w:r>
          <w:rPr>
            <w:rStyle w:val="-"/>
          </w:rPr>
          <w:t>2.3. Memory Hierarchy</w:t>
        </w:r>
      </w:hyperlink>
    </w:p>
    <w:p w:rsidR="00561495" w:rsidRDefault="00561495" w:rsidP="00561495">
      <w:pPr>
        <w:numPr>
          <w:ilvl w:val="1"/>
          <w:numId w:val="1"/>
        </w:numPr>
        <w:spacing w:before="100" w:beforeAutospacing="1" w:after="100" w:afterAutospacing="1" w:line="240" w:lineRule="auto"/>
      </w:pPr>
      <w:hyperlink r:id="rId18" w:anchor="heterogeneous-programming" w:history="1">
        <w:r>
          <w:rPr>
            <w:rStyle w:val="-"/>
          </w:rPr>
          <w:t>2.4. Heterogeneous Programming</w:t>
        </w:r>
      </w:hyperlink>
    </w:p>
    <w:p w:rsidR="00561495" w:rsidRDefault="00561495" w:rsidP="00561495">
      <w:pPr>
        <w:numPr>
          <w:ilvl w:val="1"/>
          <w:numId w:val="1"/>
        </w:numPr>
        <w:spacing w:before="100" w:beforeAutospacing="1" w:after="100" w:afterAutospacing="1" w:line="240" w:lineRule="auto"/>
      </w:pPr>
      <w:hyperlink r:id="rId19" w:anchor="compute-capability" w:history="1">
        <w:r>
          <w:rPr>
            <w:rStyle w:val="-"/>
          </w:rPr>
          <w:t>2.5. Compute Capability</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20" w:anchor="programming-interface" w:history="1">
        <w:r>
          <w:rPr>
            <w:rStyle w:val="-"/>
          </w:rPr>
          <w:t>3. Programming Interface</w:t>
        </w:r>
      </w:hyperlink>
    </w:p>
    <w:p w:rsidR="00561495" w:rsidRDefault="00561495" w:rsidP="00561495">
      <w:pPr>
        <w:numPr>
          <w:ilvl w:val="1"/>
          <w:numId w:val="1"/>
        </w:numPr>
        <w:spacing w:before="100" w:beforeAutospacing="1" w:after="100" w:afterAutospacing="1" w:line="240" w:lineRule="auto"/>
      </w:pPr>
      <w:r>
        <w:rPr>
          <w:rStyle w:val="twiddle"/>
          <w:rFonts w:ascii="MS Gothic" w:eastAsia="MS Gothic" w:hAnsi="MS Gothic" w:cs="MS Gothic" w:hint="eastAsia"/>
        </w:rPr>
        <w:t>▽</w:t>
      </w:r>
      <w:hyperlink r:id="rId21" w:anchor="compilation-with-nvcc" w:history="1">
        <w:r>
          <w:rPr>
            <w:rStyle w:val="-"/>
          </w:rPr>
          <w:t>3.1. Compilation with NVCC</w:t>
        </w:r>
      </w:hyperlink>
    </w:p>
    <w:p w:rsidR="00561495" w:rsidRDefault="00561495" w:rsidP="00561495">
      <w:pPr>
        <w:numPr>
          <w:ilvl w:val="2"/>
          <w:numId w:val="1"/>
        </w:numPr>
        <w:spacing w:before="100" w:beforeAutospacing="1" w:after="100" w:afterAutospacing="1" w:line="240" w:lineRule="auto"/>
      </w:pPr>
      <w:r>
        <w:rPr>
          <w:rStyle w:val="twiddle"/>
          <w:rFonts w:ascii="MS Gothic" w:eastAsia="MS Gothic" w:hAnsi="MS Gothic" w:cs="MS Gothic" w:hint="eastAsia"/>
        </w:rPr>
        <w:t>▽</w:t>
      </w:r>
      <w:hyperlink r:id="rId22" w:anchor="compilation-workflow" w:history="1">
        <w:r>
          <w:rPr>
            <w:rStyle w:val="-"/>
          </w:rPr>
          <w:t>3.1.1. Compilation Workflow</w:t>
        </w:r>
      </w:hyperlink>
    </w:p>
    <w:p w:rsidR="00561495" w:rsidRDefault="00561495" w:rsidP="00561495">
      <w:pPr>
        <w:numPr>
          <w:ilvl w:val="3"/>
          <w:numId w:val="1"/>
        </w:numPr>
        <w:spacing w:before="100" w:beforeAutospacing="1" w:after="100" w:afterAutospacing="1" w:line="240" w:lineRule="auto"/>
      </w:pPr>
      <w:hyperlink r:id="rId23" w:anchor="offline-compilation" w:history="1">
        <w:r>
          <w:rPr>
            <w:rStyle w:val="-"/>
          </w:rPr>
          <w:t>3.1.1.1. Offline Compilation</w:t>
        </w:r>
      </w:hyperlink>
    </w:p>
    <w:p w:rsidR="00561495" w:rsidRDefault="00561495" w:rsidP="00561495">
      <w:pPr>
        <w:numPr>
          <w:ilvl w:val="3"/>
          <w:numId w:val="1"/>
        </w:numPr>
        <w:spacing w:before="100" w:beforeAutospacing="1" w:after="100" w:afterAutospacing="1" w:line="240" w:lineRule="auto"/>
      </w:pPr>
      <w:hyperlink r:id="rId24" w:anchor="just-in-time-compilation" w:history="1">
        <w:r>
          <w:rPr>
            <w:rStyle w:val="-"/>
          </w:rPr>
          <w:t>3.1.1.2. Just-in-Time Compilation</w:t>
        </w:r>
      </w:hyperlink>
    </w:p>
    <w:p w:rsidR="00561495" w:rsidRDefault="00561495" w:rsidP="00561495">
      <w:pPr>
        <w:numPr>
          <w:ilvl w:val="2"/>
          <w:numId w:val="1"/>
        </w:numPr>
        <w:spacing w:before="100" w:beforeAutospacing="1" w:after="100" w:afterAutospacing="1" w:line="240" w:lineRule="auto"/>
      </w:pPr>
      <w:hyperlink r:id="rId25" w:anchor="binary-compatibility" w:history="1">
        <w:r>
          <w:rPr>
            <w:rStyle w:val="-"/>
          </w:rPr>
          <w:t>3.1.2. Binary Compatibility</w:t>
        </w:r>
      </w:hyperlink>
    </w:p>
    <w:p w:rsidR="00561495" w:rsidRDefault="00561495" w:rsidP="00561495">
      <w:pPr>
        <w:numPr>
          <w:ilvl w:val="2"/>
          <w:numId w:val="1"/>
        </w:numPr>
        <w:spacing w:before="100" w:beforeAutospacing="1" w:after="100" w:afterAutospacing="1" w:line="240" w:lineRule="auto"/>
      </w:pPr>
      <w:hyperlink r:id="rId26" w:anchor="ptx-compatibility" w:history="1">
        <w:r>
          <w:rPr>
            <w:rStyle w:val="-"/>
          </w:rPr>
          <w:t>3.1.3. PTX Compatibility</w:t>
        </w:r>
      </w:hyperlink>
    </w:p>
    <w:p w:rsidR="00561495" w:rsidRDefault="00561495" w:rsidP="00561495">
      <w:pPr>
        <w:numPr>
          <w:ilvl w:val="2"/>
          <w:numId w:val="1"/>
        </w:numPr>
        <w:spacing w:before="100" w:beforeAutospacing="1" w:after="100" w:afterAutospacing="1" w:line="240" w:lineRule="auto"/>
      </w:pPr>
      <w:hyperlink r:id="rId27" w:anchor="application-compatibility" w:history="1">
        <w:r>
          <w:rPr>
            <w:rStyle w:val="-"/>
          </w:rPr>
          <w:t>3.1.4. Application Compatibility</w:t>
        </w:r>
      </w:hyperlink>
    </w:p>
    <w:p w:rsidR="00561495" w:rsidRDefault="00561495" w:rsidP="00561495">
      <w:pPr>
        <w:numPr>
          <w:ilvl w:val="2"/>
          <w:numId w:val="1"/>
        </w:numPr>
        <w:spacing w:before="100" w:beforeAutospacing="1" w:after="100" w:afterAutospacing="1" w:line="240" w:lineRule="auto"/>
      </w:pPr>
      <w:hyperlink r:id="rId28" w:anchor="c-cplusplus-compatibility" w:history="1">
        <w:r>
          <w:rPr>
            <w:rStyle w:val="-"/>
          </w:rPr>
          <w:t>3.1.5. C/C++ Compatibility</w:t>
        </w:r>
      </w:hyperlink>
    </w:p>
    <w:p w:rsidR="00561495" w:rsidRDefault="00561495" w:rsidP="00561495">
      <w:pPr>
        <w:numPr>
          <w:ilvl w:val="2"/>
          <w:numId w:val="1"/>
        </w:numPr>
        <w:spacing w:before="100" w:beforeAutospacing="1" w:after="100" w:afterAutospacing="1" w:line="240" w:lineRule="auto"/>
      </w:pPr>
      <w:hyperlink r:id="rId29" w:anchor="sixtyfour-bit-compatibility" w:history="1">
        <w:r>
          <w:rPr>
            <w:rStyle w:val="-"/>
          </w:rPr>
          <w:t>3.1.6. 64-Bit Compatibility</w:t>
        </w:r>
      </w:hyperlink>
    </w:p>
    <w:p w:rsidR="00561495" w:rsidRDefault="00561495" w:rsidP="00561495">
      <w:pPr>
        <w:numPr>
          <w:ilvl w:val="1"/>
          <w:numId w:val="1"/>
        </w:numPr>
        <w:spacing w:before="100" w:beforeAutospacing="1" w:after="100" w:afterAutospacing="1" w:line="240" w:lineRule="auto"/>
      </w:pPr>
      <w:r>
        <w:rPr>
          <w:rStyle w:val="twiddle"/>
          <w:rFonts w:ascii="MS Gothic" w:eastAsia="MS Gothic" w:hAnsi="MS Gothic" w:cs="MS Gothic" w:hint="eastAsia"/>
        </w:rPr>
        <w:t>▷</w:t>
      </w:r>
      <w:hyperlink r:id="rId30" w:anchor="cuda-c-runtime" w:history="1">
        <w:r>
          <w:rPr>
            <w:rStyle w:val="-"/>
          </w:rPr>
          <w:t>3.2. CUDA C Runtime</w:t>
        </w:r>
      </w:hyperlink>
    </w:p>
    <w:p w:rsidR="00561495" w:rsidRDefault="00561495" w:rsidP="00561495">
      <w:pPr>
        <w:numPr>
          <w:ilvl w:val="1"/>
          <w:numId w:val="1"/>
        </w:numPr>
        <w:spacing w:before="100" w:beforeAutospacing="1" w:after="100" w:afterAutospacing="1" w:line="240" w:lineRule="auto"/>
      </w:pPr>
      <w:hyperlink r:id="rId31" w:anchor="versioning-and-compatibility" w:history="1">
        <w:r>
          <w:rPr>
            <w:rStyle w:val="-"/>
          </w:rPr>
          <w:t>3.3. Versioning and Compatibility</w:t>
        </w:r>
      </w:hyperlink>
    </w:p>
    <w:p w:rsidR="00561495" w:rsidRDefault="00561495" w:rsidP="00561495">
      <w:pPr>
        <w:numPr>
          <w:ilvl w:val="1"/>
          <w:numId w:val="1"/>
        </w:numPr>
        <w:spacing w:before="100" w:beforeAutospacing="1" w:after="100" w:afterAutospacing="1" w:line="240" w:lineRule="auto"/>
      </w:pPr>
      <w:hyperlink r:id="rId32" w:anchor="compute-modes" w:history="1">
        <w:r>
          <w:rPr>
            <w:rStyle w:val="-"/>
          </w:rPr>
          <w:t>3.4. Compute Modes</w:t>
        </w:r>
      </w:hyperlink>
    </w:p>
    <w:p w:rsidR="00561495" w:rsidRDefault="00561495" w:rsidP="00561495">
      <w:pPr>
        <w:numPr>
          <w:ilvl w:val="1"/>
          <w:numId w:val="1"/>
        </w:numPr>
        <w:spacing w:before="100" w:beforeAutospacing="1" w:after="100" w:afterAutospacing="1" w:line="240" w:lineRule="auto"/>
      </w:pPr>
      <w:hyperlink r:id="rId33" w:anchor="mode-switches" w:history="1">
        <w:r>
          <w:rPr>
            <w:rStyle w:val="-"/>
          </w:rPr>
          <w:t>3.5. Mode Switches</w:t>
        </w:r>
      </w:hyperlink>
    </w:p>
    <w:p w:rsidR="00561495" w:rsidRPr="00561495" w:rsidRDefault="00561495" w:rsidP="00561495">
      <w:pPr>
        <w:numPr>
          <w:ilvl w:val="1"/>
          <w:numId w:val="1"/>
        </w:numPr>
        <w:spacing w:before="100" w:beforeAutospacing="1" w:after="100" w:afterAutospacing="1" w:line="240" w:lineRule="auto"/>
        <w:rPr>
          <w:lang w:val="en-US"/>
        </w:rPr>
      </w:pPr>
      <w:hyperlink r:id="rId34" w:anchor="tesla-compute-cluster-mode-for-windows" w:history="1">
        <w:r w:rsidRPr="00561495">
          <w:rPr>
            <w:rStyle w:val="-"/>
            <w:lang w:val="en-US"/>
          </w:rPr>
          <w:t>3.6. Tesla Compute Cluster Mode for Windows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35" w:anchor="hardware-implementation" w:history="1">
        <w:r>
          <w:rPr>
            <w:rStyle w:val="-"/>
          </w:rPr>
          <w:t>4. Hardware Implementation</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36" w:anchor="performance-guidelines" w:history="1">
        <w:r>
          <w:rPr>
            <w:rStyle w:val="-"/>
          </w:rPr>
          <w:t>5. Performance Guidelines</w:t>
        </w:r>
      </w:hyperlink>
    </w:p>
    <w:p w:rsidR="00561495" w:rsidRDefault="00561495" w:rsidP="00561495">
      <w:pPr>
        <w:numPr>
          <w:ilvl w:val="0"/>
          <w:numId w:val="1"/>
        </w:numPr>
        <w:spacing w:before="100" w:beforeAutospacing="1" w:after="100" w:afterAutospacing="1" w:line="240" w:lineRule="auto"/>
      </w:pPr>
      <w:hyperlink r:id="rId37" w:anchor="cuda-enabled-gpus" w:history="1">
        <w:r>
          <w:rPr>
            <w:rStyle w:val="-"/>
          </w:rPr>
          <w:t>A. CUDA-Enabled GPUs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38" w:anchor="c-language-extensions" w:history="1">
        <w:r>
          <w:rPr>
            <w:rStyle w:val="-"/>
          </w:rPr>
          <w:t>B. C Language Extensions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39" w:anchor="cuda-dynamic-parallelism" w:history="1">
        <w:r>
          <w:rPr>
            <w:rStyle w:val="-"/>
          </w:rPr>
          <w:t>C. CUDA Dynamic Parallelism</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0" w:anchor="mathematical-functions-appendix" w:history="1">
        <w:r>
          <w:rPr>
            <w:rStyle w:val="-"/>
          </w:rPr>
          <w:t>D. Mathematical Functions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1" w:anchor="c-cplusplus-language-support" w:history="1">
        <w:r>
          <w:rPr>
            <w:rStyle w:val="-"/>
          </w:rPr>
          <w:t>E. C/C++ Language Support</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2" w:anchor="texture-fetching" w:history="1">
        <w:r>
          <w:rPr>
            <w:rStyle w:val="-"/>
          </w:rPr>
          <w:t>F. Texture Fetching</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3" w:anchor="compute-capabilities" w:history="1">
        <w:r>
          <w:rPr>
            <w:rStyle w:val="-"/>
          </w:rPr>
          <w:t>G. Compute Capabilities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4" w:anchor="driver-api" w:history="1">
        <w:r>
          <w:rPr>
            <w:rStyle w:val="-"/>
          </w:rPr>
          <w:t>H. Driver API</w:t>
        </w:r>
      </w:hyperlink>
    </w:p>
    <w:p w:rsidR="00561495" w:rsidRDefault="00561495" w:rsidP="00561495">
      <w:pPr>
        <w:numPr>
          <w:ilvl w:val="0"/>
          <w:numId w:val="1"/>
        </w:numPr>
        <w:spacing w:before="100" w:beforeAutospacing="1" w:after="100" w:afterAutospacing="1" w:line="240" w:lineRule="auto"/>
      </w:pPr>
      <w:hyperlink r:id="rId45" w:anchor="env-vars" w:history="1">
        <w:r>
          <w:rPr>
            <w:rStyle w:val="-"/>
          </w:rPr>
          <w:t>I. CUDA Environment Variables</w:t>
        </w:r>
      </w:hyperlink>
    </w:p>
    <w:p w:rsidR="00561495" w:rsidRDefault="00561495" w:rsidP="00561495">
      <w:pPr>
        <w:numPr>
          <w:ilvl w:val="0"/>
          <w:numId w:val="1"/>
        </w:numPr>
        <w:spacing w:before="100" w:beforeAutospacing="1" w:after="100" w:afterAutospacing="1" w:line="240" w:lineRule="auto"/>
      </w:pPr>
      <w:r>
        <w:rPr>
          <w:rStyle w:val="twiddle"/>
          <w:rFonts w:ascii="MS Gothic" w:eastAsia="MS Gothic" w:hAnsi="MS Gothic" w:cs="MS Gothic" w:hint="eastAsia"/>
        </w:rPr>
        <w:t>▷</w:t>
      </w:r>
      <w:hyperlink r:id="rId46" w:anchor="um-unified-memory-programming-hd" w:history="1">
        <w:r>
          <w:rPr>
            <w:rStyle w:val="-"/>
          </w:rPr>
          <w:t>J. Unified Memory Programming</w:t>
        </w:r>
      </w:hyperlink>
    </w:p>
    <w:p w:rsidR="00561495" w:rsidRPr="00561495" w:rsidRDefault="00561495" w:rsidP="00561495">
      <w:pPr>
        <w:spacing w:after="0"/>
        <w:rPr>
          <w:lang w:val="en-US"/>
        </w:rPr>
      </w:pPr>
      <w:r w:rsidRPr="00561495">
        <w:rPr>
          <w:lang w:val="en-US"/>
        </w:rPr>
        <w:t>Programming Guide (</w:t>
      </w:r>
      <w:hyperlink r:id="rId47" w:history="1">
        <w:r w:rsidRPr="00561495">
          <w:rPr>
            <w:rStyle w:val="-"/>
            <w:lang w:val="en-US"/>
          </w:rPr>
          <w:t>PDF</w:t>
        </w:r>
      </w:hyperlink>
      <w:r w:rsidRPr="00561495">
        <w:rPr>
          <w:lang w:val="en-US"/>
        </w:rPr>
        <w:t>) - v7.0 (</w:t>
      </w:r>
      <w:hyperlink r:id="rId48" w:history="1">
        <w:r w:rsidRPr="00561495">
          <w:rPr>
            <w:rStyle w:val="-"/>
            <w:lang w:val="en-US"/>
          </w:rPr>
          <w:t>older</w:t>
        </w:r>
      </w:hyperlink>
      <w:r w:rsidRPr="00561495">
        <w:rPr>
          <w:lang w:val="en-US"/>
        </w:rPr>
        <w:t xml:space="preserve">) - Last updated March 5, 2015 - </w:t>
      </w:r>
      <w:hyperlink r:id="rId49" w:history="1">
        <w:r w:rsidRPr="00561495">
          <w:rPr>
            <w:rStyle w:val="-"/>
            <w:lang w:val="en-US"/>
          </w:rPr>
          <w:t>Send Feedback</w:t>
        </w:r>
      </w:hyperlink>
      <w:r w:rsidRPr="00561495">
        <w:rPr>
          <w:lang w:val="en-US"/>
        </w:rPr>
        <w:t xml:space="preserve"> - </w:t>
      </w:r>
      <w:r w:rsidRPr="00561495">
        <w:rPr>
          <w:rStyle w:val="chicklets"/>
          <w:color w:val="000000"/>
          <w:lang w:val="en-US"/>
        </w:rPr>
        <w:t>      </w:t>
      </w:r>
    </w:p>
    <w:bookmarkStart w:id="0" w:name="abstract"/>
    <w:p w:rsidR="00561495" w:rsidRPr="00561495" w:rsidRDefault="00561495" w:rsidP="00561495">
      <w:pPr>
        <w:pStyle w:val="2"/>
        <w:rPr>
          <w:lang w:val="en-US"/>
        </w:rPr>
      </w:pPr>
      <w:r>
        <w:lastRenderedPageBreak/>
        <w:fldChar w:fldCharType="begin"/>
      </w:r>
      <w:r w:rsidRPr="00561495">
        <w:rPr>
          <w:lang w:val="en-US"/>
        </w:rPr>
        <w:instrText xml:space="preserve"> HYPERLINK "http://docs.nvidia.com/cuda/cuda-c-programming-guide/index.html" \l "abstract" </w:instrText>
      </w:r>
      <w:r>
        <w:fldChar w:fldCharType="separate"/>
      </w:r>
      <w:r w:rsidRPr="00561495">
        <w:rPr>
          <w:rStyle w:val="-"/>
          <w:lang w:val="en-US"/>
        </w:rPr>
        <w:t>CUDA C Programming Guide</w:t>
      </w:r>
      <w:r>
        <w:fldChar w:fldCharType="end"/>
      </w:r>
      <w:bookmarkEnd w:id="0"/>
    </w:p>
    <w:bookmarkStart w:id="1" w:name="changes-from-previous-version"/>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"changes-from-previous-version" </w:instrText>
      </w:r>
      <w:r>
        <w:fldChar w:fldCharType="separate"/>
      </w:r>
      <w:r w:rsidRPr="00561495">
        <w:rPr>
          <w:rStyle w:val="-"/>
          <w:lang w:val="en-US"/>
        </w:rPr>
        <w:t>Changes from Version 6.5</w:t>
      </w:r>
      <w:r>
        <w:fldChar w:fldCharType="end"/>
      </w:r>
      <w:bookmarkEnd w:id="1"/>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Removed all references to devices of compute capabilities 1.x as they are no longer supported. </w:t>
      </w:r>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Mentioned in </w:t>
      </w:r>
      <w:hyperlink r:id="rId50" w:anchor="default-stream" w:history="1">
        <w:r w:rsidRPr="00561495">
          <w:rPr>
            <w:rStyle w:val="-"/>
            <w:lang w:val="en-US"/>
          </w:rPr>
          <w:t>Default Stream</w:t>
        </w:r>
      </w:hyperlink>
      <w:r w:rsidRPr="00561495">
        <w:rPr>
          <w:lang w:val="en-US"/>
        </w:rPr>
        <w:t xml:space="preserve"> the new </w:t>
      </w:r>
      <w:r w:rsidRPr="00561495">
        <w:rPr>
          <w:rStyle w:val="HTML"/>
          <w:rFonts w:eastAsiaTheme="minorHAnsi"/>
          <w:lang w:val="en-US"/>
        </w:rPr>
        <w:t>--default-stream</w:t>
      </w:r>
      <w:r w:rsidRPr="00561495">
        <w:rPr>
          <w:lang w:val="en-US"/>
        </w:rPr>
        <w:t xml:space="preserve"> compilation flag that changes the behavior of the default stream. </w:t>
      </w:r>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Clarified the behavior of some atomic operations in </w:t>
      </w:r>
      <w:hyperlink r:id="rId51" w:anchor="floating-point-standard" w:history="1">
        <w:r w:rsidRPr="00561495">
          <w:rPr>
            <w:rStyle w:val="-"/>
            <w:lang w:val="en-US"/>
          </w:rPr>
          <w:t>Floating-Point Standard</w:t>
        </w:r>
      </w:hyperlink>
      <w:r w:rsidRPr="00561495">
        <w:rPr>
          <w:lang w:val="en-US"/>
        </w:rPr>
        <w:t xml:space="preserve">. </w:t>
      </w:r>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Updated </w:t>
      </w:r>
      <w:hyperlink r:id="rId52" w:anchor="standard-functions__single-precision-stdlib" w:tooltip="The maximum error is stated as the absolute value of the difference in ulps between a correctly rounded single-precision result and the result returned by the CUDA library function." w:history="1">
        <w:r w:rsidRPr="00561495">
          <w:rPr>
            <w:rStyle w:val="-"/>
            <w:lang w:val="en-US"/>
          </w:rPr>
          <w:t>Table 6</w:t>
        </w:r>
      </w:hyperlink>
      <w:r w:rsidRPr="00561495">
        <w:rPr>
          <w:lang w:val="en-US"/>
        </w:rPr>
        <w:t xml:space="preserve"> for improved ULP errors for </w:t>
      </w:r>
      <w:r w:rsidRPr="00561495">
        <w:rPr>
          <w:rStyle w:val="HTML"/>
          <w:rFonts w:eastAsiaTheme="minorHAnsi"/>
          <w:lang w:val="en-US"/>
        </w:rPr>
        <w:t>rhypotf</w:t>
      </w:r>
      <w:r w:rsidRPr="00561495">
        <w:rPr>
          <w:lang w:val="en-US"/>
        </w:rPr>
        <w:t xml:space="preserve">, </w:t>
      </w:r>
      <w:r w:rsidRPr="00561495">
        <w:rPr>
          <w:rStyle w:val="HTML"/>
          <w:rFonts w:eastAsiaTheme="minorHAnsi"/>
          <w:lang w:val="en-US"/>
        </w:rPr>
        <w:t>rcbrtf</w:t>
      </w:r>
      <w:r w:rsidRPr="00561495">
        <w:rPr>
          <w:lang w:val="en-US"/>
        </w:rPr>
        <w:t xml:space="preserve">, </w:t>
      </w:r>
      <w:r w:rsidRPr="00561495">
        <w:rPr>
          <w:rStyle w:val="HTML"/>
          <w:rFonts w:eastAsiaTheme="minorHAnsi"/>
          <w:lang w:val="en-US"/>
        </w:rPr>
        <w:t>log2f</w:t>
      </w:r>
      <w:r w:rsidRPr="00561495">
        <w:rPr>
          <w:lang w:val="en-US"/>
        </w:rPr>
        <w:t xml:space="preserve">, </w:t>
      </w:r>
      <w:r w:rsidRPr="00561495">
        <w:rPr>
          <w:rStyle w:val="HTML"/>
          <w:rFonts w:eastAsiaTheme="minorHAnsi"/>
          <w:lang w:val="en-US"/>
        </w:rPr>
        <w:t>log10f</w:t>
      </w:r>
      <w:r w:rsidRPr="00561495">
        <w:rPr>
          <w:lang w:val="en-US"/>
        </w:rPr>
        <w:t xml:space="preserve">, </w:t>
      </w:r>
      <w:r w:rsidRPr="00561495">
        <w:rPr>
          <w:rStyle w:val="HTML"/>
          <w:rFonts w:eastAsiaTheme="minorHAnsi"/>
          <w:lang w:val="en-US"/>
        </w:rPr>
        <w:t>erfinvf</w:t>
      </w:r>
      <w:r w:rsidRPr="00561495">
        <w:rPr>
          <w:lang w:val="en-US"/>
        </w:rPr>
        <w:t xml:space="preserve">, </w:t>
      </w:r>
      <w:r w:rsidRPr="00561495">
        <w:rPr>
          <w:rStyle w:val="HTML"/>
          <w:rFonts w:eastAsiaTheme="minorHAnsi"/>
          <w:lang w:val="en-US"/>
        </w:rPr>
        <w:t>erfcf</w:t>
      </w:r>
      <w:r w:rsidRPr="00561495">
        <w:rPr>
          <w:lang w:val="en-US"/>
        </w:rPr>
        <w:t xml:space="preserve">, </w:t>
      </w:r>
      <w:r w:rsidRPr="00561495">
        <w:rPr>
          <w:rStyle w:val="HTML"/>
          <w:rFonts w:eastAsiaTheme="minorHAnsi"/>
          <w:lang w:val="en-US"/>
        </w:rPr>
        <w:t>erfcxf</w:t>
      </w:r>
      <w:r w:rsidRPr="00561495">
        <w:rPr>
          <w:lang w:val="en-US"/>
        </w:rPr>
        <w:t xml:space="preserve">, and </w:t>
      </w:r>
      <w:r w:rsidRPr="00561495">
        <w:rPr>
          <w:rStyle w:val="HTML"/>
          <w:rFonts w:eastAsiaTheme="minorHAnsi"/>
          <w:lang w:val="en-US"/>
        </w:rPr>
        <w:t>normcdff</w:t>
      </w:r>
      <w:r w:rsidRPr="00561495">
        <w:rPr>
          <w:lang w:val="en-US"/>
        </w:rPr>
        <w:t xml:space="preserve">. </w:t>
      </w:r>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Updated </w:t>
      </w:r>
      <w:hyperlink r:id="rId53" w:anchor="env-vars__cuda-environment-variables" w:history="1">
        <w:r w:rsidRPr="00561495">
          <w:rPr>
            <w:rStyle w:val="-"/>
            <w:lang w:val="en-US"/>
          </w:rPr>
          <w:t>Table 14</w:t>
        </w:r>
      </w:hyperlink>
      <w:r w:rsidRPr="00561495">
        <w:rPr>
          <w:lang w:val="en-US"/>
        </w:rPr>
        <w:t xml:space="preserve"> as </w:t>
      </w:r>
      <w:r w:rsidRPr="00561495">
        <w:rPr>
          <w:rStyle w:val="HTML"/>
          <w:rFonts w:eastAsiaTheme="minorHAnsi"/>
          <w:lang w:val="en-US"/>
        </w:rPr>
        <w:t>CUDA_VISIBLE_DEVICES</w:t>
      </w:r>
      <w:r w:rsidRPr="00561495">
        <w:rPr>
          <w:lang w:val="en-US"/>
        </w:rPr>
        <w:t xml:space="preserve"> now accepts gpu-uuids to enumerate devices. </w:t>
      </w:r>
    </w:p>
    <w:p w:rsidR="00561495" w:rsidRPr="00561495" w:rsidRDefault="00561495" w:rsidP="00561495">
      <w:pPr>
        <w:numPr>
          <w:ilvl w:val="0"/>
          <w:numId w:val="2"/>
        </w:numPr>
        <w:spacing w:before="100" w:beforeAutospacing="1" w:after="100" w:afterAutospacing="1" w:line="240" w:lineRule="auto"/>
        <w:rPr>
          <w:lang w:val="en-US"/>
        </w:rPr>
      </w:pPr>
      <w:r w:rsidRPr="00561495">
        <w:rPr>
          <w:lang w:val="en-US"/>
        </w:rPr>
        <w:t xml:space="preserve">Added the new </w:t>
      </w:r>
      <w:r w:rsidRPr="00561495">
        <w:rPr>
          <w:rStyle w:val="HTML"/>
          <w:rFonts w:eastAsiaTheme="minorHAnsi"/>
          <w:lang w:val="en-US"/>
        </w:rPr>
        <w:t>CUDA_AUTO_BOOST</w:t>
      </w:r>
      <w:r w:rsidRPr="00561495">
        <w:rPr>
          <w:lang w:val="en-US"/>
        </w:rPr>
        <w:t xml:space="preserve"> environment variable to </w:t>
      </w:r>
      <w:hyperlink r:id="rId54" w:anchor="env-vars__cuda-environment-variables" w:history="1">
        <w:r w:rsidRPr="00561495">
          <w:rPr>
            <w:rStyle w:val="-"/>
            <w:lang w:val="en-US"/>
          </w:rPr>
          <w:t>Table 14</w:t>
        </w:r>
      </w:hyperlink>
      <w:r w:rsidRPr="00561495">
        <w:rPr>
          <w:lang w:val="en-US"/>
        </w:rPr>
        <w:t xml:space="preserve">. </w:t>
      </w:r>
    </w:p>
    <w:bookmarkStart w:id="2" w:name="introduction"/>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"introduction" </w:instrText>
      </w:r>
      <w:r>
        <w:fldChar w:fldCharType="separate"/>
      </w:r>
      <w:r w:rsidRPr="00561495">
        <w:rPr>
          <w:rStyle w:val="-"/>
          <w:lang w:val="en-US"/>
        </w:rPr>
        <w:t>1. Introduction</w:t>
      </w:r>
      <w:r>
        <w:fldChar w:fldCharType="end"/>
      </w:r>
      <w:bookmarkEnd w:id="2"/>
    </w:p>
    <w:p w:rsidR="00561495" w:rsidRPr="00561495" w:rsidRDefault="00561495" w:rsidP="00561495">
      <w:pPr>
        <w:pStyle w:val="3"/>
        <w:rPr>
          <w:lang w:val="en-US"/>
        </w:rPr>
      </w:pPr>
      <w:hyperlink r:id="rId55" w:anchor="from-graphics-processing-to-general-purpose-parallel-computing" w:history="1">
        <w:r w:rsidRPr="00561495">
          <w:rPr>
            <w:rStyle w:val="-"/>
            <w:lang w:val="en-US"/>
          </w:rPr>
          <w:t>1.1. From Graphics Processing to General Purpose Parallel Computing</w:t>
        </w:r>
      </w:hyperlink>
    </w:p>
    <w:p w:rsidR="00561495" w:rsidRPr="00561495" w:rsidRDefault="00561495" w:rsidP="00561495">
      <w:pPr>
        <w:pStyle w:val="p"/>
        <w:rPr>
          <w:lang w:val="en-US"/>
        </w:rPr>
      </w:pPr>
      <w:r w:rsidRPr="00561495">
        <w:rPr>
          <w:lang w:val="en-US"/>
        </w:rPr>
        <w:t xml:space="preserve">Driven by the insatiable market demand for realtime, high-definition 3D graphics, the programmable Graphic Processor Unit or GPU has evolved into a highly parallel, multithreaded, manycore processor with tremendous computational horsepower and very high memory bandwidth, as illustrated by </w:t>
      </w:r>
      <w:hyperlink r:id="rId56" w:anchor="from-graphics-processing-to-general-purpose-parallel-computing__floating-point-operations-per-second-for-cpu-and-gpu" w:history="1">
        <w:r w:rsidRPr="00561495">
          <w:rPr>
            <w:rStyle w:val="-"/>
            <w:rFonts w:eastAsiaTheme="majorEastAsia"/>
            <w:lang w:val="en-US"/>
          </w:rPr>
          <w:t>Figure 1</w:t>
        </w:r>
      </w:hyperlink>
      <w:r w:rsidRPr="00561495">
        <w:rPr>
          <w:lang w:val="en-US"/>
        </w:rPr>
        <w:t xml:space="preserve"> and </w:t>
      </w:r>
      <w:hyperlink r:id="rId57" w:anchor="from-graphics-processing-to-general-purpose-parallel-computing__memory-bandwidth-for-cpu-and-gpu" w:history="1">
        <w:r w:rsidRPr="00561495">
          <w:rPr>
            <w:rStyle w:val="-"/>
            <w:rFonts w:eastAsiaTheme="majorEastAsia"/>
            <w:lang w:val="en-US"/>
          </w:rPr>
          <w:t>Figure 2</w:t>
        </w:r>
      </w:hyperlink>
      <w:r w:rsidRPr="00561495">
        <w:rPr>
          <w:lang w:val="en-US"/>
        </w:rPr>
        <w:t xml:space="preserve">. </w:t>
      </w:r>
    </w:p>
    <w:p w:rsidR="00561495" w:rsidRPr="00561495" w:rsidRDefault="00561495" w:rsidP="00561495">
      <w:pPr>
        <w:spacing w:after="240"/>
        <w:rPr>
          <w:lang w:val="en-US"/>
        </w:rPr>
      </w:pPr>
      <w:r w:rsidRPr="00561495">
        <w:rPr>
          <w:rStyle w:val="figcap"/>
          <w:lang w:val="en-US"/>
        </w:rPr>
        <w:lastRenderedPageBreak/>
        <w:t>Figure 1. Floating-Point Operations per Second for the CPU and GPU</w:t>
      </w:r>
      <w:r w:rsidRPr="00561495">
        <w:rPr>
          <w:lang w:val="en-US"/>
        </w:rPr>
        <w:br/>
      </w:r>
      <w:r w:rsidRPr="00561495">
        <w:rPr>
          <w:lang w:val="en-US"/>
        </w:rPr>
        <w:br/>
      </w:r>
      <w:r>
        <w:rPr>
          <w:noProof/>
          <w:lang w:eastAsia="el-GR"/>
        </w:rPr>
        <w:drawing>
          <wp:inline distT="0" distB="0" distL="0" distR="0">
            <wp:extent cx="8553450" cy="6638925"/>
            <wp:effectExtent l="19050" t="0" r="0" b="0"/>
            <wp:docPr id="1" name="Εικόνα 1" descr="Floating-Point Operations per Second for the CPU and G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ating-Point Operations per Second for the CPU and GPU."/>
                    <pic:cNvPicPr>
                      <a:picLocks noChangeAspect="1" noChangeArrowheads="1"/>
                    </pic:cNvPicPr>
                  </pic:nvPicPr>
                  <pic:blipFill>
                    <a:blip r:embed="rId58" cstate="print"/>
                    <a:srcRect/>
                    <a:stretch>
                      <a:fillRect/>
                    </a:stretch>
                  </pic:blipFill>
                  <pic:spPr bwMode="auto">
                    <a:xfrm>
                      <a:off x="0" y="0"/>
                      <a:ext cx="8553450" cy="6638925"/>
                    </a:xfrm>
                    <a:prstGeom prst="rect">
                      <a:avLst/>
                    </a:prstGeom>
                    <a:noFill/>
                    <a:ln w="9525">
                      <a:noFill/>
                      <a:miter lim="800000"/>
                      <a:headEnd/>
                      <a:tailEnd/>
                    </a:ln>
                  </pic:spPr>
                </pic:pic>
              </a:graphicData>
            </a:graphic>
          </wp:inline>
        </w:drawing>
      </w:r>
    </w:p>
    <w:p w:rsidR="00561495" w:rsidRPr="00561495" w:rsidRDefault="00561495" w:rsidP="00561495">
      <w:pPr>
        <w:spacing w:after="240"/>
        <w:rPr>
          <w:lang w:val="en-US"/>
        </w:rPr>
      </w:pPr>
      <w:r w:rsidRPr="00561495">
        <w:rPr>
          <w:rStyle w:val="figcap"/>
          <w:lang w:val="en-US"/>
        </w:rPr>
        <w:lastRenderedPageBreak/>
        <w:t>Figure 2. Memory Bandwidth for the CPU and GPU</w:t>
      </w:r>
      <w:r w:rsidRPr="00561495">
        <w:rPr>
          <w:lang w:val="en-US"/>
        </w:rPr>
        <w:br/>
      </w:r>
      <w:r w:rsidRPr="00561495">
        <w:rPr>
          <w:lang w:val="en-US"/>
        </w:rPr>
        <w:br/>
      </w:r>
      <w:r>
        <w:rPr>
          <w:noProof/>
          <w:lang w:eastAsia="el-GR"/>
        </w:rPr>
        <w:drawing>
          <wp:inline distT="0" distB="0" distL="0" distR="0">
            <wp:extent cx="7267575" cy="6305550"/>
            <wp:effectExtent l="19050" t="0" r="9525" b="0"/>
            <wp:docPr id="2" name="Εικόνα 2" descr="Memory Bandwidth for the CPU and G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y Bandwidth for the CPU and GPU."/>
                    <pic:cNvPicPr>
                      <a:picLocks noChangeAspect="1" noChangeArrowheads="1"/>
                    </pic:cNvPicPr>
                  </pic:nvPicPr>
                  <pic:blipFill>
                    <a:blip r:embed="rId59" cstate="print"/>
                    <a:srcRect/>
                    <a:stretch>
                      <a:fillRect/>
                    </a:stretch>
                  </pic:blipFill>
                  <pic:spPr bwMode="auto">
                    <a:xfrm>
                      <a:off x="0" y="0"/>
                      <a:ext cx="7267575" cy="6305550"/>
                    </a:xfrm>
                    <a:prstGeom prst="rect">
                      <a:avLst/>
                    </a:prstGeom>
                    <a:noFill/>
                    <a:ln w="9525">
                      <a:noFill/>
                      <a:miter lim="800000"/>
                      <a:headEnd/>
                      <a:tailEnd/>
                    </a:ln>
                  </pic:spPr>
                </pic:pic>
              </a:graphicData>
            </a:graphic>
          </wp:inline>
        </w:drawing>
      </w:r>
    </w:p>
    <w:p w:rsidR="00561495" w:rsidRPr="00561495" w:rsidRDefault="00561495" w:rsidP="00561495">
      <w:pPr>
        <w:pStyle w:val="p"/>
        <w:rPr>
          <w:lang w:val="en-US"/>
        </w:rPr>
      </w:pPr>
      <w:r w:rsidRPr="00561495">
        <w:rPr>
          <w:lang w:val="en-US"/>
        </w:rPr>
        <w:t xml:space="preserve">The reason behind the discrepancy in floating-point capability between the CPU and the GPU is that the GPU is specialized for compute-intensive, highly parallel computation - exactly what graphics rendering is about - and therefore designed such that more transistors are devoted to data processing rather than data caching and flow control, as schematically illustrated by </w:t>
      </w:r>
      <w:hyperlink r:id="rId60" w:anchor="from-graphics-processing-to-general-purpose-parallel-computing__gpu-devotes-more-transistors-to-data-processing" w:history="1">
        <w:r w:rsidRPr="00561495">
          <w:rPr>
            <w:rStyle w:val="-"/>
            <w:rFonts w:eastAsiaTheme="majorEastAsia"/>
            <w:lang w:val="en-US"/>
          </w:rPr>
          <w:t>Figure 3</w:t>
        </w:r>
      </w:hyperlink>
      <w:r w:rsidRPr="00561495">
        <w:rPr>
          <w:lang w:val="en-US"/>
        </w:rPr>
        <w:t xml:space="preserve">. </w:t>
      </w:r>
    </w:p>
    <w:p w:rsidR="00561495" w:rsidRPr="00561495" w:rsidRDefault="00561495" w:rsidP="00561495">
      <w:pPr>
        <w:spacing w:after="240"/>
        <w:rPr>
          <w:lang w:val="en-US"/>
        </w:rPr>
      </w:pPr>
      <w:bookmarkStart w:id="3" w:name="from-graphics-processing-to-general-purp"/>
      <w:bookmarkEnd w:id="3"/>
      <w:r w:rsidRPr="00561495">
        <w:rPr>
          <w:rStyle w:val="figcap"/>
          <w:lang w:val="en-US"/>
        </w:rPr>
        <w:lastRenderedPageBreak/>
        <w:t>Figure 3. The GPU Devotes More Transistors to Data Processing</w:t>
      </w:r>
      <w:r w:rsidRPr="00561495">
        <w:rPr>
          <w:lang w:val="en-US"/>
        </w:rPr>
        <w:br/>
      </w:r>
      <w:r w:rsidRPr="00561495">
        <w:rPr>
          <w:lang w:val="en-US"/>
        </w:rPr>
        <w:br/>
      </w:r>
      <w:r>
        <w:rPr>
          <w:noProof/>
          <w:lang w:eastAsia="el-GR"/>
        </w:rPr>
        <w:drawing>
          <wp:inline distT="0" distB="0" distL="0" distR="0">
            <wp:extent cx="4105275" cy="1333500"/>
            <wp:effectExtent l="19050" t="0" r="9525" b="0"/>
            <wp:docPr id="3" name="Εικόνα 3" descr="The GPU Devotes More Transistors to Data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PU Devotes More Transistors to Data Processing."/>
                    <pic:cNvPicPr>
                      <a:picLocks noChangeAspect="1" noChangeArrowheads="1"/>
                    </pic:cNvPicPr>
                  </pic:nvPicPr>
                  <pic:blipFill>
                    <a:blip r:embed="rId61"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561495" w:rsidRPr="00561495" w:rsidRDefault="00561495" w:rsidP="00561495">
      <w:pPr>
        <w:pStyle w:val="p"/>
        <w:rPr>
          <w:lang w:val="en-US"/>
        </w:rPr>
      </w:pPr>
      <w:r w:rsidRPr="00561495">
        <w:rPr>
          <w:lang w:val="en-US"/>
        </w:rPr>
        <w:t xml:space="preserve">More specifically, the GPU is especially well-suited to address problems that can be expressed as data-parallel computations - the same program is executed on many data elements in parallel - with high arithmetic intensity - the ratio of arithmetic operations to memory operations. Because the same program is executed for each data element, there is a lower requirement for sophisticated flow control, and because it is executed on many data elements and has high arithmetic intensity, the memory access latency can be hidden with calculations instead of big data caches. </w:t>
      </w:r>
    </w:p>
    <w:p w:rsidR="00561495" w:rsidRPr="00561495" w:rsidRDefault="00561495" w:rsidP="00561495">
      <w:pPr>
        <w:pStyle w:val="p"/>
        <w:rPr>
          <w:lang w:val="en-US"/>
        </w:rPr>
      </w:pPr>
      <w:r w:rsidRPr="00561495">
        <w:rPr>
          <w:lang w:val="en-US"/>
        </w:rPr>
        <w:t xml:space="preserve">Data-parallel processing maps data elements to parallel processing threads. Many applications that process large data sets can use a data-parallel programming model to speed up the computations. In 3D rendering, large sets of pixels and vertices are mapped to parallel threads. Similarly, image and media processing applications such as post-processing of rendered images, video encoding and decoding, image scaling, stereo vision, and pattern recognition can map image blocks and pixels to parallel processing threads. In fact, many algorithms outside the field of image rendering and processing are accelerated by data-parallel processing, from general signal processing or physics simulation to computational finance or computational biology. </w:t>
      </w:r>
    </w:p>
    <w:p w:rsidR="00561495" w:rsidRPr="00561495" w:rsidRDefault="00561495" w:rsidP="00561495">
      <w:pPr>
        <w:pStyle w:val="3"/>
        <w:rPr>
          <w:lang w:val="en-US"/>
        </w:rPr>
      </w:pPr>
      <w:hyperlink r:id="rId62" w:anchor="cuda-general-purpose-parallel-computing-architecture" w:history="1">
        <w:r w:rsidRPr="00561495">
          <w:rPr>
            <w:rStyle w:val="-"/>
            <w:lang w:val="en-US"/>
          </w:rPr>
          <w:t>1.2. CUDA</w:t>
        </w:r>
        <w:r w:rsidRPr="00561495">
          <w:rPr>
            <w:rStyle w:val="-"/>
            <w:vertAlign w:val="superscript"/>
            <w:lang w:val="en-US"/>
          </w:rPr>
          <w:t>®</w:t>
        </w:r>
        <w:r w:rsidRPr="00561495">
          <w:rPr>
            <w:rStyle w:val="-"/>
            <w:lang w:val="en-US"/>
          </w:rPr>
          <w:t>: A General-Purpose Parallel Computing Platform and Programming Model</w:t>
        </w:r>
      </w:hyperlink>
    </w:p>
    <w:p w:rsidR="00561495" w:rsidRPr="00561495" w:rsidRDefault="00561495" w:rsidP="00561495">
      <w:pPr>
        <w:pStyle w:val="p"/>
        <w:rPr>
          <w:lang w:val="en-US"/>
        </w:rPr>
      </w:pPr>
      <w:r w:rsidRPr="00561495">
        <w:rPr>
          <w:lang w:val="en-US"/>
        </w:rPr>
        <w:t>In November 2006, NVIDIA introduced CUDA</w:t>
      </w:r>
      <w:r w:rsidRPr="00561495">
        <w:rPr>
          <w:vertAlign w:val="superscript"/>
          <w:lang w:val="en-US"/>
        </w:rPr>
        <w:t>®</w:t>
      </w:r>
      <w:r w:rsidRPr="00561495">
        <w:rPr>
          <w:lang w:val="en-US"/>
        </w:rPr>
        <w:t xml:space="preserve">, a general purpose parallel computing platform and programming model that leverages the parallel compute engine in NVIDIA GPUs to solve many complex computational problems in a more efficient way than on a CPU. </w:t>
      </w:r>
    </w:p>
    <w:p w:rsidR="00561495" w:rsidRPr="00561495" w:rsidRDefault="00561495" w:rsidP="00561495">
      <w:pPr>
        <w:pStyle w:val="p"/>
        <w:rPr>
          <w:lang w:val="en-US"/>
        </w:rPr>
      </w:pPr>
      <w:r w:rsidRPr="00561495">
        <w:rPr>
          <w:lang w:val="en-US"/>
        </w:rPr>
        <w:t xml:space="preserve">CUDA comes with a software environment that allows developers to use C as a high-level programming language. As illustrated by </w:t>
      </w:r>
      <w:hyperlink r:id="rId63" w:anchor="cuda-general-purpose-parallel-computing-architecture__cuda-is-designed-to-support-various-languages-and-application-programming-interfaces" w:tooltip="CUDA is designed to support various languages and application programming interfaces." w:history="1">
        <w:r w:rsidRPr="00561495">
          <w:rPr>
            <w:rStyle w:val="-"/>
            <w:rFonts w:eastAsiaTheme="majorEastAsia"/>
            <w:lang w:val="en-US"/>
          </w:rPr>
          <w:t>Figure 4</w:t>
        </w:r>
      </w:hyperlink>
      <w:r w:rsidRPr="00561495">
        <w:rPr>
          <w:lang w:val="en-US"/>
        </w:rPr>
        <w:t xml:space="preserve">, other languages, application programming interfaces, or directives-based approaches are supported, such as FORTRAN, DirectCompute, OpenACC. </w:t>
      </w:r>
    </w:p>
    <w:p w:rsidR="00561495" w:rsidRPr="00561495" w:rsidRDefault="00561495" w:rsidP="00561495">
      <w:pPr>
        <w:spacing w:after="240"/>
        <w:rPr>
          <w:lang w:val="en-US"/>
        </w:rPr>
      </w:pPr>
      <w:bookmarkStart w:id="4" w:name="cuda-general-purpose-parallel-computing-"/>
      <w:bookmarkEnd w:id="4"/>
      <w:r w:rsidRPr="00561495">
        <w:rPr>
          <w:rStyle w:val="figcap"/>
          <w:lang w:val="en-US"/>
        </w:rPr>
        <w:t>Figure 4. GPU Computing Applications</w:t>
      </w:r>
      <w:r w:rsidRPr="00561495">
        <w:rPr>
          <w:lang w:val="en-US"/>
        </w:rPr>
        <w:t xml:space="preserve">. </w:t>
      </w:r>
      <w:r w:rsidRPr="00561495">
        <w:rPr>
          <w:rStyle w:val="desc"/>
          <w:lang w:val="en-US"/>
        </w:rPr>
        <w:t>CUDA is designed to support various languages and application programming interfaces.</w:t>
      </w:r>
    </w:p>
    <w:p w:rsidR="00561495" w:rsidRDefault="00561495" w:rsidP="00561495">
      <w:pPr>
        <w:spacing w:after="0"/>
      </w:pPr>
      <w:r>
        <w:rPr>
          <w:noProof/>
          <w:lang w:eastAsia="el-GR"/>
        </w:rPr>
        <w:lastRenderedPageBreak/>
        <w:drawing>
          <wp:inline distT="0" distB="0" distL="0" distR="0">
            <wp:extent cx="9467850" cy="8134350"/>
            <wp:effectExtent l="19050" t="0" r="0" b="0"/>
            <wp:docPr id="4" name="Εικόνα 4" descr="CUDA is designed to support         various languages and application programming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DA is designed to support         various languages and application programming interfaces."/>
                    <pic:cNvPicPr>
                      <a:picLocks noChangeAspect="1" noChangeArrowheads="1"/>
                    </pic:cNvPicPr>
                  </pic:nvPicPr>
                  <pic:blipFill>
                    <a:blip r:embed="rId64" cstate="print"/>
                    <a:srcRect/>
                    <a:stretch>
                      <a:fillRect/>
                    </a:stretch>
                  </pic:blipFill>
                  <pic:spPr bwMode="auto">
                    <a:xfrm>
                      <a:off x="0" y="0"/>
                      <a:ext cx="9467850" cy="8134350"/>
                    </a:xfrm>
                    <a:prstGeom prst="rect">
                      <a:avLst/>
                    </a:prstGeom>
                    <a:noFill/>
                    <a:ln w="9525">
                      <a:noFill/>
                      <a:miter lim="800000"/>
                      <a:headEnd/>
                      <a:tailEnd/>
                    </a:ln>
                  </pic:spPr>
                </pic:pic>
              </a:graphicData>
            </a:graphic>
          </wp:inline>
        </w:drawing>
      </w:r>
    </w:p>
    <w:p w:rsidR="00561495" w:rsidRDefault="00561495" w:rsidP="00561495">
      <w:pPr>
        <w:spacing w:after="240"/>
      </w:pPr>
    </w:p>
    <w:bookmarkStart w:id="5" w:name="scalable-programming-model"/>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"scalable-programming-model" </w:instrText>
      </w:r>
      <w:r>
        <w:fldChar w:fldCharType="separate"/>
      </w:r>
      <w:r w:rsidRPr="00561495">
        <w:rPr>
          <w:rStyle w:val="-"/>
          <w:lang w:val="en-US"/>
        </w:rPr>
        <w:t>1.3. A Scalable Programming Model</w:t>
      </w:r>
      <w:r>
        <w:fldChar w:fldCharType="end"/>
      </w:r>
      <w:bookmarkEnd w:id="5"/>
    </w:p>
    <w:p w:rsidR="00561495" w:rsidRPr="00561495" w:rsidRDefault="00561495" w:rsidP="00561495">
      <w:pPr>
        <w:pStyle w:val="p"/>
        <w:rPr>
          <w:lang w:val="en-US"/>
        </w:rPr>
      </w:pPr>
      <w:r w:rsidRPr="00561495">
        <w:rPr>
          <w:lang w:val="en-US"/>
        </w:rPr>
        <w:t xml:space="preserve">The advent of multicore CPUs and manycore GPUs means that mainstream processor chips are now parallel systems. Furthermore, their parallelism continues to scale with Moore's law. The challenge is to develop application software that transparently scales its parallelism to leverage the increasing number of processor cores, much as 3D graphics applications transparently scale their parallelism to manycore GPUs with widely varying numbers of cores. </w:t>
      </w:r>
    </w:p>
    <w:p w:rsidR="00561495" w:rsidRPr="00561495" w:rsidRDefault="00561495" w:rsidP="00561495">
      <w:pPr>
        <w:pStyle w:val="p"/>
        <w:rPr>
          <w:lang w:val="en-US"/>
        </w:rPr>
      </w:pPr>
      <w:r w:rsidRPr="00561495">
        <w:rPr>
          <w:lang w:val="en-US"/>
        </w:rPr>
        <w:t xml:space="preserve">The CUDA parallel programming model is designed to overcome this challenge while maintaining a low learning curve for programmers familiar with standard programming languages such as C. </w:t>
      </w:r>
    </w:p>
    <w:p w:rsidR="00561495" w:rsidRPr="00561495" w:rsidRDefault="00561495" w:rsidP="00561495">
      <w:pPr>
        <w:pStyle w:val="p"/>
        <w:rPr>
          <w:lang w:val="en-US"/>
        </w:rPr>
      </w:pPr>
      <w:r w:rsidRPr="00561495">
        <w:rPr>
          <w:lang w:val="en-US"/>
        </w:rPr>
        <w:t xml:space="preserve">At its core are three key abstractions - a hierarchy of thread groups, shared memories, and barrier synchronization - that are simply exposed to the programmer as a minimal set of language extensions. </w:t>
      </w:r>
    </w:p>
    <w:p w:rsidR="00561495" w:rsidRPr="00561495" w:rsidRDefault="00561495" w:rsidP="00561495">
      <w:pPr>
        <w:pStyle w:val="p"/>
        <w:rPr>
          <w:lang w:val="en-US"/>
        </w:rPr>
      </w:pPr>
      <w:r w:rsidRPr="00561495">
        <w:rPr>
          <w:lang w:val="en-US"/>
        </w:rPr>
        <w:t xml:space="preserve">These abstractions provide fine-grained data parallelism and thread parallelism, nested within coarse-grained data parallelism and task parallelism. They guide the programmer to partition the problem into coarse sub-problems that can be solved independently in parallel by blocks of threads, and each sub-problem into finer pieces that can be solved cooperatively in parallel by all threads within the block. </w:t>
      </w:r>
    </w:p>
    <w:p w:rsidR="00561495" w:rsidRPr="00561495" w:rsidRDefault="00561495" w:rsidP="00561495">
      <w:pPr>
        <w:pStyle w:val="p"/>
        <w:rPr>
          <w:lang w:val="en-US"/>
        </w:rPr>
      </w:pPr>
      <w:r w:rsidRPr="00561495">
        <w:rPr>
          <w:lang w:val="en-US"/>
        </w:rPr>
        <w:t xml:space="preserve">This decomposition preserves language expressivity by allowing threads to cooperate when solving each sub-problem, and at the same time enables automatic scalability. Indeed, each block of threads can be scheduled on any of the available multiprocessors within a GPU, in any order, concurrently or sequentially, so that a compiled CUDA program can execute on any number of multiprocessors as illustrated by </w:t>
      </w:r>
      <w:hyperlink r:id="rId65" w:anchor="scalable-programming-model__automatic-scalability" w:history="1">
        <w:r w:rsidRPr="00561495">
          <w:rPr>
            <w:rStyle w:val="-"/>
            <w:rFonts w:eastAsiaTheme="majorEastAsia"/>
            <w:lang w:val="en-US"/>
          </w:rPr>
          <w:t>Figure 5</w:t>
        </w:r>
      </w:hyperlink>
      <w:r w:rsidRPr="00561495">
        <w:rPr>
          <w:lang w:val="en-US"/>
        </w:rPr>
        <w:t xml:space="preserve">, and only the runtime system needs to know the physical multiprocessor count. </w:t>
      </w:r>
    </w:p>
    <w:p w:rsidR="00561495" w:rsidRPr="00561495" w:rsidRDefault="00561495" w:rsidP="00561495">
      <w:pPr>
        <w:pStyle w:val="p"/>
        <w:rPr>
          <w:lang w:val="en-US"/>
        </w:rPr>
      </w:pPr>
      <w:r w:rsidRPr="00561495">
        <w:rPr>
          <w:lang w:val="en-US"/>
        </w:rPr>
        <w:t xml:space="preserve">This scalable programming model allows the GPU architecture to span a wide market range by simply scaling the number of multiprocessors and memory partitions: from the high-performance enthusiast GeForce GPUs and professional Quadro and Tesla computing products to a variety of inexpensive, mainstream GeForce GPUs (see </w:t>
      </w:r>
      <w:hyperlink r:id="rId66" w:anchor="cuda-enabled-gpus" w:history="1">
        <w:r w:rsidRPr="00561495">
          <w:rPr>
            <w:rStyle w:val="-"/>
            <w:rFonts w:eastAsiaTheme="majorEastAsia"/>
            <w:lang w:val="en-US"/>
          </w:rPr>
          <w:t>CUDA-Enabled GPUs</w:t>
        </w:r>
      </w:hyperlink>
      <w:r w:rsidRPr="00561495">
        <w:rPr>
          <w:lang w:val="en-US"/>
        </w:rPr>
        <w:t xml:space="preserve"> for a list of all CUDA-enabled GPUs). </w:t>
      </w:r>
    </w:p>
    <w:p w:rsidR="00561495" w:rsidRDefault="00561495" w:rsidP="00561495">
      <w:pPr>
        <w:spacing w:after="240"/>
      </w:pPr>
      <w:bookmarkStart w:id="6" w:name="scalable-programming-model__automatic-sc"/>
      <w:bookmarkEnd w:id="6"/>
      <w:r>
        <w:rPr>
          <w:rStyle w:val="figcap"/>
        </w:rPr>
        <w:t>Figure 5. Automatic Scalability</w:t>
      </w:r>
    </w:p>
    <w:p w:rsidR="00561495" w:rsidRDefault="00561495" w:rsidP="00561495">
      <w:pPr>
        <w:spacing w:after="0"/>
      </w:pPr>
      <w:r>
        <w:rPr>
          <w:noProof/>
          <w:lang w:eastAsia="el-GR"/>
        </w:rPr>
        <w:lastRenderedPageBreak/>
        <w:drawing>
          <wp:inline distT="0" distB="0" distL="0" distR="0">
            <wp:extent cx="4105275" cy="3200400"/>
            <wp:effectExtent l="19050" t="0" r="9525" b="0"/>
            <wp:docPr id="5" name="Εικόνα 5" descr="Automatic Sca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matic Scalability."/>
                    <pic:cNvPicPr>
                      <a:picLocks noChangeAspect="1" noChangeArrowheads="1"/>
                    </pic:cNvPicPr>
                  </pic:nvPicPr>
                  <pic:blipFill>
                    <a:blip r:embed="rId67" cstate="print"/>
                    <a:srcRect/>
                    <a:stretch>
                      <a:fillRect/>
                    </a:stretch>
                  </pic:blipFill>
                  <pic:spPr bwMode="auto">
                    <a:xfrm>
                      <a:off x="0" y="0"/>
                      <a:ext cx="4105275" cy="3200400"/>
                    </a:xfrm>
                    <a:prstGeom prst="rect">
                      <a:avLst/>
                    </a:prstGeom>
                    <a:noFill/>
                    <a:ln w="9525">
                      <a:noFill/>
                      <a:miter lim="800000"/>
                      <a:headEnd/>
                      <a:tailEnd/>
                    </a:ln>
                  </pic:spPr>
                </pic:pic>
              </a:graphicData>
            </a:graphic>
          </wp:inline>
        </w:drawing>
      </w:r>
    </w:p>
    <w:p w:rsidR="00561495" w:rsidRDefault="00561495" w:rsidP="00561495">
      <w:pPr>
        <w:spacing w:after="240"/>
      </w:pPr>
    </w:p>
    <w:p w:rsidR="00561495" w:rsidRPr="00561495" w:rsidRDefault="00561495" w:rsidP="00561495">
      <w:pPr>
        <w:spacing w:after="0"/>
        <w:rPr>
          <w:lang w:val="en-US"/>
        </w:rPr>
      </w:pPr>
      <w:r w:rsidRPr="00561495">
        <w:rPr>
          <w:rStyle w:val="notetitle"/>
          <w:lang w:val="en-US"/>
        </w:rPr>
        <w:t>Note:</w:t>
      </w:r>
      <w:r w:rsidRPr="00561495">
        <w:rPr>
          <w:lang w:val="en-US"/>
        </w:rPr>
        <w:t xml:space="preserve"> A GPU is built around an array of Streaming Multiprocessors (SMs) (see </w:t>
      </w:r>
      <w:hyperlink r:id="rId68" w:anchor="hardware-implementation" w:history="1">
        <w:r w:rsidRPr="00561495">
          <w:rPr>
            <w:rStyle w:val="-"/>
            <w:lang w:val="en-US"/>
          </w:rPr>
          <w:t>Hardware Implementation</w:t>
        </w:r>
      </w:hyperlink>
      <w:r w:rsidRPr="00561495">
        <w:rPr>
          <w:lang w:val="en-US"/>
        </w:rPr>
        <w:t xml:space="preserve"> for more details). A multithreaded program is partitioned into blocks of threads that execute independently from each other, so that a GPU with more multiprocessors will automatically execute the program in less time than a GPU with fewer multiprocessors. </w:t>
      </w:r>
    </w:p>
    <w:bookmarkStart w:id="7" w:name="document-structur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"document-structure" </w:instrText>
      </w:r>
      <w:r>
        <w:fldChar w:fldCharType="separate"/>
      </w:r>
      <w:r w:rsidRPr="00561495">
        <w:rPr>
          <w:rStyle w:val="-"/>
          <w:lang w:val="en-US"/>
        </w:rPr>
        <w:t>1.4. Document Structure</w:t>
      </w:r>
      <w:r>
        <w:fldChar w:fldCharType="end"/>
      </w:r>
      <w:bookmarkEnd w:id="7"/>
    </w:p>
    <w:p w:rsidR="00561495" w:rsidRPr="00561495" w:rsidRDefault="00561495" w:rsidP="00561495">
      <w:pPr>
        <w:rPr>
          <w:lang w:val="en-US"/>
        </w:rPr>
      </w:pPr>
      <w:r w:rsidRPr="00561495">
        <w:rPr>
          <w:lang w:val="en-US"/>
        </w:rPr>
        <w:t xml:space="preserve">This document is organized into the following chapters: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Chapter </w:t>
      </w:r>
      <w:hyperlink r:id="rId69" w:anchor="introduction" w:history="1">
        <w:r w:rsidRPr="00561495">
          <w:rPr>
            <w:rStyle w:val="-"/>
            <w:lang w:val="en-US"/>
          </w:rPr>
          <w:t>Introduction</w:t>
        </w:r>
      </w:hyperlink>
      <w:r w:rsidRPr="00561495">
        <w:rPr>
          <w:lang w:val="en-US"/>
        </w:rPr>
        <w:t xml:space="preserve"> is a general introduction to CUDA.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Chapter </w:t>
      </w:r>
      <w:hyperlink r:id="rId70" w:anchor="programming-model" w:history="1">
        <w:r w:rsidRPr="00561495">
          <w:rPr>
            <w:rStyle w:val="-"/>
            <w:lang w:val="en-US"/>
          </w:rPr>
          <w:t>Programming Model</w:t>
        </w:r>
      </w:hyperlink>
      <w:r w:rsidRPr="00561495">
        <w:rPr>
          <w:lang w:val="en-US"/>
        </w:rPr>
        <w:t xml:space="preserve"> outlines the CUDA programming model.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Chapter </w:t>
      </w:r>
      <w:hyperlink r:id="rId71" w:anchor="programming-interface" w:history="1">
        <w:r w:rsidRPr="00561495">
          <w:rPr>
            <w:rStyle w:val="-"/>
            <w:lang w:val="en-US"/>
          </w:rPr>
          <w:t>Programming Interface</w:t>
        </w:r>
      </w:hyperlink>
      <w:r w:rsidRPr="00561495">
        <w:rPr>
          <w:lang w:val="en-US"/>
        </w:rPr>
        <w:t xml:space="preserve"> describes the programming interface.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Chapter </w:t>
      </w:r>
      <w:hyperlink r:id="rId72" w:anchor="hardware-implementation" w:history="1">
        <w:r w:rsidRPr="00561495">
          <w:rPr>
            <w:rStyle w:val="-"/>
            <w:lang w:val="en-US"/>
          </w:rPr>
          <w:t>Hardware Implementation</w:t>
        </w:r>
      </w:hyperlink>
      <w:r w:rsidRPr="00561495">
        <w:rPr>
          <w:lang w:val="en-US"/>
        </w:rPr>
        <w:t xml:space="preserve"> describes the hardware implementation.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Chapter </w:t>
      </w:r>
      <w:hyperlink r:id="rId73" w:anchor="performance-guidelines" w:history="1">
        <w:r w:rsidRPr="00561495">
          <w:rPr>
            <w:rStyle w:val="-"/>
            <w:lang w:val="en-US"/>
          </w:rPr>
          <w:t>Performance Guidelines</w:t>
        </w:r>
      </w:hyperlink>
      <w:r w:rsidRPr="00561495">
        <w:rPr>
          <w:lang w:val="en-US"/>
        </w:rPr>
        <w:t xml:space="preserve"> gives some guidance on how to achieve maximum performance.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4" w:anchor="cuda-enabled-gpus" w:history="1">
        <w:r w:rsidRPr="00561495">
          <w:rPr>
            <w:rStyle w:val="-"/>
            <w:lang w:val="en-US"/>
          </w:rPr>
          <w:t>CUDA-Enabled GPUs</w:t>
        </w:r>
      </w:hyperlink>
      <w:r w:rsidRPr="00561495">
        <w:rPr>
          <w:lang w:val="en-US"/>
        </w:rPr>
        <w:t xml:space="preserve"> lists all CUDA-enabled devices.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5" w:anchor="c-language-extensions" w:history="1">
        <w:r w:rsidRPr="00561495">
          <w:rPr>
            <w:rStyle w:val="-"/>
            <w:lang w:val="en-US"/>
          </w:rPr>
          <w:t>C Language Extensions</w:t>
        </w:r>
      </w:hyperlink>
      <w:r w:rsidRPr="00561495">
        <w:rPr>
          <w:lang w:val="en-US"/>
        </w:rPr>
        <w:t xml:space="preserve"> is a detailed description of all extensions to the C language.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6" w:anchor="mathematical-functions-appendix" w:history="1">
        <w:r w:rsidRPr="00561495">
          <w:rPr>
            <w:rStyle w:val="-"/>
            <w:lang w:val="en-US"/>
          </w:rPr>
          <w:t>Mathematical Functions</w:t>
        </w:r>
      </w:hyperlink>
      <w:r w:rsidRPr="00561495">
        <w:rPr>
          <w:lang w:val="en-US"/>
        </w:rPr>
        <w:t xml:space="preserve"> lists the mathematical functions supported in CUDA.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7" w:anchor="c-cplusplus-language-support" w:history="1">
        <w:r w:rsidRPr="00561495">
          <w:rPr>
            <w:rStyle w:val="-"/>
            <w:lang w:val="en-US"/>
          </w:rPr>
          <w:t>C/C++ Language Support</w:t>
        </w:r>
      </w:hyperlink>
      <w:r w:rsidRPr="00561495">
        <w:rPr>
          <w:lang w:val="en-US"/>
        </w:rPr>
        <w:t xml:space="preserve"> lists the C++ features supported in device code.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8" w:anchor="texture-fetching" w:history="1">
        <w:r w:rsidRPr="00561495">
          <w:rPr>
            <w:rStyle w:val="-"/>
            <w:lang w:val="en-US"/>
          </w:rPr>
          <w:t>Texture Fetching</w:t>
        </w:r>
      </w:hyperlink>
      <w:r w:rsidRPr="00561495">
        <w:rPr>
          <w:lang w:val="en-US"/>
        </w:rPr>
        <w:t xml:space="preserve"> gives more details on texture fetching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79" w:anchor="compute-capabilities" w:history="1">
        <w:r w:rsidRPr="00561495">
          <w:rPr>
            <w:rStyle w:val="-"/>
            <w:lang w:val="en-US"/>
          </w:rPr>
          <w:t>Compute Capabilities</w:t>
        </w:r>
      </w:hyperlink>
      <w:r w:rsidRPr="00561495">
        <w:rPr>
          <w:lang w:val="en-US"/>
        </w:rPr>
        <w:t xml:space="preserve"> gives the technical specifications of various devices, as well as more architectural details.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80" w:anchor="driver-api" w:history="1">
        <w:r w:rsidRPr="00561495">
          <w:rPr>
            <w:rStyle w:val="-"/>
            <w:lang w:val="en-US"/>
          </w:rPr>
          <w:t>Driver API</w:t>
        </w:r>
      </w:hyperlink>
      <w:r w:rsidRPr="00561495">
        <w:rPr>
          <w:lang w:val="en-US"/>
        </w:rPr>
        <w:t xml:space="preserve"> introduces the low-level driver API. </w:t>
      </w:r>
    </w:p>
    <w:p w:rsidR="00561495" w:rsidRPr="00561495" w:rsidRDefault="00561495" w:rsidP="00561495">
      <w:pPr>
        <w:numPr>
          <w:ilvl w:val="0"/>
          <w:numId w:val="3"/>
        </w:numPr>
        <w:spacing w:before="100" w:beforeAutospacing="1" w:after="100" w:afterAutospacing="1" w:line="240" w:lineRule="auto"/>
        <w:rPr>
          <w:lang w:val="en-US"/>
        </w:rPr>
      </w:pPr>
      <w:r w:rsidRPr="00561495">
        <w:rPr>
          <w:lang w:val="en-US"/>
        </w:rPr>
        <w:t xml:space="preserve">Appendix </w:t>
      </w:r>
      <w:hyperlink r:id="rId81" w:anchor="env-vars" w:history="1">
        <w:r w:rsidRPr="00561495">
          <w:rPr>
            <w:rStyle w:val="-"/>
            <w:lang w:val="en-US"/>
          </w:rPr>
          <w:t>CUDA Environment Variables</w:t>
        </w:r>
      </w:hyperlink>
      <w:r w:rsidRPr="00561495">
        <w:rPr>
          <w:lang w:val="en-US"/>
        </w:rPr>
        <w:t xml:space="preserve"> lists all the CUDA environment variables. </w:t>
      </w:r>
    </w:p>
    <w:bookmarkStart w:id="8" w:name="programming-model"/>
    <w:p w:rsidR="00561495" w:rsidRPr="00561495" w:rsidRDefault="00561495" w:rsidP="00561495">
      <w:pPr>
        <w:pStyle w:val="2"/>
        <w:rPr>
          <w:lang w:val="en-US"/>
        </w:rPr>
      </w:pPr>
      <w:r>
        <w:lastRenderedPageBreak/>
        <w:fldChar w:fldCharType="begin"/>
      </w:r>
      <w:r w:rsidRPr="00561495">
        <w:rPr>
          <w:lang w:val="en-US"/>
        </w:rPr>
        <w:instrText xml:space="preserve"> HYPERLINK "http://docs.nvidia.com/cuda/cuda-c-programming-guide/index.html" \l "programming-model" </w:instrText>
      </w:r>
      <w:r>
        <w:fldChar w:fldCharType="separate"/>
      </w:r>
      <w:r w:rsidRPr="00561495">
        <w:rPr>
          <w:rStyle w:val="-"/>
          <w:lang w:val="en-US"/>
        </w:rPr>
        <w:t>2. Programming Model</w:t>
      </w:r>
      <w:r>
        <w:fldChar w:fldCharType="end"/>
      </w:r>
      <w:bookmarkEnd w:id="8"/>
    </w:p>
    <w:p w:rsidR="00561495" w:rsidRPr="00561495" w:rsidRDefault="00561495" w:rsidP="00561495">
      <w:pPr>
        <w:pStyle w:val="p"/>
        <w:rPr>
          <w:lang w:val="en-US"/>
        </w:rPr>
      </w:pPr>
      <w:r w:rsidRPr="00561495">
        <w:rPr>
          <w:lang w:val="en-US"/>
        </w:rPr>
        <w:t xml:space="preserve">This chapter introduces the main concepts behind the CUDA programming model by outlining how they are exposed in C. An extensive description of CUDA C is given in </w:t>
      </w:r>
      <w:hyperlink r:id="rId82" w:anchor="programming-interface" w:history="1">
        <w:r w:rsidRPr="00561495">
          <w:rPr>
            <w:rStyle w:val="-"/>
            <w:rFonts w:eastAsiaTheme="majorEastAsia"/>
            <w:lang w:val="en-US"/>
          </w:rPr>
          <w:t>Programming Interface</w:t>
        </w:r>
      </w:hyperlink>
      <w:r w:rsidRPr="00561495">
        <w:rPr>
          <w:lang w:val="en-US"/>
        </w:rPr>
        <w:t xml:space="preserve">. </w:t>
      </w:r>
    </w:p>
    <w:p w:rsidR="00561495" w:rsidRPr="00561495" w:rsidRDefault="00561495" w:rsidP="00561495">
      <w:pPr>
        <w:pStyle w:val="p"/>
        <w:rPr>
          <w:lang w:val="en-US"/>
        </w:rPr>
      </w:pPr>
      <w:r w:rsidRPr="00561495">
        <w:rPr>
          <w:lang w:val="en-US"/>
        </w:rPr>
        <w:t xml:space="preserve">Full code for the vector addition example used in this chapter and the next can be found in the </w:t>
      </w:r>
      <w:r w:rsidRPr="00561495">
        <w:rPr>
          <w:rStyle w:val="HTML"/>
          <w:lang w:val="en-US"/>
        </w:rPr>
        <w:t>vectorAdd</w:t>
      </w:r>
      <w:r w:rsidRPr="00561495">
        <w:rPr>
          <w:lang w:val="en-US"/>
        </w:rPr>
        <w:t xml:space="preserve"> CUDA sample. </w:t>
      </w:r>
    </w:p>
    <w:bookmarkStart w:id="9" w:name="kernel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"kernels" </w:instrText>
      </w:r>
      <w:r>
        <w:fldChar w:fldCharType="separate"/>
      </w:r>
      <w:r w:rsidRPr="00561495">
        <w:rPr>
          <w:rStyle w:val="-"/>
          <w:lang w:val="en-US"/>
        </w:rPr>
        <w:t>2.1. Kernels</w:t>
      </w:r>
      <w:r>
        <w:fldChar w:fldCharType="end"/>
      </w:r>
      <w:bookmarkEnd w:id="9"/>
    </w:p>
    <w:p w:rsidR="00561495" w:rsidRPr="00561495" w:rsidRDefault="00561495" w:rsidP="00561495">
      <w:pPr>
        <w:pStyle w:val="p"/>
        <w:rPr>
          <w:lang w:val="en-US"/>
        </w:rPr>
      </w:pPr>
      <w:r w:rsidRPr="00561495">
        <w:rPr>
          <w:lang w:val="en-US"/>
        </w:rPr>
        <w:t xml:space="preserve">CUDA C extends C by allowing the programmer to define C functions, called </w:t>
      </w:r>
      <w:r w:rsidRPr="00561495">
        <w:rPr>
          <w:rStyle w:val="HTML0"/>
          <w:lang w:val="en-US"/>
        </w:rPr>
        <w:t>kernels</w:t>
      </w:r>
      <w:r w:rsidRPr="00561495">
        <w:rPr>
          <w:lang w:val="en-US"/>
        </w:rPr>
        <w:t xml:space="preserve">, that, when called, are executed N times in parallel by N different </w:t>
      </w:r>
      <w:r w:rsidRPr="00561495">
        <w:rPr>
          <w:rStyle w:val="HTML0"/>
          <w:lang w:val="en-US"/>
        </w:rPr>
        <w:t>CUDA threads</w:t>
      </w:r>
      <w:r w:rsidRPr="00561495">
        <w:rPr>
          <w:lang w:val="en-US"/>
        </w:rPr>
        <w:t xml:space="preserve">, as opposed to only once like regular C functions. </w:t>
      </w:r>
    </w:p>
    <w:p w:rsidR="00561495" w:rsidRPr="00561495" w:rsidRDefault="00561495" w:rsidP="00561495">
      <w:pPr>
        <w:pStyle w:val="p"/>
        <w:rPr>
          <w:lang w:val="en-US"/>
        </w:rPr>
      </w:pPr>
      <w:r w:rsidRPr="00561495">
        <w:rPr>
          <w:lang w:val="en-US"/>
        </w:rPr>
        <w:t xml:space="preserve">A kernel is defined using the </w:t>
      </w:r>
      <w:r w:rsidRPr="00561495">
        <w:rPr>
          <w:rStyle w:val="HTML"/>
          <w:lang w:val="en-US"/>
        </w:rPr>
        <w:t>__global__</w:t>
      </w:r>
      <w:r w:rsidRPr="00561495">
        <w:rPr>
          <w:lang w:val="en-US"/>
        </w:rPr>
        <w:t xml:space="preserve"> declaration specifier and the number of CUDA threads that execute that kernel for a given kernel call is specified using a new </w:t>
      </w:r>
      <w:r w:rsidRPr="00561495">
        <w:rPr>
          <w:rStyle w:val="HTML"/>
          <w:lang w:val="en-US"/>
        </w:rPr>
        <w:t>&lt;&lt;&lt;...&gt;&gt;&gt;</w:t>
      </w:r>
      <w:r w:rsidRPr="00561495">
        <w:rPr>
          <w:rStyle w:val="HTML0"/>
          <w:lang w:val="en-US"/>
        </w:rPr>
        <w:t>execution configuration</w:t>
      </w:r>
      <w:r w:rsidRPr="00561495">
        <w:rPr>
          <w:lang w:val="en-US"/>
        </w:rPr>
        <w:t xml:space="preserve"> syntax (see </w:t>
      </w:r>
      <w:hyperlink r:id="rId83" w:anchor="c-language-extensions" w:history="1">
        <w:r w:rsidRPr="00561495">
          <w:rPr>
            <w:rStyle w:val="-"/>
            <w:rFonts w:eastAsiaTheme="majorEastAsia"/>
            <w:lang w:val="en-US"/>
          </w:rPr>
          <w:t>C Language Extensions</w:t>
        </w:r>
      </w:hyperlink>
      <w:r w:rsidRPr="00561495">
        <w:rPr>
          <w:lang w:val="en-US"/>
        </w:rPr>
        <w:t xml:space="preserve">). Each thread that executes the kernel is given a unique </w:t>
      </w:r>
      <w:r w:rsidRPr="00561495">
        <w:rPr>
          <w:rStyle w:val="HTML0"/>
          <w:lang w:val="en-US"/>
        </w:rPr>
        <w:t>thread ID</w:t>
      </w:r>
      <w:r w:rsidRPr="00561495">
        <w:rPr>
          <w:lang w:val="en-US"/>
        </w:rPr>
        <w:t xml:space="preserve"> that is accessible within the kernel through the built-in </w:t>
      </w:r>
      <w:r w:rsidRPr="00561495">
        <w:rPr>
          <w:rStyle w:val="HTML"/>
          <w:lang w:val="en-US"/>
        </w:rPr>
        <w:t>threadIdx</w:t>
      </w:r>
      <w:r w:rsidRPr="00561495">
        <w:rPr>
          <w:lang w:val="en-US"/>
        </w:rPr>
        <w:t xml:space="preserve"> variable. </w:t>
      </w:r>
    </w:p>
    <w:p w:rsidR="00561495" w:rsidRPr="00561495" w:rsidRDefault="00561495" w:rsidP="00561495">
      <w:pPr>
        <w:pStyle w:val="p"/>
        <w:rPr>
          <w:lang w:val="en-US"/>
        </w:rPr>
      </w:pPr>
      <w:r w:rsidRPr="00561495">
        <w:rPr>
          <w:lang w:val="en-US"/>
        </w:rPr>
        <w:t xml:space="preserve">As an illustration, the following sample code adds two vectors </w:t>
      </w:r>
      <w:r w:rsidRPr="00561495">
        <w:rPr>
          <w:rStyle w:val="HTML0"/>
          <w:lang w:val="en-US"/>
        </w:rPr>
        <w:t>A</w:t>
      </w:r>
      <w:r w:rsidRPr="00561495">
        <w:rPr>
          <w:lang w:val="en-US"/>
        </w:rPr>
        <w:t xml:space="preserve"> and </w:t>
      </w:r>
      <w:r w:rsidRPr="00561495">
        <w:rPr>
          <w:rStyle w:val="HTML0"/>
          <w:lang w:val="en-US"/>
        </w:rPr>
        <w:t>B</w:t>
      </w:r>
      <w:r w:rsidRPr="00561495">
        <w:rPr>
          <w:lang w:val="en-US"/>
        </w:rPr>
        <w:t xml:space="preserve"> of size </w:t>
      </w:r>
      <w:r w:rsidRPr="00561495">
        <w:rPr>
          <w:rStyle w:val="HTML0"/>
          <w:lang w:val="en-US"/>
        </w:rPr>
        <w:t>N</w:t>
      </w:r>
      <w:r w:rsidRPr="00561495">
        <w:rPr>
          <w:lang w:val="en-US"/>
        </w:rPr>
        <w:t xml:space="preserve"> and stores the result into vector </w:t>
      </w:r>
      <w:r w:rsidRPr="00561495">
        <w:rPr>
          <w:rStyle w:val="HTML0"/>
          <w:lang w:val="en-US"/>
        </w:rPr>
        <w:t>C</w:t>
      </w:r>
      <w:r w:rsidRPr="00561495">
        <w:rPr>
          <w:lang w:val="en-US"/>
        </w:rPr>
        <w:t xml:space="preserve">: </w:t>
      </w:r>
    </w:p>
    <w:p w:rsidR="00561495" w:rsidRPr="00561495" w:rsidRDefault="00561495" w:rsidP="00561495">
      <w:pPr>
        <w:pStyle w:val="-HTML"/>
        <w:rPr>
          <w:lang w:val="en-US"/>
        </w:rPr>
      </w:pPr>
      <w:r w:rsidRPr="00561495">
        <w:rPr>
          <w:rStyle w:val="xslthl-comment"/>
          <w:lang w:val="en-US"/>
        </w:rPr>
        <w:t>// Kernel definition</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VecAdd(</w:t>
      </w:r>
      <w:r w:rsidRPr="00561495">
        <w:rPr>
          <w:rStyle w:val="xslthl-keyword"/>
          <w:lang w:val="en-US"/>
        </w:rPr>
        <w:t>float</w:t>
      </w:r>
      <w:r w:rsidRPr="00561495">
        <w:rPr>
          <w:lang w:val="en-US"/>
        </w:rPr>
        <w:t xml:space="preserve">* A, </w:t>
      </w:r>
      <w:r w:rsidRPr="00561495">
        <w:rPr>
          <w:rStyle w:val="xslthl-keyword"/>
          <w:lang w:val="en-US"/>
        </w:rPr>
        <w:t>float</w:t>
      </w:r>
      <w:r w:rsidRPr="00561495">
        <w:rPr>
          <w:lang w:val="en-US"/>
        </w:rPr>
        <w:t xml:space="preserve">* B, </w:t>
      </w:r>
      <w:r w:rsidRPr="00561495">
        <w:rPr>
          <w:rStyle w:val="xslthl-keyword"/>
          <w:lang w:val="en-US"/>
        </w:rPr>
        <w:t>float</w:t>
      </w:r>
      <w:r w:rsidRPr="00561495">
        <w:rPr>
          <w:lang w:val="en-US"/>
        </w:rPr>
        <w:t>*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C[i] = A[i] + B[i];</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Kernel invocation with N threads</w:t>
      </w:r>
    </w:p>
    <w:p w:rsidR="00561495" w:rsidRPr="00561495" w:rsidRDefault="00561495" w:rsidP="00561495">
      <w:pPr>
        <w:pStyle w:val="-HTML"/>
        <w:rPr>
          <w:lang w:val="en-US"/>
        </w:rPr>
      </w:pPr>
      <w:r w:rsidRPr="00561495">
        <w:rPr>
          <w:lang w:val="en-US"/>
        </w:rPr>
        <w:t xml:space="preserve">    VecAdd</w:t>
      </w:r>
      <w:r w:rsidRPr="00561495">
        <w:rPr>
          <w:rStyle w:val="xslthl-attribute"/>
          <w:lang w:val="en-US"/>
        </w:rPr>
        <w:t>&lt;&lt;&lt;</w:t>
      </w:r>
      <w:r w:rsidRPr="00561495">
        <w:rPr>
          <w:lang w:val="en-US"/>
        </w:rPr>
        <w:t>1, N</w:t>
      </w:r>
      <w:r w:rsidRPr="00561495">
        <w:rPr>
          <w:rStyle w:val="xslthl-attribute"/>
          <w:lang w:val="en-US"/>
        </w:rPr>
        <w:t>&gt;&gt;&gt;</w:t>
      </w:r>
      <w:r w:rsidRPr="00561495">
        <w:rPr>
          <w:lang w:val="en-US"/>
        </w:rPr>
        <w:t>(A, B, C);</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Here, each of the </w:t>
      </w:r>
      <w:r w:rsidRPr="00561495">
        <w:rPr>
          <w:rStyle w:val="HTML0"/>
          <w:lang w:val="en-US"/>
        </w:rPr>
        <w:t>N</w:t>
      </w:r>
      <w:r w:rsidRPr="00561495">
        <w:rPr>
          <w:lang w:val="en-US"/>
        </w:rPr>
        <w:t xml:space="preserve"> threads that execute </w:t>
      </w:r>
      <w:r w:rsidRPr="00561495">
        <w:rPr>
          <w:rStyle w:val="HTML"/>
          <w:lang w:val="en-US"/>
        </w:rPr>
        <w:t>VecAdd()</w:t>
      </w:r>
      <w:r w:rsidRPr="00561495">
        <w:rPr>
          <w:lang w:val="en-US"/>
        </w:rPr>
        <w:t xml:space="preserve"> performs one pair-wise addition. </w:t>
      </w:r>
    </w:p>
    <w:bookmarkStart w:id="10" w:name="thread-hierarch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"thread-hierarchy" </w:instrText>
      </w:r>
      <w:r>
        <w:fldChar w:fldCharType="separate"/>
      </w:r>
      <w:r w:rsidRPr="00561495">
        <w:rPr>
          <w:rStyle w:val="-"/>
          <w:lang w:val="en-US"/>
        </w:rPr>
        <w:t>2.2. Thread Hierarchy</w:t>
      </w:r>
      <w:r>
        <w:fldChar w:fldCharType="end"/>
      </w:r>
      <w:bookmarkEnd w:id="10"/>
    </w:p>
    <w:p w:rsidR="00561495" w:rsidRPr="00561495" w:rsidRDefault="00561495" w:rsidP="00561495">
      <w:pPr>
        <w:pStyle w:val="p"/>
        <w:rPr>
          <w:lang w:val="en-US"/>
        </w:rPr>
      </w:pPr>
      <w:r w:rsidRPr="00561495">
        <w:rPr>
          <w:lang w:val="en-US"/>
        </w:rPr>
        <w:t xml:space="preserve">For convenience, </w:t>
      </w:r>
      <w:r w:rsidRPr="00561495">
        <w:rPr>
          <w:rStyle w:val="HTML"/>
          <w:lang w:val="en-US"/>
        </w:rPr>
        <w:t>threadIdx</w:t>
      </w:r>
      <w:r w:rsidRPr="00561495">
        <w:rPr>
          <w:lang w:val="en-US"/>
        </w:rPr>
        <w:t xml:space="preserve"> is a 3-component vector, so that threads can be identified using a one-dimensional, two-dimensional, or three-dimensional </w:t>
      </w:r>
      <w:r w:rsidRPr="00561495">
        <w:rPr>
          <w:rStyle w:val="HTML0"/>
          <w:lang w:val="en-US"/>
        </w:rPr>
        <w:t>thread index</w:t>
      </w:r>
      <w:r w:rsidRPr="00561495">
        <w:rPr>
          <w:lang w:val="en-US"/>
        </w:rPr>
        <w:t xml:space="preserve">, forming a one-dimensional, two-dimensional, or three-dimensional thread block. This provides a natural way to invoke computation across the elements in a domain such as a vector, matrix, or volume. </w:t>
      </w:r>
    </w:p>
    <w:p w:rsidR="00561495" w:rsidRPr="00561495" w:rsidRDefault="00561495" w:rsidP="00561495">
      <w:pPr>
        <w:pStyle w:val="p"/>
        <w:rPr>
          <w:lang w:val="en-US"/>
        </w:rPr>
      </w:pPr>
      <w:r w:rsidRPr="00561495">
        <w:rPr>
          <w:lang w:val="en-US"/>
        </w:rPr>
        <w:t xml:space="preserve">The index of a thread and its thread ID relate to each other in a straightforward way: For a one-dimensional block, they are the same; for a two-dimensional block of size </w:t>
      </w:r>
      <w:r w:rsidRPr="00561495">
        <w:rPr>
          <w:rStyle w:val="a3"/>
          <w:lang w:val="en-US"/>
        </w:rPr>
        <w:t>(D</w:t>
      </w:r>
      <w:r w:rsidRPr="00561495">
        <w:rPr>
          <w:rStyle w:val="a3"/>
          <w:vertAlign w:val="subscript"/>
          <w:lang w:val="en-US"/>
        </w:rPr>
        <w:t>x</w:t>
      </w:r>
      <w:r w:rsidRPr="00561495">
        <w:rPr>
          <w:rStyle w:val="a3"/>
          <w:lang w:val="en-US"/>
        </w:rPr>
        <w:t>, D</w:t>
      </w:r>
      <w:r w:rsidRPr="00561495">
        <w:rPr>
          <w:rStyle w:val="a3"/>
          <w:vertAlign w:val="subscript"/>
          <w:lang w:val="en-US"/>
        </w:rPr>
        <w:t>y</w:t>
      </w:r>
      <w:r w:rsidRPr="00561495">
        <w:rPr>
          <w:rStyle w:val="a3"/>
          <w:lang w:val="en-US"/>
        </w:rPr>
        <w:t>)</w:t>
      </w:r>
      <w:r w:rsidRPr="00561495">
        <w:rPr>
          <w:lang w:val="en-US"/>
        </w:rPr>
        <w:t xml:space="preserve">,the thread ID of a thread of index </w:t>
      </w:r>
      <w:r w:rsidRPr="00561495">
        <w:rPr>
          <w:rStyle w:val="a3"/>
          <w:lang w:val="en-US"/>
        </w:rPr>
        <w:t>(x, y)</w:t>
      </w:r>
      <w:r w:rsidRPr="00561495">
        <w:rPr>
          <w:lang w:val="en-US"/>
        </w:rPr>
        <w:t xml:space="preserve"> is </w:t>
      </w:r>
      <w:r w:rsidRPr="00561495">
        <w:rPr>
          <w:rStyle w:val="a3"/>
          <w:lang w:val="en-US"/>
        </w:rPr>
        <w:t>(x + y D</w:t>
      </w:r>
      <w:r w:rsidRPr="00561495">
        <w:rPr>
          <w:rStyle w:val="a3"/>
          <w:vertAlign w:val="subscript"/>
          <w:lang w:val="en-US"/>
        </w:rPr>
        <w:t>x</w:t>
      </w:r>
      <w:r w:rsidRPr="00561495">
        <w:rPr>
          <w:rStyle w:val="a3"/>
          <w:lang w:val="en-US"/>
        </w:rPr>
        <w:t>)</w:t>
      </w:r>
      <w:r w:rsidRPr="00561495">
        <w:rPr>
          <w:lang w:val="en-US"/>
        </w:rPr>
        <w:t xml:space="preserve">; for a three-dimensional </w:t>
      </w:r>
      <w:r w:rsidRPr="00561495">
        <w:rPr>
          <w:lang w:val="en-US"/>
        </w:rPr>
        <w:lastRenderedPageBreak/>
        <w:t xml:space="preserve">block of size </w:t>
      </w:r>
      <w:r w:rsidRPr="00561495">
        <w:rPr>
          <w:rStyle w:val="a3"/>
          <w:lang w:val="en-US"/>
        </w:rPr>
        <w:t>(D</w:t>
      </w:r>
      <w:r w:rsidRPr="00561495">
        <w:rPr>
          <w:rStyle w:val="a3"/>
          <w:vertAlign w:val="subscript"/>
          <w:lang w:val="en-US"/>
        </w:rPr>
        <w:t>x</w:t>
      </w:r>
      <w:r w:rsidRPr="00561495">
        <w:rPr>
          <w:rStyle w:val="a3"/>
          <w:lang w:val="en-US"/>
        </w:rPr>
        <w:t>, D</w:t>
      </w:r>
      <w:r w:rsidRPr="00561495">
        <w:rPr>
          <w:rStyle w:val="a3"/>
          <w:vertAlign w:val="subscript"/>
          <w:lang w:val="en-US"/>
        </w:rPr>
        <w:t>y</w:t>
      </w:r>
      <w:r w:rsidRPr="00561495">
        <w:rPr>
          <w:rStyle w:val="a3"/>
          <w:lang w:val="en-US"/>
        </w:rPr>
        <w:t>, D</w:t>
      </w:r>
      <w:r w:rsidRPr="00561495">
        <w:rPr>
          <w:rStyle w:val="a3"/>
          <w:vertAlign w:val="subscript"/>
          <w:lang w:val="en-US"/>
        </w:rPr>
        <w:t>z</w:t>
      </w:r>
      <w:r w:rsidRPr="00561495">
        <w:rPr>
          <w:rStyle w:val="a3"/>
          <w:lang w:val="en-US"/>
        </w:rPr>
        <w:t>)</w:t>
      </w:r>
      <w:r w:rsidRPr="00561495">
        <w:rPr>
          <w:lang w:val="en-US"/>
        </w:rPr>
        <w:t xml:space="preserve">, the thread ID of a thread of index </w:t>
      </w:r>
      <w:r w:rsidRPr="00561495">
        <w:rPr>
          <w:rStyle w:val="a3"/>
          <w:lang w:val="en-US"/>
        </w:rPr>
        <w:t>(x, y, z)</w:t>
      </w:r>
      <w:r w:rsidRPr="00561495">
        <w:rPr>
          <w:lang w:val="en-US"/>
        </w:rPr>
        <w:t xml:space="preserve"> is </w:t>
      </w:r>
      <w:r w:rsidRPr="00561495">
        <w:rPr>
          <w:rStyle w:val="a3"/>
          <w:lang w:val="en-US"/>
        </w:rPr>
        <w:t>(x + y D</w:t>
      </w:r>
      <w:r w:rsidRPr="00561495">
        <w:rPr>
          <w:rStyle w:val="a3"/>
          <w:vertAlign w:val="subscript"/>
          <w:lang w:val="en-US"/>
        </w:rPr>
        <w:t>x</w:t>
      </w:r>
      <w:r w:rsidRPr="00561495">
        <w:rPr>
          <w:rStyle w:val="a3"/>
          <w:lang w:val="en-US"/>
        </w:rPr>
        <w:t xml:space="preserve"> + z D</w:t>
      </w:r>
      <w:r w:rsidRPr="00561495">
        <w:rPr>
          <w:rStyle w:val="a3"/>
          <w:vertAlign w:val="subscript"/>
          <w:lang w:val="en-US"/>
        </w:rPr>
        <w:t>x</w:t>
      </w:r>
      <w:r w:rsidRPr="00561495">
        <w:rPr>
          <w:rStyle w:val="a3"/>
          <w:lang w:val="en-US"/>
        </w:rPr>
        <w:t xml:space="preserve"> D</w:t>
      </w:r>
      <w:r w:rsidRPr="00561495">
        <w:rPr>
          <w:rStyle w:val="a3"/>
          <w:vertAlign w:val="subscript"/>
          <w:lang w:val="en-US"/>
        </w:rPr>
        <w:t>y</w:t>
      </w:r>
      <w:r w:rsidRPr="00561495">
        <w:rPr>
          <w:rStyle w:val="a3"/>
          <w:lang w:val="en-US"/>
        </w:rPr>
        <w:t>)</w:t>
      </w:r>
      <w:r w:rsidRPr="00561495">
        <w:rPr>
          <w:lang w:val="en-US"/>
        </w:rPr>
        <w:t xml:space="preserve">. </w:t>
      </w:r>
    </w:p>
    <w:p w:rsidR="00561495" w:rsidRPr="00561495" w:rsidRDefault="00561495" w:rsidP="00561495">
      <w:pPr>
        <w:pStyle w:val="p"/>
        <w:rPr>
          <w:lang w:val="en-US"/>
        </w:rPr>
      </w:pPr>
      <w:r w:rsidRPr="00561495">
        <w:rPr>
          <w:lang w:val="en-US"/>
        </w:rPr>
        <w:t xml:space="preserve">As an example, the following code adds two matrices </w:t>
      </w:r>
      <w:r w:rsidRPr="00561495">
        <w:rPr>
          <w:rStyle w:val="a3"/>
          <w:lang w:val="en-US"/>
        </w:rPr>
        <w:t>A</w:t>
      </w:r>
      <w:r w:rsidRPr="00561495">
        <w:rPr>
          <w:lang w:val="en-US"/>
        </w:rPr>
        <w:t xml:space="preserve"> and </w:t>
      </w:r>
      <w:r w:rsidRPr="00561495">
        <w:rPr>
          <w:rStyle w:val="a3"/>
          <w:lang w:val="en-US"/>
        </w:rPr>
        <w:t>B</w:t>
      </w:r>
      <w:r w:rsidRPr="00561495">
        <w:rPr>
          <w:lang w:val="en-US"/>
        </w:rPr>
        <w:t xml:space="preserve"> of size </w:t>
      </w:r>
      <w:r w:rsidRPr="00561495">
        <w:rPr>
          <w:rStyle w:val="a3"/>
          <w:lang w:val="en-US"/>
        </w:rPr>
        <w:t>NxN</w:t>
      </w:r>
      <w:r w:rsidRPr="00561495">
        <w:rPr>
          <w:lang w:val="en-US"/>
        </w:rPr>
        <w:t xml:space="preserve"> and stores the result into matrix </w:t>
      </w:r>
      <w:r w:rsidRPr="00561495">
        <w:rPr>
          <w:rStyle w:val="a3"/>
          <w:lang w:val="en-US"/>
        </w:rPr>
        <w:t>C</w:t>
      </w:r>
      <w:r w:rsidRPr="00561495">
        <w:rPr>
          <w:lang w:val="en-US"/>
        </w:rPr>
        <w:t xml:space="preserve">: </w:t>
      </w:r>
    </w:p>
    <w:p w:rsidR="00561495" w:rsidRPr="00561495" w:rsidRDefault="00561495" w:rsidP="00561495">
      <w:pPr>
        <w:pStyle w:val="-HTML"/>
        <w:rPr>
          <w:lang w:val="en-US"/>
        </w:rPr>
      </w:pPr>
      <w:r w:rsidRPr="00561495">
        <w:rPr>
          <w:rStyle w:val="xslthl-comment"/>
          <w:lang w:val="en-US"/>
        </w:rPr>
        <w:t>// Kernel definition</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MatAdd(</w:t>
      </w:r>
      <w:r w:rsidRPr="00561495">
        <w:rPr>
          <w:rStyle w:val="xslthl-keyword"/>
          <w:lang w:val="en-US"/>
        </w:rPr>
        <w:t>float</w:t>
      </w:r>
      <w:r w:rsidRPr="00561495">
        <w:rPr>
          <w:lang w:val="en-US"/>
        </w:rPr>
        <w:t xml:space="preserve"> A[N][N], </w:t>
      </w:r>
      <w:r w:rsidRPr="00561495">
        <w:rPr>
          <w:rStyle w:val="xslthl-keyword"/>
          <w:lang w:val="en-US"/>
        </w:rPr>
        <w:t>float</w:t>
      </w:r>
      <w:r w:rsidRPr="00561495">
        <w:rPr>
          <w:lang w:val="en-US"/>
        </w:rPr>
        <w:t xml:space="preserve"> B[N][N],</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C[N][N])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j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C[i][j] = A[i][j] + B[i][j];</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Kernel invocation with one block of N * N * 1 threads</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numBlocks = 1;</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threadsPerBlock(N, N);</w:t>
      </w:r>
    </w:p>
    <w:p w:rsidR="00561495" w:rsidRPr="00561495" w:rsidRDefault="00561495" w:rsidP="00561495">
      <w:pPr>
        <w:pStyle w:val="-HTML"/>
        <w:rPr>
          <w:lang w:val="en-US"/>
        </w:rPr>
      </w:pPr>
      <w:r w:rsidRPr="00561495">
        <w:rPr>
          <w:lang w:val="en-US"/>
        </w:rPr>
        <w:t xml:space="preserve">    MatAdd</w:t>
      </w:r>
      <w:r w:rsidRPr="00561495">
        <w:rPr>
          <w:rStyle w:val="xslthl-attribute"/>
          <w:lang w:val="en-US"/>
        </w:rPr>
        <w:t>&lt;&lt;&lt;</w:t>
      </w:r>
      <w:r w:rsidRPr="00561495">
        <w:rPr>
          <w:lang w:val="en-US"/>
        </w:rPr>
        <w:t>numBlocks, threadsPerBlock</w:t>
      </w:r>
      <w:r w:rsidRPr="00561495">
        <w:rPr>
          <w:rStyle w:val="xslthl-attribute"/>
          <w:lang w:val="en-US"/>
        </w:rPr>
        <w:t>&gt;&gt;&gt;</w:t>
      </w:r>
      <w:r w:rsidRPr="00561495">
        <w:rPr>
          <w:lang w:val="en-US"/>
        </w:rPr>
        <w:t>(A, B, C);</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There is a limit to the number of threads per block, since all threads of a block are expected to reside on the same processor core and must share the limited memory resources of that core. On current GPUs, a thread block may contain up to 1024 threads. </w:t>
      </w:r>
    </w:p>
    <w:p w:rsidR="00561495" w:rsidRPr="00561495" w:rsidRDefault="00561495" w:rsidP="00561495">
      <w:pPr>
        <w:pStyle w:val="p"/>
        <w:rPr>
          <w:lang w:val="en-US"/>
        </w:rPr>
      </w:pPr>
      <w:r w:rsidRPr="00561495">
        <w:rPr>
          <w:lang w:val="en-US"/>
        </w:rPr>
        <w:t xml:space="preserve">However, a kernel can be executed by multiple equally-shaped thread blocks, so that the total number of threads is equal to the number of threads per block times the number of blocks. </w:t>
      </w:r>
    </w:p>
    <w:p w:rsidR="00561495" w:rsidRPr="00561495" w:rsidRDefault="00561495" w:rsidP="00561495">
      <w:pPr>
        <w:pStyle w:val="p"/>
        <w:rPr>
          <w:lang w:val="en-US"/>
        </w:rPr>
      </w:pPr>
      <w:r w:rsidRPr="00561495">
        <w:rPr>
          <w:lang w:val="en-US"/>
        </w:rPr>
        <w:t xml:space="preserve">Blocks are organized into a one-dimensional, two-dimensional, or three-dimensional </w:t>
      </w:r>
      <w:r w:rsidRPr="00561495">
        <w:rPr>
          <w:rStyle w:val="HTML0"/>
          <w:lang w:val="en-US"/>
        </w:rPr>
        <w:t>grid</w:t>
      </w:r>
      <w:r w:rsidRPr="00561495">
        <w:rPr>
          <w:lang w:val="en-US"/>
        </w:rPr>
        <w:t xml:space="preserve"> of thread blocks as illustrated by </w:t>
      </w:r>
      <w:hyperlink r:id="rId84" w:anchor="thread-hierarchy__grid-of-thread-blocks" w:history="1">
        <w:r w:rsidRPr="00561495">
          <w:rPr>
            <w:rStyle w:val="-"/>
            <w:rFonts w:eastAsiaTheme="majorEastAsia"/>
            <w:lang w:val="en-US"/>
          </w:rPr>
          <w:t>Figure 6</w:t>
        </w:r>
      </w:hyperlink>
      <w:r w:rsidRPr="00561495">
        <w:rPr>
          <w:lang w:val="en-US"/>
        </w:rPr>
        <w:t xml:space="preserve">. The number of thread blocks in a grid is usually dictated by the size of the data being processed or the number of processors in the system, which it can greatly exceed. </w:t>
      </w:r>
    </w:p>
    <w:p w:rsidR="00561495" w:rsidRDefault="00561495" w:rsidP="00561495">
      <w:pPr>
        <w:spacing w:after="240"/>
      </w:pPr>
      <w:bookmarkStart w:id="11" w:name="thread-hierarchy__grid-of-thread-blocks"/>
      <w:bookmarkEnd w:id="11"/>
      <w:r>
        <w:rPr>
          <w:rStyle w:val="figcap"/>
        </w:rPr>
        <w:t>Figure 6. Grid of Thread Blocks</w:t>
      </w:r>
    </w:p>
    <w:p w:rsidR="00561495" w:rsidRDefault="00561495" w:rsidP="00561495">
      <w:pPr>
        <w:spacing w:after="0"/>
      </w:pPr>
      <w:r>
        <w:rPr>
          <w:noProof/>
          <w:lang w:eastAsia="el-GR"/>
        </w:rPr>
        <w:lastRenderedPageBreak/>
        <w:drawing>
          <wp:inline distT="0" distB="0" distL="0" distR="0">
            <wp:extent cx="4105275" cy="3562350"/>
            <wp:effectExtent l="19050" t="0" r="9525" b="0"/>
            <wp:docPr id="6" name="Εικόνα 6" descr="Grid of Threa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 of Thread Blocks."/>
                    <pic:cNvPicPr>
                      <a:picLocks noChangeAspect="1" noChangeArrowheads="1"/>
                    </pic:cNvPicPr>
                  </pic:nvPicPr>
                  <pic:blipFill>
                    <a:blip r:embed="rId85" cstate="print"/>
                    <a:srcRect/>
                    <a:stretch>
                      <a:fillRect/>
                    </a:stretch>
                  </pic:blipFill>
                  <pic:spPr bwMode="auto">
                    <a:xfrm>
                      <a:off x="0" y="0"/>
                      <a:ext cx="4105275" cy="3562350"/>
                    </a:xfrm>
                    <a:prstGeom prst="rect">
                      <a:avLst/>
                    </a:prstGeom>
                    <a:noFill/>
                    <a:ln w="9525">
                      <a:noFill/>
                      <a:miter lim="800000"/>
                      <a:headEnd/>
                      <a:tailEnd/>
                    </a:ln>
                  </pic:spPr>
                </pic:pic>
              </a:graphicData>
            </a:graphic>
          </wp:inline>
        </w:drawing>
      </w:r>
    </w:p>
    <w:p w:rsidR="00561495" w:rsidRDefault="00561495" w:rsidP="00561495">
      <w:pPr>
        <w:spacing w:after="240"/>
      </w:pPr>
    </w:p>
    <w:p w:rsidR="00561495" w:rsidRPr="00561495" w:rsidRDefault="00561495" w:rsidP="00561495">
      <w:pPr>
        <w:pStyle w:val="p"/>
        <w:rPr>
          <w:lang w:val="en-US"/>
        </w:rPr>
      </w:pPr>
      <w:r w:rsidRPr="00561495">
        <w:rPr>
          <w:lang w:val="en-US"/>
        </w:rPr>
        <w:t xml:space="preserve">The number of threads per block and the number of blocks per grid specified in the </w:t>
      </w:r>
      <w:r w:rsidRPr="00561495">
        <w:rPr>
          <w:rStyle w:val="HTML"/>
          <w:lang w:val="en-US"/>
        </w:rPr>
        <w:t>&lt;&lt;&lt;...&gt;&gt;&gt;</w:t>
      </w:r>
      <w:r w:rsidRPr="00561495">
        <w:rPr>
          <w:lang w:val="en-US"/>
        </w:rPr>
        <w:t xml:space="preserve"> syntax can be of type </w:t>
      </w:r>
      <w:r w:rsidRPr="00561495">
        <w:rPr>
          <w:rStyle w:val="HTML"/>
          <w:lang w:val="en-US"/>
        </w:rPr>
        <w:t>int</w:t>
      </w:r>
      <w:r w:rsidRPr="00561495">
        <w:rPr>
          <w:lang w:val="en-US"/>
        </w:rPr>
        <w:t xml:space="preserve"> or </w:t>
      </w:r>
      <w:r w:rsidRPr="00561495">
        <w:rPr>
          <w:rStyle w:val="HTML"/>
          <w:lang w:val="en-US"/>
        </w:rPr>
        <w:t>dim3</w:t>
      </w:r>
      <w:r w:rsidRPr="00561495">
        <w:rPr>
          <w:lang w:val="en-US"/>
        </w:rPr>
        <w:t xml:space="preserve">. Two-dimensional blocks or grids can be specified as in the example above. </w:t>
      </w:r>
    </w:p>
    <w:p w:rsidR="00561495" w:rsidRPr="00561495" w:rsidRDefault="00561495" w:rsidP="00561495">
      <w:pPr>
        <w:pStyle w:val="p"/>
        <w:rPr>
          <w:lang w:val="en-US"/>
        </w:rPr>
      </w:pPr>
      <w:r w:rsidRPr="00561495">
        <w:rPr>
          <w:lang w:val="en-US"/>
        </w:rPr>
        <w:t xml:space="preserve">Each block within the grid can be identified by a one-dimensional, two-dimensional, or three-dimensional index accessible within the kernel through the built-in </w:t>
      </w:r>
      <w:r w:rsidRPr="00561495">
        <w:rPr>
          <w:rStyle w:val="HTML"/>
          <w:lang w:val="en-US"/>
        </w:rPr>
        <w:t>blockIdx</w:t>
      </w:r>
      <w:r w:rsidRPr="00561495">
        <w:rPr>
          <w:lang w:val="en-US"/>
        </w:rPr>
        <w:t xml:space="preserve"> variable. The dimension of the thread block is accessible within the kernel through the built-in </w:t>
      </w:r>
      <w:r w:rsidRPr="00561495">
        <w:rPr>
          <w:rStyle w:val="HTML"/>
          <w:lang w:val="en-US"/>
        </w:rPr>
        <w:t>blockDim</w:t>
      </w:r>
      <w:r w:rsidRPr="00561495">
        <w:rPr>
          <w:lang w:val="en-US"/>
        </w:rPr>
        <w:t xml:space="preserve"> variable. </w:t>
      </w:r>
    </w:p>
    <w:p w:rsidR="00561495" w:rsidRPr="00561495" w:rsidRDefault="00561495" w:rsidP="00561495">
      <w:pPr>
        <w:pStyle w:val="p"/>
        <w:rPr>
          <w:lang w:val="en-US"/>
        </w:rPr>
      </w:pPr>
      <w:r w:rsidRPr="00561495">
        <w:rPr>
          <w:lang w:val="en-US"/>
        </w:rPr>
        <w:t xml:space="preserve">Extending the previous </w:t>
      </w:r>
      <w:r w:rsidRPr="00561495">
        <w:rPr>
          <w:rStyle w:val="HTML"/>
          <w:lang w:val="en-US"/>
        </w:rPr>
        <w:t>MatAdd()</w:t>
      </w:r>
      <w:r w:rsidRPr="00561495">
        <w:rPr>
          <w:lang w:val="en-US"/>
        </w:rPr>
        <w:t xml:space="preserve"> example to handle multiple blocks, the code becomes as follows. </w:t>
      </w:r>
    </w:p>
    <w:p w:rsidR="00561495" w:rsidRPr="00561495" w:rsidRDefault="00561495" w:rsidP="00561495">
      <w:pPr>
        <w:pStyle w:val="-HTML"/>
        <w:rPr>
          <w:lang w:val="en-US"/>
        </w:rPr>
      </w:pPr>
      <w:r w:rsidRPr="00561495">
        <w:rPr>
          <w:rStyle w:val="xslthl-comment"/>
          <w:lang w:val="en-US"/>
        </w:rPr>
        <w:t>// Kernel definition</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MatAdd(</w:t>
      </w:r>
      <w:r w:rsidRPr="00561495">
        <w:rPr>
          <w:rStyle w:val="xslthl-keyword"/>
          <w:lang w:val="en-US"/>
        </w:rPr>
        <w:t>float</w:t>
      </w:r>
      <w:r w:rsidRPr="00561495">
        <w:rPr>
          <w:lang w:val="en-US"/>
        </w:rPr>
        <w:t xml:space="preserve"> A[N][N], </w:t>
      </w:r>
      <w:r w:rsidRPr="00561495">
        <w:rPr>
          <w:rStyle w:val="xslthl-keyword"/>
          <w:lang w:val="en-US"/>
        </w:rPr>
        <w:t>float</w:t>
      </w:r>
      <w:r w:rsidRPr="00561495">
        <w:rPr>
          <w:lang w:val="en-US"/>
        </w:rPr>
        <w:t xml:space="preserve"> B[N][N],</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C[N][N])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j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(i &lt; N &amp;&amp; j &lt; N)</w:t>
      </w:r>
    </w:p>
    <w:p w:rsidR="00561495" w:rsidRPr="00561495" w:rsidRDefault="00561495" w:rsidP="00561495">
      <w:pPr>
        <w:pStyle w:val="-HTML"/>
        <w:rPr>
          <w:lang w:val="en-US"/>
        </w:rPr>
      </w:pPr>
      <w:r w:rsidRPr="00561495">
        <w:rPr>
          <w:lang w:val="en-US"/>
        </w:rPr>
        <w:t xml:space="preserve">        C[i][j] = A[i][j] + B[i][j];</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Kernel invocation</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threadsPerBlock(16, 16);</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numBlocks(N / threadsPerBlock.x, N / threadsPerBlock.y);</w:t>
      </w:r>
    </w:p>
    <w:p w:rsidR="00561495" w:rsidRPr="00561495" w:rsidRDefault="00561495" w:rsidP="00561495">
      <w:pPr>
        <w:pStyle w:val="-HTML"/>
        <w:rPr>
          <w:lang w:val="en-US"/>
        </w:rPr>
      </w:pPr>
      <w:r w:rsidRPr="00561495">
        <w:rPr>
          <w:lang w:val="en-US"/>
        </w:rPr>
        <w:t xml:space="preserve">    MatAdd</w:t>
      </w:r>
      <w:r w:rsidRPr="00561495">
        <w:rPr>
          <w:rStyle w:val="xslthl-attribute"/>
          <w:lang w:val="en-US"/>
        </w:rPr>
        <w:t>&lt;&lt;&lt;</w:t>
      </w:r>
      <w:r w:rsidRPr="00561495">
        <w:rPr>
          <w:lang w:val="en-US"/>
        </w:rPr>
        <w:t>numBlocks, threadsPerBlock</w:t>
      </w:r>
      <w:r w:rsidRPr="00561495">
        <w:rPr>
          <w:rStyle w:val="xslthl-attribute"/>
          <w:lang w:val="en-US"/>
        </w:rPr>
        <w:t>&gt;&gt;&gt;</w:t>
      </w:r>
      <w:r w:rsidRPr="00561495">
        <w:rPr>
          <w:lang w:val="en-US"/>
        </w:rPr>
        <w:t>(A, B, C);</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lastRenderedPageBreak/>
        <w:t xml:space="preserve">A thread block size of 16x16 (256 threads), although arbitrary in this case, is a common choice. The grid is created with enough blocks to have one thread per matrix element as before. For simplicity, this example assumes that the number of threads per grid in each dimension is evenly divisible by the number of threads per block in that dimension, although that need not be the case. </w:t>
      </w:r>
    </w:p>
    <w:p w:rsidR="00561495" w:rsidRPr="00561495" w:rsidRDefault="00561495" w:rsidP="00561495">
      <w:pPr>
        <w:pStyle w:val="p"/>
        <w:rPr>
          <w:lang w:val="en-US"/>
        </w:rPr>
      </w:pPr>
      <w:r w:rsidRPr="00561495">
        <w:rPr>
          <w:lang w:val="en-US"/>
        </w:rPr>
        <w:t xml:space="preserve">Thread blocks are required to execute independently: It must be possible to execute them in any order, in parallel or in series. This independence requirement allows thread blocks to be scheduled in any order across any number of cores as illustrated by Figure 1 4, enabling programmers to write code that scales with the number of cores. </w:t>
      </w:r>
    </w:p>
    <w:p w:rsidR="00561495" w:rsidRPr="00561495" w:rsidRDefault="00561495" w:rsidP="00561495">
      <w:pPr>
        <w:pStyle w:val="p"/>
        <w:rPr>
          <w:lang w:val="en-US"/>
        </w:rPr>
      </w:pPr>
      <w:r w:rsidRPr="00561495">
        <w:rPr>
          <w:lang w:val="en-US"/>
        </w:rPr>
        <w:t xml:space="preserve">Threads within a block can cooperate by sharing data through some </w:t>
      </w:r>
      <w:r w:rsidRPr="00561495">
        <w:rPr>
          <w:rStyle w:val="HTML0"/>
          <w:lang w:val="en-US"/>
        </w:rPr>
        <w:t>shared memory</w:t>
      </w:r>
      <w:r w:rsidRPr="00561495">
        <w:rPr>
          <w:lang w:val="en-US"/>
        </w:rPr>
        <w:t xml:space="preserve"> and by synchronizing their execution to coordinate memory accesses. More precisely, one can specify synchronization points in the kernel by calling the </w:t>
      </w:r>
      <w:r w:rsidRPr="00561495">
        <w:rPr>
          <w:rStyle w:val="HTML"/>
          <w:lang w:val="en-US"/>
        </w:rPr>
        <w:t>__syncthreads()</w:t>
      </w:r>
      <w:r w:rsidRPr="00561495">
        <w:rPr>
          <w:lang w:val="en-US"/>
        </w:rPr>
        <w:t xml:space="preserve"> intrinsic function; </w:t>
      </w:r>
      <w:r w:rsidRPr="00561495">
        <w:rPr>
          <w:rStyle w:val="HTML"/>
          <w:lang w:val="en-US"/>
        </w:rPr>
        <w:t>__syncthreads()</w:t>
      </w:r>
      <w:r w:rsidRPr="00561495">
        <w:rPr>
          <w:lang w:val="en-US"/>
        </w:rPr>
        <w:t xml:space="preserve"> acts as a barrier at which all threads in the block must wait before any is allowed to proceed. </w:t>
      </w:r>
      <w:hyperlink r:id="rId86" w:anchor="shared-memory" w:history="1">
        <w:r w:rsidRPr="00561495">
          <w:rPr>
            <w:rStyle w:val="-"/>
            <w:rFonts w:eastAsiaTheme="majorEastAsia"/>
            <w:lang w:val="en-US"/>
          </w:rPr>
          <w:t>Shared Memory</w:t>
        </w:r>
      </w:hyperlink>
      <w:r w:rsidRPr="00561495">
        <w:rPr>
          <w:lang w:val="en-US"/>
        </w:rPr>
        <w:t xml:space="preserve"> gives an example of using shared memory. </w:t>
      </w:r>
    </w:p>
    <w:p w:rsidR="00561495" w:rsidRPr="00561495" w:rsidRDefault="00561495" w:rsidP="00561495">
      <w:pPr>
        <w:pStyle w:val="p"/>
        <w:rPr>
          <w:lang w:val="en-US"/>
        </w:rPr>
      </w:pPr>
      <w:r w:rsidRPr="00561495">
        <w:rPr>
          <w:lang w:val="en-US"/>
        </w:rPr>
        <w:t xml:space="preserve">For efficient cooperation, the shared memory is expected to be a low-latency memory near each processor core (much like an L1 cache) and </w:t>
      </w:r>
      <w:r w:rsidRPr="00561495">
        <w:rPr>
          <w:rStyle w:val="HTML"/>
          <w:lang w:val="en-US"/>
        </w:rPr>
        <w:t>__syncthreads()</w:t>
      </w:r>
      <w:r w:rsidRPr="00561495">
        <w:rPr>
          <w:lang w:val="en-US"/>
        </w:rPr>
        <w:t xml:space="preserve"> is expected to be lightweight. </w:t>
      </w:r>
    </w:p>
    <w:bookmarkStart w:id="12" w:name="memory-hierarch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"memory-hierarchy" </w:instrText>
      </w:r>
      <w:r>
        <w:fldChar w:fldCharType="separate"/>
      </w:r>
      <w:r w:rsidRPr="00561495">
        <w:rPr>
          <w:rStyle w:val="-"/>
          <w:lang w:val="en-US"/>
        </w:rPr>
        <w:t>2.3. Memory Hierarchy</w:t>
      </w:r>
      <w:r>
        <w:fldChar w:fldCharType="end"/>
      </w:r>
      <w:bookmarkEnd w:id="12"/>
    </w:p>
    <w:p w:rsidR="00561495" w:rsidRPr="00561495" w:rsidRDefault="00561495" w:rsidP="00561495">
      <w:pPr>
        <w:pStyle w:val="p"/>
        <w:rPr>
          <w:lang w:val="en-US"/>
        </w:rPr>
      </w:pPr>
      <w:r w:rsidRPr="00561495">
        <w:rPr>
          <w:lang w:val="en-US"/>
        </w:rPr>
        <w:t xml:space="preserve">CUDA threads may access data from multiple memory spaces during their execution as illustrated by </w:t>
      </w:r>
      <w:hyperlink r:id="rId87" w:anchor="memory-hierarchy__memory-hierarchy-figure" w:history="1">
        <w:r w:rsidRPr="00561495">
          <w:rPr>
            <w:rStyle w:val="-"/>
            <w:rFonts w:eastAsiaTheme="majorEastAsia"/>
            <w:lang w:val="en-US"/>
          </w:rPr>
          <w:t>Figure 7</w:t>
        </w:r>
      </w:hyperlink>
      <w:r w:rsidRPr="00561495">
        <w:rPr>
          <w:lang w:val="en-US"/>
        </w:rPr>
        <w:t xml:space="preserve">. Each thread has private local memory. Each thread block has shared memory visible to all threads of the block and with the same lifetime as the block. All threads have access to the same global memory. </w:t>
      </w:r>
    </w:p>
    <w:p w:rsidR="00561495" w:rsidRPr="00561495" w:rsidRDefault="00561495" w:rsidP="00561495">
      <w:pPr>
        <w:pStyle w:val="p"/>
        <w:rPr>
          <w:lang w:val="en-US"/>
        </w:rPr>
      </w:pPr>
      <w:r w:rsidRPr="00561495">
        <w:rPr>
          <w:lang w:val="en-US"/>
        </w:rPr>
        <w:t xml:space="preserve">There are also two additional read-only memory spaces accessible by all threads: the constant and texture memory spaces. The global, constant, and texture memory spaces are optimized for different memory usages (see </w:t>
      </w:r>
      <w:hyperlink r:id="rId88" w:anchor="device-memory-accesses" w:history="1">
        <w:r w:rsidRPr="00561495">
          <w:rPr>
            <w:rStyle w:val="-"/>
            <w:rFonts w:eastAsiaTheme="majorEastAsia"/>
            <w:lang w:val="en-US"/>
          </w:rPr>
          <w:t>Device Memory Accesses</w:t>
        </w:r>
      </w:hyperlink>
      <w:r w:rsidRPr="00561495">
        <w:rPr>
          <w:lang w:val="en-US"/>
        </w:rPr>
        <w:t xml:space="preserve">). Texture memory also offers different addressing modes, as well as data filtering, for some specific data formats (see </w:t>
      </w:r>
      <w:hyperlink r:id="rId89" w:anchor="texture-and-surface-memory" w:history="1">
        <w:r w:rsidRPr="00561495">
          <w:rPr>
            <w:rStyle w:val="-"/>
            <w:rFonts w:eastAsiaTheme="majorEastAsia"/>
            <w:lang w:val="en-US"/>
          </w:rPr>
          <w:t>Texture and Surface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global, constant, and texture memory spaces are persistent across kernel launches by the same application. </w:t>
      </w:r>
    </w:p>
    <w:p w:rsidR="00561495" w:rsidRDefault="00561495" w:rsidP="00561495">
      <w:pPr>
        <w:spacing w:after="240"/>
      </w:pPr>
      <w:bookmarkStart w:id="13" w:name="memory-hierarchy__memory-hierarchy-figur"/>
      <w:bookmarkEnd w:id="13"/>
      <w:r>
        <w:rPr>
          <w:rStyle w:val="figcap"/>
        </w:rPr>
        <w:t>Figure 7. Memory Hierarchy</w:t>
      </w:r>
    </w:p>
    <w:p w:rsidR="00561495" w:rsidRDefault="00561495" w:rsidP="00561495">
      <w:pPr>
        <w:spacing w:after="0"/>
      </w:pPr>
      <w:r>
        <w:rPr>
          <w:noProof/>
          <w:lang w:eastAsia="el-GR"/>
        </w:rPr>
        <w:lastRenderedPageBreak/>
        <w:drawing>
          <wp:inline distT="0" distB="0" distL="0" distR="0">
            <wp:extent cx="4105275" cy="4791075"/>
            <wp:effectExtent l="19050" t="0" r="9525" b="0"/>
            <wp:docPr id="7" name="Εικόνα 7" descr="Memory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ry Hierarchy."/>
                    <pic:cNvPicPr>
                      <a:picLocks noChangeAspect="1" noChangeArrowheads="1"/>
                    </pic:cNvPicPr>
                  </pic:nvPicPr>
                  <pic:blipFill>
                    <a:blip r:embed="rId90" cstate="print"/>
                    <a:srcRect/>
                    <a:stretch>
                      <a:fillRect/>
                    </a:stretch>
                  </pic:blipFill>
                  <pic:spPr bwMode="auto">
                    <a:xfrm>
                      <a:off x="0" y="0"/>
                      <a:ext cx="4105275" cy="4791075"/>
                    </a:xfrm>
                    <a:prstGeom prst="rect">
                      <a:avLst/>
                    </a:prstGeom>
                    <a:noFill/>
                    <a:ln w="9525">
                      <a:noFill/>
                      <a:miter lim="800000"/>
                      <a:headEnd/>
                      <a:tailEnd/>
                    </a:ln>
                  </pic:spPr>
                </pic:pic>
              </a:graphicData>
            </a:graphic>
          </wp:inline>
        </w:drawing>
      </w:r>
    </w:p>
    <w:p w:rsidR="00561495" w:rsidRDefault="00561495" w:rsidP="00561495">
      <w:pPr>
        <w:spacing w:after="240"/>
      </w:pPr>
    </w:p>
    <w:bookmarkStart w:id="14" w:name="heterogeneous-programm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"heterogeneous-programming" </w:instrText>
      </w:r>
      <w:r>
        <w:fldChar w:fldCharType="separate"/>
      </w:r>
      <w:r w:rsidRPr="00561495">
        <w:rPr>
          <w:rStyle w:val="-"/>
          <w:lang w:val="en-US"/>
        </w:rPr>
        <w:t>2.4. Heterogeneous Programming</w:t>
      </w:r>
      <w:r>
        <w:fldChar w:fldCharType="end"/>
      </w:r>
      <w:bookmarkEnd w:id="14"/>
    </w:p>
    <w:p w:rsidR="00561495" w:rsidRPr="00561495" w:rsidRDefault="00561495" w:rsidP="00561495">
      <w:pPr>
        <w:pStyle w:val="p"/>
        <w:rPr>
          <w:lang w:val="en-US"/>
        </w:rPr>
      </w:pPr>
      <w:r w:rsidRPr="00561495">
        <w:rPr>
          <w:lang w:val="en-US"/>
        </w:rPr>
        <w:t xml:space="preserve">As illustrated by </w:t>
      </w:r>
      <w:hyperlink r:id="rId91" w:anchor="heterogeneous-programming__heterogeneous-programming" w:history="1">
        <w:r w:rsidRPr="00561495">
          <w:rPr>
            <w:rStyle w:val="-"/>
            <w:rFonts w:eastAsiaTheme="majorEastAsia"/>
            <w:lang w:val="en-US"/>
          </w:rPr>
          <w:t>Figure 8</w:t>
        </w:r>
      </w:hyperlink>
      <w:r w:rsidRPr="00561495">
        <w:rPr>
          <w:lang w:val="en-US"/>
        </w:rPr>
        <w:t xml:space="preserve">, the CUDA programming model assumes that the CUDA threads execute on a physically separate </w:t>
      </w:r>
      <w:r w:rsidRPr="00561495">
        <w:rPr>
          <w:rStyle w:val="HTML0"/>
          <w:lang w:val="en-US"/>
        </w:rPr>
        <w:t>device</w:t>
      </w:r>
      <w:r w:rsidRPr="00561495">
        <w:rPr>
          <w:lang w:val="en-US"/>
        </w:rPr>
        <w:t xml:space="preserve"> that operates as a coprocessor to the host running the C program. This is the case, for example, when the kernels execute on a GPU and the rest of the C program executes on a CPU. </w:t>
      </w:r>
    </w:p>
    <w:p w:rsidR="00561495" w:rsidRPr="00561495" w:rsidRDefault="00561495" w:rsidP="00561495">
      <w:pPr>
        <w:pStyle w:val="p"/>
        <w:rPr>
          <w:lang w:val="en-US"/>
        </w:rPr>
      </w:pPr>
      <w:r w:rsidRPr="00561495">
        <w:rPr>
          <w:lang w:val="en-US"/>
        </w:rPr>
        <w:t xml:space="preserve">The CUDA programming model also assumes that both the </w:t>
      </w:r>
      <w:r w:rsidRPr="00561495">
        <w:rPr>
          <w:rStyle w:val="HTML0"/>
          <w:lang w:val="en-US"/>
        </w:rPr>
        <w:t>host</w:t>
      </w:r>
      <w:r w:rsidRPr="00561495">
        <w:rPr>
          <w:lang w:val="en-US"/>
        </w:rPr>
        <w:t xml:space="preserve"> and the device maintain their own separate memory spaces in DRAM, referred to as </w:t>
      </w:r>
      <w:r w:rsidRPr="00561495">
        <w:rPr>
          <w:rStyle w:val="HTML0"/>
          <w:lang w:val="en-US"/>
        </w:rPr>
        <w:t>host memory</w:t>
      </w:r>
      <w:r w:rsidRPr="00561495">
        <w:rPr>
          <w:lang w:val="en-US"/>
        </w:rPr>
        <w:t xml:space="preserve"> and </w:t>
      </w:r>
      <w:r w:rsidRPr="00561495">
        <w:rPr>
          <w:rStyle w:val="HTML0"/>
          <w:lang w:val="en-US"/>
        </w:rPr>
        <w:t>device memory</w:t>
      </w:r>
      <w:r w:rsidRPr="00561495">
        <w:rPr>
          <w:lang w:val="en-US"/>
        </w:rPr>
        <w:t xml:space="preserve">, respectively. Therefore, a program manages the global, constant, and texture memory spaces visible to kernels through calls to the CUDA runtime (described in </w:t>
      </w:r>
      <w:hyperlink r:id="rId92" w:anchor="programming-interface" w:history="1">
        <w:r w:rsidRPr="00561495">
          <w:rPr>
            <w:rStyle w:val="-"/>
            <w:rFonts w:eastAsiaTheme="majorEastAsia"/>
            <w:lang w:val="en-US"/>
          </w:rPr>
          <w:t>Programming Interface</w:t>
        </w:r>
      </w:hyperlink>
      <w:r w:rsidRPr="00561495">
        <w:rPr>
          <w:lang w:val="en-US"/>
        </w:rPr>
        <w:t xml:space="preserve">). This includes device memory allocation and deallocation as well as data transfer between host and device memory. </w:t>
      </w:r>
    </w:p>
    <w:p w:rsidR="00561495" w:rsidRDefault="00561495" w:rsidP="00561495">
      <w:pPr>
        <w:spacing w:after="240"/>
      </w:pPr>
      <w:bookmarkStart w:id="15" w:name="heterogeneous-programming__heterogeneous"/>
      <w:bookmarkEnd w:id="15"/>
      <w:r>
        <w:rPr>
          <w:rStyle w:val="figcap"/>
        </w:rPr>
        <w:t>Figure 8. Heterogeneous Programming</w:t>
      </w:r>
    </w:p>
    <w:p w:rsidR="00561495" w:rsidRDefault="00561495" w:rsidP="00561495">
      <w:pPr>
        <w:spacing w:after="0"/>
      </w:pPr>
      <w:r>
        <w:rPr>
          <w:noProof/>
          <w:lang w:eastAsia="el-GR"/>
        </w:rPr>
        <w:lastRenderedPageBreak/>
        <w:drawing>
          <wp:inline distT="0" distB="0" distL="0" distR="0">
            <wp:extent cx="4114800" cy="5676900"/>
            <wp:effectExtent l="19050" t="0" r="0" b="0"/>
            <wp:docPr id="8" name="Εικόνα 8" descr="Heterogeneous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terogeneous Programming."/>
                    <pic:cNvPicPr>
                      <a:picLocks noChangeAspect="1" noChangeArrowheads="1"/>
                    </pic:cNvPicPr>
                  </pic:nvPicPr>
                  <pic:blipFill>
                    <a:blip r:embed="rId93" cstate="print"/>
                    <a:srcRect/>
                    <a:stretch>
                      <a:fillRect/>
                    </a:stretch>
                  </pic:blipFill>
                  <pic:spPr bwMode="auto">
                    <a:xfrm>
                      <a:off x="0" y="0"/>
                      <a:ext cx="4114800" cy="5676900"/>
                    </a:xfrm>
                    <a:prstGeom prst="rect">
                      <a:avLst/>
                    </a:prstGeom>
                    <a:noFill/>
                    <a:ln w="9525">
                      <a:noFill/>
                      <a:miter lim="800000"/>
                      <a:headEnd/>
                      <a:tailEnd/>
                    </a:ln>
                  </pic:spPr>
                </pic:pic>
              </a:graphicData>
            </a:graphic>
          </wp:inline>
        </w:drawing>
      </w:r>
    </w:p>
    <w:p w:rsidR="00561495" w:rsidRDefault="00561495" w:rsidP="00561495">
      <w:pPr>
        <w:spacing w:after="240"/>
      </w:pPr>
    </w:p>
    <w:p w:rsidR="00561495" w:rsidRPr="00561495" w:rsidRDefault="00561495" w:rsidP="00561495">
      <w:pPr>
        <w:spacing w:after="0"/>
        <w:rPr>
          <w:lang w:val="en-US"/>
        </w:rPr>
      </w:pPr>
      <w:r w:rsidRPr="00561495">
        <w:rPr>
          <w:rStyle w:val="notetitle"/>
          <w:lang w:val="en-US"/>
        </w:rPr>
        <w:t>Note:</w:t>
      </w:r>
      <w:r w:rsidRPr="00561495">
        <w:rPr>
          <w:lang w:val="en-US"/>
        </w:rPr>
        <w:t xml:space="preserve"> Serial code executes on the host while parallel code executes on the device. </w:t>
      </w:r>
    </w:p>
    <w:bookmarkStart w:id="16" w:name="compute-capa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"compute-capability" </w:instrText>
      </w:r>
      <w:r>
        <w:fldChar w:fldCharType="separate"/>
      </w:r>
      <w:r w:rsidRPr="00561495">
        <w:rPr>
          <w:rStyle w:val="-"/>
          <w:lang w:val="en-US"/>
        </w:rPr>
        <w:t>2.5. Compute Capability</w:t>
      </w:r>
      <w:r>
        <w:fldChar w:fldCharType="end"/>
      </w:r>
      <w:bookmarkEnd w:id="16"/>
    </w:p>
    <w:p w:rsidR="00561495" w:rsidRPr="00561495" w:rsidRDefault="00561495" w:rsidP="00561495">
      <w:pPr>
        <w:pStyle w:val="p"/>
        <w:rPr>
          <w:lang w:val="en-US"/>
        </w:rPr>
      </w:pPr>
      <w:r w:rsidRPr="00561495">
        <w:rPr>
          <w:lang w:val="en-US"/>
        </w:rPr>
        <w:t xml:space="preserve">The </w:t>
      </w:r>
      <w:r w:rsidRPr="00561495">
        <w:rPr>
          <w:rStyle w:val="HTML0"/>
          <w:lang w:val="en-US"/>
        </w:rPr>
        <w:t>compute capability</w:t>
      </w:r>
      <w:r w:rsidRPr="00561495">
        <w:rPr>
          <w:lang w:val="en-US"/>
        </w:rPr>
        <w:t xml:space="preserve"> of a device is represented by a version number, also sometimes called its "SM version". This version number identifies the features supported by the GPU hardware and is used by applications at runtime to determine which hardware features and/or instructions are available on the present GPU. </w:t>
      </w:r>
    </w:p>
    <w:p w:rsidR="00561495" w:rsidRPr="00561495" w:rsidRDefault="00561495" w:rsidP="00561495">
      <w:pPr>
        <w:pStyle w:val="p"/>
        <w:rPr>
          <w:lang w:val="en-US"/>
        </w:rPr>
      </w:pPr>
      <w:r w:rsidRPr="00561495">
        <w:rPr>
          <w:lang w:val="en-US"/>
        </w:rPr>
        <w:t xml:space="preserve">The compute capability version comprises a major and a minor version number (x.y): </w:t>
      </w:r>
    </w:p>
    <w:p w:rsidR="00561495" w:rsidRPr="00561495" w:rsidRDefault="00561495" w:rsidP="00561495">
      <w:pPr>
        <w:pStyle w:val="p"/>
        <w:rPr>
          <w:lang w:val="en-US"/>
        </w:rPr>
      </w:pPr>
      <w:r w:rsidRPr="00561495">
        <w:rPr>
          <w:lang w:val="en-US"/>
        </w:rPr>
        <w:t xml:space="preserve">Devices with the same major revision number are of the same core architecture. The major revision number is 5 for devices based on the </w:t>
      </w:r>
      <w:r w:rsidRPr="00561495">
        <w:rPr>
          <w:rStyle w:val="HTML0"/>
          <w:lang w:val="en-US"/>
        </w:rPr>
        <w:t>Maxwell</w:t>
      </w:r>
      <w:r w:rsidRPr="00561495">
        <w:rPr>
          <w:lang w:val="en-US"/>
        </w:rPr>
        <w:t xml:space="preserve"> architecture, 3 for devices based on the </w:t>
      </w:r>
      <w:r w:rsidRPr="00561495">
        <w:rPr>
          <w:rStyle w:val="HTML0"/>
          <w:lang w:val="en-US"/>
        </w:rPr>
        <w:t>Kepler</w:t>
      </w:r>
      <w:r w:rsidRPr="00561495">
        <w:rPr>
          <w:lang w:val="en-US"/>
        </w:rPr>
        <w:t xml:space="preserve"> architecture, 2 for devices based on the </w:t>
      </w:r>
      <w:r w:rsidRPr="00561495">
        <w:rPr>
          <w:rStyle w:val="HTML0"/>
          <w:lang w:val="en-US"/>
        </w:rPr>
        <w:t>Fermi</w:t>
      </w:r>
      <w:r w:rsidRPr="00561495">
        <w:rPr>
          <w:lang w:val="en-US"/>
        </w:rPr>
        <w:t xml:space="preserve"> architecture, and 1 for devices based on the </w:t>
      </w:r>
      <w:r w:rsidRPr="00561495">
        <w:rPr>
          <w:rStyle w:val="HTML0"/>
          <w:lang w:val="en-US"/>
        </w:rPr>
        <w:t>Tesla</w:t>
      </w:r>
      <w:r w:rsidRPr="00561495">
        <w:rPr>
          <w:lang w:val="en-US"/>
        </w:rPr>
        <w:t xml:space="preserve"> architecture. </w:t>
      </w:r>
    </w:p>
    <w:p w:rsidR="00561495" w:rsidRPr="00561495" w:rsidRDefault="00561495" w:rsidP="00561495">
      <w:pPr>
        <w:pStyle w:val="p"/>
        <w:rPr>
          <w:lang w:val="en-US"/>
        </w:rPr>
      </w:pPr>
      <w:r w:rsidRPr="00561495">
        <w:rPr>
          <w:lang w:val="en-US"/>
        </w:rPr>
        <w:lastRenderedPageBreak/>
        <w:t xml:space="preserve">The minor revision number corresponds to an incremental improvement to the core architecture, possibly including new features. </w:t>
      </w:r>
    </w:p>
    <w:p w:rsidR="00561495" w:rsidRPr="00561495" w:rsidRDefault="00561495" w:rsidP="00561495">
      <w:pPr>
        <w:pStyle w:val="p"/>
        <w:rPr>
          <w:lang w:val="en-US"/>
        </w:rPr>
      </w:pPr>
      <w:hyperlink r:id="rId94" w:anchor="cuda-enabled-gpus" w:history="1">
        <w:r w:rsidRPr="00561495">
          <w:rPr>
            <w:rStyle w:val="-"/>
            <w:rFonts w:eastAsiaTheme="majorEastAsia"/>
            <w:lang w:val="en-US"/>
          </w:rPr>
          <w:t>CUDA-Enabled GPUs</w:t>
        </w:r>
      </w:hyperlink>
      <w:r w:rsidRPr="00561495">
        <w:rPr>
          <w:lang w:val="en-US"/>
        </w:rPr>
        <w:t xml:space="preserve"> lists of all CUDA-enabled devices along with their compute capability. </w:t>
      </w:r>
      <w:hyperlink r:id="rId95" w:anchor="compute-capabilities" w:history="1">
        <w:r w:rsidRPr="00561495">
          <w:rPr>
            <w:rStyle w:val="-"/>
            <w:rFonts w:eastAsiaTheme="majorEastAsia"/>
            <w:lang w:val="en-US"/>
          </w:rPr>
          <w:t>Compute Capabilities</w:t>
        </w:r>
      </w:hyperlink>
      <w:r w:rsidRPr="00561495">
        <w:rPr>
          <w:lang w:val="en-US"/>
        </w:rPr>
        <w:t xml:space="preserve"> gives the technical specifications of each compute capability. </w:t>
      </w:r>
    </w:p>
    <w:p w:rsidR="00561495" w:rsidRPr="00561495" w:rsidRDefault="00561495" w:rsidP="00561495">
      <w:pPr>
        <w:rPr>
          <w:lang w:val="en-US"/>
        </w:rPr>
      </w:pPr>
      <w:r w:rsidRPr="00561495">
        <w:rPr>
          <w:rStyle w:val="notetitle"/>
          <w:lang w:val="en-US"/>
        </w:rPr>
        <w:t>Note:</w:t>
      </w:r>
      <w:r w:rsidRPr="00561495">
        <w:rPr>
          <w:lang w:val="en-US"/>
        </w:rPr>
        <w:t xml:space="preserve"> The compute capability version of a particular GPU should not be confused with the CUDA version (e.g., CUDA 5.5, CUDA 6, CUDA 6.5), which is the version of the CUDA </w:t>
      </w:r>
      <w:r w:rsidRPr="00561495">
        <w:rPr>
          <w:rStyle w:val="a3"/>
          <w:lang w:val="en-US"/>
        </w:rPr>
        <w:t>software platform</w:t>
      </w:r>
      <w:r w:rsidRPr="00561495">
        <w:rPr>
          <w:lang w:val="en-US"/>
        </w:rPr>
        <w:t xml:space="preserve">. The CUDA platform is used by application developers to create applications that run on many generations of GPU architectures, including future GPU architectures yet to be invented. While new versions of the CUDA platform often add native support for a new GPU architecture by supporting the compute capability version of that architecture, new versions of the CUDA platform typically also include software features that are independent of hardware generation. </w:t>
      </w:r>
    </w:p>
    <w:p w:rsidR="00561495" w:rsidRPr="00561495" w:rsidRDefault="00561495" w:rsidP="00561495">
      <w:pPr>
        <w:pStyle w:val="p"/>
        <w:rPr>
          <w:lang w:val="en-US"/>
        </w:rPr>
      </w:pPr>
      <w:r w:rsidRPr="00561495">
        <w:rPr>
          <w:lang w:val="en-US"/>
        </w:rPr>
        <w:t xml:space="preserve">The </w:t>
      </w:r>
      <w:r w:rsidRPr="00561495">
        <w:rPr>
          <w:rStyle w:val="HTML0"/>
          <w:lang w:val="en-US"/>
        </w:rPr>
        <w:t>Tesla</w:t>
      </w:r>
      <w:r w:rsidRPr="00561495">
        <w:rPr>
          <w:lang w:val="en-US"/>
        </w:rPr>
        <w:t xml:space="preserve"> architecture is no longer supported starting with CUDA 7.0. </w:t>
      </w:r>
    </w:p>
    <w:bookmarkStart w:id="17" w:name="programming-interface"/>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"programming-interface" </w:instrText>
      </w:r>
      <w:r>
        <w:fldChar w:fldCharType="separate"/>
      </w:r>
      <w:r w:rsidRPr="00561495">
        <w:rPr>
          <w:rStyle w:val="-"/>
          <w:lang w:val="en-US"/>
        </w:rPr>
        <w:t>3. Programming Interface</w:t>
      </w:r>
      <w:r>
        <w:fldChar w:fldCharType="end"/>
      </w:r>
      <w:bookmarkEnd w:id="17"/>
    </w:p>
    <w:p w:rsidR="00561495" w:rsidRPr="00561495" w:rsidRDefault="00561495" w:rsidP="00561495">
      <w:pPr>
        <w:pStyle w:val="p"/>
        <w:rPr>
          <w:lang w:val="en-US"/>
        </w:rPr>
      </w:pPr>
      <w:r w:rsidRPr="00561495">
        <w:rPr>
          <w:lang w:val="en-US"/>
        </w:rPr>
        <w:t xml:space="preserve">CUDA C provides a simple path for users familiar with the C programming language to easily write programs for execution by the device. </w:t>
      </w:r>
    </w:p>
    <w:p w:rsidR="00561495" w:rsidRPr="00561495" w:rsidRDefault="00561495" w:rsidP="00561495">
      <w:pPr>
        <w:pStyle w:val="p"/>
        <w:rPr>
          <w:lang w:val="en-US"/>
        </w:rPr>
      </w:pPr>
      <w:r w:rsidRPr="00561495">
        <w:rPr>
          <w:lang w:val="en-US"/>
        </w:rPr>
        <w:t xml:space="preserve">It consists of a minimal set of extensions to the C language and a runtime library. </w:t>
      </w:r>
    </w:p>
    <w:p w:rsidR="00561495" w:rsidRPr="00561495" w:rsidRDefault="00561495" w:rsidP="00561495">
      <w:pPr>
        <w:pStyle w:val="p"/>
        <w:rPr>
          <w:lang w:val="en-US"/>
        </w:rPr>
      </w:pPr>
      <w:r w:rsidRPr="00561495">
        <w:rPr>
          <w:lang w:val="en-US"/>
        </w:rPr>
        <w:t xml:space="preserve">The core language extensions have been introduced in </w:t>
      </w:r>
      <w:hyperlink r:id="rId96" w:anchor="programming-model" w:history="1">
        <w:r w:rsidRPr="00561495">
          <w:rPr>
            <w:rStyle w:val="-"/>
            <w:rFonts w:eastAsiaTheme="majorEastAsia"/>
            <w:lang w:val="en-US"/>
          </w:rPr>
          <w:t>Programming Model</w:t>
        </w:r>
      </w:hyperlink>
      <w:r w:rsidRPr="00561495">
        <w:rPr>
          <w:lang w:val="en-US"/>
        </w:rPr>
        <w:t xml:space="preserve">. They allow programmers to define a kernel as a C function and use some new syntax to specify the grid and block dimension each time the function is called. A complete description of all extensions can be found in </w:t>
      </w:r>
      <w:hyperlink r:id="rId97" w:anchor="c-language-extensions" w:history="1">
        <w:r w:rsidRPr="00561495">
          <w:rPr>
            <w:rStyle w:val="-"/>
            <w:rFonts w:eastAsiaTheme="majorEastAsia"/>
            <w:lang w:val="en-US"/>
          </w:rPr>
          <w:t>C Language Extensions</w:t>
        </w:r>
      </w:hyperlink>
      <w:r w:rsidRPr="00561495">
        <w:rPr>
          <w:lang w:val="en-US"/>
        </w:rPr>
        <w:t xml:space="preserve">. Any source file that contains some of these extensions must be compiled with </w:t>
      </w:r>
      <w:r w:rsidRPr="00561495">
        <w:rPr>
          <w:rStyle w:val="HTML"/>
          <w:lang w:val="en-US"/>
        </w:rPr>
        <w:t>nvcc</w:t>
      </w:r>
      <w:r w:rsidRPr="00561495">
        <w:rPr>
          <w:lang w:val="en-US"/>
        </w:rPr>
        <w:t xml:space="preserve"> as outlined in </w:t>
      </w:r>
      <w:hyperlink r:id="rId98" w:anchor="compilation-with-nvcc" w:history="1">
        <w:r w:rsidRPr="00561495">
          <w:rPr>
            <w:rStyle w:val="-"/>
            <w:rFonts w:eastAsiaTheme="majorEastAsia"/>
            <w:lang w:val="en-US"/>
          </w:rPr>
          <w:t>Compilation with NVCC</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runtime is introduced in </w:t>
      </w:r>
      <w:hyperlink r:id="rId99" w:anchor="compilation-workflow" w:history="1">
        <w:r w:rsidRPr="00561495">
          <w:rPr>
            <w:rStyle w:val="-"/>
            <w:rFonts w:eastAsiaTheme="majorEastAsia"/>
            <w:lang w:val="en-US"/>
          </w:rPr>
          <w:t>Compilation Workflow</w:t>
        </w:r>
      </w:hyperlink>
      <w:r w:rsidRPr="00561495">
        <w:rPr>
          <w:lang w:val="en-US"/>
        </w:rPr>
        <w:t xml:space="preserve">. It provides C functions that execute on the host to allocate and deallocate device memory, transfer data between host memory and device memory, manage systems with multiple devices, etc. A complete description of the runtime can be found in the CUDA reference manual. </w:t>
      </w:r>
    </w:p>
    <w:p w:rsidR="00561495" w:rsidRPr="00561495" w:rsidRDefault="00561495" w:rsidP="00561495">
      <w:pPr>
        <w:pStyle w:val="p"/>
        <w:rPr>
          <w:lang w:val="en-US"/>
        </w:rPr>
      </w:pPr>
      <w:r w:rsidRPr="00561495">
        <w:rPr>
          <w:lang w:val="en-US"/>
        </w:rPr>
        <w:t xml:space="preserve">The runtime is built on top of a lower-level C API, the CUDA driver API, which is also accessible by the application. The driver API provides an additional level of control by exposing lower-level concepts such as CUDA contexts - the analogue of host processes for the device - and CUDA modules - the analogue of dynamically loaded libraries for the device. Most applications do not use the driver API as they do not need this additional level of control and when using the runtime, context and module management are implicit, resulting in more concise code. The driver API is introduced in </w:t>
      </w:r>
      <w:hyperlink r:id="rId100" w:anchor="driver-api" w:history="1">
        <w:r w:rsidRPr="00561495">
          <w:rPr>
            <w:rStyle w:val="-"/>
            <w:rFonts w:eastAsiaTheme="majorEastAsia"/>
            <w:lang w:val="en-US"/>
          </w:rPr>
          <w:t>Driver API</w:t>
        </w:r>
      </w:hyperlink>
      <w:r w:rsidRPr="00561495">
        <w:rPr>
          <w:lang w:val="en-US"/>
        </w:rPr>
        <w:t xml:space="preserve"> and fully described in the reference manual. </w:t>
      </w:r>
    </w:p>
    <w:bookmarkStart w:id="18" w:name="compilation-with-nvcc"/>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"compilation-with-nvcc" </w:instrText>
      </w:r>
      <w:r>
        <w:fldChar w:fldCharType="separate"/>
      </w:r>
      <w:r w:rsidRPr="00561495">
        <w:rPr>
          <w:rStyle w:val="-"/>
          <w:lang w:val="en-US"/>
        </w:rPr>
        <w:t>3.1. Compilation with NVCC</w:t>
      </w:r>
      <w:r>
        <w:fldChar w:fldCharType="end"/>
      </w:r>
      <w:bookmarkEnd w:id="18"/>
    </w:p>
    <w:p w:rsidR="00561495" w:rsidRPr="00561495" w:rsidRDefault="00561495" w:rsidP="00561495">
      <w:pPr>
        <w:pStyle w:val="p"/>
        <w:rPr>
          <w:lang w:val="en-US"/>
        </w:rPr>
      </w:pPr>
      <w:r w:rsidRPr="00561495">
        <w:rPr>
          <w:lang w:val="en-US"/>
        </w:rPr>
        <w:t xml:space="preserve">Kernels can be written using the CUDA instruction set architecture, called </w:t>
      </w:r>
      <w:r w:rsidRPr="00561495">
        <w:rPr>
          <w:rStyle w:val="HTML0"/>
          <w:lang w:val="en-US"/>
        </w:rPr>
        <w:t>PTX</w:t>
      </w:r>
      <w:r w:rsidRPr="00561495">
        <w:rPr>
          <w:lang w:val="en-US"/>
        </w:rPr>
        <w:t xml:space="preserve">, which is described in the PTX reference manual. It is however usually more effective to use a high-level programming language such as C. In both cases, kernels must be compiled into binary code by </w:t>
      </w:r>
      <w:r w:rsidRPr="00561495">
        <w:rPr>
          <w:rStyle w:val="HTML"/>
          <w:lang w:val="en-US"/>
        </w:rPr>
        <w:t>nvcc</w:t>
      </w:r>
      <w:r w:rsidRPr="00561495">
        <w:rPr>
          <w:lang w:val="en-US"/>
        </w:rPr>
        <w:t xml:space="preserve"> to execute on the device. </w:t>
      </w:r>
    </w:p>
    <w:p w:rsidR="00561495" w:rsidRPr="00561495" w:rsidRDefault="00561495" w:rsidP="00561495">
      <w:pPr>
        <w:pStyle w:val="p"/>
        <w:rPr>
          <w:lang w:val="en-US"/>
        </w:rPr>
      </w:pPr>
      <w:r w:rsidRPr="00561495">
        <w:rPr>
          <w:rStyle w:val="HTML"/>
          <w:lang w:val="en-US"/>
        </w:rPr>
        <w:t>nvcc</w:t>
      </w:r>
      <w:r w:rsidRPr="00561495">
        <w:rPr>
          <w:lang w:val="en-US"/>
        </w:rPr>
        <w:t xml:space="preserve"> is a compiler driver that simplifies the process of compiling </w:t>
      </w:r>
      <w:r w:rsidRPr="00561495">
        <w:rPr>
          <w:rStyle w:val="HTML0"/>
          <w:lang w:val="en-US"/>
        </w:rPr>
        <w:t>C</w:t>
      </w:r>
      <w:r w:rsidRPr="00561495">
        <w:rPr>
          <w:lang w:val="en-US"/>
        </w:rPr>
        <w:t xml:space="preserve"> or </w:t>
      </w:r>
      <w:r w:rsidRPr="00561495">
        <w:rPr>
          <w:rStyle w:val="HTML0"/>
          <w:lang w:val="en-US"/>
        </w:rPr>
        <w:t>PTX</w:t>
      </w:r>
      <w:r w:rsidRPr="00561495">
        <w:rPr>
          <w:lang w:val="en-US"/>
        </w:rPr>
        <w:t xml:space="preserve"> code: It provides simple and familiar command line options and executes them by invoking the collection of tools that implement the different compilation stages. This section gives an overview of </w:t>
      </w:r>
      <w:r w:rsidRPr="00561495">
        <w:rPr>
          <w:rStyle w:val="HTML"/>
          <w:lang w:val="en-US"/>
        </w:rPr>
        <w:t>nvcc</w:t>
      </w:r>
      <w:r w:rsidRPr="00561495">
        <w:rPr>
          <w:lang w:val="en-US"/>
        </w:rPr>
        <w:t xml:space="preserve"> workflow and command options. A complete description can be found in the </w:t>
      </w:r>
      <w:r w:rsidRPr="00561495">
        <w:rPr>
          <w:rStyle w:val="HTML"/>
          <w:lang w:val="en-US"/>
        </w:rPr>
        <w:t>nvcc</w:t>
      </w:r>
      <w:r w:rsidRPr="00561495">
        <w:rPr>
          <w:lang w:val="en-US"/>
        </w:rPr>
        <w:t xml:space="preserve"> user manual. </w:t>
      </w:r>
    </w:p>
    <w:bookmarkStart w:id="19" w:name="compilation-workflow"/>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"compilation-workflow" </w:instrText>
      </w:r>
      <w:r>
        <w:fldChar w:fldCharType="separate"/>
      </w:r>
      <w:r w:rsidRPr="00561495">
        <w:rPr>
          <w:rStyle w:val="-"/>
          <w:lang w:val="en-US"/>
        </w:rPr>
        <w:t>3.1.1. Compilation Workflow</w:t>
      </w:r>
      <w:r>
        <w:fldChar w:fldCharType="end"/>
      </w:r>
      <w:bookmarkEnd w:id="19"/>
    </w:p>
    <w:bookmarkStart w:id="20" w:name="offline-compil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"offline-compilation" </w:instrText>
      </w:r>
      <w:r>
        <w:fldChar w:fldCharType="separate"/>
      </w:r>
      <w:r w:rsidRPr="00561495">
        <w:rPr>
          <w:rStyle w:val="-"/>
          <w:lang w:val="en-US"/>
        </w:rPr>
        <w:t>3.1.1.1. Offline Compilation</w:t>
      </w:r>
      <w:r>
        <w:fldChar w:fldCharType="end"/>
      </w:r>
      <w:bookmarkEnd w:id="20"/>
    </w:p>
    <w:p w:rsidR="00561495" w:rsidRPr="00561495" w:rsidRDefault="00561495" w:rsidP="00561495">
      <w:pPr>
        <w:pStyle w:val="p"/>
        <w:rPr>
          <w:lang w:val="en-US"/>
        </w:rPr>
      </w:pPr>
      <w:r w:rsidRPr="00561495">
        <w:rPr>
          <w:lang w:val="en-US"/>
        </w:rPr>
        <w:t xml:space="preserve">Source files compiled with </w:t>
      </w:r>
      <w:r w:rsidRPr="00561495">
        <w:rPr>
          <w:rStyle w:val="HTML"/>
          <w:lang w:val="en-US"/>
        </w:rPr>
        <w:t>nvcc</w:t>
      </w:r>
      <w:r w:rsidRPr="00561495">
        <w:rPr>
          <w:lang w:val="en-US"/>
        </w:rPr>
        <w:t xml:space="preserve"> can include a mix of host code (i.e., code that executes on the host) and device code (i.e., code that executes on the device). </w:t>
      </w:r>
      <w:r w:rsidRPr="00561495">
        <w:rPr>
          <w:rStyle w:val="HTML"/>
          <w:lang w:val="en-US"/>
        </w:rPr>
        <w:t>nvcc</w:t>
      </w:r>
      <w:r w:rsidRPr="00561495">
        <w:rPr>
          <w:lang w:val="en-US"/>
        </w:rPr>
        <w:t xml:space="preserve">'s basic workflow consists in separating device code from host code and then: </w:t>
      </w:r>
    </w:p>
    <w:p w:rsidR="00561495" w:rsidRPr="00561495" w:rsidRDefault="00561495" w:rsidP="00561495">
      <w:pPr>
        <w:numPr>
          <w:ilvl w:val="0"/>
          <w:numId w:val="4"/>
        </w:numPr>
        <w:spacing w:before="100" w:beforeAutospacing="1" w:after="100" w:afterAutospacing="1" w:line="240" w:lineRule="auto"/>
        <w:rPr>
          <w:lang w:val="en-US"/>
        </w:rPr>
      </w:pPr>
      <w:r w:rsidRPr="00561495">
        <w:rPr>
          <w:lang w:val="en-US"/>
        </w:rPr>
        <w:t>compiling the device code into an assembly form (</w:t>
      </w:r>
      <w:r w:rsidRPr="00561495">
        <w:rPr>
          <w:rStyle w:val="HTML0"/>
          <w:lang w:val="en-US"/>
        </w:rPr>
        <w:t>PTX</w:t>
      </w:r>
      <w:r w:rsidRPr="00561495">
        <w:rPr>
          <w:lang w:val="en-US"/>
        </w:rPr>
        <w:t xml:space="preserve"> code) and/or binary form (</w:t>
      </w:r>
      <w:r w:rsidRPr="00561495">
        <w:rPr>
          <w:rStyle w:val="HTML0"/>
          <w:lang w:val="en-US"/>
        </w:rPr>
        <w:t>cubin</w:t>
      </w:r>
      <w:r w:rsidRPr="00561495">
        <w:rPr>
          <w:lang w:val="en-US"/>
        </w:rPr>
        <w:t xml:space="preserve"> object), </w:t>
      </w:r>
    </w:p>
    <w:p w:rsidR="00561495" w:rsidRPr="00561495" w:rsidRDefault="00561495" w:rsidP="00561495">
      <w:pPr>
        <w:numPr>
          <w:ilvl w:val="0"/>
          <w:numId w:val="4"/>
        </w:numPr>
        <w:spacing w:before="100" w:beforeAutospacing="1" w:after="100" w:afterAutospacing="1" w:line="240" w:lineRule="auto"/>
        <w:rPr>
          <w:lang w:val="en-US"/>
        </w:rPr>
      </w:pPr>
      <w:r w:rsidRPr="00561495">
        <w:rPr>
          <w:lang w:val="en-US"/>
        </w:rPr>
        <w:t xml:space="preserve">and modifying the host code by replacing the </w:t>
      </w:r>
      <w:r w:rsidRPr="00561495">
        <w:rPr>
          <w:rStyle w:val="HTML"/>
          <w:rFonts w:eastAsiaTheme="minorHAnsi"/>
          <w:lang w:val="en-US"/>
        </w:rPr>
        <w:t>&lt;&lt;&lt;...&gt;&gt;&gt;</w:t>
      </w:r>
      <w:r w:rsidRPr="00561495">
        <w:rPr>
          <w:lang w:val="en-US"/>
        </w:rPr>
        <w:t xml:space="preserve"> syntax introduced in </w:t>
      </w:r>
      <w:hyperlink r:id="rId101" w:anchor="kernels" w:history="1">
        <w:r w:rsidRPr="00561495">
          <w:rPr>
            <w:rStyle w:val="-"/>
            <w:lang w:val="en-US"/>
          </w:rPr>
          <w:t>Kernels</w:t>
        </w:r>
      </w:hyperlink>
      <w:r w:rsidRPr="00561495">
        <w:rPr>
          <w:lang w:val="en-US"/>
        </w:rPr>
        <w:t xml:space="preserve"> (and described in more details in </w:t>
      </w:r>
      <w:hyperlink r:id="rId102" w:anchor="execution-configuration" w:history="1">
        <w:r w:rsidRPr="00561495">
          <w:rPr>
            <w:rStyle w:val="-"/>
            <w:lang w:val="en-US"/>
          </w:rPr>
          <w:t>Execution Configuration</w:t>
        </w:r>
      </w:hyperlink>
      <w:r w:rsidRPr="00561495">
        <w:rPr>
          <w:lang w:val="en-US"/>
        </w:rPr>
        <w:t xml:space="preserve">) by the necessary CUDA C runtime function calls to load and launch each compiled kernel from the </w:t>
      </w:r>
      <w:r w:rsidRPr="00561495">
        <w:rPr>
          <w:rStyle w:val="HTML0"/>
          <w:lang w:val="en-US"/>
        </w:rPr>
        <w:t>PTX</w:t>
      </w:r>
      <w:r w:rsidRPr="00561495">
        <w:rPr>
          <w:lang w:val="en-US"/>
        </w:rPr>
        <w:t xml:space="preserve"> code and/or </w:t>
      </w:r>
      <w:r w:rsidRPr="00561495">
        <w:rPr>
          <w:rStyle w:val="HTML0"/>
          <w:lang w:val="en-US"/>
        </w:rPr>
        <w:t>cubin</w:t>
      </w:r>
      <w:r w:rsidRPr="00561495">
        <w:rPr>
          <w:lang w:val="en-US"/>
        </w:rPr>
        <w:t xml:space="preserve"> object. </w:t>
      </w:r>
    </w:p>
    <w:p w:rsidR="00561495" w:rsidRPr="00561495" w:rsidRDefault="00561495" w:rsidP="00561495">
      <w:pPr>
        <w:pStyle w:val="p"/>
        <w:rPr>
          <w:lang w:val="en-US"/>
        </w:rPr>
      </w:pPr>
      <w:r w:rsidRPr="00561495">
        <w:rPr>
          <w:lang w:val="en-US"/>
        </w:rPr>
        <w:t xml:space="preserve">The modified host code is output either as C code that is left to be compiled using another tool or as object code directly by letting </w:t>
      </w:r>
      <w:r w:rsidRPr="00561495">
        <w:rPr>
          <w:rStyle w:val="HTML"/>
          <w:lang w:val="en-US"/>
        </w:rPr>
        <w:t>nvcc</w:t>
      </w:r>
      <w:r w:rsidRPr="00561495">
        <w:rPr>
          <w:lang w:val="en-US"/>
        </w:rPr>
        <w:t xml:space="preserve"> invoke the host compiler during the last compilation stage. </w:t>
      </w:r>
    </w:p>
    <w:p w:rsidR="00561495" w:rsidRDefault="00561495" w:rsidP="00561495">
      <w:pPr>
        <w:pStyle w:val="p"/>
      </w:pPr>
      <w:r>
        <w:t>Applications can then:</w:t>
      </w:r>
    </w:p>
    <w:p w:rsidR="00561495" w:rsidRPr="00561495" w:rsidRDefault="00561495" w:rsidP="00561495">
      <w:pPr>
        <w:numPr>
          <w:ilvl w:val="0"/>
          <w:numId w:val="5"/>
        </w:numPr>
        <w:spacing w:before="100" w:beforeAutospacing="1" w:after="100" w:afterAutospacing="1" w:line="240" w:lineRule="auto"/>
        <w:rPr>
          <w:lang w:val="en-US"/>
        </w:rPr>
      </w:pPr>
      <w:r w:rsidRPr="00561495">
        <w:rPr>
          <w:lang w:val="en-US"/>
        </w:rPr>
        <w:t>Either link to the compiled host code (this is the most common case),</w:t>
      </w:r>
    </w:p>
    <w:p w:rsidR="00561495" w:rsidRPr="00561495" w:rsidRDefault="00561495" w:rsidP="00561495">
      <w:pPr>
        <w:numPr>
          <w:ilvl w:val="0"/>
          <w:numId w:val="5"/>
        </w:numPr>
        <w:spacing w:before="100" w:beforeAutospacing="1" w:after="100" w:afterAutospacing="1" w:line="240" w:lineRule="auto"/>
        <w:rPr>
          <w:lang w:val="en-US"/>
        </w:rPr>
      </w:pPr>
      <w:r w:rsidRPr="00561495">
        <w:rPr>
          <w:lang w:val="en-US"/>
        </w:rPr>
        <w:t xml:space="preserve">Or ignore the modified host code (if any) and use the CUDA driver API (see </w:t>
      </w:r>
      <w:hyperlink r:id="rId103" w:anchor="driver-api" w:history="1">
        <w:r w:rsidRPr="00561495">
          <w:rPr>
            <w:rStyle w:val="-"/>
            <w:lang w:val="en-US"/>
          </w:rPr>
          <w:t>Driver API</w:t>
        </w:r>
      </w:hyperlink>
      <w:r w:rsidRPr="00561495">
        <w:rPr>
          <w:lang w:val="en-US"/>
        </w:rPr>
        <w:t xml:space="preserve">) to load and execute the </w:t>
      </w:r>
      <w:r w:rsidRPr="00561495">
        <w:rPr>
          <w:rStyle w:val="HTML0"/>
          <w:lang w:val="en-US"/>
        </w:rPr>
        <w:t>PTX</w:t>
      </w:r>
      <w:r w:rsidRPr="00561495">
        <w:rPr>
          <w:lang w:val="en-US"/>
        </w:rPr>
        <w:t xml:space="preserve"> code or </w:t>
      </w:r>
      <w:r w:rsidRPr="00561495">
        <w:rPr>
          <w:rStyle w:val="HTML0"/>
          <w:lang w:val="en-US"/>
        </w:rPr>
        <w:t>cubin</w:t>
      </w:r>
      <w:r w:rsidRPr="00561495">
        <w:rPr>
          <w:lang w:val="en-US"/>
        </w:rPr>
        <w:t xml:space="preserve"> object. </w:t>
      </w:r>
    </w:p>
    <w:bookmarkStart w:id="21" w:name="just-in-time-compil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"just-in-time-compilation" </w:instrText>
      </w:r>
      <w:r>
        <w:fldChar w:fldCharType="separate"/>
      </w:r>
      <w:r w:rsidRPr="00561495">
        <w:rPr>
          <w:rStyle w:val="-"/>
          <w:lang w:val="en-US"/>
        </w:rPr>
        <w:t>3.1.1.2. Just-in-Time Compilation</w:t>
      </w:r>
      <w:r>
        <w:fldChar w:fldCharType="end"/>
      </w:r>
      <w:bookmarkEnd w:id="21"/>
    </w:p>
    <w:p w:rsidR="00561495" w:rsidRPr="00561495" w:rsidRDefault="00561495" w:rsidP="00561495">
      <w:pPr>
        <w:pStyle w:val="p"/>
        <w:rPr>
          <w:lang w:val="en-US"/>
        </w:rPr>
      </w:pPr>
      <w:r w:rsidRPr="00561495">
        <w:rPr>
          <w:lang w:val="en-US"/>
        </w:rPr>
        <w:t xml:space="preserve">Any </w:t>
      </w:r>
      <w:r w:rsidRPr="00561495">
        <w:rPr>
          <w:rStyle w:val="HTML0"/>
          <w:lang w:val="en-US"/>
        </w:rPr>
        <w:t>PTX</w:t>
      </w:r>
      <w:r w:rsidRPr="00561495">
        <w:rPr>
          <w:lang w:val="en-US"/>
        </w:rPr>
        <w:t xml:space="preserve"> code loaded by an application at runtime is compiled further to binary code by the device driver. This is called </w:t>
      </w:r>
      <w:r w:rsidRPr="00561495">
        <w:rPr>
          <w:rStyle w:val="HTML0"/>
          <w:lang w:val="en-US"/>
        </w:rPr>
        <w:t>just-in-time compilation</w:t>
      </w:r>
      <w:r w:rsidRPr="00561495">
        <w:rPr>
          <w:lang w:val="en-US"/>
        </w:rPr>
        <w:t xml:space="preserve">. Just-in-time compilation increases application load time, but allows the application to benefit from any new compiler improvements coming with each new device driver. It is also the only way for applications to run on devices that did not exist at the time the application was compiled, as detailed in </w:t>
      </w:r>
      <w:hyperlink r:id="rId104" w:anchor="application-compatibility" w:history="1">
        <w:r w:rsidRPr="00561495">
          <w:rPr>
            <w:rStyle w:val="-"/>
            <w:rFonts w:eastAsiaTheme="majorEastAsia"/>
            <w:lang w:val="en-US"/>
          </w:rPr>
          <w:t>Application Compatibility</w:t>
        </w:r>
      </w:hyperlink>
      <w:r w:rsidRPr="00561495">
        <w:rPr>
          <w:lang w:val="en-US"/>
        </w:rPr>
        <w:t xml:space="preserve">. </w:t>
      </w:r>
    </w:p>
    <w:p w:rsidR="00561495" w:rsidRPr="00561495" w:rsidRDefault="00561495" w:rsidP="00561495">
      <w:pPr>
        <w:pStyle w:val="p"/>
        <w:rPr>
          <w:lang w:val="en-US"/>
        </w:rPr>
      </w:pPr>
      <w:r w:rsidRPr="00561495">
        <w:rPr>
          <w:lang w:val="en-US"/>
        </w:rPr>
        <w:t xml:space="preserve">When the device driver just-in-time compiles some </w:t>
      </w:r>
      <w:r w:rsidRPr="00561495">
        <w:rPr>
          <w:rStyle w:val="HTML0"/>
          <w:lang w:val="en-US"/>
        </w:rPr>
        <w:t>PTX</w:t>
      </w:r>
      <w:r w:rsidRPr="00561495">
        <w:rPr>
          <w:lang w:val="en-US"/>
        </w:rPr>
        <w:t xml:space="preserve"> code for some application, it automatically caches a copy of the generated binary code in order to avoid repeating the compilation in subsequent invocations of the application. The cache - referred to </w:t>
      </w:r>
      <w:r w:rsidRPr="00561495">
        <w:rPr>
          <w:lang w:val="en-US"/>
        </w:rPr>
        <w:lastRenderedPageBreak/>
        <w:t xml:space="preserve">as </w:t>
      </w:r>
      <w:r w:rsidRPr="00561495">
        <w:rPr>
          <w:rStyle w:val="HTML0"/>
          <w:lang w:val="en-US"/>
        </w:rPr>
        <w:t>compute cache</w:t>
      </w:r>
      <w:r w:rsidRPr="00561495">
        <w:rPr>
          <w:lang w:val="en-US"/>
        </w:rPr>
        <w:t xml:space="preserve"> - is automatically invalidated when the device driver is upgraded, so that applications can benefit from the improvements in the new just-in-time compiler built into the device driver. </w:t>
      </w:r>
    </w:p>
    <w:p w:rsidR="00561495" w:rsidRPr="00561495" w:rsidRDefault="00561495" w:rsidP="00561495">
      <w:pPr>
        <w:pStyle w:val="p"/>
        <w:rPr>
          <w:lang w:val="en-US"/>
        </w:rPr>
      </w:pPr>
      <w:r w:rsidRPr="00561495">
        <w:rPr>
          <w:lang w:val="en-US"/>
        </w:rPr>
        <w:t xml:space="preserve">Environment variables are available to control just-in-time compilation as described in </w:t>
      </w:r>
      <w:hyperlink r:id="rId105" w:anchor="env-vars" w:history="1">
        <w:r w:rsidRPr="00561495">
          <w:rPr>
            <w:rStyle w:val="-"/>
            <w:rFonts w:eastAsiaTheme="majorEastAsia"/>
            <w:lang w:val="en-US"/>
          </w:rPr>
          <w:t>CUDA Environment Variables</w:t>
        </w:r>
      </w:hyperlink>
    </w:p>
    <w:bookmarkStart w:id="22" w:name="binary-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"binary-compatibility" </w:instrText>
      </w:r>
      <w:r>
        <w:fldChar w:fldCharType="separate"/>
      </w:r>
      <w:r w:rsidRPr="00561495">
        <w:rPr>
          <w:rStyle w:val="-"/>
          <w:lang w:val="en-US"/>
        </w:rPr>
        <w:t>3.1.2. Binary Compatibility</w:t>
      </w:r>
      <w:r>
        <w:fldChar w:fldCharType="end"/>
      </w:r>
      <w:bookmarkEnd w:id="22"/>
    </w:p>
    <w:p w:rsidR="00561495" w:rsidRPr="00561495" w:rsidRDefault="00561495" w:rsidP="00561495">
      <w:pPr>
        <w:pStyle w:val="p"/>
        <w:rPr>
          <w:lang w:val="en-US"/>
        </w:rPr>
      </w:pPr>
      <w:r w:rsidRPr="00561495">
        <w:rPr>
          <w:lang w:val="en-US"/>
        </w:rPr>
        <w:t xml:space="preserve">Binary code is architecture-specific. A </w:t>
      </w:r>
      <w:r w:rsidRPr="00561495">
        <w:rPr>
          <w:rStyle w:val="HTML0"/>
          <w:lang w:val="en-US"/>
        </w:rPr>
        <w:t>cubin</w:t>
      </w:r>
      <w:r w:rsidRPr="00561495">
        <w:rPr>
          <w:lang w:val="en-US"/>
        </w:rPr>
        <w:t xml:space="preserve"> object is generated using the compiler option </w:t>
      </w:r>
      <w:r w:rsidRPr="00561495">
        <w:rPr>
          <w:rStyle w:val="keyword"/>
          <w:rFonts w:ascii="Courier New" w:hAnsi="Courier New" w:cs="Courier New"/>
          <w:lang w:val="en-US"/>
        </w:rPr>
        <w:t>-code</w:t>
      </w:r>
      <w:r w:rsidRPr="00561495">
        <w:rPr>
          <w:lang w:val="en-US"/>
        </w:rPr>
        <w:t xml:space="preserve"> that specifies the targeted architecture: For example, compiling with </w:t>
      </w:r>
      <w:r w:rsidRPr="00561495">
        <w:rPr>
          <w:rStyle w:val="keyword"/>
          <w:rFonts w:ascii="Courier New" w:hAnsi="Courier New" w:cs="Courier New"/>
          <w:lang w:val="en-US"/>
        </w:rPr>
        <w:t>-code=sm_35</w:t>
      </w:r>
      <w:r w:rsidRPr="00561495">
        <w:rPr>
          <w:lang w:val="en-US"/>
        </w:rPr>
        <w:t xml:space="preserve"> produces binary code for devices of </w:t>
      </w:r>
      <w:hyperlink r:id="rId106" w:anchor="compute-capability" w:history="1">
        <w:r w:rsidRPr="00561495">
          <w:rPr>
            <w:rStyle w:val="-"/>
            <w:rFonts w:eastAsiaTheme="majorEastAsia"/>
            <w:lang w:val="en-US"/>
          </w:rPr>
          <w:t>compute capability</w:t>
        </w:r>
      </w:hyperlink>
      <w:r w:rsidRPr="00561495">
        <w:rPr>
          <w:lang w:val="en-US"/>
        </w:rPr>
        <w:t xml:space="preserve"> 3.5. Binary compatibility is guaranteed from one minor revision to the next one, but not from one minor revision to the previous one or across major revisions. In other words, a </w:t>
      </w:r>
      <w:r w:rsidRPr="00561495">
        <w:rPr>
          <w:rStyle w:val="HTML0"/>
          <w:lang w:val="en-US"/>
        </w:rPr>
        <w:t>cubin</w:t>
      </w:r>
      <w:r w:rsidRPr="00561495">
        <w:rPr>
          <w:lang w:val="en-US"/>
        </w:rPr>
        <w:t xml:space="preserve"> object generated for compute capability </w:t>
      </w:r>
      <w:r w:rsidRPr="00561495">
        <w:rPr>
          <w:rStyle w:val="a3"/>
          <w:lang w:val="en-US"/>
        </w:rPr>
        <w:t>X.y</w:t>
      </w:r>
      <w:r w:rsidRPr="00561495">
        <w:rPr>
          <w:lang w:val="en-US"/>
        </w:rPr>
        <w:t xml:space="preserve"> will only execute on devices of compute capability </w:t>
      </w:r>
      <w:r w:rsidRPr="00561495">
        <w:rPr>
          <w:rStyle w:val="a3"/>
          <w:lang w:val="en-US"/>
        </w:rPr>
        <w:t>X.z</w:t>
      </w:r>
      <w:r w:rsidRPr="00561495">
        <w:rPr>
          <w:lang w:val="en-US"/>
        </w:rPr>
        <w:t xml:space="preserve"> where </w:t>
      </w:r>
      <w:r w:rsidRPr="00561495">
        <w:rPr>
          <w:rStyle w:val="a3"/>
          <w:lang w:val="en-US"/>
        </w:rPr>
        <w:t>z≥y</w:t>
      </w:r>
      <w:r w:rsidRPr="00561495">
        <w:rPr>
          <w:lang w:val="en-US"/>
        </w:rPr>
        <w:t xml:space="preserve">. </w:t>
      </w:r>
    </w:p>
    <w:bookmarkStart w:id="23" w:name="ptx-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"ptx-compatibility" </w:instrText>
      </w:r>
      <w:r>
        <w:fldChar w:fldCharType="separate"/>
      </w:r>
      <w:r w:rsidRPr="00561495">
        <w:rPr>
          <w:rStyle w:val="-"/>
          <w:lang w:val="en-US"/>
        </w:rPr>
        <w:t>3.1.3. PTX Compatibility</w:t>
      </w:r>
      <w:r>
        <w:fldChar w:fldCharType="end"/>
      </w:r>
      <w:bookmarkEnd w:id="23"/>
    </w:p>
    <w:p w:rsidR="00561495" w:rsidRPr="00561495" w:rsidRDefault="00561495" w:rsidP="00561495">
      <w:pPr>
        <w:pStyle w:val="p"/>
        <w:rPr>
          <w:lang w:val="en-US"/>
        </w:rPr>
      </w:pPr>
      <w:r w:rsidRPr="00561495">
        <w:rPr>
          <w:lang w:val="en-US"/>
        </w:rPr>
        <w:t xml:space="preserve">Some </w:t>
      </w:r>
      <w:r w:rsidRPr="00561495">
        <w:rPr>
          <w:rStyle w:val="HTML0"/>
          <w:lang w:val="en-US"/>
        </w:rPr>
        <w:t>PTX</w:t>
      </w:r>
      <w:r w:rsidRPr="00561495">
        <w:rPr>
          <w:lang w:val="en-US"/>
        </w:rPr>
        <w:t xml:space="preserve"> instructions are only supported on devices of higher compute capabilities. For example, warp shuffle instructions are only supported on devices of compute capability 3.0 and above. The </w:t>
      </w:r>
      <w:r w:rsidRPr="00561495">
        <w:rPr>
          <w:rStyle w:val="keyword"/>
          <w:rFonts w:ascii="Courier New" w:hAnsi="Courier New" w:cs="Courier New"/>
          <w:lang w:val="en-US"/>
        </w:rPr>
        <w:t>-arch</w:t>
      </w:r>
      <w:r w:rsidRPr="00561495">
        <w:rPr>
          <w:lang w:val="en-US"/>
        </w:rPr>
        <w:t xml:space="preserve"> compiler option specifies the compute capability that is assumed when compiling C to </w:t>
      </w:r>
      <w:r w:rsidRPr="00561495">
        <w:rPr>
          <w:rStyle w:val="HTML0"/>
          <w:lang w:val="en-US"/>
        </w:rPr>
        <w:t>PTX</w:t>
      </w:r>
      <w:r w:rsidRPr="00561495">
        <w:rPr>
          <w:lang w:val="en-US"/>
        </w:rPr>
        <w:t xml:space="preserve"> code. So, code that contains warp shuffle, for example, must be compiled with </w:t>
      </w:r>
      <w:r w:rsidRPr="00561495">
        <w:rPr>
          <w:rStyle w:val="keyword"/>
          <w:rFonts w:ascii="Courier New" w:hAnsi="Courier New" w:cs="Courier New"/>
          <w:lang w:val="en-US"/>
        </w:rPr>
        <w:t>-arch=sm_30</w:t>
      </w:r>
      <w:r w:rsidRPr="00561495">
        <w:rPr>
          <w:lang w:val="en-US"/>
        </w:rPr>
        <w:t xml:space="preserve"> (or higher). </w:t>
      </w:r>
    </w:p>
    <w:p w:rsidR="00561495" w:rsidRPr="00561495" w:rsidRDefault="00561495" w:rsidP="00561495">
      <w:pPr>
        <w:pStyle w:val="p"/>
        <w:rPr>
          <w:lang w:val="en-US"/>
        </w:rPr>
      </w:pPr>
      <w:r w:rsidRPr="00561495">
        <w:rPr>
          <w:rStyle w:val="HTML0"/>
          <w:lang w:val="en-US"/>
        </w:rPr>
        <w:t>PTX</w:t>
      </w:r>
      <w:r w:rsidRPr="00561495">
        <w:rPr>
          <w:lang w:val="en-US"/>
        </w:rPr>
        <w:t xml:space="preserve"> code produced for some specific compute capability can always be compiled to binary code of greater or equal compute capability. </w:t>
      </w:r>
    </w:p>
    <w:bookmarkStart w:id="24" w:name="application-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"application-compatibility" </w:instrText>
      </w:r>
      <w:r>
        <w:fldChar w:fldCharType="separate"/>
      </w:r>
      <w:r w:rsidRPr="00561495">
        <w:rPr>
          <w:rStyle w:val="-"/>
          <w:lang w:val="en-US"/>
        </w:rPr>
        <w:t>3.1.4. Application Compatibility</w:t>
      </w:r>
      <w:r>
        <w:fldChar w:fldCharType="end"/>
      </w:r>
      <w:bookmarkEnd w:id="24"/>
    </w:p>
    <w:p w:rsidR="00561495" w:rsidRPr="00561495" w:rsidRDefault="00561495" w:rsidP="00561495">
      <w:pPr>
        <w:pStyle w:val="p"/>
        <w:rPr>
          <w:lang w:val="en-US"/>
        </w:rPr>
      </w:pPr>
      <w:r w:rsidRPr="00561495">
        <w:rPr>
          <w:lang w:val="en-US"/>
        </w:rPr>
        <w:t xml:space="preserve">To execute code on devices of specific compute capability, an application must load binary or </w:t>
      </w:r>
      <w:r w:rsidRPr="00561495">
        <w:rPr>
          <w:rStyle w:val="HTML0"/>
          <w:lang w:val="en-US"/>
        </w:rPr>
        <w:t>PTX</w:t>
      </w:r>
      <w:r w:rsidRPr="00561495">
        <w:rPr>
          <w:lang w:val="en-US"/>
        </w:rPr>
        <w:t xml:space="preserve"> code that is compatible with this compute capability as described in </w:t>
      </w:r>
      <w:hyperlink r:id="rId107" w:anchor="binary-compatibility" w:history="1">
        <w:r w:rsidRPr="00561495">
          <w:rPr>
            <w:rStyle w:val="-"/>
            <w:rFonts w:eastAsiaTheme="majorEastAsia"/>
            <w:lang w:val="en-US"/>
          </w:rPr>
          <w:t>Binary Compatibility</w:t>
        </w:r>
      </w:hyperlink>
      <w:r w:rsidRPr="00561495">
        <w:rPr>
          <w:lang w:val="en-US"/>
        </w:rPr>
        <w:t xml:space="preserve"> and </w:t>
      </w:r>
      <w:hyperlink r:id="rId108" w:anchor="ptx-compatibility" w:history="1">
        <w:r w:rsidRPr="00561495">
          <w:rPr>
            <w:rStyle w:val="-"/>
            <w:rFonts w:eastAsiaTheme="majorEastAsia"/>
            <w:lang w:val="en-US"/>
          </w:rPr>
          <w:t>PTX Compatibility</w:t>
        </w:r>
      </w:hyperlink>
      <w:r w:rsidRPr="00561495">
        <w:rPr>
          <w:lang w:val="en-US"/>
        </w:rPr>
        <w:t xml:space="preserve">. In particular, to be able to execute code on future architectures with higher compute capability (for which no binary code can be generated yet), an application must load </w:t>
      </w:r>
      <w:r w:rsidRPr="00561495">
        <w:rPr>
          <w:rStyle w:val="HTML0"/>
          <w:lang w:val="en-US"/>
        </w:rPr>
        <w:t>PTX</w:t>
      </w:r>
      <w:r w:rsidRPr="00561495">
        <w:rPr>
          <w:lang w:val="en-US"/>
        </w:rPr>
        <w:t xml:space="preserve"> code that will be just-in-time compiled for these devices (see </w:t>
      </w:r>
      <w:hyperlink r:id="rId109" w:anchor="just-in-time-compilation" w:history="1">
        <w:r w:rsidRPr="00561495">
          <w:rPr>
            <w:rStyle w:val="-"/>
            <w:rFonts w:eastAsiaTheme="majorEastAsia"/>
            <w:lang w:val="en-US"/>
          </w:rPr>
          <w:t>Just-in-Time Compilation</w:t>
        </w:r>
      </w:hyperlink>
      <w:r w:rsidRPr="00561495">
        <w:rPr>
          <w:lang w:val="en-US"/>
        </w:rPr>
        <w:t xml:space="preserve">). </w:t>
      </w:r>
    </w:p>
    <w:p w:rsidR="00561495" w:rsidRPr="00561495" w:rsidRDefault="00561495" w:rsidP="00561495">
      <w:pPr>
        <w:pStyle w:val="p"/>
        <w:rPr>
          <w:lang w:val="en-US"/>
        </w:rPr>
      </w:pPr>
      <w:r w:rsidRPr="00561495">
        <w:rPr>
          <w:lang w:val="en-US"/>
        </w:rPr>
        <w:t xml:space="preserve">Which </w:t>
      </w:r>
      <w:r w:rsidRPr="00561495">
        <w:rPr>
          <w:rStyle w:val="HTML0"/>
          <w:lang w:val="en-US"/>
        </w:rPr>
        <w:t>PTX</w:t>
      </w:r>
      <w:r w:rsidRPr="00561495">
        <w:rPr>
          <w:lang w:val="en-US"/>
        </w:rPr>
        <w:t xml:space="preserve"> and binary code gets embedded in a CUDA C application is controlled by the </w:t>
      </w:r>
      <w:r w:rsidRPr="00561495">
        <w:rPr>
          <w:rStyle w:val="HTML"/>
          <w:lang w:val="en-US"/>
        </w:rPr>
        <w:t>-arch</w:t>
      </w:r>
      <w:r w:rsidRPr="00561495">
        <w:rPr>
          <w:lang w:val="en-US"/>
        </w:rPr>
        <w:t xml:space="preserve"> and </w:t>
      </w:r>
      <w:r w:rsidRPr="00561495">
        <w:rPr>
          <w:rStyle w:val="keyword"/>
          <w:rFonts w:ascii="Courier New" w:hAnsi="Courier New" w:cs="Courier New"/>
          <w:lang w:val="en-US"/>
        </w:rPr>
        <w:t>-code</w:t>
      </w:r>
      <w:r w:rsidRPr="00561495">
        <w:rPr>
          <w:lang w:val="en-US"/>
        </w:rPr>
        <w:t xml:space="preserve"> compiler options or the </w:t>
      </w:r>
      <w:r w:rsidRPr="00561495">
        <w:rPr>
          <w:rStyle w:val="keyword"/>
          <w:rFonts w:ascii="Courier New" w:hAnsi="Courier New" w:cs="Courier New"/>
          <w:lang w:val="en-US"/>
        </w:rPr>
        <w:t>-gencode</w:t>
      </w:r>
      <w:r w:rsidRPr="00561495">
        <w:rPr>
          <w:lang w:val="en-US"/>
        </w:rPr>
        <w:t xml:space="preserve"> compiler option as detailed in the </w:t>
      </w:r>
      <w:r w:rsidRPr="00561495">
        <w:rPr>
          <w:rStyle w:val="HTML"/>
          <w:lang w:val="en-US"/>
        </w:rPr>
        <w:t>nvcc</w:t>
      </w:r>
      <w:r w:rsidRPr="00561495">
        <w:rPr>
          <w:lang w:val="en-US"/>
        </w:rPr>
        <w:t xml:space="preserve"> user manual. For example, </w:t>
      </w:r>
    </w:p>
    <w:p w:rsidR="00561495" w:rsidRPr="00561495" w:rsidRDefault="00561495" w:rsidP="00561495">
      <w:pPr>
        <w:pStyle w:val="-HTML"/>
        <w:rPr>
          <w:lang w:val="en-US"/>
        </w:rPr>
      </w:pPr>
      <w:r w:rsidRPr="00561495">
        <w:rPr>
          <w:lang w:val="en-US"/>
        </w:rPr>
        <w:t>nvcc x.cu</w:t>
      </w:r>
    </w:p>
    <w:p w:rsidR="00561495" w:rsidRPr="00561495" w:rsidRDefault="00561495" w:rsidP="00561495">
      <w:pPr>
        <w:pStyle w:val="-HTML"/>
        <w:rPr>
          <w:lang w:val="en-US"/>
        </w:rPr>
      </w:pPr>
      <w:r w:rsidRPr="00561495">
        <w:rPr>
          <w:lang w:val="en-US"/>
        </w:rPr>
        <w:t xml:space="preserve">        -gencode arch=compute_20,code=sm_20</w:t>
      </w:r>
    </w:p>
    <w:p w:rsidR="00561495" w:rsidRPr="00561495" w:rsidRDefault="00561495" w:rsidP="00561495">
      <w:pPr>
        <w:pStyle w:val="-HTML"/>
        <w:rPr>
          <w:lang w:val="en-US"/>
        </w:rPr>
      </w:pPr>
      <w:r w:rsidRPr="00561495">
        <w:rPr>
          <w:lang w:val="en-US"/>
        </w:rPr>
        <w:t xml:space="preserve">        -gencode arch=compute_30,code=sm_30</w:t>
      </w:r>
    </w:p>
    <w:p w:rsidR="00561495" w:rsidRPr="00561495" w:rsidRDefault="00561495" w:rsidP="00561495">
      <w:pPr>
        <w:pStyle w:val="-HTML"/>
        <w:rPr>
          <w:lang w:val="en-US"/>
        </w:rPr>
      </w:pPr>
      <w:r w:rsidRPr="00561495">
        <w:rPr>
          <w:lang w:val="en-US"/>
        </w:rPr>
        <w:t xml:space="preserve">        -gencode arch=compute_35,code=\'compute_35,sm_35\'</w:t>
      </w:r>
    </w:p>
    <w:p w:rsidR="00561495" w:rsidRPr="00561495" w:rsidRDefault="00561495" w:rsidP="00561495">
      <w:pPr>
        <w:pStyle w:val="p"/>
        <w:rPr>
          <w:lang w:val="en-US"/>
        </w:rPr>
      </w:pPr>
      <w:r w:rsidRPr="00561495">
        <w:rPr>
          <w:lang w:val="en-US"/>
        </w:rPr>
        <w:t xml:space="preserve">embeds binary code compatible with compute capability 2.0 and 3.0 (first and second </w:t>
      </w:r>
      <w:r w:rsidRPr="00561495">
        <w:rPr>
          <w:rStyle w:val="keyword"/>
          <w:rFonts w:ascii="Courier New" w:hAnsi="Courier New" w:cs="Courier New"/>
          <w:lang w:val="en-US"/>
        </w:rPr>
        <w:t>-gencode</w:t>
      </w:r>
      <w:r w:rsidRPr="00561495">
        <w:rPr>
          <w:lang w:val="en-US"/>
        </w:rPr>
        <w:t xml:space="preserve"> options) and </w:t>
      </w:r>
      <w:r w:rsidRPr="00561495">
        <w:rPr>
          <w:rStyle w:val="HTML0"/>
          <w:lang w:val="en-US"/>
        </w:rPr>
        <w:t>PTX</w:t>
      </w:r>
      <w:r w:rsidRPr="00561495">
        <w:rPr>
          <w:lang w:val="en-US"/>
        </w:rPr>
        <w:t xml:space="preserve"> and binary code compatible with compute capability 3.5 (third </w:t>
      </w:r>
      <w:r w:rsidRPr="00561495">
        <w:rPr>
          <w:rStyle w:val="keyword"/>
          <w:rFonts w:ascii="Courier New" w:hAnsi="Courier New" w:cs="Courier New"/>
          <w:lang w:val="en-US"/>
        </w:rPr>
        <w:t>-gencode</w:t>
      </w:r>
      <w:r w:rsidRPr="00561495">
        <w:rPr>
          <w:lang w:val="en-US"/>
        </w:rPr>
        <w:t xml:space="preserve"> option). </w:t>
      </w:r>
    </w:p>
    <w:p w:rsidR="00561495" w:rsidRPr="00561495" w:rsidRDefault="00561495" w:rsidP="00561495">
      <w:pPr>
        <w:pStyle w:val="p"/>
        <w:rPr>
          <w:lang w:val="en-US"/>
        </w:rPr>
      </w:pPr>
      <w:r w:rsidRPr="00561495">
        <w:rPr>
          <w:lang w:val="en-US"/>
        </w:rPr>
        <w:lastRenderedPageBreak/>
        <w:t xml:space="preserve">Host code is generated to automatically select at runtime the most appropriate code to load and execute, which, in the above example, will be: </w:t>
      </w:r>
    </w:p>
    <w:p w:rsidR="00561495" w:rsidRPr="00561495" w:rsidRDefault="00561495" w:rsidP="00561495">
      <w:pPr>
        <w:numPr>
          <w:ilvl w:val="0"/>
          <w:numId w:val="6"/>
        </w:numPr>
        <w:spacing w:before="100" w:beforeAutospacing="1" w:after="100" w:afterAutospacing="1" w:line="240" w:lineRule="auto"/>
        <w:rPr>
          <w:lang w:val="en-US"/>
        </w:rPr>
      </w:pPr>
      <w:r w:rsidRPr="00561495">
        <w:rPr>
          <w:lang w:val="en-US"/>
        </w:rPr>
        <w:t>2.0 binary code for devices with compute capability 2.0 and 2.1,</w:t>
      </w:r>
    </w:p>
    <w:p w:rsidR="00561495" w:rsidRPr="00561495" w:rsidRDefault="00561495" w:rsidP="00561495">
      <w:pPr>
        <w:numPr>
          <w:ilvl w:val="0"/>
          <w:numId w:val="6"/>
        </w:numPr>
        <w:spacing w:before="100" w:beforeAutospacing="1" w:after="100" w:afterAutospacing="1" w:line="240" w:lineRule="auto"/>
        <w:rPr>
          <w:lang w:val="en-US"/>
        </w:rPr>
      </w:pPr>
      <w:r w:rsidRPr="00561495">
        <w:rPr>
          <w:lang w:val="en-US"/>
        </w:rPr>
        <w:t>3.0 binary code for devices with compute capability 3.0,</w:t>
      </w:r>
    </w:p>
    <w:p w:rsidR="00561495" w:rsidRPr="00561495" w:rsidRDefault="00561495" w:rsidP="00561495">
      <w:pPr>
        <w:numPr>
          <w:ilvl w:val="0"/>
          <w:numId w:val="6"/>
        </w:numPr>
        <w:spacing w:before="100" w:beforeAutospacing="1" w:after="100" w:afterAutospacing="1" w:line="240" w:lineRule="auto"/>
        <w:rPr>
          <w:lang w:val="en-US"/>
        </w:rPr>
      </w:pPr>
      <w:r w:rsidRPr="00561495">
        <w:rPr>
          <w:lang w:val="en-US"/>
        </w:rPr>
        <w:t>3.5 binary code for devices with compute capability 3.5 and higher 3.x,</w:t>
      </w:r>
    </w:p>
    <w:p w:rsidR="00561495" w:rsidRPr="00561495" w:rsidRDefault="00561495" w:rsidP="00561495">
      <w:pPr>
        <w:numPr>
          <w:ilvl w:val="0"/>
          <w:numId w:val="6"/>
        </w:numPr>
        <w:spacing w:before="100" w:beforeAutospacing="1" w:after="100" w:afterAutospacing="1" w:line="240" w:lineRule="auto"/>
        <w:rPr>
          <w:lang w:val="en-US"/>
        </w:rPr>
      </w:pPr>
      <w:r w:rsidRPr="00561495">
        <w:rPr>
          <w:lang w:val="en-US"/>
        </w:rPr>
        <w:t xml:space="preserve">binary code obtained by compiling 3.5 </w:t>
      </w:r>
      <w:r w:rsidRPr="00561495">
        <w:rPr>
          <w:rStyle w:val="HTML0"/>
          <w:lang w:val="en-US"/>
        </w:rPr>
        <w:t>PTX</w:t>
      </w:r>
      <w:r w:rsidRPr="00561495">
        <w:rPr>
          <w:lang w:val="en-US"/>
        </w:rPr>
        <w:t xml:space="preserve"> code for devices with compute capabilities 3.5 and higher. </w:t>
      </w:r>
    </w:p>
    <w:p w:rsidR="00561495" w:rsidRPr="00561495" w:rsidRDefault="00561495" w:rsidP="00561495">
      <w:pPr>
        <w:pStyle w:val="p"/>
        <w:rPr>
          <w:lang w:val="en-US"/>
        </w:rPr>
      </w:pPr>
      <w:r w:rsidRPr="00561495">
        <w:rPr>
          <w:rStyle w:val="HTML"/>
          <w:lang w:val="en-US"/>
        </w:rPr>
        <w:t>x.cu</w:t>
      </w:r>
      <w:r w:rsidRPr="00561495">
        <w:rPr>
          <w:lang w:val="en-US"/>
        </w:rPr>
        <w:t xml:space="preserve"> can have an optimized code path that uses warp shuffle operations, for example, which are only supported in devices of compute capability 3.0 and higher. The </w:t>
      </w:r>
      <w:r w:rsidRPr="00561495">
        <w:rPr>
          <w:rStyle w:val="HTML"/>
          <w:lang w:val="en-US"/>
        </w:rPr>
        <w:t>__CUDA_ARCH__</w:t>
      </w:r>
      <w:r w:rsidRPr="00561495">
        <w:rPr>
          <w:lang w:val="en-US"/>
        </w:rPr>
        <w:t xml:space="preserve"> macro can be used to differentiate various code paths based on compute capability. It is only defined for device code. When compiling with </w:t>
      </w:r>
      <w:r w:rsidRPr="00561495">
        <w:rPr>
          <w:rStyle w:val="keyword"/>
          <w:rFonts w:ascii="Courier New" w:hAnsi="Courier New" w:cs="Courier New"/>
          <w:lang w:val="en-US"/>
        </w:rPr>
        <w:t>-arch=compute_35</w:t>
      </w:r>
      <w:r w:rsidRPr="00561495">
        <w:rPr>
          <w:lang w:val="en-US"/>
        </w:rPr>
        <w:t xml:space="preserve"> for example, </w:t>
      </w:r>
      <w:r w:rsidRPr="00561495">
        <w:rPr>
          <w:rStyle w:val="HTML"/>
          <w:lang w:val="en-US"/>
        </w:rPr>
        <w:t>__CUDA_ARCH__</w:t>
      </w:r>
      <w:r w:rsidRPr="00561495">
        <w:rPr>
          <w:lang w:val="en-US"/>
        </w:rPr>
        <w:t xml:space="preserve"> is equal to </w:t>
      </w:r>
      <w:r w:rsidRPr="00561495">
        <w:rPr>
          <w:rStyle w:val="HTML"/>
          <w:lang w:val="en-US"/>
        </w:rPr>
        <w:t>350</w:t>
      </w:r>
      <w:r w:rsidRPr="00561495">
        <w:rPr>
          <w:lang w:val="en-US"/>
        </w:rPr>
        <w:t xml:space="preserve">. </w:t>
      </w:r>
    </w:p>
    <w:p w:rsidR="00561495" w:rsidRPr="00561495" w:rsidRDefault="00561495" w:rsidP="00561495">
      <w:pPr>
        <w:pStyle w:val="p"/>
        <w:rPr>
          <w:lang w:val="en-US"/>
        </w:rPr>
      </w:pPr>
      <w:r w:rsidRPr="00561495">
        <w:rPr>
          <w:lang w:val="en-US"/>
        </w:rPr>
        <w:t xml:space="preserve">Applications using the driver API must compile code to separate files and explicitly load and execute the most appropriate file at runtime. </w:t>
      </w:r>
    </w:p>
    <w:p w:rsidR="00561495" w:rsidRPr="00561495" w:rsidRDefault="00561495" w:rsidP="00561495">
      <w:pPr>
        <w:pStyle w:val="p"/>
        <w:rPr>
          <w:lang w:val="en-US"/>
        </w:rPr>
      </w:pPr>
      <w:r w:rsidRPr="00561495">
        <w:rPr>
          <w:lang w:val="en-US"/>
        </w:rPr>
        <w:t xml:space="preserve">The </w:t>
      </w:r>
      <w:r w:rsidRPr="00561495">
        <w:rPr>
          <w:rStyle w:val="HTML"/>
          <w:lang w:val="en-US"/>
        </w:rPr>
        <w:t>nvcc</w:t>
      </w:r>
      <w:r w:rsidRPr="00561495">
        <w:rPr>
          <w:lang w:val="en-US"/>
        </w:rPr>
        <w:t xml:space="preserve"> user manual lists various shorthand for the </w:t>
      </w:r>
      <w:r w:rsidRPr="00561495">
        <w:rPr>
          <w:rStyle w:val="keyword"/>
          <w:rFonts w:ascii="Courier New" w:hAnsi="Courier New" w:cs="Courier New"/>
          <w:lang w:val="en-US"/>
        </w:rPr>
        <w:t>-arch</w:t>
      </w:r>
      <w:r w:rsidRPr="00561495">
        <w:rPr>
          <w:lang w:val="en-US"/>
        </w:rPr>
        <w:t xml:space="preserve">, </w:t>
      </w:r>
      <w:r w:rsidRPr="00561495">
        <w:rPr>
          <w:rStyle w:val="keyword"/>
          <w:rFonts w:ascii="Courier New" w:hAnsi="Courier New" w:cs="Courier New"/>
          <w:lang w:val="en-US"/>
        </w:rPr>
        <w:t>-code</w:t>
      </w:r>
      <w:r w:rsidRPr="00561495">
        <w:rPr>
          <w:lang w:val="en-US"/>
        </w:rPr>
        <w:t xml:space="preserve">, and </w:t>
      </w:r>
      <w:r w:rsidRPr="00561495">
        <w:rPr>
          <w:rStyle w:val="keyword"/>
          <w:rFonts w:ascii="Courier New" w:hAnsi="Courier New" w:cs="Courier New"/>
          <w:lang w:val="en-US"/>
        </w:rPr>
        <w:t>-gencode</w:t>
      </w:r>
      <w:r w:rsidRPr="00561495">
        <w:rPr>
          <w:lang w:val="en-US"/>
        </w:rPr>
        <w:t xml:space="preserve"> compiler options. For example, </w:t>
      </w:r>
      <w:r w:rsidRPr="00561495">
        <w:rPr>
          <w:rStyle w:val="keyword"/>
          <w:rFonts w:ascii="Courier New" w:hAnsi="Courier New" w:cs="Courier New"/>
          <w:lang w:val="en-US"/>
        </w:rPr>
        <w:t>-arch=sm_35</w:t>
      </w:r>
      <w:r w:rsidRPr="00561495">
        <w:rPr>
          <w:lang w:val="en-US"/>
        </w:rPr>
        <w:t xml:space="preserve"> is a shorthand for </w:t>
      </w:r>
      <w:r w:rsidRPr="00561495">
        <w:rPr>
          <w:rStyle w:val="keyword"/>
          <w:rFonts w:ascii="Courier New" w:hAnsi="Courier New" w:cs="Courier New"/>
          <w:lang w:val="en-US"/>
        </w:rPr>
        <w:t>-arch=compute_35-code=compute_35,sm_35</w:t>
      </w:r>
      <w:r w:rsidRPr="00561495">
        <w:rPr>
          <w:lang w:val="en-US"/>
        </w:rPr>
        <w:t xml:space="preserve"> (which is the same as </w:t>
      </w:r>
      <w:r w:rsidRPr="00561495">
        <w:rPr>
          <w:rStyle w:val="keyword"/>
          <w:rFonts w:ascii="Courier New" w:hAnsi="Courier New" w:cs="Courier New"/>
          <w:lang w:val="en-US"/>
        </w:rPr>
        <w:t>-gencodearch=compute_35</w:t>
      </w:r>
      <w:r w:rsidRPr="00561495">
        <w:rPr>
          <w:rStyle w:val="HTML"/>
          <w:lang w:val="en-US"/>
        </w:rPr>
        <w:t>,</w:t>
      </w:r>
      <w:r w:rsidRPr="00561495">
        <w:rPr>
          <w:rStyle w:val="keyword"/>
          <w:rFonts w:ascii="Courier New" w:hAnsi="Courier New" w:cs="Courier New"/>
          <w:lang w:val="en-US"/>
        </w:rPr>
        <w:t>code=\'compute_35,sm_35\'</w:t>
      </w:r>
      <w:r w:rsidRPr="00561495">
        <w:rPr>
          <w:lang w:val="en-US"/>
        </w:rPr>
        <w:t xml:space="preserve">). </w:t>
      </w:r>
    </w:p>
    <w:bookmarkStart w:id="25" w:name="c-cplusplus-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"c-cplusplus-compatibility" </w:instrText>
      </w:r>
      <w:r>
        <w:fldChar w:fldCharType="separate"/>
      </w:r>
      <w:r w:rsidRPr="00561495">
        <w:rPr>
          <w:rStyle w:val="-"/>
          <w:lang w:val="en-US"/>
        </w:rPr>
        <w:t>3.1.5. C/C++ Compatibility</w:t>
      </w:r>
      <w:r>
        <w:fldChar w:fldCharType="end"/>
      </w:r>
      <w:bookmarkEnd w:id="25"/>
    </w:p>
    <w:p w:rsidR="00561495" w:rsidRPr="00561495" w:rsidRDefault="00561495" w:rsidP="00561495">
      <w:pPr>
        <w:pStyle w:val="p"/>
        <w:rPr>
          <w:lang w:val="en-US"/>
        </w:rPr>
      </w:pPr>
      <w:r w:rsidRPr="00561495">
        <w:rPr>
          <w:lang w:val="en-US"/>
        </w:rPr>
        <w:t xml:space="preserve">The front end of the compiler processes CUDA source files according to C++ syntax rules. Full C++ is supported for the host code. However, only a subset of C++ is fully supported for the device code as described in </w:t>
      </w:r>
      <w:hyperlink r:id="rId110" w:anchor="c-cplusplus-language-support" w:history="1">
        <w:r w:rsidRPr="00561495">
          <w:rPr>
            <w:rStyle w:val="-"/>
            <w:rFonts w:eastAsiaTheme="majorEastAsia"/>
            <w:lang w:val="en-US"/>
          </w:rPr>
          <w:t>C/C++ Language Support</w:t>
        </w:r>
      </w:hyperlink>
      <w:r w:rsidRPr="00561495">
        <w:rPr>
          <w:lang w:val="en-US"/>
        </w:rPr>
        <w:t xml:space="preserve">. </w:t>
      </w:r>
    </w:p>
    <w:bookmarkStart w:id="26" w:name="sixtyfour-bit-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"sixtyfour-bit-compatibility" </w:instrText>
      </w:r>
      <w:r>
        <w:fldChar w:fldCharType="separate"/>
      </w:r>
      <w:r w:rsidRPr="00561495">
        <w:rPr>
          <w:rStyle w:val="-"/>
          <w:lang w:val="en-US"/>
        </w:rPr>
        <w:t>3.1.6. 64-Bit Compatibility</w:t>
      </w:r>
      <w:r>
        <w:fldChar w:fldCharType="end"/>
      </w:r>
      <w:bookmarkEnd w:id="26"/>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nvcc</w:t>
      </w:r>
      <w:r w:rsidRPr="00561495">
        <w:rPr>
          <w:lang w:val="en-US"/>
        </w:rPr>
        <w:t xml:space="preserve"> compiles device code in 64-bit mode (i.e., pointers are 64-bit). Device code compiled in 64-bit mode is only supported with host code compiled in 64-bit mode. </w:t>
      </w:r>
    </w:p>
    <w:p w:rsidR="00561495" w:rsidRPr="00561495" w:rsidRDefault="00561495" w:rsidP="00561495">
      <w:pPr>
        <w:pStyle w:val="p"/>
        <w:rPr>
          <w:lang w:val="en-US"/>
        </w:rPr>
      </w:pPr>
      <w:r w:rsidRPr="00561495">
        <w:rPr>
          <w:lang w:val="en-US"/>
        </w:rPr>
        <w:t xml:space="preserve">Similarly, the 32-bit version of </w:t>
      </w:r>
      <w:r w:rsidRPr="00561495">
        <w:rPr>
          <w:rStyle w:val="HTML"/>
          <w:lang w:val="en-US"/>
        </w:rPr>
        <w:t>nvcc</w:t>
      </w:r>
      <w:r w:rsidRPr="00561495">
        <w:rPr>
          <w:lang w:val="en-US"/>
        </w:rPr>
        <w:t xml:space="preserve"> compiles device code in 32-bit mode and device code compiled in 32-bit mode is only supported with host code compiled in 32-bit mode. </w:t>
      </w:r>
    </w:p>
    <w:p w:rsidR="00561495" w:rsidRPr="00561495" w:rsidRDefault="00561495" w:rsidP="00561495">
      <w:pPr>
        <w:pStyle w:val="p"/>
        <w:rPr>
          <w:lang w:val="en-US"/>
        </w:rPr>
      </w:pPr>
      <w:r w:rsidRPr="00561495">
        <w:rPr>
          <w:lang w:val="en-US"/>
        </w:rPr>
        <w:t xml:space="preserve">The 32-bit version of </w:t>
      </w:r>
      <w:r w:rsidRPr="00561495">
        <w:rPr>
          <w:rStyle w:val="HTML"/>
          <w:lang w:val="en-US"/>
        </w:rPr>
        <w:t>nvcc</w:t>
      </w:r>
      <w:r w:rsidRPr="00561495">
        <w:rPr>
          <w:lang w:val="en-US"/>
        </w:rPr>
        <w:t xml:space="preserve"> can compile device code in 64-bit mode also using the </w:t>
      </w:r>
      <w:r w:rsidRPr="00561495">
        <w:rPr>
          <w:rStyle w:val="keyword"/>
          <w:rFonts w:ascii="Courier New" w:hAnsi="Courier New" w:cs="Courier New"/>
          <w:lang w:val="en-US"/>
        </w:rPr>
        <w:t>-m64</w:t>
      </w:r>
      <w:r w:rsidRPr="00561495">
        <w:rPr>
          <w:lang w:val="en-US"/>
        </w:rPr>
        <w:t xml:space="preserve"> compiler option.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nvcc</w:t>
      </w:r>
      <w:r w:rsidRPr="00561495">
        <w:rPr>
          <w:lang w:val="en-US"/>
        </w:rPr>
        <w:t xml:space="preserve"> can compile device code in 32-bit mode also using the </w:t>
      </w:r>
      <w:r w:rsidRPr="00561495">
        <w:rPr>
          <w:rStyle w:val="keyword"/>
          <w:rFonts w:ascii="Courier New" w:hAnsi="Courier New" w:cs="Courier New"/>
          <w:lang w:val="en-US"/>
        </w:rPr>
        <w:t>-m32</w:t>
      </w:r>
      <w:r w:rsidRPr="00561495">
        <w:rPr>
          <w:lang w:val="en-US"/>
        </w:rPr>
        <w:t xml:space="preserve"> compiler option. </w:t>
      </w:r>
    </w:p>
    <w:bookmarkStart w:id="27" w:name="cuda-c-runtim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"cuda-c-runtime" </w:instrText>
      </w:r>
      <w:r>
        <w:fldChar w:fldCharType="separate"/>
      </w:r>
      <w:r w:rsidRPr="00561495">
        <w:rPr>
          <w:rStyle w:val="-"/>
          <w:lang w:val="en-US"/>
        </w:rPr>
        <w:t>3.2. CUDA C Runtime</w:t>
      </w:r>
      <w:r>
        <w:fldChar w:fldCharType="end"/>
      </w:r>
      <w:bookmarkEnd w:id="27"/>
    </w:p>
    <w:p w:rsidR="00561495" w:rsidRPr="00561495" w:rsidRDefault="00561495" w:rsidP="00561495">
      <w:pPr>
        <w:pStyle w:val="p"/>
        <w:rPr>
          <w:lang w:val="en-US"/>
        </w:rPr>
      </w:pPr>
      <w:r w:rsidRPr="00561495">
        <w:rPr>
          <w:lang w:val="en-US"/>
        </w:rPr>
        <w:t xml:space="preserve">The runtime is implemented in the </w:t>
      </w:r>
      <w:r w:rsidRPr="00561495">
        <w:rPr>
          <w:rStyle w:val="HTML"/>
          <w:lang w:val="en-US"/>
        </w:rPr>
        <w:t>cudart</w:t>
      </w:r>
      <w:r w:rsidRPr="00561495">
        <w:rPr>
          <w:lang w:val="en-US"/>
        </w:rPr>
        <w:t xml:space="preserve"> library, which is linked to the application, either statically via </w:t>
      </w:r>
      <w:r w:rsidRPr="00561495">
        <w:rPr>
          <w:rStyle w:val="HTML"/>
          <w:lang w:val="en-US"/>
        </w:rPr>
        <w:t>cudart.lib</w:t>
      </w:r>
      <w:r w:rsidRPr="00561495">
        <w:rPr>
          <w:lang w:val="en-US"/>
        </w:rPr>
        <w:t xml:space="preserve"> or </w:t>
      </w:r>
      <w:r w:rsidRPr="00561495">
        <w:rPr>
          <w:rStyle w:val="HTML"/>
          <w:lang w:val="en-US"/>
        </w:rPr>
        <w:t>libcudart.a</w:t>
      </w:r>
      <w:r w:rsidRPr="00561495">
        <w:rPr>
          <w:lang w:val="en-US"/>
        </w:rPr>
        <w:t xml:space="preserve">, or dynamically </w:t>
      </w:r>
      <w:r w:rsidRPr="00561495">
        <w:rPr>
          <w:lang w:val="en-US"/>
        </w:rPr>
        <w:lastRenderedPageBreak/>
        <w:t xml:space="preserve">via </w:t>
      </w:r>
      <w:r w:rsidRPr="00561495">
        <w:rPr>
          <w:rStyle w:val="HTML"/>
          <w:lang w:val="en-US"/>
        </w:rPr>
        <w:t>cudart.dll</w:t>
      </w:r>
      <w:r w:rsidRPr="00561495">
        <w:rPr>
          <w:lang w:val="en-US"/>
        </w:rPr>
        <w:t xml:space="preserve"> or </w:t>
      </w:r>
      <w:r w:rsidRPr="00561495">
        <w:rPr>
          <w:rStyle w:val="HTML"/>
          <w:lang w:val="en-US"/>
        </w:rPr>
        <w:t>libcudart.so</w:t>
      </w:r>
      <w:r w:rsidRPr="00561495">
        <w:rPr>
          <w:lang w:val="en-US"/>
        </w:rPr>
        <w:t xml:space="preserve">. Applications that require </w:t>
      </w:r>
      <w:r w:rsidRPr="00561495">
        <w:rPr>
          <w:rStyle w:val="HTML"/>
          <w:lang w:val="en-US"/>
        </w:rPr>
        <w:t>cudart.dll</w:t>
      </w:r>
      <w:r w:rsidRPr="00561495">
        <w:rPr>
          <w:lang w:val="en-US"/>
        </w:rPr>
        <w:t xml:space="preserve"> and/or </w:t>
      </w:r>
      <w:r w:rsidRPr="00561495">
        <w:rPr>
          <w:rStyle w:val="HTML"/>
          <w:lang w:val="en-US"/>
        </w:rPr>
        <w:t>cudart.so</w:t>
      </w:r>
      <w:r w:rsidRPr="00561495">
        <w:rPr>
          <w:lang w:val="en-US"/>
        </w:rPr>
        <w:t xml:space="preserve"> for dynamic linking typically include them as part of the application installation package. </w:t>
      </w:r>
    </w:p>
    <w:p w:rsidR="00561495" w:rsidRPr="00561495" w:rsidRDefault="00561495" w:rsidP="00561495">
      <w:pPr>
        <w:pStyle w:val="p"/>
        <w:rPr>
          <w:lang w:val="en-US"/>
        </w:rPr>
      </w:pPr>
      <w:r w:rsidRPr="00561495">
        <w:rPr>
          <w:lang w:val="en-US"/>
        </w:rPr>
        <w:t xml:space="preserve">All its entry points are prefixed with </w:t>
      </w:r>
      <w:r w:rsidRPr="00561495">
        <w:rPr>
          <w:rStyle w:val="HTML"/>
          <w:lang w:val="en-US"/>
        </w:rPr>
        <w:t>cuda</w:t>
      </w:r>
      <w:r w:rsidRPr="00561495">
        <w:rPr>
          <w:lang w:val="en-US"/>
        </w:rPr>
        <w:t xml:space="preserve">. </w:t>
      </w:r>
    </w:p>
    <w:p w:rsidR="00561495" w:rsidRPr="00561495" w:rsidRDefault="00561495" w:rsidP="00561495">
      <w:pPr>
        <w:pStyle w:val="p"/>
        <w:rPr>
          <w:lang w:val="en-US"/>
        </w:rPr>
      </w:pPr>
      <w:r w:rsidRPr="00561495">
        <w:rPr>
          <w:lang w:val="en-US"/>
        </w:rPr>
        <w:t xml:space="preserve">As mentioned in </w:t>
      </w:r>
      <w:hyperlink r:id="rId111" w:anchor="heterogeneous-programming" w:history="1">
        <w:r w:rsidRPr="00561495">
          <w:rPr>
            <w:rStyle w:val="-"/>
            <w:rFonts w:eastAsiaTheme="majorEastAsia"/>
            <w:lang w:val="en-US"/>
          </w:rPr>
          <w:t>Heterogeneous Programming</w:t>
        </w:r>
      </w:hyperlink>
      <w:r w:rsidRPr="00561495">
        <w:rPr>
          <w:lang w:val="en-US"/>
        </w:rPr>
        <w:t xml:space="preserve">, the CUDA programming model assumes a system composed of a host and a device, each with their own separate memory. </w:t>
      </w:r>
      <w:hyperlink r:id="rId112" w:anchor="device-memory" w:history="1">
        <w:r w:rsidRPr="00561495">
          <w:rPr>
            <w:rStyle w:val="-"/>
            <w:rFonts w:eastAsiaTheme="majorEastAsia"/>
            <w:lang w:val="en-US"/>
          </w:rPr>
          <w:t>Device Memory</w:t>
        </w:r>
      </w:hyperlink>
      <w:r w:rsidRPr="00561495">
        <w:rPr>
          <w:lang w:val="en-US"/>
        </w:rPr>
        <w:t xml:space="preserve"> gives an overview of the runtime functions used to manage device memory. </w:t>
      </w:r>
    </w:p>
    <w:p w:rsidR="00561495" w:rsidRPr="00561495" w:rsidRDefault="00561495" w:rsidP="00561495">
      <w:pPr>
        <w:pStyle w:val="p"/>
        <w:rPr>
          <w:lang w:val="en-US"/>
        </w:rPr>
      </w:pPr>
      <w:hyperlink r:id="rId113" w:anchor="shared-memory" w:history="1">
        <w:r w:rsidRPr="00561495">
          <w:rPr>
            <w:rStyle w:val="-"/>
            <w:rFonts w:eastAsiaTheme="majorEastAsia"/>
            <w:lang w:val="en-US"/>
          </w:rPr>
          <w:t>Shared Memory</w:t>
        </w:r>
      </w:hyperlink>
      <w:r w:rsidRPr="00561495">
        <w:rPr>
          <w:lang w:val="en-US"/>
        </w:rPr>
        <w:t xml:space="preserve"> illustrates the use of shared memory, introduced in </w:t>
      </w:r>
      <w:hyperlink r:id="rId114" w:anchor="thread-hierarchy" w:history="1">
        <w:r w:rsidRPr="00561495">
          <w:rPr>
            <w:rStyle w:val="-"/>
            <w:rFonts w:eastAsiaTheme="majorEastAsia"/>
            <w:lang w:val="en-US"/>
          </w:rPr>
          <w:t>Thread Hierarchy</w:t>
        </w:r>
      </w:hyperlink>
      <w:r w:rsidRPr="00561495">
        <w:rPr>
          <w:lang w:val="en-US"/>
        </w:rPr>
        <w:t xml:space="preserve">, to maximize performance. </w:t>
      </w:r>
    </w:p>
    <w:p w:rsidR="00561495" w:rsidRPr="00561495" w:rsidRDefault="00561495" w:rsidP="00561495">
      <w:pPr>
        <w:pStyle w:val="p"/>
        <w:rPr>
          <w:lang w:val="en-US"/>
        </w:rPr>
      </w:pPr>
      <w:hyperlink r:id="rId115" w:anchor="page-locked-host-memory" w:history="1">
        <w:r w:rsidRPr="00561495">
          <w:rPr>
            <w:rStyle w:val="-"/>
            <w:rFonts w:eastAsiaTheme="majorEastAsia"/>
            <w:lang w:val="en-US"/>
          </w:rPr>
          <w:t>Page-Locked Host Memory</w:t>
        </w:r>
      </w:hyperlink>
      <w:r w:rsidRPr="00561495">
        <w:rPr>
          <w:lang w:val="en-US"/>
        </w:rPr>
        <w:t xml:space="preserve"> introduces page-locked host memory that is required to overlap kernel execution with data transfers between host and device memory. </w:t>
      </w:r>
    </w:p>
    <w:p w:rsidR="00561495" w:rsidRPr="00561495" w:rsidRDefault="00561495" w:rsidP="00561495">
      <w:pPr>
        <w:pStyle w:val="p"/>
        <w:rPr>
          <w:lang w:val="en-US"/>
        </w:rPr>
      </w:pPr>
      <w:hyperlink r:id="rId116" w:anchor="asynchronous-concurrent-execution" w:history="1">
        <w:r w:rsidRPr="00561495">
          <w:rPr>
            <w:rStyle w:val="-"/>
            <w:rFonts w:eastAsiaTheme="majorEastAsia"/>
            <w:lang w:val="en-US"/>
          </w:rPr>
          <w:t>Asynchronous Concurrent Execution</w:t>
        </w:r>
      </w:hyperlink>
      <w:r w:rsidRPr="00561495">
        <w:rPr>
          <w:lang w:val="en-US"/>
        </w:rPr>
        <w:t xml:space="preserve"> describes the concepts and API used to enable asynchronous concurrent execution at various levels in the system. </w:t>
      </w:r>
    </w:p>
    <w:p w:rsidR="00561495" w:rsidRPr="00561495" w:rsidRDefault="00561495" w:rsidP="00561495">
      <w:pPr>
        <w:pStyle w:val="p"/>
        <w:rPr>
          <w:lang w:val="en-US"/>
        </w:rPr>
      </w:pPr>
      <w:hyperlink r:id="rId117" w:anchor="multi-device-system" w:history="1">
        <w:r w:rsidRPr="00561495">
          <w:rPr>
            <w:rStyle w:val="-"/>
            <w:rFonts w:eastAsiaTheme="majorEastAsia"/>
            <w:lang w:val="en-US"/>
          </w:rPr>
          <w:t>Multi-Device System</w:t>
        </w:r>
      </w:hyperlink>
      <w:r w:rsidRPr="00561495">
        <w:rPr>
          <w:lang w:val="en-US"/>
        </w:rPr>
        <w:t xml:space="preserve"> shows how the programming model extends to a system with multiple devices attached to the same host. </w:t>
      </w:r>
    </w:p>
    <w:p w:rsidR="00561495" w:rsidRPr="00561495" w:rsidRDefault="00561495" w:rsidP="00561495">
      <w:pPr>
        <w:pStyle w:val="p"/>
        <w:rPr>
          <w:lang w:val="en-US"/>
        </w:rPr>
      </w:pPr>
      <w:hyperlink r:id="rId118" w:anchor="error-checking" w:history="1">
        <w:r w:rsidRPr="00561495">
          <w:rPr>
            <w:rStyle w:val="-"/>
            <w:rFonts w:eastAsiaTheme="majorEastAsia"/>
            <w:lang w:val="en-US"/>
          </w:rPr>
          <w:t>Error Checking</w:t>
        </w:r>
      </w:hyperlink>
      <w:r w:rsidRPr="00561495">
        <w:rPr>
          <w:lang w:val="en-US"/>
        </w:rPr>
        <w:t xml:space="preserve"> describes how to properly check the errors generated by the runtime. </w:t>
      </w:r>
    </w:p>
    <w:p w:rsidR="00561495" w:rsidRPr="00561495" w:rsidRDefault="00561495" w:rsidP="00561495">
      <w:pPr>
        <w:pStyle w:val="p"/>
        <w:rPr>
          <w:lang w:val="en-US"/>
        </w:rPr>
      </w:pPr>
      <w:hyperlink r:id="rId119" w:anchor="call-stack" w:history="1">
        <w:r w:rsidRPr="00561495">
          <w:rPr>
            <w:rStyle w:val="-"/>
            <w:rFonts w:eastAsiaTheme="majorEastAsia"/>
            <w:lang w:val="en-US"/>
          </w:rPr>
          <w:t>Call Stack</w:t>
        </w:r>
      </w:hyperlink>
      <w:r w:rsidRPr="00561495">
        <w:rPr>
          <w:lang w:val="en-US"/>
        </w:rPr>
        <w:t xml:space="preserve"> mentions the runtime functions used to manage the CUDA C call stack. </w:t>
      </w:r>
    </w:p>
    <w:p w:rsidR="00561495" w:rsidRPr="00561495" w:rsidRDefault="00561495" w:rsidP="00561495">
      <w:pPr>
        <w:pStyle w:val="p"/>
        <w:rPr>
          <w:lang w:val="en-US"/>
        </w:rPr>
      </w:pPr>
      <w:hyperlink r:id="rId120" w:anchor="texture-and-surface-memory" w:history="1">
        <w:r w:rsidRPr="00561495">
          <w:rPr>
            <w:rStyle w:val="-"/>
            <w:rFonts w:eastAsiaTheme="majorEastAsia"/>
            <w:lang w:val="en-US"/>
          </w:rPr>
          <w:t>Texture and Surface Memory</w:t>
        </w:r>
      </w:hyperlink>
      <w:r w:rsidRPr="00561495">
        <w:rPr>
          <w:lang w:val="en-US"/>
        </w:rPr>
        <w:t xml:space="preserve"> presents the texture and surface memory spaces that provide another way to access device memory; they also expose a subset of the GPU texturing hardware. </w:t>
      </w:r>
    </w:p>
    <w:p w:rsidR="00561495" w:rsidRPr="00561495" w:rsidRDefault="00561495" w:rsidP="00561495">
      <w:pPr>
        <w:pStyle w:val="p"/>
        <w:rPr>
          <w:lang w:val="en-US"/>
        </w:rPr>
      </w:pPr>
      <w:hyperlink r:id="rId121" w:anchor="graphics-interoperability" w:history="1">
        <w:r w:rsidRPr="00561495">
          <w:rPr>
            <w:rStyle w:val="-"/>
            <w:rFonts w:eastAsiaTheme="majorEastAsia"/>
            <w:lang w:val="en-US"/>
          </w:rPr>
          <w:t>Graphics Interoperability</w:t>
        </w:r>
      </w:hyperlink>
      <w:r w:rsidRPr="00561495">
        <w:rPr>
          <w:lang w:val="en-US"/>
        </w:rPr>
        <w:t xml:space="preserve"> introduces the various functions the runtime provides to interoperate with the two main graphics APIs, OpenGL and Direct3D. </w:t>
      </w:r>
    </w:p>
    <w:bookmarkStart w:id="28" w:name="initial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"initialization" </w:instrText>
      </w:r>
      <w:r>
        <w:fldChar w:fldCharType="separate"/>
      </w:r>
      <w:r w:rsidRPr="00561495">
        <w:rPr>
          <w:rStyle w:val="-"/>
          <w:lang w:val="en-US"/>
        </w:rPr>
        <w:t>3.2.1. Initialization</w:t>
      </w:r>
      <w:r>
        <w:fldChar w:fldCharType="end"/>
      </w:r>
      <w:bookmarkEnd w:id="28"/>
    </w:p>
    <w:p w:rsidR="00561495" w:rsidRPr="00561495" w:rsidRDefault="00561495" w:rsidP="00561495">
      <w:pPr>
        <w:pStyle w:val="p"/>
        <w:rPr>
          <w:lang w:val="en-US"/>
        </w:rPr>
      </w:pPr>
      <w:r w:rsidRPr="00561495">
        <w:rPr>
          <w:lang w:val="en-US"/>
        </w:rPr>
        <w:t xml:space="preserve">There is no explicit initialization function for the runtime; it initializes the first time a runtime function is called (more specifically any function other than functions from the device and version management sections of the reference manual). One needs to keep this in mind when timing runtime function calls and when interpreting the error code from the first call into the runtime. </w:t>
      </w:r>
    </w:p>
    <w:p w:rsidR="00561495" w:rsidRPr="00561495" w:rsidRDefault="00561495" w:rsidP="00561495">
      <w:pPr>
        <w:pStyle w:val="p"/>
        <w:rPr>
          <w:lang w:val="en-US"/>
        </w:rPr>
      </w:pPr>
      <w:r w:rsidRPr="00561495">
        <w:rPr>
          <w:lang w:val="en-US"/>
        </w:rPr>
        <w:t xml:space="preserve">During initialization, the runtime creates a CUDA context for each device in the system (see </w:t>
      </w:r>
      <w:hyperlink r:id="rId122" w:anchor="context" w:history="1">
        <w:r w:rsidRPr="00561495">
          <w:rPr>
            <w:rStyle w:val="-"/>
            <w:rFonts w:eastAsiaTheme="majorEastAsia"/>
            <w:lang w:val="en-US"/>
          </w:rPr>
          <w:t>Context</w:t>
        </w:r>
      </w:hyperlink>
      <w:r w:rsidRPr="00561495">
        <w:rPr>
          <w:lang w:val="en-US"/>
        </w:rPr>
        <w:t xml:space="preserve"> for more details on CUDA contexts). This context is the </w:t>
      </w:r>
      <w:r w:rsidRPr="00561495">
        <w:rPr>
          <w:rStyle w:val="HTML0"/>
          <w:lang w:val="en-US"/>
        </w:rPr>
        <w:t>primary context</w:t>
      </w:r>
      <w:r w:rsidRPr="00561495">
        <w:rPr>
          <w:lang w:val="en-US"/>
        </w:rPr>
        <w:t xml:space="preserve"> for this device and it is shared among all the host threads of the application. As part of this context creation, the device code is just-in-time compiled if necessary (see </w:t>
      </w:r>
      <w:hyperlink r:id="rId123" w:anchor="just-in-time-compilation" w:history="1">
        <w:r w:rsidRPr="00561495">
          <w:rPr>
            <w:rStyle w:val="-"/>
            <w:rFonts w:eastAsiaTheme="majorEastAsia"/>
            <w:lang w:val="en-US"/>
          </w:rPr>
          <w:t>Just-in-Time Compilation</w:t>
        </w:r>
      </w:hyperlink>
      <w:r w:rsidRPr="00561495">
        <w:rPr>
          <w:lang w:val="en-US"/>
        </w:rPr>
        <w:t xml:space="preserve">) and loaded into device memory. This all happens under the hood and the runtime does not expose the primary context to the application. </w:t>
      </w:r>
    </w:p>
    <w:p w:rsidR="00561495" w:rsidRPr="00561495" w:rsidRDefault="00561495" w:rsidP="00561495">
      <w:pPr>
        <w:pStyle w:val="p"/>
        <w:rPr>
          <w:lang w:val="en-US"/>
        </w:rPr>
      </w:pPr>
      <w:r w:rsidRPr="00561495">
        <w:rPr>
          <w:lang w:val="en-US"/>
        </w:rPr>
        <w:lastRenderedPageBreak/>
        <w:t xml:space="preserve">When a host thread calls </w:t>
      </w:r>
      <w:r w:rsidRPr="00561495">
        <w:rPr>
          <w:rStyle w:val="HTML"/>
          <w:lang w:val="en-US"/>
        </w:rPr>
        <w:t>cudaDeviceReset()</w:t>
      </w:r>
      <w:r w:rsidRPr="00561495">
        <w:rPr>
          <w:lang w:val="en-US"/>
        </w:rPr>
        <w:t xml:space="preserve">, this destroys the primary context of the device the host thread currently operates on (i.e., the current device as defined in </w:t>
      </w:r>
      <w:hyperlink r:id="rId124" w:anchor="device-selection" w:history="1">
        <w:r w:rsidRPr="00561495">
          <w:rPr>
            <w:rStyle w:val="-"/>
            <w:rFonts w:eastAsiaTheme="majorEastAsia"/>
            <w:lang w:val="en-US"/>
          </w:rPr>
          <w:t>Device Selection</w:t>
        </w:r>
      </w:hyperlink>
      <w:r w:rsidRPr="00561495">
        <w:rPr>
          <w:lang w:val="en-US"/>
        </w:rPr>
        <w:t xml:space="preserve">). The next runtime function call made by any host thread that has this device as current will create a new primary context for this device. </w:t>
      </w:r>
    </w:p>
    <w:bookmarkStart w:id="29" w:name="device-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"device-memory" </w:instrText>
      </w:r>
      <w:r>
        <w:fldChar w:fldCharType="separate"/>
      </w:r>
      <w:r w:rsidRPr="00561495">
        <w:rPr>
          <w:rStyle w:val="-"/>
          <w:lang w:val="en-US"/>
        </w:rPr>
        <w:t>3.2.2. Device Memory</w:t>
      </w:r>
      <w:r>
        <w:fldChar w:fldCharType="end"/>
      </w:r>
      <w:bookmarkEnd w:id="29"/>
    </w:p>
    <w:p w:rsidR="00561495" w:rsidRPr="00561495" w:rsidRDefault="00561495" w:rsidP="00561495">
      <w:pPr>
        <w:pStyle w:val="p"/>
        <w:rPr>
          <w:lang w:val="en-US"/>
        </w:rPr>
      </w:pPr>
      <w:r w:rsidRPr="00561495">
        <w:rPr>
          <w:lang w:val="en-US"/>
        </w:rPr>
        <w:t xml:space="preserve">As mentioned in </w:t>
      </w:r>
      <w:hyperlink r:id="rId125" w:anchor="heterogeneous-programming" w:history="1">
        <w:r w:rsidRPr="00561495">
          <w:rPr>
            <w:rStyle w:val="-"/>
            <w:rFonts w:eastAsiaTheme="majorEastAsia"/>
            <w:lang w:val="en-US"/>
          </w:rPr>
          <w:t>Heterogeneous Programming</w:t>
        </w:r>
      </w:hyperlink>
      <w:r w:rsidRPr="00561495">
        <w:rPr>
          <w:lang w:val="en-US"/>
        </w:rPr>
        <w:t xml:space="preserve">, the CUDA programming model assumes a system composed of a host and a device, each with their own separate memory. Kernels operate out of device memory, so the runtime provides functions to allocate, deallocate, and copy device memory, as well as transfer data between host memory and device memory. </w:t>
      </w:r>
    </w:p>
    <w:p w:rsidR="00561495" w:rsidRPr="00561495" w:rsidRDefault="00561495" w:rsidP="00561495">
      <w:pPr>
        <w:pStyle w:val="p"/>
        <w:rPr>
          <w:lang w:val="en-US"/>
        </w:rPr>
      </w:pPr>
      <w:r w:rsidRPr="00561495">
        <w:rPr>
          <w:lang w:val="en-US"/>
        </w:rPr>
        <w:t xml:space="preserve">Device memory can be allocated either as </w:t>
      </w:r>
      <w:r w:rsidRPr="00561495">
        <w:rPr>
          <w:rStyle w:val="HTML0"/>
          <w:lang w:val="en-US"/>
        </w:rPr>
        <w:t>linear memory</w:t>
      </w:r>
      <w:r w:rsidRPr="00561495">
        <w:rPr>
          <w:lang w:val="en-US"/>
        </w:rPr>
        <w:t xml:space="preserve"> or as </w:t>
      </w:r>
      <w:r w:rsidRPr="00561495">
        <w:rPr>
          <w:rStyle w:val="HTML0"/>
          <w:lang w:val="en-US"/>
        </w:rPr>
        <w:t>CUDA arrays</w:t>
      </w:r>
      <w:r w:rsidRPr="00561495">
        <w:rPr>
          <w:lang w:val="en-US"/>
        </w:rPr>
        <w:t xml:space="preserve">. </w:t>
      </w:r>
    </w:p>
    <w:p w:rsidR="00561495" w:rsidRPr="00561495" w:rsidRDefault="00561495" w:rsidP="00561495">
      <w:pPr>
        <w:pStyle w:val="p"/>
        <w:rPr>
          <w:lang w:val="en-US"/>
        </w:rPr>
      </w:pPr>
      <w:r w:rsidRPr="00561495">
        <w:rPr>
          <w:lang w:val="en-US"/>
        </w:rPr>
        <w:t xml:space="preserve">CUDA arrays are opaque memory layouts optimized for texture fetching. They are described in </w:t>
      </w:r>
      <w:hyperlink r:id="rId126" w:anchor="texture-and-surface-memory" w:history="1">
        <w:r w:rsidRPr="00561495">
          <w:rPr>
            <w:rStyle w:val="-"/>
            <w:rFonts w:eastAsiaTheme="majorEastAsia"/>
            <w:lang w:val="en-US"/>
          </w:rPr>
          <w:t>Texture and Surface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Linear memory exists on the device in a 40-bit address space, so separately allocated entities can reference one another via pointers, for example, in a binary tree. </w:t>
      </w:r>
    </w:p>
    <w:p w:rsidR="00561495" w:rsidRPr="00561495" w:rsidRDefault="00561495" w:rsidP="00561495">
      <w:pPr>
        <w:pStyle w:val="p"/>
        <w:rPr>
          <w:lang w:val="en-US"/>
        </w:rPr>
      </w:pPr>
      <w:r w:rsidRPr="00561495">
        <w:rPr>
          <w:lang w:val="en-US"/>
        </w:rPr>
        <w:t xml:space="preserve">Linear memory is typically allocated using </w:t>
      </w:r>
      <w:r w:rsidRPr="00561495">
        <w:rPr>
          <w:rStyle w:val="HTML"/>
          <w:lang w:val="en-US"/>
        </w:rPr>
        <w:t>cudaMalloc()</w:t>
      </w:r>
      <w:r w:rsidRPr="00561495">
        <w:rPr>
          <w:lang w:val="en-US"/>
        </w:rPr>
        <w:t xml:space="preserve"> and freed using </w:t>
      </w:r>
      <w:r w:rsidRPr="00561495">
        <w:rPr>
          <w:rStyle w:val="HTML"/>
          <w:lang w:val="en-US"/>
        </w:rPr>
        <w:t>cudaFree()</w:t>
      </w:r>
      <w:r w:rsidRPr="00561495">
        <w:rPr>
          <w:lang w:val="en-US"/>
        </w:rPr>
        <w:t xml:space="preserve"> and data transfer between host memory and device memory are typically done using </w:t>
      </w:r>
      <w:r w:rsidRPr="00561495">
        <w:rPr>
          <w:rStyle w:val="HTML"/>
          <w:lang w:val="en-US"/>
        </w:rPr>
        <w:t>cudaMemcpy()</w:t>
      </w:r>
      <w:r w:rsidRPr="00561495">
        <w:rPr>
          <w:lang w:val="en-US"/>
        </w:rPr>
        <w:t xml:space="preserve">. In the vector addition code sample of </w:t>
      </w:r>
      <w:hyperlink r:id="rId127" w:anchor="kernels" w:history="1">
        <w:r w:rsidRPr="00561495">
          <w:rPr>
            <w:rStyle w:val="-"/>
            <w:rFonts w:eastAsiaTheme="majorEastAsia"/>
            <w:lang w:val="en-US"/>
          </w:rPr>
          <w:t>Kernels</w:t>
        </w:r>
      </w:hyperlink>
      <w:r w:rsidRPr="00561495">
        <w:rPr>
          <w:lang w:val="en-US"/>
        </w:rPr>
        <w:t xml:space="preserve">, the vectors need to be copied from host memory to device memory: </w:t>
      </w: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VecAdd(</w:t>
      </w:r>
      <w:r w:rsidRPr="00561495">
        <w:rPr>
          <w:rStyle w:val="xslthl-keyword"/>
          <w:lang w:val="en-US"/>
        </w:rPr>
        <w:t>float</w:t>
      </w:r>
      <w:r w:rsidRPr="00561495">
        <w:rPr>
          <w:lang w:val="en-US"/>
        </w:rPr>
        <w:t xml:space="preserve">* A, </w:t>
      </w:r>
      <w:r w:rsidRPr="00561495">
        <w:rPr>
          <w:rStyle w:val="xslthl-keyword"/>
          <w:lang w:val="en-US"/>
        </w:rPr>
        <w:t>float</w:t>
      </w:r>
      <w:r w:rsidRPr="00561495">
        <w:rPr>
          <w:lang w:val="en-US"/>
        </w:rPr>
        <w:t xml:space="preserve">* B, </w:t>
      </w:r>
      <w:r w:rsidRPr="00561495">
        <w:rPr>
          <w:rStyle w:val="xslthl-keyword"/>
          <w:lang w:val="en-US"/>
        </w:rPr>
        <w:t>float</w:t>
      </w:r>
      <w:r w:rsidRPr="00561495">
        <w:rPr>
          <w:lang w:val="en-US"/>
        </w:rPr>
        <w:t xml:space="preserve">* C, </w:t>
      </w:r>
      <w:r w:rsidRPr="00561495">
        <w:rPr>
          <w:rStyle w:val="xslthl-keyword"/>
          <w:lang w:val="en-US"/>
        </w:rPr>
        <w:t>int</w:t>
      </w:r>
      <w:r w:rsidRPr="00561495">
        <w:rPr>
          <w:lang w:val="en-US"/>
        </w:rPr>
        <w:t xml:space="preserve"> 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 = </w:t>
      </w:r>
      <w:r w:rsidRPr="00561495">
        <w:rPr>
          <w:rStyle w:val="xslthl-attribute"/>
          <w:lang w:val="en-US"/>
        </w:rPr>
        <w:t>blockDim</w:t>
      </w:r>
      <w:r w:rsidRPr="00561495">
        <w:rPr>
          <w:lang w:val="en-US"/>
        </w:rPr>
        <w:t xml:space="preserve">.x * </w:t>
      </w:r>
      <w:r w:rsidRPr="00561495">
        <w:rPr>
          <w:rStyle w:val="xslthl-attribute"/>
          <w:lang w:val="en-US"/>
        </w:rPr>
        <w:t>blockIdx</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(i &lt; N)</w:t>
      </w:r>
    </w:p>
    <w:p w:rsidR="00561495" w:rsidRPr="00561495" w:rsidRDefault="00561495" w:rsidP="00561495">
      <w:pPr>
        <w:pStyle w:val="-HTML"/>
        <w:rPr>
          <w:lang w:val="en-US"/>
        </w:rPr>
      </w:pPr>
      <w:r w:rsidRPr="00561495">
        <w:rPr>
          <w:lang w:val="en-US"/>
        </w:rPr>
        <w:t xml:space="preserve">        C[i] = A[i] + B[i];</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 = ...;</w:t>
      </w:r>
    </w:p>
    <w:p w:rsidR="00561495" w:rsidRPr="00561495" w:rsidRDefault="00561495" w:rsidP="00561495">
      <w:pPr>
        <w:pStyle w:val="-HTML"/>
        <w:rPr>
          <w:lang w:val="en-US"/>
        </w:rPr>
      </w:pPr>
      <w:r w:rsidRPr="00561495">
        <w:rPr>
          <w:lang w:val="en-US"/>
        </w:rPr>
        <w:t xml:space="preserve">    size_t size = N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input vectors h_A and h_B in host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h_A = (</w:t>
      </w:r>
      <w:r w:rsidRPr="00561495">
        <w:rPr>
          <w:rStyle w:val="xslthl-keyword"/>
          <w:lang w:val="en-US"/>
        </w:rPr>
        <w:t>float</w:t>
      </w:r>
      <w:r w:rsidRPr="00561495">
        <w:rPr>
          <w:lang w:val="en-US"/>
        </w:rPr>
        <w:t>*)malloc(size);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h_B = (</w:t>
      </w:r>
      <w:r w:rsidRPr="00561495">
        <w:rPr>
          <w:rStyle w:val="xslthl-keyword"/>
          <w:lang w:val="en-US"/>
        </w:rPr>
        <w:t>float</w:t>
      </w:r>
      <w:r w:rsidRPr="00561495">
        <w:rPr>
          <w:lang w:val="en-US"/>
        </w:rPr>
        <w:t>*)malloc(size);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Initialize input vectors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vectors in device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d_A;</w:t>
      </w:r>
    </w:p>
    <w:p w:rsidR="00561495" w:rsidRPr="00561495" w:rsidRDefault="00561495" w:rsidP="00561495">
      <w:pPr>
        <w:pStyle w:val="-HTML"/>
        <w:rPr>
          <w:lang w:val="en-US"/>
        </w:rPr>
      </w:pPr>
      <w:r w:rsidRPr="00561495">
        <w:rPr>
          <w:lang w:val="en-US"/>
        </w:rPr>
        <w:t xml:space="preserve">    cudaMalloc(&amp;d_A, 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d_B;</w:t>
      </w:r>
    </w:p>
    <w:p w:rsidR="00561495" w:rsidRPr="00561495" w:rsidRDefault="00561495" w:rsidP="00561495">
      <w:pPr>
        <w:pStyle w:val="-HTML"/>
        <w:rPr>
          <w:lang w:val="en-US"/>
        </w:rPr>
      </w:pPr>
      <w:r w:rsidRPr="00561495">
        <w:rPr>
          <w:lang w:val="en-US"/>
        </w:rPr>
        <w:t xml:space="preserve">    cudaMalloc(&amp;d_B, 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d_C;</w:t>
      </w:r>
    </w:p>
    <w:p w:rsidR="00561495" w:rsidRPr="00561495" w:rsidRDefault="00561495" w:rsidP="00561495">
      <w:pPr>
        <w:pStyle w:val="-HTML"/>
        <w:rPr>
          <w:lang w:val="en-US"/>
        </w:rPr>
      </w:pPr>
      <w:r w:rsidRPr="00561495">
        <w:rPr>
          <w:lang w:val="en-US"/>
        </w:rPr>
        <w:t xml:space="preserve">    cudaMalloc(&amp;d_C,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Copy vectors from host memory to device memory</w:t>
      </w:r>
    </w:p>
    <w:p w:rsidR="00561495" w:rsidRPr="00561495" w:rsidRDefault="00561495" w:rsidP="00561495">
      <w:pPr>
        <w:pStyle w:val="-HTML"/>
        <w:rPr>
          <w:lang w:val="en-US"/>
        </w:rPr>
      </w:pPr>
      <w:r w:rsidRPr="00561495">
        <w:rPr>
          <w:lang w:val="en-US"/>
        </w:rPr>
        <w:t xml:space="preserve">    cudaMemcpy(d_A, h_A, size, cudaMemcpyHostToDevice);</w:t>
      </w:r>
    </w:p>
    <w:p w:rsidR="00561495" w:rsidRPr="00561495" w:rsidRDefault="00561495" w:rsidP="00561495">
      <w:pPr>
        <w:pStyle w:val="-HTML"/>
        <w:rPr>
          <w:lang w:val="en-US"/>
        </w:rPr>
      </w:pPr>
      <w:r w:rsidRPr="00561495">
        <w:rPr>
          <w:lang w:val="en-US"/>
        </w:rPr>
        <w:t xml:space="preserve">    cudaMemcpy(d_B, h_B, size,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threadsPerBlock = 256;</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blocksPerGrid =</w:t>
      </w:r>
    </w:p>
    <w:p w:rsidR="00561495" w:rsidRPr="00561495" w:rsidRDefault="00561495" w:rsidP="00561495">
      <w:pPr>
        <w:pStyle w:val="-HTML"/>
        <w:rPr>
          <w:lang w:val="en-US"/>
        </w:rPr>
      </w:pPr>
      <w:r w:rsidRPr="00561495">
        <w:rPr>
          <w:lang w:val="en-US"/>
        </w:rPr>
        <w:t xml:space="preserve">            (N + threadsPerBlock - 1) / threadsPerBlock;</w:t>
      </w:r>
    </w:p>
    <w:p w:rsidR="00561495" w:rsidRPr="00561495" w:rsidRDefault="00561495" w:rsidP="00561495">
      <w:pPr>
        <w:pStyle w:val="-HTML"/>
        <w:rPr>
          <w:lang w:val="en-US"/>
        </w:rPr>
      </w:pPr>
      <w:r w:rsidRPr="00561495">
        <w:rPr>
          <w:lang w:val="en-US"/>
        </w:rPr>
        <w:t xml:space="preserve">    VecAdd</w:t>
      </w:r>
      <w:r w:rsidRPr="00561495">
        <w:rPr>
          <w:rStyle w:val="xslthl-attribute"/>
          <w:lang w:val="en-US"/>
        </w:rPr>
        <w:t>&lt;&lt;&lt;</w:t>
      </w:r>
      <w:r w:rsidRPr="00561495">
        <w:rPr>
          <w:lang w:val="en-US"/>
        </w:rPr>
        <w:t>blocksPerGrid, threadsPerBlock</w:t>
      </w:r>
      <w:r w:rsidRPr="00561495">
        <w:rPr>
          <w:rStyle w:val="xslthl-attribute"/>
          <w:lang w:val="en-US"/>
        </w:rPr>
        <w:t>&gt;&gt;&gt;</w:t>
      </w:r>
      <w:r w:rsidRPr="00561495">
        <w:rPr>
          <w:lang w:val="en-US"/>
        </w:rPr>
        <w:t>(d_A, d_B, d_C, 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result from device memory to host memory</w:t>
      </w:r>
    </w:p>
    <w:p w:rsidR="00561495" w:rsidRPr="00561495" w:rsidRDefault="00561495" w:rsidP="00561495">
      <w:pPr>
        <w:pStyle w:val="-HTML"/>
        <w:rPr>
          <w:lang w:val="en-US"/>
        </w:rPr>
      </w:pPr>
      <w:r w:rsidRPr="00561495">
        <w:rPr>
          <w:lang w:val="en-US"/>
        </w:rPr>
        <w:t xml:space="preserve">    </w:t>
      </w:r>
      <w:r w:rsidRPr="00561495">
        <w:rPr>
          <w:rStyle w:val="xslthl-comment"/>
          <w:lang w:val="en-US"/>
        </w:rPr>
        <w:t>// h_C contains the result in host memory</w:t>
      </w:r>
    </w:p>
    <w:p w:rsidR="00561495" w:rsidRPr="00561495" w:rsidRDefault="00561495" w:rsidP="00561495">
      <w:pPr>
        <w:pStyle w:val="-HTML"/>
        <w:rPr>
          <w:lang w:val="en-US"/>
        </w:rPr>
      </w:pPr>
      <w:r w:rsidRPr="00561495">
        <w:rPr>
          <w:lang w:val="en-US"/>
        </w:rPr>
        <w:t xml:space="preserve">    cudaMemcpy(h_C, d_C, size, cudaMemcpyDeviceToHost);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cudaFree(d_A);</w:t>
      </w:r>
    </w:p>
    <w:p w:rsidR="00561495" w:rsidRPr="00561495" w:rsidRDefault="00561495" w:rsidP="00561495">
      <w:pPr>
        <w:pStyle w:val="-HTML"/>
        <w:rPr>
          <w:lang w:val="en-US"/>
        </w:rPr>
      </w:pPr>
      <w:r w:rsidRPr="00561495">
        <w:rPr>
          <w:lang w:val="en-US"/>
        </w:rPr>
        <w:t xml:space="preserve">    cudaFree(d_B);</w:t>
      </w:r>
    </w:p>
    <w:p w:rsidR="00561495" w:rsidRPr="00561495" w:rsidRDefault="00561495" w:rsidP="00561495">
      <w:pPr>
        <w:pStyle w:val="-HTML"/>
        <w:rPr>
          <w:lang w:val="en-US"/>
        </w:rPr>
      </w:pPr>
      <w:r w:rsidRPr="00561495">
        <w:rPr>
          <w:lang w:val="en-US"/>
        </w:rPr>
        <w:t xml:space="preserve">    cudaFree(d_C);</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Free host memory</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Linear memory can also be allocated through </w:t>
      </w:r>
      <w:r w:rsidRPr="00561495">
        <w:rPr>
          <w:rStyle w:val="HTML"/>
          <w:lang w:val="en-US"/>
        </w:rPr>
        <w:t>cudaMallocPitch()</w:t>
      </w:r>
      <w:r w:rsidRPr="00561495">
        <w:rPr>
          <w:lang w:val="en-US"/>
        </w:rPr>
        <w:t xml:space="preserve"> and </w:t>
      </w:r>
      <w:r w:rsidRPr="00561495">
        <w:rPr>
          <w:rStyle w:val="HTML"/>
          <w:lang w:val="en-US"/>
        </w:rPr>
        <w:t>cudaMalloc3D()</w:t>
      </w:r>
      <w:r w:rsidRPr="00561495">
        <w:rPr>
          <w:lang w:val="en-US"/>
        </w:rPr>
        <w:t xml:space="preserve">. These functions are recommended for allocations of 2D or 3D arrays as it makes sure that the allocation is appropriately padded to meet the alignment requirements described in </w:t>
      </w:r>
      <w:hyperlink r:id="rId128" w:anchor="device-memory-accesses" w:history="1">
        <w:r w:rsidRPr="00561495">
          <w:rPr>
            <w:rStyle w:val="-"/>
            <w:rFonts w:eastAsiaTheme="majorEastAsia"/>
            <w:lang w:val="en-US"/>
          </w:rPr>
          <w:t>Device Memory Accesses</w:t>
        </w:r>
      </w:hyperlink>
      <w:r w:rsidRPr="00561495">
        <w:rPr>
          <w:lang w:val="en-US"/>
        </w:rPr>
        <w:t xml:space="preserve">, therefore ensuring best performance when accessing the row addresses or performing copies between 2D arrays and other regions of device memory (using the </w:t>
      </w:r>
      <w:r w:rsidRPr="00561495">
        <w:rPr>
          <w:rStyle w:val="HTML"/>
          <w:lang w:val="en-US"/>
        </w:rPr>
        <w:t>cudaMemcpy2D()</w:t>
      </w:r>
      <w:r w:rsidRPr="00561495">
        <w:rPr>
          <w:lang w:val="en-US"/>
        </w:rPr>
        <w:t xml:space="preserve"> and </w:t>
      </w:r>
      <w:r w:rsidRPr="00561495">
        <w:rPr>
          <w:rStyle w:val="HTML"/>
          <w:lang w:val="en-US"/>
        </w:rPr>
        <w:t>cudaMemcpy3D()</w:t>
      </w:r>
      <w:r w:rsidRPr="00561495">
        <w:rPr>
          <w:lang w:val="en-US"/>
        </w:rPr>
        <w:t xml:space="preserve"> functions). The returned pitch (or stride) must be used to access array elements. The following code sample allocates a </w:t>
      </w:r>
      <w:r w:rsidRPr="00561495">
        <w:rPr>
          <w:rStyle w:val="HTML"/>
          <w:lang w:val="en-US"/>
        </w:rPr>
        <w:t>width</w:t>
      </w:r>
      <w:r w:rsidRPr="00561495">
        <w:rPr>
          <w:lang w:val="en-US"/>
        </w:rPr>
        <w:t xml:space="preserve"> x </w:t>
      </w:r>
      <w:r w:rsidRPr="00561495">
        <w:rPr>
          <w:rStyle w:val="HTML"/>
          <w:lang w:val="en-US"/>
        </w:rPr>
        <w:t>height</w:t>
      </w:r>
      <w:r w:rsidRPr="00561495">
        <w:rPr>
          <w:lang w:val="en-US"/>
        </w:rPr>
        <w:t xml:space="preserve"> 2D array of floating-point values and shows how to loop over the array elements in device code: </w:t>
      </w: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width = 64, height = 64;</w:t>
      </w:r>
    </w:p>
    <w:p w:rsidR="00561495" w:rsidRPr="00561495" w:rsidRDefault="00561495" w:rsidP="00561495">
      <w:pPr>
        <w:pStyle w:val="-HTML"/>
        <w:rPr>
          <w:lang w:val="en-US"/>
        </w:rPr>
      </w:pPr>
      <w:r w:rsidRPr="00561495">
        <w:rPr>
          <w:rStyle w:val="xslthl-keyword"/>
          <w:lang w:val="en-US"/>
        </w:rPr>
        <w:t>float</w:t>
      </w:r>
      <w:r w:rsidRPr="00561495">
        <w:rPr>
          <w:lang w:val="en-US"/>
        </w:rPr>
        <w:t>* devPtr;</w:t>
      </w:r>
    </w:p>
    <w:p w:rsidR="00561495" w:rsidRPr="00561495" w:rsidRDefault="00561495" w:rsidP="00561495">
      <w:pPr>
        <w:pStyle w:val="-HTML"/>
        <w:rPr>
          <w:lang w:val="en-US"/>
        </w:rPr>
      </w:pPr>
      <w:r w:rsidRPr="00561495">
        <w:rPr>
          <w:lang w:val="en-US"/>
        </w:rPr>
        <w:t>size_t pitch;</w:t>
      </w:r>
    </w:p>
    <w:p w:rsidR="00561495" w:rsidRPr="00561495" w:rsidRDefault="00561495" w:rsidP="00561495">
      <w:pPr>
        <w:pStyle w:val="-HTML"/>
        <w:rPr>
          <w:lang w:val="en-US"/>
        </w:rPr>
      </w:pPr>
      <w:r w:rsidRPr="00561495">
        <w:rPr>
          <w:lang w:val="en-US"/>
        </w:rPr>
        <w:t>cudaMallocPitch(&amp;devPtr, &amp;pitch,</w:t>
      </w:r>
    </w:p>
    <w:p w:rsidR="00561495" w:rsidRPr="00561495" w:rsidRDefault="00561495" w:rsidP="00561495">
      <w:pPr>
        <w:pStyle w:val="-HTML"/>
        <w:rPr>
          <w:lang w:val="en-US"/>
        </w:rPr>
      </w:pPr>
      <w:r w:rsidRPr="00561495">
        <w:rPr>
          <w:lang w:val="en-US"/>
        </w:rPr>
        <w:t xml:space="preserve">                width * </w:t>
      </w:r>
      <w:r w:rsidRPr="00561495">
        <w:rPr>
          <w:rStyle w:val="xslthl-keyword"/>
          <w:lang w:val="en-US"/>
        </w:rPr>
        <w:t>sizeof</w:t>
      </w:r>
      <w:r w:rsidRPr="00561495">
        <w:rPr>
          <w:lang w:val="en-US"/>
        </w:rPr>
        <w:t>(</w:t>
      </w:r>
      <w:r w:rsidRPr="00561495">
        <w:rPr>
          <w:rStyle w:val="xslthl-keyword"/>
          <w:lang w:val="en-US"/>
        </w:rPr>
        <w:t>float</w:t>
      </w:r>
      <w:r w:rsidRPr="00561495">
        <w:rPr>
          <w:lang w:val="en-US"/>
        </w:rPr>
        <w:t>), height);</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100, 512</w:t>
      </w:r>
      <w:r w:rsidRPr="00561495">
        <w:rPr>
          <w:rStyle w:val="xslthl-attribute"/>
          <w:lang w:val="en-US"/>
        </w:rPr>
        <w:t>&gt;&gt;&gt;</w:t>
      </w:r>
      <w:r w:rsidRPr="00561495">
        <w:rPr>
          <w:lang w:val="en-US"/>
        </w:rPr>
        <w:t>(devPtr, pitch,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r w:rsidRPr="00561495">
        <w:rPr>
          <w:rStyle w:val="xslthl-keyword"/>
          <w:lang w:val="en-US"/>
        </w:rPr>
        <w:t>float</w:t>
      </w:r>
      <w:r w:rsidRPr="00561495">
        <w:rPr>
          <w:lang w:val="en-US"/>
        </w:rPr>
        <w:t>* devPtr,</w:t>
      </w:r>
    </w:p>
    <w:p w:rsidR="00561495" w:rsidRPr="00561495" w:rsidRDefault="00561495" w:rsidP="00561495">
      <w:pPr>
        <w:pStyle w:val="-HTML"/>
        <w:rPr>
          <w:lang w:val="en-US"/>
        </w:rPr>
      </w:pPr>
      <w:r w:rsidRPr="00561495">
        <w:rPr>
          <w:lang w:val="en-US"/>
        </w:rPr>
        <w:t xml:space="preserve">                         size_t pitch, </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r = 0; r &lt; height; ++r)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row = (</w:t>
      </w:r>
      <w:r w:rsidRPr="00561495">
        <w:rPr>
          <w:rStyle w:val="xslthl-keyword"/>
          <w:lang w:val="en-US"/>
        </w:rPr>
        <w:t>float</w:t>
      </w:r>
      <w:r w:rsidRPr="00561495">
        <w:rPr>
          <w:lang w:val="en-US"/>
        </w:rPr>
        <w:t>*)((</w:t>
      </w:r>
      <w:r w:rsidRPr="00561495">
        <w:rPr>
          <w:rStyle w:val="xslthl-keyword"/>
          <w:lang w:val="en-US"/>
        </w:rPr>
        <w:t>char</w:t>
      </w:r>
      <w:r w:rsidRPr="00561495">
        <w:rPr>
          <w:lang w:val="en-US"/>
        </w:rPr>
        <w:t>*)devPtr + r * pitch);</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c = 0; c &lt; width; ++c)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element = row[c];</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following code sample allocates a </w:t>
      </w:r>
      <w:r w:rsidRPr="00561495">
        <w:rPr>
          <w:rStyle w:val="HTML"/>
          <w:lang w:val="en-US"/>
        </w:rPr>
        <w:t>width</w:t>
      </w:r>
      <w:r w:rsidRPr="00561495">
        <w:rPr>
          <w:lang w:val="en-US"/>
        </w:rPr>
        <w:t xml:space="preserve"> x </w:t>
      </w:r>
      <w:r w:rsidRPr="00561495">
        <w:rPr>
          <w:rStyle w:val="HTML"/>
          <w:lang w:val="en-US"/>
        </w:rPr>
        <w:t>height</w:t>
      </w:r>
      <w:r w:rsidRPr="00561495">
        <w:rPr>
          <w:lang w:val="en-US"/>
        </w:rPr>
        <w:t xml:space="preserve"> x </w:t>
      </w:r>
      <w:r w:rsidRPr="00561495">
        <w:rPr>
          <w:rStyle w:val="HTML"/>
          <w:lang w:val="en-US"/>
        </w:rPr>
        <w:t>depth</w:t>
      </w:r>
      <w:r w:rsidRPr="00561495">
        <w:rPr>
          <w:lang w:val="en-US"/>
        </w:rPr>
        <w:t xml:space="preserve"> 3D array of floating-point values and shows how to loop over the array elements in device code: </w:t>
      </w: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lastRenderedPageBreak/>
        <w:t>int</w:t>
      </w:r>
      <w:r w:rsidRPr="00561495">
        <w:rPr>
          <w:lang w:val="en-US"/>
        </w:rPr>
        <w:t xml:space="preserve"> width = 64, height = 64, depth = 64;</w:t>
      </w:r>
    </w:p>
    <w:p w:rsidR="00561495" w:rsidRPr="00561495" w:rsidRDefault="00561495" w:rsidP="00561495">
      <w:pPr>
        <w:pStyle w:val="-HTML"/>
        <w:rPr>
          <w:lang w:val="en-US"/>
        </w:rPr>
      </w:pPr>
      <w:r w:rsidRPr="00561495">
        <w:rPr>
          <w:lang w:val="en-US"/>
        </w:rPr>
        <w:t xml:space="preserve">cudaExtent extent = make_cudaExtent(width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height, depth);</w:t>
      </w:r>
    </w:p>
    <w:p w:rsidR="00561495" w:rsidRPr="00561495" w:rsidRDefault="00561495" w:rsidP="00561495">
      <w:pPr>
        <w:pStyle w:val="-HTML"/>
        <w:rPr>
          <w:lang w:val="en-US"/>
        </w:rPr>
      </w:pPr>
      <w:r w:rsidRPr="00561495">
        <w:rPr>
          <w:lang w:val="en-US"/>
        </w:rPr>
        <w:t>cudaPitchedPtr devPitchedPtr;</w:t>
      </w:r>
    </w:p>
    <w:p w:rsidR="00561495" w:rsidRPr="00561495" w:rsidRDefault="00561495" w:rsidP="00561495">
      <w:pPr>
        <w:pStyle w:val="-HTML"/>
        <w:rPr>
          <w:lang w:val="en-US"/>
        </w:rPr>
      </w:pPr>
      <w:r w:rsidRPr="00561495">
        <w:rPr>
          <w:lang w:val="en-US"/>
        </w:rPr>
        <w:t>cudaMalloc3D(&amp;devPitchedPtr, extent);</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100, 512</w:t>
      </w:r>
      <w:r w:rsidRPr="00561495">
        <w:rPr>
          <w:rStyle w:val="xslthl-attribute"/>
          <w:lang w:val="en-US"/>
        </w:rPr>
        <w:t>&gt;&gt;&gt;</w:t>
      </w:r>
      <w:r w:rsidRPr="00561495">
        <w:rPr>
          <w:lang w:val="en-US"/>
        </w:rPr>
        <w:t>(devPitchedPtr, width, height, depth);</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MyKernel(cudaPitchedPtr devPitchedPtr,</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 </w:t>
      </w:r>
      <w:r w:rsidRPr="00561495">
        <w:rPr>
          <w:rStyle w:val="xslthl-keyword"/>
          <w:lang w:val="en-US"/>
        </w:rPr>
        <w:t>int</w:t>
      </w:r>
      <w:r w:rsidRPr="00561495">
        <w:rPr>
          <w:lang w:val="en-US"/>
        </w:rPr>
        <w:t xml:space="preserve"> depth)</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char</w:t>
      </w:r>
      <w:r w:rsidRPr="00561495">
        <w:rPr>
          <w:lang w:val="en-US"/>
        </w:rPr>
        <w:t>* devPtr = devPitchedPtr.ptr;</w:t>
      </w:r>
    </w:p>
    <w:p w:rsidR="00561495" w:rsidRPr="00561495" w:rsidRDefault="00561495" w:rsidP="00561495">
      <w:pPr>
        <w:pStyle w:val="-HTML"/>
        <w:rPr>
          <w:lang w:val="en-US"/>
        </w:rPr>
      </w:pPr>
      <w:r w:rsidRPr="00561495">
        <w:rPr>
          <w:lang w:val="en-US"/>
        </w:rPr>
        <w:t xml:space="preserve">    size_t pitch = devPitchedPtr.pitch;</w:t>
      </w:r>
    </w:p>
    <w:p w:rsidR="00561495" w:rsidRPr="00561495" w:rsidRDefault="00561495" w:rsidP="00561495">
      <w:pPr>
        <w:pStyle w:val="-HTML"/>
        <w:rPr>
          <w:lang w:val="en-US"/>
        </w:rPr>
      </w:pPr>
      <w:r w:rsidRPr="00561495">
        <w:rPr>
          <w:lang w:val="en-US"/>
        </w:rPr>
        <w:t xml:space="preserve">    size_t slicePitch = pitch * height;</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z = 0; z &lt; depth; ++z) {</w:t>
      </w:r>
    </w:p>
    <w:p w:rsidR="00561495" w:rsidRPr="00561495" w:rsidRDefault="00561495" w:rsidP="00561495">
      <w:pPr>
        <w:pStyle w:val="-HTML"/>
        <w:rPr>
          <w:lang w:val="en-US"/>
        </w:rPr>
      </w:pPr>
      <w:r w:rsidRPr="00561495">
        <w:rPr>
          <w:lang w:val="en-US"/>
        </w:rPr>
        <w:t xml:space="preserve">        </w:t>
      </w:r>
      <w:r w:rsidRPr="00561495">
        <w:rPr>
          <w:rStyle w:val="xslthl-keyword"/>
          <w:lang w:val="en-US"/>
        </w:rPr>
        <w:t>char</w:t>
      </w:r>
      <w:r w:rsidRPr="00561495">
        <w:rPr>
          <w:lang w:val="en-US"/>
        </w:rPr>
        <w:t>* slice = devPtr + z * slicePitch;</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y = 0; y &lt; height; ++y)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row = (</w:t>
      </w:r>
      <w:r w:rsidRPr="00561495">
        <w:rPr>
          <w:rStyle w:val="xslthl-keyword"/>
          <w:lang w:val="en-US"/>
        </w:rPr>
        <w:t>float</w:t>
      </w:r>
      <w:r w:rsidRPr="00561495">
        <w:rPr>
          <w:lang w:val="en-US"/>
        </w:rPr>
        <w:t>*)(slice + y * pitch);</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x = 0; x &lt; width; ++x)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element = row[x];</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reference manual lists all the various functions used to copy memory between linear memory allocated with </w:t>
      </w:r>
      <w:r w:rsidRPr="00561495">
        <w:rPr>
          <w:rStyle w:val="HTML"/>
          <w:lang w:val="en-US"/>
        </w:rPr>
        <w:t>cudaMalloc()</w:t>
      </w:r>
      <w:r w:rsidRPr="00561495">
        <w:rPr>
          <w:lang w:val="en-US"/>
        </w:rPr>
        <w:t xml:space="preserve">, linear memory allocated with </w:t>
      </w:r>
      <w:r w:rsidRPr="00561495">
        <w:rPr>
          <w:rStyle w:val="HTML"/>
          <w:lang w:val="en-US"/>
        </w:rPr>
        <w:t>cudaMallocPitch()</w:t>
      </w:r>
      <w:r w:rsidRPr="00561495">
        <w:rPr>
          <w:lang w:val="en-US"/>
        </w:rPr>
        <w:t xml:space="preserve"> or </w:t>
      </w:r>
      <w:r w:rsidRPr="00561495">
        <w:rPr>
          <w:rStyle w:val="HTML"/>
          <w:lang w:val="en-US"/>
        </w:rPr>
        <w:t>cudaMalloc3D()</w:t>
      </w:r>
      <w:r w:rsidRPr="00561495">
        <w:rPr>
          <w:lang w:val="en-US"/>
        </w:rPr>
        <w:t xml:space="preserve">, CUDA arrays, and memory allocated for variables declared in global or constant memory space. </w:t>
      </w:r>
    </w:p>
    <w:p w:rsidR="00561495" w:rsidRPr="00561495" w:rsidRDefault="00561495" w:rsidP="00561495">
      <w:pPr>
        <w:pStyle w:val="p"/>
        <w:rPr>
          <w:lang w:val="en-US"/>
        </w:rPr>
      </w:pPr>
      <w:r w:rsidRPr="00561495">
        <w:rPr>
          <w:lang w:val="en-US"/>
        </w:rPr>
        <w:t xml:space="preserve">The following code sample illustrates various ways of accessing global variables via the runtime API: </w:t>
      </w:r>
    </w:p>
    <w:p w:rsidR="00561495" w:rsidRPr="00561495" w:rsidRDefault="00561495" w:rsidP="00561495">
      <w:pPr>
        <w:pStyle w:val="-HTML"/>
        <w:rPr>
          <w:lang w:val="en-US"/>
        </w:rPr>
      </w:pPr>
      <w:r w:rsidRPr="00561495">
        <w:rPr>
          <w:rStyle w:val="xslthl-attribute"/>
          <w:lang w:val="en-US"/>
        </w:rPr>
        <w:t>__constant__</w:t>
      </w:r>
      <w:r w:rsidRPr="00561495">
        <w:rPr>
          <w:lang w:val="en-US"/>
        </w:rPr>
        <w:t xml:space="preserve"> </w:t>
      </w:r>
      <w:r w:rsidRPr="00561495">
        <w:rPr>
          <w:rStyle w:val="xslthl-keyword"/>
          <w:lang w:val="en-US"/>
        </w:rPr>
        <w:t>float</w:t>
      </w:r>
      <w:r w:rsidRPr="00561495">
        <w:rPr>
          <w:lang w:val="en-US"/>
        </w:rPr>
        <w:t xml:space="preserve"> constData[256];</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data[256];</w:t>
      </w:r>
    </w:p>
    <w:p w:rsidR="00561495" w:rsidRPr="00561495" w:rsidRDefault="00561495" w:rsidP="00561495">
      <w:pPr>
        <w:pStyle w:val="-HTML"/>
        <w:rPr>
          <w:lang w:val="en-US"/>
        </w:rPr>
      </w:pPr>
      <w:r w:rsidRPr="00561495">
        <w:rPr>
          <w:lang w:val="en-US"/>
        </w:rPr>
        <w:t xml:space="preserve">cudaMemcpyToSymbol(constData, data, </w:t>
      </w:r>
      <w:r w:rsidRPr="00561495">
        <w:rPr>
          <w:rStyle w:val="xslthl-keyword"/>
          <w:lang w:val="en-US"/>
        </w:rPr>
        <w:t>sizeof</w:t>
      </w:r>
      <w:r w:rsidRPr="00561495">
        <w:rPr>
          <w:lang w:val="en-US"/>
        </w:rPr>
        <w:t>(data));</w:t>
      </w:r>
    </w:p>
    <w:p w:rsidR="00561495" w:rsidRPr="00561495" w:rsidRDefault="00561495" w:rsidP="00561495">
      <w:pPr>
        <w:pStyle w:val="-HTML"/>
        <w:rPr>
          <w:lang w:val="en-US"/>
        </w:rPr>
      </w:pPr>
      <w:r w:rsidRPr="00561495">
        <w:rPr>
          <w:lang w:val="en-US"/>
        </w:rPr>
        <w:t xml:space="preserve">cudaMemcpyFromSymbol(data, constData, </w:t>
      </w:r>
      <w:r w:rsidRPr="00561495">
        <w:rPr>
          <w:rStyle w:val="xslthl-keyword"/>
          <w:lang w:val="en-US"/>
        </w:rPr>
        <w:t>sizeof</w:t>
      </w:r>
      <w:r w:rsidRPr="00561495">
        <w:rPr>
          <w:lang w:val="en-US"/>
        </w:rPr>
        <w:t>(data));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float</w:t>
      </w:r>
      <w:r w:rsidRPr="00561495">
        <w:rPr>
          <w:lang w:val="en-US"/>
        </w:rPr>
        <w:t xml:space="preserve"> devData;</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value = 3.14f;</w:t>
      </w:r>
    </w:p>
    <w:p w:rsidR="00561495" w:rsidRPr="00561495" w:rsidRDefault="00561495" w:rsidP="00561495">
      <w:pPr>
        <w:pStyle w:val="-HTML"/>
        <w:rPr>
          <w:lang w:val="en-US"/>
        </w:rPr>
      </w:pPr>
      <w:r w:rsidRPr="00561495">
        <w:rPr>
          <w:lang w:val="en-US"/>
        </w:rPr>
        <w:t xml:space="preserve">cudaMemcpyToSymbol(devData, &amp;value,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float</w:t>
      </w:r>
      <w:r w:rsidRPr="00561495">
        <w:rPr>
          <w:lang w:val="en-US"/>
        </w:rPr>
        <w:t>* devPointer;</w:t>
      </w:r>
    </w:p>
    <w:p w:rsidR="00561495" w:rsidRPr="00561495" w:rsidRDefault="00561495" w:rsidP="00561495">
      <w:pPr>
        <w:pStyle w:val="-HTML"/>
        <w:rPr>
          <w:lang w:val="en-US"/>
        </w:rPr>
      </w:pPr>
      <w:r w:rsidRPr="00561495">
        <w:rPr>
          <w:rStyle w:val="xslthl-keyword"/>
          <w:lang w:val="en-US"/>
        </w:rPr>
        <w:t>float</w:t>
      </w:r>
      <w:r w:rsidRPr="00561495">
        <w:rPr>
          <w:lang w:val="en-US"/>
        </w:rPr>
        <w:t>* ptr;</w:t>
      </w:r>
    </w:p>
    <w:p w:rsidR="00561495" w:rsidRPr="00561495" w:rsidRDefault="00561495" w:rsidP="00561495">
      <w:pPr>
        <w:pStyle w:val="-HTML"/>
        <w:rPr>
          <w:lang w:val="en-US"/>
        </w:rPr>
      </w:pPr>
      <w:r w:rsidRPr="00561495">
        <w:rPr>
          <w:lang w:val="en-US"/>
        </w:rPr>
        <w:t xml:space="preserve">cudaMalloc(&amp;ptr, 256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cudaMemcpyToSymbol(devPointer, &amp;ptr, </w:t>
      </w:r>
      <w:r w:rsidRPr="00561495">
        <w:rPr>
          <w:rStyle w:val="xslthl-keyword"/>
          <w:lang w:val="en-US"/>
        </w:rPr>
        <w:t>sizeof</w:t>
      </w:r>
      <w:r w:rsidRPr="00561495">
        <w:rPr>
          <w:lang w:val="en-US"/>
        </w:rPr>
        <w:t>(ptr));</w:t>
      </w:r>
    </w:p>
    <w:p w:rsidR="00561495" w:rsidRPr="00561495" w:rsidRDefault="00561495" w:rsidP="00561495">
      <w:pPr>
        <w:pStyle w:val="p"/>
        <w:rPr>
          <w:lang w:val="en-US"/>
        </w:rPr>
      </w:pPr>
      <w:r w:rsidRPr="00561495">
        <w:rPr>
          <w:rStyle w:val="HTML"/>
          <w:lang w:val="en-US"/>
        </w:rPr>
        <w:t>cudaGetSymbolAddress()</w:t>
      </w:r>
      <w:r w:rsidRPr="00561495">
        <w:rPr>
          <w:lang w:val="en-US"/>
        </w:rPr>
        <w:t xml:space="preserve"> is used to retrieve the address pointing to the memory allocated for a variable declared in global memory space. The size of the allocated memory is obtained through </w:t>
      </w:r>
      <w:r w:rsidRPr="00561495">
        <w:rPr>
          <w:rStyle w:val="HTML"/>
          <w:lang w:val="en-US"/>
        </w:rPr>
        <w:t>cudaGetSymbolSize()</w:t>
      </w:r>
      <w:r w:rsidRPr="00561495">
        <w:rPr>
          <w:lang w:val="en-US"/>
        </w:rPr>
        <w:t xml:space="preserve">. </w:t>
      </w:r>
    </w:p>
    <w:bookmarkStart w:id="30" w:name="shared-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"shared-memory" </w:instrText>
      </w:r>
      <w:r>
        <w:fldChar w:fldCharType="separate"/>
      </w:r>
      <w:r w:rsidRPr="00561495">
        <w:rPr>
          <w:rStyle w:val="-"/>
          <w:lang w:val="en-US"/>
        </w:rPr>
        <w:t>3.2.3. Shared Memory</w:t>
      </w:r>
      <w:r>
        <w:fldChar w:fldCharType="end"/>
      </w:r>
      <w:bookmarkEnd w:id="30"/>
    </w:p>
    <w:p w:rsidR="00561495" w:rsidRPr="00561495" w:rsidRDefault="00561495" w:rsidP="00561495">
      <w:pPr>
        <w:pStyle w:val="p"/>
        <w:rPr>
          <w:lang w:val="en-US"/>
        </w:rPr>
      </w:pPr>
      <w:r w:rsidRPr="00561495">
        <w:rPr>
          <w:lang w:val="en-US"/>
        </w:rPr>
        <w:t xml:space="preserve">As detailed in </w:t>
      </w:r>
      <w:hyperlink r:id="rId129" w:anchor="variable-type-qualifiers" w:history="1">
        <w:r w:rsidRPr="00561495">
          <w:rPr>
            <w:rStyle w:val="-"/>
            <w:rFonts w:eastAsiaTheme="majorEastAsia"/>
            <w:lang w:val="en-US"/>
          </w:rPr>
          <w:t>Variable Type Qualifiers</w:t>
        </w:r>
      </w:hyperlink>
      <w:r w:rsidRPr="00561495">
        <w:rPr>
          <w:lang w:val="en-US"/>
        </w:rPr>
        <w:t xml:space="preserve"> shared memory is allocated using the </w:t>
      </w:r>
      <w:r w:rsidRPr="00561495">
        <w:rPr>
          <w:rStyle w:val="HTML"/>
          <w:lang w:val="en-US"/>
        </w:rPr>
        <w:t>__shared__</w:t>
      </w:r>
      <w:r w:rsidRPr="00561495">
        <w:rPr>
          <w:lang w:val="en-US"/>
        </w:rPr>
        <w:t xml:space="preserve"> qualifier. </w:t>
      </w:r>
    </w:p>
    <w:p w:rsidR="00561495" w:rsidRPr="00561495" w:rsidRDefault="00561495" w:rsidP="00561495">
      <w:pPr>
        <w:pStyle w:val="p"/>
        <w:rPr>
          <w:lang w:val="en-US"/>
        </w:rPr>
      </w:pPr>
      <w:r w:rsidRPr="00561495">
        <w:rPr>
          <w:lang w:val="en-US"/>
        </w:rPr>
        <w:lastRenderedPageBreak/>
        <w:t xml:space="preserve">Shared memory is expected to be much faster than global memory as mentioned in </w:t>
      </w:r>
      <w:hyperlink r:id="rId130" w:anchor="thread-hierarchy" w:history="1">
        <w:r w:rsidRPr="00561495">
          <w:rPr>
            <w:rStyle w:val="-"/>
            <w:rFonts w:eastAsiaTheme="majorEastAsia"/>
            <w:lang w:val="en-US"/>
          </w:rPr>
          <w:t>Thread Hierarchy</w:t>
        </w:r>
      </w:hyperlink>
      <w:r w:rsidRPr="00561495">
        <w:rPr>
          <w:lang w:val="en-US"/>
        </w:rPr>
        <w:t xml:space="preserve"> and detailed in </w:t>
      </w:r>
      <w:hyperlink r:id="rId131" w:anchor="shared-memory" w:history="1">
        <w:r w:rsidRPr="00561495">
          <w:rPr>
            <w:rStyle w:val="-"/>
            <w:rFonts w:eastAsiaTheme="majorEastAsia"/>
            <w:lang w:val="en-US"/>
          </w:rPr>
          <w:t>Shared Memory</w:t>
        </w:r>
      </w:hyperlink>
      <w:r w:rsidRPr="00561495">
        <w:rPr>
          <w:lang w:val="en-US"/>
        </w:rPr>
        <w:t xml:space="preserve">. Any opportunity to replace global memory accesses by shared memory accesses should therefore be exploited as illustrated by the following matrix multiplication example. </w:t>
      </w:r>
    </w:p>
    <w:p w:rsidR="00561495" w:rsidRPr="00561495" w:rsidRDefault="00561495" w:rsidP="00561495">
      <w:pPr>
        <w:pStyle w:val="p"/>
        <w:rPr>
          <w:lang w:val="en-US"/>
        </w:rPr>
      </w:pPr>
      <w:r w:rsidRPr="00561495">
        <w:rPr>
          <w:lang w:val="en-US"/>
        </w:rPr>
        <w:t xml:space="preserve">The following code sample is a straightforward implementation of matrix multiplication that does not take advantage of shared memory. Each thread reads one row of </w:t>
      </w:r>
      <w:r w:rsidRPr="00561495">
        <w:rPr>
          <w:rStyle w:val="a3"/>
          <w:lang w:val="en-US"/>
        </w:rPr>
        <w:t>A</w:t>
      </w:r>
      <w:r w:rsidRPr="00561495">
        <w:rPr>
          <w:lang w:val="en-US"/>
        </w:rPr>
        <w:t xml:space="preserve"> and one column of </w:t>
      </w:r>
      <w:r w:rsidRPr="00561495">
        <w:rPr>
          <w:rStyle w:val="a3"/>
          <w:lang w:val="en-US"/>
        </w:rPr>
        <w:t>B</w:t>
      </w:r>
      <w:r w:rsidRPr="00561495">
        <w:rPr>
          <w:lang w:val="en-US"/>
        </w:rPr>
        <w:t xml:space="preserve"> and computes the corresponding element of </w:t>
      </w:r>
      <w:r w:rsidRPr="00561495">
        <w:rPr>
          <w:rStyle w:val="a3"/>
          <w:lang w:val="en-US"/>
        </w:rPr>
        <w:t>C</w:t>
      </w:r>
      <w:r w:rsidRPr="00561495">
        <w:rPr>
          <w:lang w:val="en-US"/>
        </w:rPr>
        <w:t xml:space="preserve"> as illustrated in </w:t>
      </w:r>
      <w:hyperlink r:id="rId132" w:anchor="shared-memory__matrix-multiplication-no-shared-memory" w:history="1">
        <w:r w:rsidRPr="00561495">
          <w:rPr>
            <w:rStyle w:val="-"/>
            <w:rFonts w:eastAsiaTheme="majorEastAsia"/>
            <w:lang w:val="en-US"/>
          </w:rPr>
          <w:t>Figure 9</w:t>
        </w:r>
      </w:hyperlink>
      <w:r w:rsidRPr="00561495">
        <w:rPr>
          <w:lang w:val="en-US"/>
        </w:rPr>
        <w:t xml:space="preserve">. </w:t>
      </w:r>
      <w:r w:rsidRPr="00561495">
        <w:rPr>
          <w:rStyle w:val="a3"/>
          <w:lang w:val="en-US"/>
        </w:rPr>
        <w:t>A</w:t>
      </w:r>
      <w:r w:rsidRPr="00561495">
        <w:rPr>
          <w:lang w:val="en-US"/>
        </w:rPr>
        <w:t xml:space="preserve"> is therefore read </w:t>
      </w:r>
      <w:r w:rsidRPr="00561495">
        <w:rPr>
          <w:rStyle w:val="a3"/>
          <w:lang w:val="en-US"/>
        </w:rPr>
        <w:t>B.width</w:t>
      </w:r>
      <w:r w:rsidRPr="00561495">
        <w:rPr>
          <w:lang w:val="en-US"/>
        </w:rPr>
        <w:t xml:space="preserve"> times from global memory and </w:t>
      </w:r>
      <w:r w:rsidRPr="00561495">
        <w:rPr>
          <w:rStyle w:val="a3"/>
          <w:lang w:val="en-US"/>
        </w:rPr>
        <w:t>B</w:t>
      </w:r>
      <w:r w:rsidRPr="00561495">
        <w:rPr>
          <w:lang w:val="en-US"/>
        </w:rPr>
        <w:t xml:space="preserve"> is read </w:t>
      </w:r>
      <w:r w:rsidRPr="00561495">
        <w:rPr>
          <w:rStyle w:val="a3"/>
          <w:lang w:val="en-US"/>
        </w:rPr>
        <w:t>A.height</w:t>
      </w:r>
      <w:r w:rsidRPr="00561495">
        <w:rPr>
          <w:lang w:val="en-US"/>
        </w:rPr>
        <w:t xml:space="preserve"> times. </w:t>
      </w:r>
    </w:p>
    <w:p w:rsidR="00561495" w:rsidRPr="00561495" w:rsidRDefault="00561495" w:rsidP="00561495">
      <w:pPr>
        <w:pStyle w:val="-HTML"/>
        <w:rPr>
          <w:lang w:val="en-US"/>
        </w:rPr>
      </w:pPr>
      <w:r w:rsidRPr="00561495">
        <w:rPr>
          <w:rStyle w:val="xslthl-comment"/>
          <w:lang w:val="en-US"/>
        </w:rPr>
        <w:t>// Matrices are stored in row-major order:</w:t>
      </w:r>
    </w:p>
    <w:p w:rsidR="00561495" w:rsidRPr="00561495" w:rsidRDefault="00561495" w:rsidP="00561495">
      <w:pPr>
        <w:pStyle w:val="-HTML"/>
        <w:rPr>
          <w:lang w:val="en-US"/>
        </w:rPr>
      </w:pPr>
      <w:r w:rsidRPr="00561495">
        <w:rPr>
          <w:rStyle w:val="xslthl-comment"/>
          <w:lang w:val="en-US"/>
        </w:rPr>
        <w:t>// M(row, col) = *(M.elements + row * M.width + col)</w:t>
      </w:r>
    </w:p>
    <w:p w:rsidR="00561495" w:rsidRPr="00561495" w:rsidRDefault="00561495" w:rsidP="00561495">
      <w:pPr>
        <w:pStyle w:val="-HTML"/>
        <w:rPr>
          <w:lang w:val="en-US"/>
        </w:rPr>
      </w:pPr>
      <w:r w:rsidRPr="00561495">
        <w:rPr>
          <w:rStyle w:val="xslthl-keyword"/>
          <w:lang w:val="en-US"/>
        </w:rPr>
        <w:t>typedef</w:t>
      </w:r>
      <w:r w:rsidRPr="00561495">
        <w:rPr>
          <w:lang w:val="en-US"/>
        </w:rPr>
        <w:t xml:space="preserve"> </w:t>
      </w:r>
      <w:r w:rsidRPr="00561495">
        <w:rPr>
          <w:rStyle w:val="xslthl-keyword"/>
          <w:lang w:val="en-US"/>
        </w:rPr>
        <w:t>struct</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elements;</w:t>
      </w:r>
    </w:p>
    <w:p w:rsidR="00561495" w:rsidRPr="00561495" w:rsidRDefault="00561495" w:rsidP="00561495">
      <w:pPr>
        <w:pStyle w:val="-HTML"/>
        <w:rPr>
          <w:lang w:val="en-US"/>
        </w:rPr>
      </w:pPr>
      <w:r w:rsidRPr="00561495">
        <w:rPr>
          <w:lang w:val="en-US"/>
        </w:rPr>
        <w:t>} Matrix;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Thread block size</w:t>
      </w:r>
    </w:p>
    <w:p w:rsidR="00561495" w:rsidRPr="00561495" w:rsidRDefault="00561495" w:rsidP="00561495">
      <w:pPr>
        <w:pStyle w:val="-HTML"/>
        <w:rPr>
          <w:lang w:val="en-US"/>
        </w:rPr>
      </w:pPr>
      <w:r w:rsidRPr="00561495">
        <w:rPr>
          <w:rStyle w:val="xslthl-directive"/>
          <w:lang w:val="en-US"/>
        </w:rPr>
        <w:t>#define BLOCK_SIZE 16</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Forward declaration of the matrix multiplication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MatMulKernel(</w:t>
      </w:r>
      <w:r w:rsidRPr="00561495">
        <w:rPr>
          <w:rStyle w:val="xslthl-keyword"/>
          <w:lang w:val="en-US"/>
        </w:rPr>
        <w:t>const</w:t>
      </w:r>
      <w:r w:rsidRPr="00561495">
        <w:rPr>
          <w:lang w:val="en-US"/>
        </w:rPr>
        <w:t xml:space="preserve"> Matrix, </w:t>
      </w:r>
      <w:r w:rsidRPr="00561495">
        <w:rPr>
          <w:rStyle w:val="xslthl-keyword"/>
          <w:lang w:val="en-US"/>
        </w:rPr>
        <w:t>const</w:t>
      </w:r>
      <w:r w:rsidRPr="00561495">
        <w:rPr>
          <w:lang w:val="en-US"/>
        </w:rPr>
        <w:t xml:space="preserve"> Matrix, Matrix);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Matrix multiplication - Host code</w:t>
      </w:r>
    </w:p>
    <w:p w:rsidR="00561495" w:rsidRPr="00561495" w:rsidRDefault="00561495" w:rsidP="00561495">
      <w:pPr>
        <w:pStyle w:val="-HTML"/>
        <w:rPr>
          <w:lang w:val="en-US"/>
        </w:rPr>
      </w:pPr>
      <w:r w:rsidRPr="00561495">
        <w:rPr>
          <w:rStyle w:val="xslthl-comment"/>
          <w:lang w:val="en-US"/>
        </w:rPr>
        <w:t>// Matrix dimensions are assumed to be multiples of BLOCK_SIZE</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MatMul(</w:t>
      </w:r>
      <w:r w:rsidRPr="00561495">
        <w:rPr>
          <w:rStyle w:val="xslthl-keyword"/>
          <w:lang w:val="en-US"/>
        </w:rPr>
        <w:t>const</w:t>
      </w:r>
      <w:r w:rsidRPr="00561495">
        <w:rPr>
          <w:lang w:val="en-US"/>
        </w:rPr>
        <w:t xml:space="preserve"> Matrix A, </w:t>
      </w:r>
      <w:r w:rsidRPr="00561495">
        <w:rPr>
          <w:rStyle w:val="xslthl-keyword"/>
          <w:lang w:val="en-US"/>
        </w:rPr>
        <w:t>const</w:t>
      </w:r>
      <w:r w:rsidRPr="00561495">
        <w:rPr>
          <w:lang w:val="en-US"/>
        </w:rPr>
        <w:t xml:space="preserve"> Matrix B, Matrix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Load A and B to device memory</w:t>
      </w:r>
    </w:p>
    <w:p w:rsidR="00561495" w:rsidRPr="00561495" w:rsidRDefault="00561495" w:rsidP="00561495">
      <w:pPr>
        <w:pStyle w:val="-HTML"/>
        <w:rPr>
          <w:lang w:val="en-US"/>
        </w:rPr>
      </w:pPr>
      <w:r w:rsidRPr="00561495">
        <w:rPr>
          <w:lang w:val="en-US"/>
        </w:rPr>
        <w:t xml:space="preserve">    Matrix d_A;</w:t>
      </w:r>
    </w:p>
    <w:p w:rsidR="00561495" w:rsidRPr="00561495" w:rsidRDefault="00561495" w:rsidP="00561495">
      <w:pPr>
        <w:pStyle w:val="-HTML"/>
        <w:rPr>
          <w:lang w:val="en-US"/>
        </w:rPr>
      </w:pPr>
      <w:r w:rsidRPr="00561495">
        <w:rPr>
          <w:lang w:val="en-US"/>
        </w:rPr>
        <w:t xml:space="preserve">    d_A.width = A.width; d_A.height = A.height;</w:t>
      </w:r>
    </w:p>
    <w:p w:rsidR="00561495" w:rsidRPr="00561495" w:rsidRDefault="00561495" w:rsidP="00561495">
      <w:pPr>
        <w:pStyle w:val="-HTML"/>
        <w:rPr>
          <w:lang w:val="en-US"/>
        </w:rPr>
      </w:pPr>
      <w:r w:rsidRPr="00561495">
        <w:rPr>
          <w:lang w:val="en-US"/>
        </w:rPr>
        <w:t xml:space="preserve">    size_t size = A.width * A.height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cudaMalloc(&amp;d_A.elements, size);</w:t>
      </w:r>
    </w:p>
    <w:p w:rsidR="00561495" w:rsidRPr="00561495" w:rsidRDefault="00561495" w:rsidP="00561495">
      <w:pPr>
        <w:pStyle w:val="-HTML"/>
        <w:rPr>
          <w:lang w:val="en-US"/>
        </w:rPr>
      </w:pPr>
      <w:r w:rsidRPr="00561495">
        <w:rPr>
          <w:lang w:val="en-US"/>
        </w:rPr>
        <w:t xml:space="preserve">    cudaMemcpy(d_A.elements, A.elements,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r w:rsidRPr="00561495">
        <w:rPr>
          <w:lang w:val="en-US"/>
        </w:rPr>
        <w:t xml:space="preserve">    Matrix d_B;</w:t>
      </w:r>
    </w:p>
    <w:p w:rsidR="00561495" w:rsidRPr="00561495" w:rsidRDefault="00561495" w:rsidP="00561495">
      <w:pPr>
        <w:pStyle w:val="-HTML"/>
        <w:rPr>
          <w:lang w:val="en-US"/>
        </w:rPr>
      </w:pPr>
      <w:r w:rsidRPr="00561495">
        <w:rPr>
          <w:lang w:val="en-US"/>
        </w:rPr>
        <w:t xml:space="preserve">    d_B.width = B.width; d_B.height = B.height;</w:t>
      </w:r>
    </w:p>
    <w:p w:rsidR="00561495" w:rsidRPr="00561495" w:rsidRDefault="00561495" w:rsidP="00561495">
      <w:pPr>
        <w:pStyle w:val="-HTML"/>
        <w:rPr>
          <w:lang w:val="en-US"/>
        </w:rPr>
      </w:pPr>
      <w:r w:rsidRPr="00561495">
        <w:rPr>
          <w:lang w:val="en-US"/>
        </w:rPr>
        <w:t xml:space="preserve">    size = B.width * B.height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cudaMalloc(&amp;d_B.elements, size);</w:t>
      </w:r>
    </w:p>
    <w:p w:rsidR="00561495" w:rsidRPr="00561495" w:rsidRDefault="00561495" w:rsidP="00561495">
      <w:pPr>
        <w:pStyle w:val="-HTML"/>
        <w:rPr>
          <w:lang w:val="en-US"/>
        </w:rPr>
      </w:pPr>
      <w:r w:rsidRPr="00561495">
        <w:rPr>
          <w:lang w:val="en-US"/>
        </w:rPr>
        <w:t xml:space="preserve">    cudaMemcpy(d_B.elements, B.elements,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 in device memory</w:t>
      </w:r>
    </w:p>
    <w:p w:rsidR="00561495" w:rsidRPr="00561495" w:rsidRDefault="00561495" w:rsidP="00561495">
      <w:pPr>
        <w:pStyle w:val="-HTML"/>
        <w:rPr>
          <w:lang w:val="en-US"/>
        </w:rPr>
      </w:pPr>
      <w:r w:rsidRPr="00561495">
        <w:rPr>
          <w:lang w:val="en-US"/>
        </w:rPr>
        <w:t xml:space="preserve">    Matrix d_C;</w:t>
      </w:r>
    </w:p>
    <w:p w:rsidR="00561495" w:rsidRPr="00561495" w:rsidRDefault="00561495" w:rsidP="00561495">
      <w:pPr>
        <w:pStyle w:val="-HTML"/>
        <w:rPr>
          <w:lang w:val="en-US"/>
        </w:rPr>
      </w:pPr>
      <w:r w:rsidRPr="00561495">
        <w:rPr>
          <w:lang w:val="en-US"/>
        </w:rPr>
        <w:t xml:space="preserve">    d_C.width = C.width; d_C.height = C.height;</w:t>
      </w:r>
    </w:p>
    <w:p w:rsidR="00561495" w:rsidRPr="00561495" w:rsidRDefault="00561495" w:rsidP="00561495">
      <w:pPr>
        <w:pStyle w:val="-HTML"/>
        <w:rPr>
          <w:lang w:val="en-US"/>
        </w:rPr>
      </w:pPr>
      <w:r w:rsidRPr="00561495">
        <w:rPr>
          <w:lang w:val="en-US"/>
        </w:rPr>
        <w:t xml:space="preserve">    size = C.width * C.height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cudaMalloc(&amp;d_C.elements,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dimBlock(BLOCK_SIZE, BLOCK_SIZE);</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dimGrid(B.width / dimBlock.x, A.height / dimBlock.y);</w:t>
      </w:r>
    </w:p>
    <w:p w:rsidR="00561495" w:rsidRPr="00561495" w:rsidRDefault="00561495" w:rsidP="00561495">
      <w:pPr>
        <w:pStyle w:val="-HTML"/>
        <w:rPr>
          <w:lang w:val="en-US"/>
        </w:rPr>
      </w:pPr>
      <w:r w:rsidRPr="00561495">
        <w:rPr>
          <w:lang w:val="en-US"/>
        </w:rPr>
        <w:t xml:space="preserve">    MatMulKernel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(d_A, d_B, d_C);</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Read C from device memory</w:t>
      </w:r>
    </w:p>
    <w:p w:rsidR="00561495" w:rsidRPr="00561495" w:rsidRDefault="00561495" w:rsidP="00561495">
      <w:pPr>
        <w:pStyle w:val="-HTML"/>
        <w:rPr>
          <w:lang w:val="en-US"/>
        </w:rPr>
      </w:pPr>
      <w:r w:rsidRPr="00561495">
        <w:rPr>
          <w:lang w:val="en-US"/>
        </w:rPr>
        <w:t xml:space="preserve">    cudaMemcpy(C.elements, Cd.elements, size,</w:t>
      </w:r>
    </w:p>
    <w:p w:rsidR="00561495" w:rsidRPr="00561495" w:rsidRDefault="00561495" w:rsidP="00561495">
      <w:pPr>
        <w:pStyle w:val="-HTML"/>
        <w:rPr>
          <w:lang w:val="en-US"/>
        </w:rPr>
      </w:pPr>
      <w:r w:rsidRPr="00561495">
        <w:rPr>
          <w:lang w:val="en-US"/>
        </w:rPr>
        <w:t xml:space="preserve">               cudaMemcpyDeviceToHost);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lastRenderedPageBreak/>
        <w:t xml:space="preserve">    cudaFree(d_A.elements);</w:t>
      </w:r>
    </w:p>
    <w:p w:rsidR="00561495" w:rsidRPr="00561495" w:rsidRDefault="00561495" w:rsidP="00561495">
      <w:pPr>
        <w:pStyle w:val="-HTML"/>
        <w:rPr>
          <w:lang w:val="en-US"/>
        </w:rPr>
      </w:pPr>
      <w:r w:rsidRPr="00561495">
        <w:rPr>
          <w:lang w:val="en-US"/>
        </w:rPr>
        <w:t xml:space="preserve">    cudaFree(d_B.elements);</w:t>
      </w:r>
    </w:p>
    <w:p w:rsidR="00561495" w:rsidRPr="00561495" w:rsidRDefault="00561495" w:rsidP="00561495">
      <w:pPr>
        <w:pStyle w:val="-HTML"/>
        <w:rPr>
          <w:lang w:val="en-US"/>
        </w:rPr>
      </w:pPr>
      <w:r w:rsidRPr="00561495">
        <w:rPr>
          <w:lang w:val="en-US"/>
        </w:rPr>
        <w:t xml:space="preserve">    cudaFree(d_C.elements);</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Matrix multiplication kernel called by MatMul()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MatMulKernel(Matrix A, Matrix B, Matrix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Each thread computes one element of C</w:t>
      </w:r>
    </w:p>
    <w:p w:rsidR="00561495" w:rsidRPr="00561495" w:rsidRDefault="00561495" w:rsidP="00561495">
      <w:pPr>
        <w:pStyle w:val="-HTML"/>
        <w:rPr>
          <w:lang w:val="en-US"/>
        </w:rPr>
      </w:pPr>
      <w:r w:rsidRPr="00561495">
        <w:rPr>
          <w:lang w:val="en-US"/>
        </w:rPr>
        <w:t xml:space="preserve">    </w:t>
      </w:r>
      <w:r w:rsidRPr="00561495">
        <w:rPr>
          <w:rStyle w:val="xslthl-comment"/>
          <w:lang w:val="en-US"/>
        </w:rPr>
        <w:t>// by accumulating results into Cvalue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Cvalue = 0;</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row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col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e = 0; e &lt; A.width; ++e)</w:t>
      </w:r>
    </w:p>
    <w:p w:rsidR="00561495" w:rsidRPr="00561495" w:rsidRDefault="00561495" w:rsidP="00561495">
      <w:pPr>
        <w:pStyle w:val="-HTML"/>
        <w:rPr>
          <w:lang w:val="en-US"/>
        </w:rPr>
      </w:pPr>
      <w:r w:rsidRPr="00561495">
        <w:rPr>
          <w:lang w:val="en-US"/>
        </w:rPr>
        <w:t xml:space="preserve">        Cvalue += A.elements[row * A.width + e]</w:t>
      </w:r>
    </w:p>
    <w:p w:rsidR="00561495" w:rsidRPr="00561495" w:rsidRDefault="00561495" w:rsidP="00561495">
      <w:pPr>
        <w:pStyle w:val="-HTML"/>
        <w:rPr>
          <w:lang w:val="en-US"/>
        </w:rPr>
      </w:pPr>
      <w:r w:rsidRPr="00561495">
        <w:rPr>
          <w:lang w:val="en-US"/>
        </w:rPr>
        <w:t xml:space="preserve">                * B.elements[e * B.width + col];</w:t>
      </w:r>
    </w:p>
    <w:p w:rsidR="00561495" w:rsidRPr="00561495" w:rsidRDefault="00561495" w:rsidP="00561495">
      <w:pPr>
        <w:pStyle w:val="-HTML"/>
        <w:rPr>
          <w:lang w:val="en-US"/>
        </w:rPr>
      </w:pPr>
      <w:r w:rsidRPr="00561495">
        <w:rPr>
          <w:lang w:val="en-US"/>
        </w:rPr>
        <w:t xml:space="preserve">    C.elements[row * C.width + col] = Cvalue;</w:t>
      </w:r>
    </w:p>
    <w:p w:rsidR="00561495" w:rsidRPr="00561495" w:rsidRDefault="00561495" w:rsidP="00561495">
      <w:pPr>
        <w:pStyle w:val="-HTML"/>
        <w:rPr>
          <w:lang w:val="en-US"/>
        </w:rPr>
      </w:pPr>
      <w:r w:rsidRPr="00561495">
        <w:rPr>
          <w:lang w:val="en-US"/>
        </w:rPr>
        <w:t>}</w:t>
      </w:r>
    </w:p>
    <w:p w:rsidR="00561495" w:rsidRPr="00561495" w:rsidRDefault="00561495" w:rsidP="00561495">
      <w:pPr>
        <w:spacing w:after="240"/>
        <w:rPr>
          <w:lang w:val="en-US"/>
        </w:rPr>
      </w:pPr>
      <w:bookmarkStart w:id="31" w:name="shared-memory__matrix-multiplication-no-"/>
      <w:bookmarkEnd w:id="31"/>
      <w:r w:rsidRPr="00561495">
        <w:rPr>
          <w:rStyle w:val="figcap"/>
          <w:lang w:val="en-US"/>
        </w:rPr>
        <w:t>Figure 9. Matrix Multiplication without Shared Memory</w:t>
      </w:r>
      <w:r w:rsidRPr="00561495">
        <w:rPr>
          <w:lang w:val="en-US"/>
        </w:rPr>
        <w:br/>
      </w:r>
      <w:r w:rsidRPr="00561495">
        <w:rPr>
          <w:lang w:val="en-US"/>
        </w:rPr>
        <w:br/>
      </w:r>
      <w:r>
        <w:rPr>
          <w:noProof/>
          <w:lang w:eastAsia="el-GR"/>
        </w:rPr>
        <w:drawing>
          <wp:inline distT="0" distB="0" distL="0" distR="0">
            <wp:extent cx="5305425" cy="5838825"/>
            <wp:effectExtent l="19050" t="0" r="9525" b="0"/>
            <wp:docPr id="9" name="Εικόνα 9" descr="Matrix Multiplication without Shared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rix Multiplication without Shared Memory."/>
                    <pic:cNvPicPr>
                      <a:picLocks noChangeAspect="1" noChangeArrowheads="1"/>
                    </pic:cNvPicPr>
                  </pic:nvPicPr>
                  <pic:blipFill>
                    <a:blip r:embed="rId133" cstate="print"/>
                    <a:srcRect/>
                    <a:stretch>
                      <a:fillRect/>
                    </a:stretch>
                  </pic:blipFill>
                  <pic:spPr bwMode="auto">
                    <a:xfrm>
                      <a:off x="0" y="0"/>
                      <a:ext cx="5305425" cy="5838825"/>
                    </a:xfrm>
                    <a:prstGeom prst="rect">
                      <a:avLst/>
                    </a:prstGeom>
                    <a:noFill/>
                    <a:ln w="9525">
                      <a:noFill/>
                      <a:miter lim="800000"/>
                      <a:headEnd/>
                      <a:tailEnd/>
                    </a:ln>
                  </pic:spPr>
                </pic:pic>
              </a:graphicData>
            </a:graphic>
          </wp:inline>
        </w:drawing>
      </w:r>
    </w:p>
    <w:p w:rsidR="00561495" w:rsidRPr="00561495" w:rsidRDefault="00561495" w:rsidP="00561495">
      <w:pPr>
        <w:pStyle w:val="p"/>
        <w:rPr>
          <w:lang w:val="en-US"/>
        </w:rPr>
      </w:pPr>
      <w:r w:rsidRPr="00561495">
        <w:rPr>
          <w:lang w:val="en-US"/>
        </w:rPr>
        <w:lastRenderedPageBreak/>
        <w:t xml:space="preserve">The following code sample is an implementation of matrix multiplication that does take advantage of shared memory. In this implementation, each thread block is responsible for computing one square sub-matrix </w:t>
      </w:r>
      <w:r w:rsidRPr="00561495">
        <w:rPr>
          <w:rStyle w:val="a3"/>
          <w:lang w:val="en-US"/>
        </w:rPr>
        <w:t>C</w:t>
      </w:r>
      <w:r w:rsidRPr="00561495">
        <w:rPr>
          <w:rStyle w:val="a3"/>
          <w:vertAlign w:val="subscript"/>
          <w:lang w:val="en-US"/>
        </w:rPr>
        <w:t>sub</w:t>
      </w:r>
      <w:r w:rsidRPr="00561495">
        <w:rPr>
          <w:lang w:val="en-US"/>
        </w:rPr>
        <w:t xml:space="preserve"> of </w:t>
      </w:r>
      <w:r w:rsidRPr="00561495">
        <w:rPr>
          <w:rStyle w:val="a3"/>
          <w:lang w:val="en-US"/>
        </w:rPr>
        <w:t>C</w:t>
      </w:r>
      <w:r w:rsidRPr="00561495">
        <w:rPr>
          <w:lang w:val="en-US"/>
        </w:rPr>
        <w:t xml:space="preserve"> and each thread within the block is responsible for computing one element of </w:t>
      </w:r>
      <w:r w:rsidRPr="00561495">
        <w:rPr>
          <w:rStyle w:val="a3"/>
          <w:lang w:val="en-US"/>
        </w:rPr>
        <w:t>C</w:t>
      </w:r>
      <w:r w:rsidRPr="00561495">
        <w:rPr>
          <w:rStyle w:val="a3"/>
          <w:vertAlign w:val="subscript"/>
          <w:lang w:val="en-US"/>
        </w:rPr>
        <w:t>sub</w:t>
      </w:r>
      <w:r w:rsidRPr="00561495">
        <w:rPr>
          <w:lang w:val="en-US"/>
        </w:rPr>
        <w:t xml:space="preserve">. As illustrated in </w:t>
      </w:r>
      <w:hyperlink r:id="rId134" w:anchor="shared-memory__matrix-multiplication-shared-memory" w:history="1">
        <w:r w:rsidRPr="00561495">
          <w:rPr>
            <w:rStyle w:val="-"/>
            <w:rFonts w:eastAsiaTheme="majorEastAsia"/>
            <w:lang w:val="en-US"/>
          </w:rPr>
          <w:t>Figure 10</w:t>
        </w:r>
      </w:hyperlink>
      <w:r w:rsidRPr="00561495">
        <w:rPr>
          <w:lang w:val="en-US"/>
        </w:rPr>
        <w:t xml:space="preserve">, </w:t>
      </w:r>
      <w:r w:rsidRPr="00561495">
        <w:rPr>
          <w:rStyle w:val="a3"/>
          <w:lang w:val="en-US"/>
        </w:rPr>
        <w:t>C</w:t>
      </w:r>
      <w:r w:rsidRPr="00561495">
        <w:rPr>
          <w:rStyle w:val="a3"/>
          <w:vertAlign w:val="subscript"/>
          <w:lang w:val="en-US"/>
        </w:rPr>
        <w:t>sub</w:t>
      </w:r>
      <w:r w:rsidRPr="00561495">
        <w:rPr>
          <w:lang w:val="en-US"/>
        </w:rPr>
        <w:t xml:space="preserve"> is equal to the product of two rectangular matrices: the sub-matrix of </w:t>
      </w:r>
      <w:r w:rsidRPr="00561495">
        <w:rPr>
          <w:rStyle w:val="a3"/>
          <w:lang w:val="en-US"/>
        </w:rPr>
        <w:t>A</w:t>
      </w:r>
      <w:r w:rsidRPr="00561495">
        <w:rPr>
          <w:lang w:val="en-US"/>
        </w:rPr>
        <w:t xml:space="preserve"> of dimension (</w:t>
      </w:r>
      <w:r w:rsidRPr="00561495">
        <w:rPr>
          <w:rStyle w:val="a3"/>
          <w:lang w:val="en-US"/>
        </w:rPr>
        <w:t>A.width, block_size</w:t>
      </w:r>
      <w:r w:rsidRPr="00561495">
        <w:rPr>
          <w:lang w:val="en-US"/>
        </w:rPr>
        <w:t xml:space="preserve">) that has the same row indices as </w:t>
      </w:r>
      <w:r w:rsidRPr="00561495">
        <w:rPr>
          <w:rStyle w:val="a3"/>
          <w:lang w:val="en-US"/>
        </w:rPr>
        <w:t>C</w:t>
      </w:r>
      <w:r w:rsidRPr="00561495">
        <w:rPr>
          <w:rStyle w:val="a3"/>
          <w:vertAlign w:val="subscript"/>
          <w:lang w:val="en-US"/>
        </w:rPr>
        <w:t>sub</w:t>
      </w:r>
      <w:r w:rsidRPr="00561495">
        <w:rPr>
          <w:lang w:val="en-US"/>
        </w:rPr>
        <w:t xml:space="preserve">, and the sub-matrix of </w:t>
      </w:r>
      <w:r w:rsidRPr="00561495">
        <w:rPr>
          <w:rStyle w:val="a3"/>
          <w:lang w:val="en-US"/>
        </w:rPr>
        <w:t>B</w:t>
      </w:r>
      <w:r w:rsidRPr="00561495">
        <w:rPr>
          <w:lang w:val="en-US"/>
        </w:rPr>
        <w:t xml:space="preserve"> of dimension (</w:t>
      </w:r>
      <w:r w:rsidRPr="00561495">
        <w:rPr>
          <w:rStyle w:val="a3"/>
          <w:lang w:val="en-US"/>
        </w:rPr>
        <w:t xml:space="preserve">block_size, A.width </w:t>
      </w:r>
      <w:r w:rsidRPr="00561495">
        <w:rPr>
          <w:lang w:val="en-US"/>
        </w:rPr>
        <w:t xml:space="preserve">)that has the same column indices as </w:t>
      </w:r>
      <w:r w:rsidRPr="00561495">
        <w:rPr>
          <w:rStyle w:val="a3"/>
          <w:lang w:val="en-US"/>
        </w:rPr>
        <w:t>C</w:t>
      </w:r>
      <w:r w:rsidRPr="00561495">
        <w:rPr>
          <w:rStyle w:val="a3"/>
          <w:vertAlign w:val="subscript"/>
          <w:lang w:val="en-US"/>
        </w:rPr>
        <w:t>sub</w:t>
      </w:r>
      <w:r w:rsidRPr="00561495">
        <w:rPr>
          <w:lang w:val="en-US"/>
        </w:rPr>
        <w:t xml:space="preserve">. In order to fit into the device's resources, these two rectangular matrices are divided into as many square matrices of dimension </w:t>
      </w:r>
      <w:r w:rsidRPr="00561495">
        <w:rPr>
          <w:rStyle w:val="a3"/>
          <w:lang w:val="en-US"/>
        </w:rPr>
        <w:t>block_size</w:t>
      </w:r>
      <w:r w:rsidRPr="00561495">
        <w:rPr>
          <w:lang w:val="en-US"/>
        </w:rPr>
        <w:t xml:space="preserve"> as necessary and </w:t>
      </w:r>
      <w:r w:rsidRPr="00561495">
        <w:rPr>
          <w:rStyle w:val="a3"/>
          <w:lang w:val="en-US"/>
        </w:rPr>
        <w:t>C</w:t>
      </w:r>
      <w:r w:rsidRPr="00561495">
        <w:rPr>
          <w:rStyle w:val="a3"/>
          <w:vertAlign w:val="subscript"/>
          <w:lang w:val="en-US"/>
        </w:rPr>
        <w:t>sub</w:t>
      </w:r>
      <w:r w:rsidRPr="00561495">
        <w:rPr>
          <w:lang w:val="en-US"/>
        </w:rPr>
        <w:t xml:space="preserve"> is computed as the sum of the products of these square matrices. Each of these products is performed by first loading the two corresponding square matrices from global memory to shared memory with one thread loading one element of each matrix, and then by having each thread compute one element of the product. Each thread accumulates the result of each of these products into a register and once done writes the result to global memory. </w:t>
      </w:r>
    </w:p>
    <w:p w:rsidR="00561495" w:rsidRPr="00561495" w:rsidRDefault="00561495" w:rsidP="00561495">
      <w:pPr>
        <w:pStyle w:val="p"/>
        <w:rPr>
          <w:lang w:val="en-US"/>
        </w:rPr>
      </w:pPr>
      <w:r w:rsidRPr="00561495">
        <w:rPr>
          <w:lang w:val="en-US"/>
        </w:rPr>
        <w:t xml:space="preserve">By blocking the computation this way, we take advantage of fast shared memory and save a lot of global memory bandwidth since </w:t>
      </w:r>
      <w:r w:rsidRPr="00561495">
        <w:rPr>
          <w:rStyle w:val="a3"/>
          <w:lang w:val="en-US"/>
        </w:rPr>
        <w:t>A</w:t>
      </w:r>
      <w:r w:rsidRPr="00561495">
        <w:rPr>
          <w:lang w:val="en-US"/>
        </w:rPr>
        <w:t xml:space="preserve"> is only read (</w:t>
      </w:r>
      <w:r w:rsidRPr="00561495">
        <w:rPr>
          <w:rStyle w:val="a3"/>
          <w:lang w:val="en-US"/>
        </w:rPr>
        <w:t>B.width / block_size</w:t>
      </w:r>
      <w:r w:rsidRPr="00561495">
        <w:rPr>
          <w:lang w:val="en-US"/>
        </w:rPr>
        <w:t xml:space="preserve">) times from global memory and </w:t>
      </w:r>
      <w:r w:rsidRPr="00561495">
        <w:rPr>
          <w:rStyle w:val="a3"/>
          <w:lang w:val="en-US"/>
        </w:rPr>
        <w:t>B</w:t>
      </w:r>
      <w:r w:rsidRPr="00561495">
        <w:rPr>
          <w:lang w:val="en-US"/>
        </w:rPr>
        <w:t xml:space="preserve"> is read (</w:t>
      </w:r>
      <w:r w:rsidRPr="00561495">
        <w:rPr>
          <w:rStyle w:val="a3"/>
          <w:lang w:val="en-US"/>
        </w:rPr>
        <w:t>A.height / block_size</w:t>
      </w:r>
      <w:r w:rsidRPr="00561495">
        <w:rPr>
          <w:lang w:val="en-US"/>
        </w:rPr>
        <w:t xml:space="preserve">) times. </w:t>
      </w:r>
    </w:p>
    <w:p w:rsidR="00561495" w:rsidRPr="00561495" w:rsidRDefault="00561495" w:rsidP="00561495">
      <w:pPr>
        <w:pStyle w:val="p"/>
        <w:rPr>
          <w:lang w:val="en-US"/>
        </w:rPr>
      </w:pPr>
      <w:r w:rsidRPr="00561495">
        <w:rPr>
          <w:lang w:val="en-US"/>
        </w:rPr>
        <w:t xml:space="preserve">The </w:t>
      </w:r>
      <w:r w:rsidRPr="00561495">
        <w:rPr>
          <w:rStyle w:val="HTML0"/>
          <w:lang w:val="en-US"/>
        </w:rPr>
        <w:t>Matrix</w:t>
      </w:r>
      <w:r w:rsidRPr="00561495">
        <w:rPr>
          <w:lang w:val="en-US"/>
        </w:rPr>
        <w:t xml:space="preserve"> type from the previous code sample is augmented with a </w:t>
      </w:r>
      <w:r w:rsidRPr="00561495">
        <w:rPr>
          <w:rStyle w:val="HTML0"/>
          <w:lang w:val="en-US"/>
        </w:rPr>
        <w:t>stride</w:t>
      </w:r>
      <w:r w:rsidRPr="00561495">
        <w:rPr>
          <w:lang w:val="en-US"/>
        </w:rPr>
        <w:t xml:space="preserve"> field, so that sub-matrices can be efficiently represented with the same type. </w:t>
      </w:r>
      <w:hyperlink r:id="rId135" w:anchor="device-function-qualifier" w:history="1">
        <w:r w:rsidRPr="00561495">
          <w:rPr>
            <w:rStyle w:val="HTML"/>
            <w:color w:val="0000FF"/>
            <w:u w:val="single"/>
            <w:lang w:val="en-US"/>
          </w:rPr>
          <w:t>__device__</w:t>
        </w:r>
      </w:hyperlink>
      <w:r w:rsidRPr="00561495">
        <w:rPr>
          <w:lang w:val="en-US"/>
        </w:rPr>
        <w:t xml:space="preserve"> functions are used to get and set elements and build any sub-matrix from a matrix. </w:t>
      </w:r>
    </w:p>
    <w:p w:rsidR="00561495" w:rsidRPr="00561495" w:rsidRDefault="00561495" w:rsidP="00561495">
      <w:pPr>
        <w:pStyle w:val="-HTML"/>
        <w:rPr>
          <w:lang w:val="en-US"/>
        </w:rPr>
      </w:pPr>
      <w:r w:rsidRPr="00561495">
        <w:rPr>
          <w:rStyle w:val="xslthl-comment"/>
          <w:lang w:val="en-US"/>
        </w:rPr>
        <w:t>// Matrices are stored in row-major order:</w:t>
      </w:r>
    </w:p>
    <w:p w:rsidR="00561495" w:rsidRPr="00561495" w:rsidRDefault="00561495" w:rsidP="00561495">
      <w:pPr>
        <w:pStyle w:val="-HTML"/>
        <w:rPr>
          <w:lang w:val="en-US"/>
        </w:rPr>
      </w:pPr>
      <w:r w:rsidRPr="00561495">
        <w:rPr>
          <w:rStyle w:val="xslthl-comment"/>
          <w:lang w:val="en-US"/>
        </w:rPr>
        <w:t>// M(row, col) = *(M.elements + row * M.stride + col)</w:t>
      </w:r>
    </w:p>
    <w:p w:rsidR="00561495" w:rsidRPr="00561495" w:rsidRDefault="00561495" w:rsidP="00561495">
      <w:pPr>
        <w:pStyle w:val="-HTML"/>
        <w:rPr>
          <w:lang w:val="en-US"/>
        </w:rPr>
      </w:pPr>
      <w:r w:rsidRPr="00561495">
        <w:rPr>
          <w:rStyle w:val="xslthl-keyword"/>
          <w:lang w:val="en-US"/>
        </w:rPr>
        <w:t>typedef</w:t>
      </w:r>
      <w:r w:rsidRPr="00561495">
        <w:rPr>
          <w:lang w:val="en-US"/>
        </w:rPr>
        <w:t xml:space="preserve"> </w:t>
      </w:r>
      <w:r w:rsidRPr="00561495">
        <w:rPr>
          <w:rStyle w:val="xslthl-keyword"/>
          <w:lang w:val="en-US"/>
        </w:rPr>
        <w:t>struct</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stride;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elements;</w:t>
      </w:r>
    </w:p>
    <w:p w:rsidR="00561495" w:rsidRPr="00561495" w:rsidRDefault="00561495" w:rsidP="00561495">
      <w:pPr>
        <w:pStyle w:val="-HTML"/>
        <w:rPr>
          <w:lang w:val="en-US"/>
        </w:rPr>
      </w:pPr>
      <w:r w:rsidRPr="00561495">
        <w:rPr>
          <w:lang w:val="en-US"/>
        </w:rPr>
        <w:t>} Matrix;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Get a matrix element</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float</w:t>
      </w:r>
      <w:r w:rsidRPr="00561495">
        <w:rPr>
          <w:lang w:val="en-US"/>
        </w:rPr>
        <w:t xml:space="preserve"> GetElement(</w:t>
      </w:r>
      <w:r w:rsidRPr="00561495">
        <w:rPr>
          <w:rStyle w:val="xslthl-keyword"/>
          <w:lang w:val="en-US"/>
        </w:rPr>
        <w:t>const</w:t>
      </w:r>
      <w:r w:rsidRPr="00561495">
        <w:rPr>
          <w:lang w:val="en-US"/>
        </w:rPr>
        <w:t xml:space="preserve"> Matrix A, </w:t>
      </w:r>
      <w:r w:rsidRPr="00561495">
        <w:rPr>
          <w:rStyle w:val="xslthl-keyword"/>
          <w:lang w:val="en-US"/>
        </w:rPr>
        <w:t>int</w:t>
      </w:r>
      <w:r w:rsidRPr="00561495">
        <w:rPr>
          <w:lang w:val="en-US"/>
        </w:rPr>
        <w:t xml:space="preserve"> row, </w:t>
      </w:r>
      <w:r w:rsidRPr="00561495">
        <w:rPr>
          <w:rStyle w:val="xslthl-keyword"/>
          <w:lang w:val="en-US"/>
        </w:rPr>
        <w:t>int</w:t>
      </w:r>
      <w:r w:rsidRPr="00561495">
        <w:rPr>
          <w:lang w:val="en-US"/>
        </w:rPr>
        <w:t xml:space="preserve"> col)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A.elements[row * A.stride + col];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Set a matrix element</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SetElement(Matrix A, </w:t>
      </w:r>
      <w:r w:rsidRPr="00561495">
        <w:rPr>
          <w:rStyle w:val="xslthl-keyword"/>
          <w:lang w:val="en-US"/>
        </w:rPr>
        <w:t>int</w:t>
      </w:r>
      <w:r w:rsidRPr="00561495">
        <w:rPr>
          <w:lang w:val="en-US"/>
        </w:rPr>
        <w:t xml:space="preserve"> row, </w:t>
      </w:r>
      <w:r w:rsidRPr="00561495">
        <w:rPr>
          <w:rStyle w:val="xslthl-keyword"/>
          <w:lang w:val="en-US"/>
        </w:rPr>
        <w:t>int</w:t>
      </w:r>
      <w:r w:rsidRPr="00561495">
        <w:rPr>
          <w:lang w:val="en-US"/>
        </w:rPr>
        <w:t xml:space="preserve"> col,</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value)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A.elements[row * A.stride + col] = value;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Get the BLOCK_SIZExBLOCK_SIZE sub-matrix Asub of A that is</w:t>
      </w:r>
    </w:p>
    <w:p w:rsidR="00561495" w:rsidRPr="00561495" w:rsidRDefault="00561495" w:rsidP="00561495">
      <w:pPr>
        <w:pStyle w:val="-HTML"/>
        <w:rPr>
          <w:lang w:val="en-US"/>
        </w:rPr>
      </w:pPr>
      <w:r w:rsidRPr="00561495">
        <w:rPr>
          <w:rStyle w:val="xslthl-comment"/>
          <w:lang w:val="en-US"/>
        </w:rPr>
        <w:t>// located col sub-matrices to the right and row sub-matrices down</w:t>
      </w:r>
    </w:p>
    <w:p w:rsidR="00561495" w:rsidRPr="00561495" w:rsidRDefault="00561495" w:rsidP="00561495">
      <w:pPr>
        <w:pStyle w:val="-HTML"/>
        <w:rPr>
          <w:lang w:val="en-US"/>
        </w:rPr>
      </w:pPr>
      <w:r w:rsidRPr="00561495">
        <w:rPr>
          <w:rStyle w:val="xslthl-comment"/>
          <w:lang w:val="en-US"/>
        </w:rPr>
        <w:t>// from the upper-left corner of 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Matrix GetSubMatrix(Matrix A, </w:t>
      </w:r>
      <w:r w:rsidRPr="00561495">
        <w:rPr>
          <w:rStyle w:val="xslthl-keyword"/>
          <w:lang w:val="en-US"/>
        </w:rPr>
        <w:t>int</w:t>
      </w:r>
      <w:r w:rsidRPr="00561495">
        <w:rPr>
          <w:lang w:val="en-US"/>
        </w:rPr>
        <w:t xml:space="preserve"> row, </w:t>
      </w:r>
      <w:r w:rsidRPr="00561495">
        <w:rPr>
          <w:rStyle w:val="xslthl-keyword"/>
          <w:lang w:val="en-US"/>
        </w:rPr>
        <w:t>int</w:t>
      </w:r>
      <w:r w:rsidRPr="00561495">
        <w:rPr>
          <w:lang w:val="en-US"/>
        </w:rPr>
        <w:t xml:space="preserve"> col)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Matrix Asub;</w:t>
      </w:r>
    </w:p>
    <w:p w:rsidR="00561495" w:rsidRPr="00561495" w:rsidRDefault="00561495" w:rsidP="00561495">
      <w:pPr>
        <w:pStyle w:val="-HTML"/>
        <w:rPr>
          <w:lang w:val="en-US"/>
        </w:rPr>
      </w:pPr>
      <w:r w:rsidRPr="00561495">
        <w:rPr>
          <w:lang w:val="en-US"/>
        </w:rPr>
        <w:t xml:space="preserve">    Asub.width    = BLOCK_SIZE;</w:t>
      </w:r>
    </w:p>
    <w:p w:rsidR="00561495" w:rsidRPr="00561495" w:rsidRDefault="00561495" w:rsidP="00561495">
      <w:pPr>
        <w:pStyle w:val="-HTML"/>
        <w:rPr>
          <w:lang w:val="en-US"/>
        </w:rPr>
      </w:pPr>
      <w:r w:rsidRPr="00561495">
        <w:rPr>
          <w:lang w:val="en-US"/>
        </w:rPr>
        <w:t xml:space="preserve">    Asub.height   = BLOCK_SIZE;</w:t>
      </w:r>
    </w:p>
    <w:p w:rsidR="00561495" w:rsidRPr="00561495" w:rsidRDefault="00561495" w:rsidP="00561495">
      <w:pPr>
        <w:pStyle w:val="-HTML"/>
        <w:rPr>
          <w:lang w:val="en-US"/>
        </w:rPr>
      </w:pPr>
      <w:r w:rsidRPr="00561495">
        <w:rPr>
          <w:lang w:val="en-US"/>
        </w:rPr>
        <w:t xml:space="preserve">    Asub.stride   = A.stride;</w:t>
      </w:r>
    </w:p>
    <w:p w:rsidR="00561495" w:rsidRPr="00561495" w:rsidRDefault="00561495" w:rsidP="00561495">
      <w:pPr>
        <w:pStyle w:val="-HTML"/>
        <w:rPr>
          <w:lang w:val="en-US"/>
        </w:rPr>
      </w:pPr>
      <w:r w:rsidRPr="00561495">
        <w:rPr>
          <w:lang w:val="en-US"/>
        </w:rPr>
        <w:t xml:space="preserve">    Asub.elements = &amp;A.elements[A.stride * BLOCK_SIZE * row</w:t>
      </w:r>
    </w:p>
    <w:p w:rsidR="00561495" w:rsidRPr="00561495" w:rsidRDefault="00561495" w:rsidP="00561495">
      <w:pPr>
        <w:pStyle w:val="-HTML"/>
        <w:rPr>
          <w:lang w:val="en-US"/>
        </w:rPr>
      </w:pPr>
      <w:r w:rsidRPr="00561495">
        <w:rPr>
          <w:lang w:val="en-US"/>
        </w:rPr>
        <w:lastRenderedPageBreak/>
        <w:t xml:space="preserve">                                         + BLOCK_SIZE * col];</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Asub;</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Thread block size</w:t>
      </w:r>
    </w:p>
    <w:p w:rsidR="00561495" w:rsidRPr="00561495" w:rsidRDefault="00561495" w:rsidP="00561495">
      <w:pPr>
        <w:pStyle w:val="-HTML"/>
        <w:rPr>
          <w:lang w:val="en-US"/>
        </w:rPr>
      </w:pPr>
      <w:r w:rsidRPr="00561495">
        <w:rPr>
          <w:rStyle w:val="xslthl-directive"/>
          <w:lang w:val="en-US"/>
        </w:rPr>
        <w:t>#define BLOCK_SIZE 16</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Forward declaration of the matrix multiplication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MatMulKernel(</w:t>
      </w:r>
      <w:r w:rsidRPr="00561495">
        <w:rPr>
          <w:rStyle w:val="xslthl-keyword"/>
          <w:lang w:val="en-US"/>
        </w:rPr>
        <w:t>const</w:t>
      </w:r>
      <w:r w:rsidRPr="00561495">
        <w:rPr>
          <w:lang w:val="en-US"/>
        </w:rPr>
        <w:t xml:space="preserve"> Matrix, </w:t>
      </w:r>
      <w:r w:rsidRPr="00561495">
        <w:rPr>
          <w:rStyle w:val="xslthl-keyword"/>
          <w:lang w:val="en-US"/>
        </w:rPr>
        <w:t>const</w:t>
      </w:r>
      <w:r w:rsidRPr="00561495">
        <w:rPr>
          <w:lang w:val="en-US"/>
        </w:rPr>
        <w:t xml:space="preserve"> Matrix, Matrix);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Matrix multiplication - Host code</w:t>
      </w:r>
    </w:p>
    <w:p w:rsidR="00561495" w:rsidRPr="00561495" w:rsidRDefault="00561495" w:rsidP="00561495">
      <w:pPr>
        <w:pStyle w:val="-HTML"/>
        <w:rPr>
          <w:lang w:val="en-US"/>
        </w:rPr>
      </w:pPr>
      <w:r w:rsidRPr="00561495">
        <w:rPr>
          <w:rStyle w:val="xslthl-comment"/>
          <w:lang w:val="en-US"/>
        </w:rPr>
        <w:t>// Matrix dimensions are assumed to be multiples of BLOCK_SIZE</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MatMul(</w:t>
      </w:r>
      <w:r w:rsidRPr="00561495">
        <w:rPr>
          <w:rStyle w:val="xslthl-keyword"/>
          <w:lang w:val="en-US"/>
        </w:rPr>
        <w:t>const</w:t>
      </w:r>
      <w:r w:rsidRPr="00561495">
        <w:rPr>
          <w:lang w:val="en-US"/>
        </w:rPr>
        <w:t xml:space="preserve"> Matrix A, </w:t>
      </w:r>
      <w:r w:rsidRPr="00561495">
        <w:rPr>
          <w:rStyle w:val="xslthl-keyword"/>
          <w:lang w:val="en-US"/>
        </w:rPr>
        <w:t>const</w:t>
      </w:r>
      <w:r w:rsidRPr="00561495">
        <w:rPr>
          <w:lang w:val="en-US"/>
        </w:rPr>
        <w:t xml:space="preserve"> Matrix B, Matrix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Load A and B to device memory</w:t>
      </w:r>
    </w:p>
    <w:p w:rsidR="00561495" w:rsidRPr="00561495" w:rsidRDefault="00561495" w:rsidP="00561495">
      <w:pPr>
        <w:pStyle w:val="-HTML"/>
        <w:rPr>
          <w:lang w:val="en-US"/>
        </w:rPr>
      </w:pPr>
      <w:r w:rsidRPr="00561495">
        <w:rPr>
          <w:lang w:val="en-US"/>
        </w:rPr>
        <w:t xml:space="preserve">    Matrix d_A;</w:t>
      </w:r>
    </w:p>
    <w:p w:rsidR="00561495" w:rsidRPr="00561495" w:rsidRDefault="00561495" w:rsidP="00561495">
      <w:pPr>
        <w:pStyle w:val="-HTML"/>
        <w:rPr>
          <w:lang w:val="en-US"/>
        </w:rPr>
      </w:pPr>
      <w:r w:rsidRPr="00561495">
        <w:rPr>
          <w:lang w:val="en-US"/>
        </w:rPr>
        <w:t xml:space="preserve">    d_A.width = d_A.stride = A.width; d_A.height = A.height;</w:t>
      </w:r>
    </w:p>
    <w:p w:rsidR="00561495" w:rsidRPr="00561495" w:rsidRDefault="00561495" w:rsidP="00561495">
      <w:pPr>
        <w:pStyle w:val="-HTML"/>
        <w:rPr>
          <w:lang w:val="en-US"/>
        </w:rPr>
      </w:pPr>
      <w:r w:rsidRPr="00561495">
        <w:rPr>
          <w:lang w:val="en-US"/>
        </w:rPr>
        <w:t xml:space="preserve">    size_t size = A.width * A.height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cudaMalloc(&amp;d_A.elements, size);</w:t>
      </w:r>
    </w:p>
    <w:p w:rsidR="00561495" w:rsidRPr="00561495" w:rsidRDefault="00561495" w:rsidP="00561495">
      <w:pPr>
        <w:pStyle w:val="-HTML"/>
        <w:rPr>
          <w:lang w:val="en-US"/>
        </w:rPr>
      </w:pPr>
      <w:r w:rsidRPr="00561495">
        <w:rPr>
          <w:lang w:val="en-US"/>
        </w:rPr>
        <w:t xml:space="preserve">    cudaMemcpy(d_A.elements, A.elements,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r w:rsidRPr="00561495">
        <w:rPr>
          <w:lang w:val="en-US"/>
        </w:rPr>
        <w:t xml:space="preserve">    Matrix d_B;</w:t>
      </w:r>
    </w:p>
    <w:p w:rsidR="00561495" w:rsidRPr="00561495" w:rsidRDefault="00561495" w:rsidP="00561495">
      <w:pPr>
        <w:pStyle w:val="-HTML"/>
        <w:rPr>
          <w:lang w:val="en-US"/>
        </w:rPr>
      </w:pPr>
      <w:r w:rsidRPr="00561495">
        <w:rPr>
          <w:lang w:val="en-US"/>
        </w:rPr>
        <w:t xml:space="preserve">    d_B.width = d_B.stride = B.width; d_B.height = B.height;</w:t>
      </w:r>
    </w:p>
    <w:p w:rsidR="00561495" w:rsidRPr="00561495" w:rsidRDefault="00561495" w:rsidP="00561495">
      <w:pPr>
        <w:pStyle w:val="-HTML"/>
        <w:rPr>
          <w:lang w:val="en-US"/>
        </w:rPr>
      </w:pPr>
      <w:r w:rsidRPr="00561495">
        <w:rPr>
          <w:lang w:val="en-US"/>
        </w:rPr>
        <w:t xml:space="preserve">    size = B.width * B.height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cudaMalloc(&amp;d_B.elements, size);</w:t>
      </w:r>
    </w:p>
    <w:p w:rsidR="00561495" w:rsidRPr="00561495" w:rsidRDefault="00561495" w:rsidP="00561495">
      <w:pPr>
        <w:pStyle w:val="-HTML"/>
        <w:rPr>
          <w:lang w:val="en-US"/>
        </w:rPr>
      </w:pPr>
      <w:r w:rsidRPr="00561495">
        <w:rPr>
          <w:lang w:val="en-US"/>
        </w:rPr>
        <w:t xml:space="preserve">    cudaMemcpy(d_B.elements, B.elements,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 in device memory</w:t>
      </w:r>
    </w:p>
    <w:p w:rsidR="00561495" w:rsidRPr="00561495" w:rsidRDefault="00561495" w:rsidP="00561495">
      <w:pPr>
        <w:pStyle w:val="-HTML"/>
        <w:rPr>
          <w:lang w:val="en-US"/>
        </w:rPr>
      </w:pPr>
      <w:r w:rsidRPr="00561495">
        <w:rPr>
          <w:lang w:val="en-US"/>
        </w:rPr>
        <w:t xml:space="preserve">    Matrix d_C;</w:t>
      </w:r>
    </w:p>
    <w:p w:rsidR="00561495" w:rsidRPr="00561495" w:rsidRDefault="00561495" w:rsidP="00561495">
      <w:pPr>
        <w:pStyle w:val="-HTML"/>
        <w:rPr>
          <w:lang w:val="en-US"/>
        </w:rPr>
      </w:pPr>
      <w:r w:rsidRPr="00561495">
        <w:rPr>
          <w:lang w:val="en-US"/>
        </w:rPr>
        <w:t xml:space="preserve">    d_C.width = d_C.stride = C.width; d_C.height = C.height;</w:t>
      </w:r>
    </w:p>
    <w:p w:rsidR="00561495" w:rsidRPr="00561495" w:rsidRDefault="00561495" w:rsidP="00561495">
      <w:pPr>
        <w:pStyle w:val="-HTML"/>
        <w:rPr>
          <w:lang w:val="en-US"/>
        </w:rPr>
      </w:pPr>
      <w:r w:rsidRPr="00561495">
        <w:rPr>
          <w:lang w:val="en-US"/>
        </w:rPr>
        <w:t xml:space="preserve">    size = C.width * C.height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cudaMalloc(&amp;d_C.elements,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dimBlock(BLOCK_SIZE, BLOCK_SIZE);</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dimGrid(B.width / dimBlock.x, A.height / dimBlock.y);</w:t>
      </w:r>
    </w:p>
    <w:p w:rsidR="00561495" w:rsidRPr="00561495" w:rsidRDefault="00561495" w:rsidP="00561495">
      <w:pPr>
        <w:pStyle w:val="-HTML"/>
        <w:rPr>
          <w:lang w:val="en-US"/>
        </w:rPr>
      </w:pPr>
      <w:r w:rsidRPr="00561495">
        <w:rPr>
          <w:lang w:val="en-US"/>
        </w:rPr>
        <w:t xml:space="preserve">    MatMulKernel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(d_A, d_B, d_C);</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Read C from device memory</w:t>
      </w:r>
    </w:p>
    <w:p w:rsidR="00561495" w:rsidRPr="00561495" w:rsidRDefault="00561495" w:rsidP="00561495">
      <w:pPr>
        <w:pStyle w:val="-HTML"/>
        <w:rPr>
          <w:lang w:val="en-US"/>
        </w:rPr>
      </w:pPr>
      <w:r w:rsidRPr="00561495">
        <w:rPr>
          <w:lang w:val="en-US"/>
        </w:rPr>
        <w:t xml:space="preserve">    cudaMemcpy(C.elements, d_C.elements, size,</w:t>
      </w:r>
    </w:p>
    <w:p w:rsidR="00561495" w:rsidRPr="00561495" w:rsidRDefault="00561495" w:rsidP="00561495">
      <w:pPr>
        <w:pStyle w:val="-HTML"/>
        <w:rPr>
          <w:lang w:val="en-US"/>
        </w:rPr>
      </w:pPr>
      <w:r w:rsidRPr="00561495">
        <w:rPr>
          <w:lang w:val="en-US"/>
        </w:rPr>
        <w:t xml:space="preserve">               cudaMemcpyDeviceToHost);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cudaFree(d_A.elements);</w:t>
      </w:r>
    </w:p>
    <w:p w:rsidR="00561495" w:rsidRPr="00561495" w:rsidRDefault="00561495" w:rsidP="00561495">
      <w:pPr>
        <w:pStyle w:val="-HTML"/>
        <w:rPr>
          <w:lang w:val="en-US"/>
        </w:rPr>
      </w:pPr>
      <w:r w:rsidRPr="00561495">
        <w:rPr>
          <w:lang w:val="en-US"/>
        </w:rPr>
        <w:t xml:space="preserve">    cudaFree(d_B.elements);</w:t>
      </w:r>
    </w:p>
    <w:p w:rsidR="00561495" w:rsidRPr="00561495" w:rsidRDefault="00561495" w:rsidP="00561495">
      <w:pPr>
        <w:pStyle w:val="-HTML"/>
        <w:rPr>
          <w:lang w:val="en-US"/>
        </w:rPr>
      </w:pPr>
      <w:r w:rsidRPr="00561495">
        <w:rPr>
          <w:lang w:val="en-US"/>
        </w:rPr>
        <w:t xml:space="preserve">    cudaFree(d_C.elements);</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Matrix multiplication kernel called by MatMul()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MatMulKernel(Matrix A, Matrix B, Matrix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Block row and column</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blockRow = </w:t>
      </w:r>
      <w:r w:rsidRPr="00561495">
        <w:rPr>
          <w:rStyle w:val="xslthl-attribute"/>
          <w:lang w:val="en-US"/>
        </w:rPr>
        <w:t>blockIdx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blockCol = </w:t>
      </w:r>
      <w:r w:rsidRPr="00561495">
        <w:rPr>
          <w:rStyle w:val="xslthl-attribute"/>
          <w:lang w:val="en-US"/>
        </w:rPr>
        <w:t>blockIdx</w:t>
      </w:r>
      <w:r w:rsidRPr="00561495">
        <w:rPr>
          <w:lang w:val="en-US"/>
        </w:rPr>
        <w:t>.x;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Each thread block computes one sub-matrix Csub of C</w:t>
      </w:r>
    </w:p>
    <w:p w:rsidR="00561495" w:rsidRPr="00561495" w:rsidRDefault="00561495" w:rsidP="00561495">
      <w:pPr>
        <w:pStyle w:val="-HTML"/>
        <w:rPr>
          <w:lang w:val="en-US"/>
        </w:rPr>
      </w:pPr>
      <w:r w:rsidRPr="00561495">
        <w:rPr>
          <w:lang w:val="en-US"/>
        </w:rPr>
        <w:t xml:space="preserve">    Matrix Csub = GetSubMatrix(C, blockRow, blockCol);</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Each thread computes one element of Csub</w:t>
      </w:r>
    </w:p>
    <w:p w:rsidR="00561495" w:rsidRPr="00561495" w:rsidRDefault="00561495" w:rsidP="00561495">
      <w:pPr>
        <w:pStyle w:val="-HTML"/>
        <w:rPr>
          <w:lang w:val="en-US"/>
        </w:rPr>
      </w:pPr>
      <w:r w:rsidRPr="00561495">
        <w:rPr>
          <w:lang w:val="en-US"/>
        </w:rPr>
        <w:t xml:space="preserve">    </w:t>
      </w:r>
      <w:r w:rsidRPr="00561495">
        <w:rPr>
          <w:rStyle w:val="xslthl-comment"/>
          <w:lang w:val="en-US"/>
        </w:rPr>
        <w:t>// by accumulating results into Cvalue</w:t>
      </w:r>
    </w:p>
    <w:p w:rsidR="00561495" w:rsidRPr="00561495" w:rsidRDefault="00561495" w:rsidP="00561495">
      <w:pPr>
        <w:pStyle w:val="-HTML"/>
        <w:rPr>
          <w:lang w:val="en-US"/>
        </w:rPr>
      </w:pPr>
      <w:r w:rsidRPr="00561495">
        <w:rPr>
          <w:lang w:val="en-US"/>
        </w:rPr>
        <w:lastRenderedPageBreak/>
        <w:t xml:space="preserve">    </w:t>
      </w:r>
      <w:r w:rsidRPr="00561495">
        <w:rPr>
          <w:rStyle w:val="xslthl-keyword"/>
          <w:lang w:val="en-US"/>
        </w:rPr>
        <w:t>float</w:t>
      </w:r>
      <w:r w:rsidRPr="00561495">
        <w:rPr>
          <w:lang w:val="en-US"/>
        </w:rPr>
        <w:t xml:space="preserve"> Cvalue =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row and column within Csub</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row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col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Loop over all the sub-matrices of A and B that are</w:t>
      </w:r>
    </w:p>
    <w:p w:rsidR="00561495" w:rsidRPr="00561495" w:rsidRDefault="00561495" w:rsidP="00561495">
      <w:pPr>
        <w:pStyle w:val="-HTML"/>
        <w:rPr>
          <w:lang w:val="en-US"/>
        </w:rPr>
      </w:pPr>
      <w:r w:rsidRPr="00561495">
        <w:rPr>
          <w:lang w:val="en-US"/>
        </w:rPr>
        <w:t xml:space="preserve">    </w:t>
      </w:r>
      <w:r w:rsidRPr="00561495">
        <w:rPr>
          <w:rStyle w:val="xslthl-comment"/>
          <w:lang w:val="en-US"/>
        </w:rPr>
        <w:t>// required to compute Csub</w:t>
      </w:r>
    </w:p>
    <w:p w:rsidR="00561495" w:rsidRPr="00561495" w:rsidRDefault="00561495" w:rsidP="00561495">
      <w:pPr>
        <w:pStyle w:val="-HTML"/>
        <w:rPr>
          <w:lang w:val="en-US"/>
        </w:rPr>
      </w:pPr>
      <w:r w:rsidRPr="00561495">
        <w:rPr>
          <w:lang w:val="en-US"/>
        </w:rPr>
        <w:t xml:space="preserve">    </w:t>
      </w:r>
      <w:r w:rsidRPr="00561495">
        <w:rPr>
          <w:rStyle w:val="xslthl-comment"/>
          <w:lang w:val="en-US"/>
        </w:rPr>
        <w:t>// Multiply each pair of sub-matrices together</w:t>
      </w:r>
    </w:p>
    <w:p w:rsidR="00561495" w:rsidRPr="00561495" w:rsidRDefault="00561495" w:rsidP="00561495">
      <w:pPr>
        <w:pStyle w:val="-HTML"/>
        <w:rPr>
          <w:lang w:val="en-US"/>
        </w:rPr>
      </w:pPr>
      <w:r w:rsidRPr="00561495">
        <w:rPr>
          <w:lang w:val="en-US"/>
        </w:rPr>
        <w:t xml:space="preserve">    </w:t>
      </w:r>
      <w:r w:rsidRPr="00561495">
        <w:rPr>
          <w:rStyle w:val="xslthl-comment"/>
          <w:lang w:val="en-US"/>
        </w:rPr>
        <w:t>// and accumulate the results</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m = 0; m &lt; (A.width / BLOCK_SIZE); ++m)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sub-matrix Asub of A</w:t>
      </w:r>
    </w:p>
    <w:p w:rsidR="00561495" w:rsidRPr="00561495" w:rsidRDefault="00561495" w:rsidP="00561495">
      <w:pPr>
        <w:pStyle w:val="-HTML"/>
        <w:rPr>
          <w:lang w:val="en-US"/>
        </w:rPr>
      </w:pPr>
      <w:r w:rsidRPr="00561495">
        <w:rPr>
          <w:lang w:val="en-US"/>
        </w:rPr>
        <w:t xml:space="preserve">        Matrix Asub = GetSubMatrix(A, blockRow, m);</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sub-matrix Bsub of B</w:t>
      </w:r>
    </w:p>
    <w:p w:rsidR="00561495" w:rsidRPr="00561495" w:rsidRDefault="00561495" w:rsidP="00561495">
      <w:pPr>
        <w:pStyle w:val="-HTML"/>
        <w:rPr>
          <w:lang w:val="en-US"/>
        </w:rPr>
      </w:pPr>
      <w:r w:rsidRPr="00561495">
        <w:rPr>
          <w:lang w:val="en-US"/>
        </w:rPr>
        <w:t xml:space="preserve">        Matrix Bsub = GetSubMatrix(B, m, blockCol);</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Shared memory used to store Asub and Bsub respectively</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As[BLOCK_SIZE][BLOCK_SIZE];</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Bs[BLOCK_SIZE][BLOCK_SIZE];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Load Asub and Bsub from device memory to shared memory</w:t>
      </w:r>
    </w:p>
    <w:p w:rsidR="00561495" w:rsidRPr="00561495" w:rsidRDefault="00561495" w:rsidP="00561495">
      <w:pPr>
        <w:pStyle w:val="-HTML"/>
        <w:rPr>
          <w:lang w:val="en-US"/>
        </w:rPr>
      </w:pPr>
      <w:r w:rsidRPr="00561495">
        <w:rPr>
          <w:lang w:val="en-US"/>
        </w:rPr>
        <w:t xml:space="preserve">        </w:t>
      </w:r>
      <w:r w:rsidRPr="00561495">
        <w:rPr>
          <w:rStyle w:val="xslthl-comment"/>
          <w:lang w:val="en-US"/>
        </w:rPr>
        <w:t>// Each thread loads one element of each sub-matrix</w:t>
      </w:r>
    </w:p>
    <w:p w:rsidR="00561495" w:rsidRPr="00561495" w:rsidRDefault="00561495" w:rsidP="00561495">
      <w:pPr>
        <w:pStyle w:val="-HTML"/>
        <w:rPr>
          <w:lang w:val="en-US"/>
        </w:rPr>
      </w:pPr>
      <w:r w:rsidRPr="00561495">
        <w:rPr>
          <w:lang w:val="en-US"/>
        </w:rPr>
        <w:t xml:space="preserve">        As[row][col] = GetElement(Asub, row, col);</w:t>
      </w:r>
    </w:p>
    <w:p w:rsidR="00561495" w:rsidRPr="00561495" w:rsidRDefault="00561495" w:rsidP="00561495">
      <w:pPr>
        <w:pStyle w:val="-HTML"/>
        <w:rPr>
          <w:lang w:val="en-US"/>
        </w:rPr>
      </w:pPr>
      <w:r w:rsidRPr="00561495">
        <w:rPr>
          <w:lang w:val="en-US"/>
        </w:rPr>
        <w:t xml:space="preserve">        Bs[row][col] = GetElement(Bsub, row, col);</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Synchronize to make sure the sub-matrices are loaded</w:t>
      </w:r>
    </w:p>
    <w:p w:rsidR="00561495" w:rsidRPr="00561495" w:rsidRDefault="00561495" w:rsidP="00561495">
      <w:pPr>
        <w:pStyle w:val="-HTML"/>
        <w:rPr>
          <w:lang w:val="en-US"/>
        </w:rPr>
      </w:pPr>
      <w:r w:rsidRPr="00561495">
        <w:rPr>
          <w:lang w:val="en-US"/>
        </w:rPr>
        <w:t xml:space="preserve">        </w:t>
      </w:r>
      <w:r w:rsidRPr="00561495">
        <w:rPr>
          <w:rStyle w:val="xslthl-comment"/>
          <w:lang w:val="en-US"/>
        </w:rPr>
        <w:t>// before starting the computation</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r w:rsidRPr="00561495">
        <w:rPr>
          <w:lang w:val="en-US"/>
        </w:rPr>
        <w:t xml:space="preserve">        </w:t>
      </w:r>
      <w:r w:rsidRPr="00561495">
        <w:rPr>
          <w:rStyle w:val="xslthl-comment"/>
          <w:lang w:val="en-US"/>
        </w:rPr>
        <w:t>// Multiply Asub and Bsub together</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e = 0; e &lt; BLOCK_SIZE; ++e)</w:t>
      </w:r>
    </w:p>
    <w:p w:rsidR="00561495" w:rsidRPr="00561495" w:rsidRDefault="00561495" w:rsidP="00561495">
      <w:pPr>
        <w:pStyle w:val="-HTML"/>
        <w:rPr>
          <w:lang w:val="en-US"/>
        </w:rPr>
      </w:pPr>
      <w:r w:rsidRPr="00561495">
        <w:rPr>
          <w:lang w:val="en-US"/>
        </w:rPr>
        <w:t xml:space="preserve">            Cvalue += As[row][e] * Bs[e][col];</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Synchronize to make sure that the preceding</w:t>
      </w:r>
    </w:p>
    <w:p w:rsidR="00561495" w:rsidRPr="00561495" w:rsidRDefault="00561495" w:rsidP="00561495">
      <w:pPr>
        <w:pStyle w:val="-HTML"/>
        <w:rPr>
          <w:lang w:val="en-US"/>
        </w:rPr>
      </w:pPr>
      <w:r w:rsidRPr="00561495">
        <w:rPr>
          <w:lang w:val="en-US"/>
        </w:rPr>
        <w:t xml:space="preserve">        </w:t>
      </w:r>
      <w:r w:rsidRPr="00561495">
        <w:rPr>
          <w:rStyle w:val="xslthl-comment"/>
          <w:lang w:val="en-US"/>
        </w:rPr>
        <w:t>// computation is done before loading two new</w:t>
      </w:r>
    </w:p>
    <w:p w:rsidR="00561495" w:rsidRPr="00561495" w:rsidRDefault="00561495" w:rsidP="00561495">
      <w:pPr>
        <w:pStyle w:val="-HTML"/>
        <w:rPr>
          <w:lang w:val="en-US"/>
        </w:rPr>
      </w:pPr>
      <w:r w:rsidRPr="00561495">
        <w:rPr>
          <w:lang w:val="en-US"/>
        </w:rPr>
        <w:t xml:space="preserve">        </w:t>
      </w:r>
      <w:r w:rsidRPr="00561495">
        <w:rPr>
          <w:rStyle w:val="xslthl-comment"/>
          <w:lang w:val="en-US"/>
        </w:rPr>
        <w:t>// sub-matrices of A and B in the next iteration</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Csub to device memory</w:t>
      </w:r>
    </w:p>
    <w:p w:rsidR="00561495" w:rsidRPr="00561495" w:rsidRDefault="00561495" w:rsidP="00561495">
      <w:pPr>
        <w:pStyle w:val="-HTML"/>
        <w:rPr>
          <w:lang w:val="en-US"/>
        </w:rPr>
      </w:pPr>
      <w:r w:rsidRPr="00561495">
        <w:rPr>
          <w:lang w:val="en-US"/>
        </w:rPr>
        <w:t xml:space="preserve">    </w:t>
      </w:r>
      <w:r w:rsidRPr="00561495">
        <w:rPr>
          <w:rStyle w:val="xslthl-comment"/>
          <w:lang w:val="en-US"/>
        </w:rPr>
        <w:t>// Each thread writes one element</w:t>
      </w:r>
    </w:p>
    <w:p w:rsidR="00561495" w:rsidRPr="00561495" w:rsidRDefault="00561495" w:rsidP="00561495">
      <w:pPr>
        <w:pStyle w:val="-HTML"/>
        <w:rPr>
          <w:lang w:val="en-US"/>
        </w:rPr>
      </w:pPr>
      <w:r w:rsidRPr="00561495">
        <w:rPr>
          <w:lang w:val="en-US"/>
        </w:rPr>
        <w:t xml:space="preserve">    SetElement(Csub, row, col, Cvalue);</w:t>
      </w:r>
    </w:p>
    <w:p w:rsidR="00561495" w:rsidRPr="00561495" w:rsidRDefault="00561495" w:rsidP="00561495">
      <w:pPr>
        <w:pStyle w:val="-HTML"/>
        <w:rPr>
          <w:lang w:val="en-US"/>
        </w:rPr>
      </w:pPr>
      <w:r w:rsidRPr="00561495">
        <w:rPr>
          <w:lang w:val="en-US"/>
        </w:rPr>
        <w:t>}</w:t>
      </w:r>
    </w:p>
    <w:p w:rsidR="00561495" w:rsidRPr="00561495" w:rsidRDefault="00561495" w:rsidP="00561495">
      <w:pPr>
        <w:spacing w:after="240"/>
        <w:rPr>
          <w:lang w:val="en-US"/>
        </w:rPr>
      </w:pPr>
      <w:bookmarkStart w:id="32" w:name="shared-memory__matrix-multiplication-sha"/>
      <w:bookmarkEnd w:id="32"/>
      <w:r w:rsidRPr="00561495">
        <w:rPr>
          <w:rStyle w:val="figcap"/>
          <w:lang w:val="en-US"/>
        </w:rPr>
        <w:lastRenderedPageBreak/>
        <w:t>Figure 10. Matrix Multiplication with Shared Memory</w:t>
      </w:r>
      <w:r w:rsidRPr="00561495">
        <w:rPr>
          <w:lang w:val="en-US"/>
        </w:rPr>
        <w:br/>
      </w:r>
      <w:r w:rsidRPr="00561495">
        <w:rPr>
          <w:lang w:val="en-US"/>
        </w:rPr>
        <w:br/>
      </w:r>
      <w:r>
        <w:rPr>
          <w:noProof/>
          <w:lang w:eastAsia="el-GR"/>
        </w:rPr>
        <w:drawing>
          <wp:inline distT="0" distB="0" distL="0" distR="0">
            <wp:extent cx="5238750" cy="5314950"/>
            <wp:effectExtent l="19050" t="0" r="0" b="0"/>
            <wp:docPr id="10" name="Εικόνα 10" descr="Matrix Multiplication with Shared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rix Multiplication with Shared Memory."/>
                    <pic:cNvPicPr>
                      <a:picLocks noChangeAspect="1" noChangeArrowheads="1"/>
                    </pic:cNvPicPr>
                  </pic:nvPicPr>
                  <pic:blipFill>
                    <a:blip r:embed="rId136" cstate="print"/>
                    <a:srcRect/>
                    <a:stretch>
                      <a:fillRect/>
                    </a:stretch>
                  </pic:blipFill>
                  <pic:spPr bwMode="auto">
                    <a:xfrm>
                      <a:off x="0" y="0"/>
                      <a:ext cx="5238750" cy="5314950"/>
                    </a:xfrm>
                    <a:prstGeom prst="rect">
                      <a:avLst/>
                    </a:prstGeom>
                    <a:noFill/>
                    <a:ln w="9525">
                      <a:noFill/>
                      <a:miter lim="800000"/>
                      <a:headEnd/>
                      <a:tailEnd/>
                    </a:ln>
                  </pic:spPr>
                </pic:pic>
              </a:graphicData>
            </a:graphic>
          </wp:inline>
        </w:drawing>
      </w:r>
    </w:p>
    <w:bookmarkStart w:id="33" w:name="page-locked-host-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"page-locked-host-memory" </w:instrText>
      </w:r>
      <w:r>
        <w:fldChar w:fldCharType="separate"/>
      </w:r>
      <w:r w:rsidRPr="00561495">
        <w:rPr>
          <w:rStyle w:val="-"/>
          <w:lang w:val="en-US"/>
        </w:rPr>
        <w:t>3.2.4. Page-Locked Host Memory</w:t>
      </w:r>
      <w:r>
        <w:fldChar w:fldCharType="end"/>
      </w:r>
      <w:bookmarkEnd w:id="33"/>
    </w:p>
    <w:p w:rsidR="00561495" w:rsidRPr="00561495" w:rsidRDefault="00561495" w:rsidP="00561495">
      <w:pPr>
        <w:pStyle w:val="p"/>
        <w:rPr>
          <w:lang w:val="en-US"/>
        </w:rPr>
      </w:pPr>
      <w:r w:rsidRPr="00561495">
        <w:rPr>
          <w:lang w:val="en-US"/>
        </w:rPr>
        <w:t xml:space="preserve">The runtime provides functions to allow the use of </w:t>
      </w:r>
      <w:r w:rsidRPr="00561495">
        <w:rPr>
          <w:rStyle w:val="HTML0"/>
          <w:lang w:val="en-US"/>
        </w:rPr>
        <w:t>page-locked</w:t>
      </w:r>
      <w:r w:rsidRPr="00561495">
        <w:rPr>
          <w:lang w:val="en-US"/>
        </w:rPr>
        <w:t xml:space="preserve"> (also known as </w:t>
      </w:r>
      <w:r w:rsidRPr="00561495">
        <w:rPr>
          <w:rStyle w:val="HTML0"/>
          <w:lang w:val="en-US"/>
        </w:rPr>
        <w:t>pinned</w:t>
      </w:r>
      <w:r w:rsidRPr="00561495">
        <w:rPr>
          <w:lang w:val="en-US"/>
        </w:rPr>
        <w:t xml:space="preserve">) host memory (as opposed to regular pageable host memory allocated by </w:t>
      </w:r>
      <w:r w:rsidRPr="00561495">
        <w:rPr>
          <w:rStyle w:val="HTML"/>
          <w:lang w:val="en-US"/>
        </w:rPr>
        <w:t>malloc()</w:t>
      </w:r>
      <w:r w:rsidRPr="00561495">
        <w:rPr>
          <w:lang w:val="en-US"/>
        </w:rPr>
        <w:t xml:space="preserve">): </w:t>
      </w:r>
    </w:p>
    <w:p w:rsidR="00561495" w:rsidRPr="00561495" w:rsidRDefault="00561495" w:rsidP="00561495">
      <w:pPr>
        <w:numPr>
          <w:ilvl w:val="0"/>
          <w:numId w:val="7"/>
        </w:numPr>
        <w:spacing w:before="100" w:beforeAutospacing="1" w:after="100" w:afterAutospacing="1" w:line="240" w:lineRule="auto"/>
        <w:rPr>
          <w:lang w:val="en-US"/>
        </w:rPr>
      </w:pPr>
      <w:r w:rsidRPr="00561495">
        <w:rPr>
          <w:rStyle w:val="HTML"/>
          <w:rFonts w:eastAsiaTheme="minorHAnsi"/>
          <w:lang w:val="en-US"/>
        </w:rPr>
        <w:t>cudaHostAlloc()</w:t>
      </w:r>
      <w:r w:rsidRPr="00561495">
        <w:rPr>
          <w:lang w:val="en-US"/>
        </w:rPr>
        <w:t xml:space="preserve"> and </w:t>
      </w:r>
      <w:r w:rsidRPr="00561495">
        <w:rPr>
          <w:rStyle w:val="HTML"/>
          <w:rFonts w:eastAsiaTheme="minorHAnsi"/>
          <w:lang w:val="en-US"/>
        </w:rPr>
        <w:t>cudaFreeHost()</w:t>
      </w:r>
      <w:r w:rsidRPr="00561495">
        <w:rPr>
          <w:lang w:val="en-US"/>
        </w:rPr>
        <w:t xml:space="preserve"> allocate and free page-locked host memory; </w:t>
      </w:r>
    </w:p>
    <w:p w:rsidR="00561495" w:rsidRPr="00561495" w:rsidRDefault="00561495" w:rsidP="00561495">
      <w:pPr>
        <w:numPr>
          <w:ilvl w:val="0"/>
          <w:numId w:val="7"/>
        </w:numPr>
        <w:spacing w:before="100" w:beforeAutospacing="1" w:after="100" w:afterAutospacing="1" w:line="240" w:lineRule="auto"/>
        <w:rPr>
          <w:lang w:val="en-US"/>
        </w:rPr>
      </w:pPr>
      <w:r w:rsidRPr="00561495">
        <w:rPr>
          <w:rStyle w:val="HTML"/>
          <w:rFonts w:eastAsiaTheme="minorHAnsi"/>
          <w:lang w:val="en-US"/>
        </w:rPr>
        <w:t>cudaHostRegister()</w:t>
      </w:r>
      <w:r w:rsidRPr="00561495">
        <w:rPr>
          <w:lang w:val="en-US"/>
        </w:rPr>
        <w:t xml:space="preserve"> page-locks a range of memory allocated by </w:t>
      </w:r>
      <w:r w:rsidRPr="00561495">
        <w:rPr>
          <w:rStyle w:val="HTML"/>
          <w:rFonts w:eastAsiaTheme="minorHAnsi"/>
          <w:lang w:val="en-US"/>
        </w:rPr>
        <w:t>malloc()</w:t>
      </w:r>
      <w:r w:rsidRPr="00561495">
        <w:rPr>
          <w:lang w:val="en-US"/>
        </w:rPr>
        <w:t xml:space="preserve"> (see reference manual for limitations). </w:t>
      </w:r>
    </w:p>
    <w:p w:rsidR="00561495" w:rsidRPr="00561495" w:rsidRDefault="00561495" w:rsidP="00561495">
      <w:pPr>
        <w:pStyle w:val="p"/>
        <w:rPr>
          <w:lang w:val="en-US"/>
        </w:rPr>
      </w:pPr>
      <w:r w:rsidRPr="00561495">
        <w:rPr>
          <w:lang w:val="en-US"/>
        </w:rPr>
        <w:t>Using page-locked host memory has several benefits:</w:t>
      </w:r>
    </w:p>
    <w:p w:rsidR="00561495" w:rsidRPr="00561495" w:rsidRDefault="00561495" w:rsidP="00561495">
      <w:pPr>
        <w:numPr>
          <w:ilvl w:val="0"/>
          <w:numId w:val="8"/>
        </w:numPr>
        <w:spacing w:before="100" w:beforeAutospacing="1" w:after="100" w:afterAutospacing="1" w:line="240" w:lineRule="auto"/>
        <w:rPr>
          <w:lang w:val="en-US"/>
        </w:rPr>
      </w:pPr>
      <w:r w:rsidRPr="00561495">
        <w:rPr>
          <w:lang w:val="en-US"/>
        </w:rPr>
        <w:t xml:space="preserve">Copies between page-locked host memory and device memory can be performed concurrently with kernel execution for some devices as mentioned in </w:t>
      </w:r>
      <w:hyperlink r:id="rId137" w:anchor="asynchronous-concurrent-execution" w:history="1">
        <w:r w:rsidRPr="00561495">
          <w:rPr>
            <w:rStyle w:val="-"/>
            <w:lang w:val="en-US"/>
          </w:rPr>
          <w:t>Asynchronous Concurrent Execution</w:t>
        </w:r>
      </w:hyperlink>
      <w:r w:rsidRPr="00561495">
        <w:rPr>
          <w:lang w:val="en-US"/>
        </w:rPr>
        <w:t xml:space="preserve">. </w:t>
      </w:r>
    </w:p>
    <w:p w:rsidR="00561495" w:rsidRPr="00561495" w:rsidRDefault="00561495" w:rsidP="00561495">
      <w:pPr>
        <w:numPr>
          <w:ilvl w:val="0"/>
          <w:numId w:val="8"/>
        </w:numPr>
        <w:spacing w:before="100" w:beforeAutospacing="1" w:after="100" w:afterAutospacing="1" w:line="240" w:lineRule="auto"/>
        <w:rPr>
          <w:lang w:val="en-US"/>
        </w:rPr>
      </w:pPr>
      <w:r w:rsidRPr="00561495">
        <w:rPr>
          <w:lang w:val="en-US"/>
        </w:rPr>
        <w:lastRenderedPageBreak/>
        <w:t xml:space="preserve">On some devices, page-locked host memory can be mapped into the address space of the device, eliminating the need to copy it to or from device memory as detailed in </w:t>
      </w:r>
      <w:hyperlink r:id="rId138" w:anchor="mapped-memory" w:history="1">
        <w:r w:rsidRPr="00561495">
          <w:rPr>
            <w:rStyle w:val="-"/>
            <w:lang w:val="en-US"/>
          </w:rPr>
          <w:t>Mapped Memory</w:t>
        </w:r>
      </w:hyperlink>
      <w:r w:rsidRPr="00561495">
        <w:rPr>
          <w:lang w:val="en-US"/>
        </w:rPr>
        <w:t xml:space="preserve">. </w:t>
      </w:r>
    </w:p>
    <w:p w:rsidR="00561495" w:rsidRPr="00561495" w:rsidRDefault="00561495" w:rsidP="00561495">
      <w:pPr>
        <w:numPr>
          <w:ilvl w:val="0"/>
          <w:numId w:val="8"/>
        </w:numPr>
        <w:spacing w:before="100" w:beforeAutospacing="1" w:after="100" w:afterAutospacing="1" w:line="240" w:lineRule="auto"/>
        <w:rPr>
          <w:lang w:val="en-US"/>
        </w:rPr>
      </w:pPr>
      <w:r w:rsidRPr="00561495">
        <w:rPr>
          <w:lang w:val="en-US"/>
        </w:rPr>
        <w:t xml:space="preserve">On systems with a front-side bus, bandwidth between host memory and device memory is higher if host memory is allocated as page-locked and even higher if in addition it is allocated as write-combining as described in </w:t>
      </w:r>
      <w:hyperlink r:id="rId139" w:anchor="write-combining-memory" w:history="1">
        <w:r w:rsidRPr="00561495">
          <w:rPr>
            <w:rStyle w:val="-"/>
            <w:lang w:val="en-US"/>
          </w:rPr>
          <w:t>Write-Combining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Page-locked host memory is a scarce resource however, so allocations in page-locked memory will start failing long before allocations in pageable memory. In addition, by reducing the amount of physical memory available to the operating system for paging, consuming too much page-locked memory reduces overall system performance. </w:t>
      </w:r>
    </w:p>
    <w:p w:rsidR="00561495" w:rsidRPr="00561495" w:rsidRDefault="00561495" w:rsidP="00561495">
      <w:pPr>
        <w:pStyle w:val="p"/>
        <w:rPr>
          <w:lang w:val="en-US"/>
        </w:rPr>
      </w:pPr>
      <w:r w:rsidRPr="00561495">
        <w:rPr>
          <w:lang w:val="en-US"/>
        </w:rPr>
        <w:t>The simple zero-copy CUDA sample comes with a detailed document on the page-locked memory APIs.</w:t>
      </w:r>
    </w:p>
    <w:bookmarkStart w:id="34" w:name="portable-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"portable-memory" </w:instrText>
      </w:r>
      <w:r>
        <w:fldChar w:fldCharType="separate"/>
      </w:r>
      <w:r w:rsidRPr="00561495">
        <w:rPr>
          <w:rStyle w:val="-"/>
          <w:lang w:val="en-US"/>
        </w:rPr>
        <w:t>3.2.4.1. Portable Memory</w:t>
      </w:r>
      <w:r>
        <w:fldChar w:fldCharType="end"/>
      </w:r>
      <w:bookmarkEnd w:id="34"/>
    </w:p>
    <w:p w:rsidR="00561495" w:rsidRPr="00561495" w:rsidRDefault="00561495" w:rsidP="00561495">
      <w:pPr>
        <w:pStyle w:val="p"/>
        <w:rPr>
          <w:lang w:val="en-US"/>
        </w:rPr>
      </w:pPr>
      <w:r w:rsidRPr="00561495">
        <w:rPr>
          <w:lang w:val="en-US"/>
        </w:rPr>
        <w:t xml:space="preserve">A block of page-locked memory can be used in conjunction with any device in the system (see </w:t>
      </w:r>
      <w:hyperlink r:id="rId140" w:anchor="multi-device-system" w:history="1">
        <w:r w:rsidRPr="00561495">
          <w:rPr>
            <w:rStyle w:val="-"/>
            <w:rFonts w:eastAsiaTheme="majorEastAsia"/>
            <w:lang w:val="en-US"/>
          </w:rPr>
          <w:t>Multi-Device System</w:t>
        </w:r>
      </w:hyperlink>
      <w:r w:rsidRPr="00561495">
        <w:rPr>
          <w:lang w:val="en-US"/>
        </w:rPr>
        <w:t xml:space="preserve"> for more details on multi-device systems), but by default, the benefits of using page-locked memory described above are only available in conjunction with the device that was current when the block was allocated (and with all devices sharing the same unified address space, if any, as described in </w:t>
      </w:r>
      <w:hyperlink r:id="rId141" w:anchor="unified-virtual-address-space" w:history="1">
        <w:r w:rsidRPr="00561495">
          <w:rPr>
            <w:rStyle w:val="-"/>
            <w:rFonts w:eastAsiaTheme="majorEastAsia"/>
            <w:lang w:val="en-US"/>
          </w:rPr>
          <w:t>Unified Virtual Address Space</w:t>
        </w:r>
      </w:hyperlink>
      <w:r w:rsidRPr="00561495">
        <w:rPr>
          <w:lang w:val="en-US"/>
        </w:rPr>
        <w:t xml:space="preserve">). To make these advantages available to all devices, the block needs to be allocated by passing the flag </w:t>
      </w:r>
      <w:r w:rsidRPr="00561495">
        <w:rPr>
          <w:rStyle w:val="HTML"/>
          <w:lang w:val="en-US"/>
        </w:rPr>
        <w:t>cudaHostAllocPortable</w:t>
      </w:r>
      <w:r w:rsidRPr="00561495">
        <w:rPr>
          <w:lang w:val="en-US"/>
        </w:rPr>
        <w:t xml:space="preserve"> to </w:t>
      </w:r>
      <w:r w:rsidRPr="00561495">
        <w:rPr>
          <w:rStyle w:val="HTML"/>
          <w:lang w:val="en-US"/>
        </w:rPr>
        <w:t>cudaHostAlloc()</w:t>
      </w:r>
      <w:r w:rsidRPr="00561495">
        <w:rPr>
          <w:lang w:val="en-US"/>
        </w:rPr>
        <w:t xml:space="preserve"> or page-locked by passing the flag </w:t>
      </w:r>
      <w:r w:rsidRPr="00561495">
        <w:rPr>
          <w:rStyle w:val="HTML"/>
          <w:lang w:val="en-US"/>
        </w:rPr>
        <w:t>cudaHostRegisterPortable</w:t>
      </w:r>
      <w:r w:rsidRPr="00561495">
        <w:rPr>
          <w:lang w:val="en-US"/>
        </w:rPr>
        <w:t xml:space="preserve"> to </w:t>
      </w:r>
      <w:r w:rsidRPr="00561495">
        <w:rPr>
          <w:rStyle w:val="HTML"/>
          <w:lang w:val="en-US"/>
        </w:rPr>
        <w:t>cudaHostRegister()</w:t>
      </w:r>
      <w:r w:rsidRPr="00561495">
        <w:rPr>
          <w:lang w:val="en-US"/>
        </w:rPr>
        <w:t xml:space="preserve">. </w:t>
      </w:r>
    </w:p>
    <w:bookmarkStart w:id="35" w:name="write-combining-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"write-combining-memory" </w:instrText>
      </w:r>
      <w:r>
        <w:fldChar w:fldCharType="separate"/>
      </w:r>
      <w:r w:rsidRPr="00561495">
        <w:rPr>
          <w:rStyle w:val="-"/>
          <w:lang w:val="en-US"/>
        </w:rPr>
        <w:t>3.2.4.2. Write-Combining Memory</w:t>
      </w:r>
      <w:r>
        <w:fldChar w:fldCharType="end"/>
      </w:r>
      <w:bookmarkEnd w:id="35"/>
    </w:p>
    <w:p w:rsidR="00561495" w:rsidRPr="00561495" w:rsidRDefault="00561495" w:rsidP="00561495">
      <w:pPr>
        <w:pStyle w:val="p"/>
        <w:rPr>
          <w:lang w:val="en-US"/>
        </w:rPr>
      </w:pPr>
      <w:r w:rsidRPr="00561495">
        <w:rPr>
          <w:lang w:val="en-US"/>
        </w:rPr>
        <w:t xml:space="preserve">By default page-locked host memory is allocated as cacheable. It can optionally be allocated as </w:t>
      </w:r>
      <w:r w:rsidRPr="00561495">
        <w:rPr>
          <w:rStyle w:val="HTML0"/>
          <w:lang w:val="en-US"/>
        </w:rPr>
        <w:t>write-combining</w:t>
      </w:r>
      <w:r w:rsidRPr="00561495">
        <w:rPr>
          <w:lang w:val="en-US"/>
        </w:rPr>
        <w:t xml:space="preserve"> instead by passing flag </w:t>
      </w:r>
      <w:r w:rsidRPr="00561495">
        <w:rPr>
          <w:rStyle w:val="HTML"/>
          <w:lang w:val="en-US"/>
        </w:rPr>
        <w:t>cudaHostAllocWriteCombined</w:t>
      </w:r>
      <w:r w:rsidRPr="00561495">
        <w:rPr>
          <w:lang w:val="en-US"/>
        </w:rPr>
        <w:t xml:space="preserve"> to </w:t>
      </w:r>
      <w:r w:rsidRPr="00561495">
        <w:rPr>
          <w:rStyle w:val="HTML"/>
          <w:lang w:val="en-US"/>
        </w:rPr>
        <w:t>cudaHostAlloc()</w:t>
      </w:r>
      <w:r w:rsidRPr="00561495">
        <w:rPr>
          <w:lang w:val="en-US"/>
        </w:rPr>
        <w:t xml:space="preserve">. Write-combining memory frees up the host's L1 and L2 cache resources, making more cache available to the rest of the application. In addition, write-combining memory is not snooped during transfers across the PCI Express bus, which can improve transfer performance by up to 40%. </w:t>
      </w:r>
    </w:p>
    <w:p w:rsidR="00561495" w:rsidRPr="00561495" w:rsidRDefault="00561495" w:rsidP="00561495">
      <w:pPr>
        <w:pStyle w:val="p"/>
        <w:rPr>
          <w:lang w:val="en-US"/>
        </w:rPr>
      </w:pPr>
      <w:r w:rsidRPr="00561495">
        <w:rPr>
          <w:lang w:val="en-US"/>
        </w:rPr>
        <w:t xml:space="preserve">Reading from write-combining memory from the host is prohibitively slow, so write-combining memory should in general be used for memory that the host only writes to. </w:t>
      </w:r>
    </w:p>
    <w:bookmarkStart w:id="36" w:name="mapped-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"mapped-memory" </w:instrText>
      </w:r>
      <w:r>
        <w:fldChar w:fldCharType="separate"/>
      </w:r>
      <w:r w:rsidRPr="00561495">
        <w:rPr>
          <w:rStyle w:val="-"/>
          <w:lang w:val="en-US"/>
        </w:rPr>
        <w:t>3.2.4.3. Mapped Memory</w:t>
      </w:r>
      <w:r>
        <w:fldChar w:fldCharType="end"/>
      </w:r>
      <w:bookmarkEnd w:id="36"/>
    </w:p>
    <w:p w:rsidR="00561495" w:rsidRPr="00561495" w:rsidRDefault="00561495" w:rsidP="00561495">
      <w:pPr>
        <w:pStyle w:val="p"/>
        <w:rPr>
          <w:lang w:val="en-US"/>
        </w:rPr>
      </w:pPr>
      <w:r w:rsidRPr="00561495">
        <w:rPr>
          <w:lang w:val="en-US"/>
        </w:rPr>
        <w:t xml:space="preserve">A block of page-locked host memory can also be mapped into the address space of the device by passing flag </w:t>
      </w:r>
      <w:r w:rsidRPr="00561495">
        <w:rPr>
          <w:rStyle w:val="HTML"/>
          <w:lang w:val="en-US"/>
        </w:rPr>
        <w:t>cudaHostAllocMapped</w:t>
      </w:r>
      <w:r w:rsidRPr="00561495">
        <w:rPr>
          <w:lang w:val="en-US"/>
        </w:rPr>
        <w:t xml:space="preserve"> to </w:t>
      </w:r>
      <w:r w:rsidRPr="00561495">
        <w:rPr>
          <w:rStyle w:val="HTML"/>
          <w:lang w:val="en-US"/>
        </w:rPr>
        <w:t>cudaHostAlloc()</w:t>
      </w:r>
      <w:r w:rsidRPr="00561495">
        <w:rPr>
          <w:lang w:val="en-US"/>
        </w:rPr>
        <w:t xml:space="preserve"> or by passing flag </w:t>
      </w:r>
      <w:r w:rsidRPr="00561495">
        <w:rPr>
          <w:rStyle w:val="HTML"/>
          <w:lang w:val="en-US"/>
        </w:rPr>
        <w:t>cudaHostRegisterMapped</w:t>
      </w:r>
      <w:r w:rsidRPr="00561495">
        <w:rPr>
          <w:lang w:val="en-US"/>
        </w:rPr>
        <w:t xml:space="preserve"> to </w:t>
      </w:r>
      <w:r w:rsidRPr="00561495">
        <w:rPr>
          <w:rStyle w:val="HTML"/>
          <w:lang w:val="en-US"/>
        </w:rPr>
        <w:t>cudaHostRegister()</w:t>
      </w:r>
      <w:r w:rsidRPr="00561495">
        <w:rPr>
          <w:lang w:val="en-US"/>
        </w:rPr>
        <w:t xml:space="preserve">. Such a block has therefore in general two addresses: one in host memory that is returned by </w:t>
      </w:r>
      <w:r w:rsidRPr="00561495">
        <w:rPr>
          <w:rStyle w:val="HTML"/>
          <w:lang w:val="en-US"/>
        </w:rPr>
        <w:t>cudaHostAlloc()</w:t>
      </w:r>
      <w:r w:rsidRPr="00561495">
        <w:rPr>
          <w:lang w:val="en-US"/>
        </w:rPr>
        <w:t xml:space="preserve"> or </w:t>
      </w:r>
      <w:r w:rsidRPr="00561495">
        <w:rPr>
          <w:rStyle w:val="HTML"/>
          <w:lang w:val="en-US"/>
        </w:rPr>
        <w:t>malloc()</w:t>
      </w:r>
      <w:r w:rsidRPr="00561495">
        <w:rPr>
          <w:lang w:val="en-US"/>
        </w:rPr>
        <w:t xml:space="preserve">, and one in device memory that can be retrieved using </w:t>
      </w:r>
      <w:r w:rsidRPr="00561495">
        <w:rPr>
          <w:rStyle w:val="HTML"/>
          <w:lang w:val="en-US"/>
        </w:rPr>
        <w:t>cudaHostGetDevicePointer()</w:t>
      </w:r>
      <w:r w:rsidRPr="00561495">
        <w:rPr>
          <w:lang w:val="en-US"/>
        </w:rPr>
        <w:t xml:space="preserve"> and then used to access the block from within a kernel. The only exception is for pointers allocated with </w:t>
      </w:r>
      <w:r w:rsidRPr="00561495">
        <w:rPr>
          <w:rStyle w:val="HTML"/>
          <w:lang w:val="en-US"/>
        </w:rPr>
        <w:lastRenderedPageBreak/>
        <w:t>cudaHostAlloc()</w:t>
      </w:r>
      <w:r w:rsidRPr="00561495">
        <w:rPr>
          <w:lang w:val="en-US"/>
        </w:rPr>
        <w:t xml:space="preserve"> and when a unified address space is used for the host and the device as mentioned in </w:t>
      </w:r>
      <w:hyperlink r:id="rId142" w:anchor="unified-virtual-address-space" w:history="1">
        <w:r w:rsidRPr="00561495">
          <w:rPr>
            <w:rStyle w:val="-"/>
            <w:rFonts w:eastAsiaTheme="majorEastAsia"/>
            <w:lang w:val="en-US"/>
          </w:rPr>
          <w:t>Unified Virtual Address Space</w:t>
        </w:r>
      </w:hyperlink>
      <w:r w:rsidRPr="00561495">
        <w:rPr>
          <w:lang w:val="en-US"/>
        </w:rPr>
        <w:t xml:space="preserve">. </w:t>
      </w:r>
    </w:p>
    <w:p w:rsidR="00561495" w:rsidRPr="00561495" w:rsidRDefault="00561495" w:rsidP="00561495">
      <w:pPr>
        <w:pStyle w:val="p"/>
        <w:rPr>
          <w:lang w:val="en-US"/>
        </w:rPr>
      </w:pPr>
      <w:r w:rsidRPr="00561495">
        <w:rPr>
          <w:lang w:val="en-US"/>
        </w:rPr>
        <w:t>Accessing host memory directly from within a kernel has several advantages:</w:t>
      </w:r>
    </w:p>
    <w:p w:rsidR="00561495" w:rsidRPr="00561495" w:rsidRDefault="00561495" w:rsidP="00561495">
      <w:pPr>
        <w:numPr>
          <w:ilvl w:val="0"/>
          <w:numId w:val="9"/>
        </w:numPr>
        <w:spacing w:before="100" w:beforeAutospacing="1" w:after="100" w:afterAutospacing="1" w:line="240" w:lineRule="auto"/>
        <w:rPr>
          <w:lang w:val="en-US"/>
        </w:rPr>
      </w:pPr>
      <w:r w:rsidRPr="00561495">
        <w:rPr>
          <w:lang w:val="en-US"/>
        </w:rPr>
        <w:t xml:space="preserve">There is no need to allocate a block in device memory and copy data between this block and the block in host memory; data transfers are implicitly performed as needed by the kernel; </w:t>
      </w:r>
    </w:p>
    <w:p w:rsidR="00561495" w:rsidRPr="00561495" w:rsidRDefault="00561495" w:rsidP="00561495">
      <w:pPr>
        <w:numPr>
          <w:ilvl w:val="0"/>
          <w:numId w:val="9"/>
        </w:numPr>
        <w:spacing w:before="100" w:beforeAutospacing="1" w:after="100" w:afterAutospacing="1" w:line="240" w:lineRule="auto"/>
        <w:rPr>
          <w:lang w:val="en-US"/>
        </w:rPr>
      </w:pPr>
      <w:r w:rsidRPr="00561495">
        <w:rPr>
          <w:lang w:val="en-US"/>
        </w:rPr>
        <w:t xml:space="preserve">There is no need to use streams (see </w:t>
      </w:r>
      <w:hyperlink r:id="rId143" w:anchor="concurrent-data-transfers" w:history="1">
        <w:r w:rsidRPr="00561495">
          <w:rPr>
            <w:rStyle w:val="-"/>
            <w:lang w:val="en-US"/>
          </w:rPr>
          <w:t>Concurrent Data Transfers</w:t>
        </w:r>
      </w:hyperlink>
      <w:r w:rsidRPr="00561495">
        <w:rPr>
          <w:lang w:val="en-US"/>
        </w:rPr>
        <w:t xml:space="preserve">) to overlap data transfers with kernel execution; the kernel-originated data transfers automatically overlap with kernel execution. </w:t>
      </w:r>
    </w:p>
    <w:p w:rsidR="00561495" w:rsidRPr="00561495" w:rsidRDefault="00561495" w:rsidP="00561495">
      <w:pPr>
        <w:pStyle w:val="p"/>
        <w:rPr>
          <w:lang w:val="en-US"/>
        </w:rPr>
      </w:pPr>
      <w:r w:rsidRPr="00561495">
        <w:rPr>
          <w:lang w:val="en-US"/>
        </w:rPr>
        <w:t xml:space="preserve">Since mapped page-locked memory is shared between host and device however, the application must synchronize memory accesses using streams or events (see </w:t>
      </w:r>
      <w:hyperlink r:id="rId144" w:anchor="asynchronous-concurrent-execution" w:history="1">
        <w:r w:rsidRPr="00561495">
          <w:rPr>
            <w:rStyle w:val="-"/>
            <w:rFonts w:eastAsiaTheme="majorEastAsia"/>
            <w:lang w:val="en-US"/>
          </w:rPr>
          <w:t>Asynchronous Concurrent Execution</w:t>
        </w:r>
      </w:hyperlink>
      <w:r w:rsidRPr="00561495">
        <w:rPr>
          <w:lang w:val="en-US"/>
        </w:rPr>
        <w:t xml:space="preserve">) to avoid any potential read-after-write, write-after-read, or write-after-write hazards. </w:t>
      </w:r>
    </w:p>
    <w:p w:rsidR="00561495" w:rsidRPr="00561495" w:rsidRDefault="00561495" w:rsidP="00561495">
      <w:pPr>
        <w:pStyle w:val="p"/>
        <w:rPr>
          <w:lang w:val="en-US"/>
        </w:rPr>
      </w:pPr>
      <w:r w:rsidRPr="00561495">
        <w:rPr>
          <w:lang w:val="en-US"/>
        </w:rPr>
        <w:t xml:space="preserve">To be able to retrieve the device pointer to any mapped page-locked memory, page-locked memory mapping must be enabled by calling </w:t>
      </w:r>
      <w:r w:rsidRPr="00561495">
        <w:rPr>
          <w:rStyle w:val="HTML"/>
          <w:lang w:val="en-US"/>
        </w:rPr>
        <w:t>cudaSetDeviceFlags()</w:t>
      </w:r>
      <w:r w:rsidRPr="00561495">
        <w:rPr>
          <w:lang w:val="en-US"/>
        </w:rPr>
        <w:t xml:space="preserve"> with the </w:t>
      </w:r>
      <w:r w:rsidRPr="00561495">
        <w:rPr>
          <w:rStyle w:val="HTML"/>
          <w:lang w:val="en-US"/>
        </w:rPr>
        <w:t>cudaDeviceMapHost</w:t>
      </w:r>
      <w:r w:rsidRPr="00561495">
        <w:rPr>
          <w:lang w:val="en-US"/>
        </w:rPr>
        <w:t xml:space="preserve"> flag before any other CUDA call is performed. Otherwise, </w:t>
      </w:r>
      <w:r w:rsidRPr="00561495">
        <w:rPr>
          <w:rStyle w:val="HTML"/>
          <w:lang w:val="en-US"/>
        </w:rPr>
        <w:t>cudaHostGetDevicePointer()</w:t>
      </w:r>
      <w:r w:rsidRPr="00561495">
        <w:rPr>
          <w:lang w:val="en-US"/>
        </w:rPr>
        <w:t xml:space="preserve"> will return an error. </w:t>
      </w:r>
    </w:p>
    <w:p w:rsidR="00561495" w:rsidRPr="00561495" w:rsidRDefault="00561495" w:rsidP="00561495">
      <w:pPr>
        <w:pStyle w:val="p"/>
        <w:rPr>
          <w:lang w:val="en-US"/>
        </w:rPr>
      </w:pPr>
      <w:r w:rsidRPr="00561495">
        <w:rPr>
          <w:rStyle w:val="HTML"/>
          <w:lang w:val="en-US"/>
        </w:rPr>
        <w:t>cudaHostGetDevicePointer()</w:t>
      </w:r>
      <w:r w:rsidRPr="00561495">
        <w:rPr>
          <w:lang w:val="en-US"/>
        </w:rPr>
        <w:t xml:space="preserve"> also returns an error if the device does not support mapped page-locked host memory. Applications may query this capability by checking the </w:t>
      </w:r>
      <w:r w:rsidRPr="00561495">
        <w:rPr>
          <w:rStyle w:val="HTML"/>
          <w:lang w:val="en-US"/>
        </w:rPr>
        <w:t>canMapHostMemory</w:t>
      </w:r>
      <w:r w:rsidRPr="00561495">
        <w:rPr>
          <w:lang w:val="en-US"/>
        </w:rPr>
        <w:t xml:space="preserve"> device property (see </w:t>
      </w:r>
      <w:hyperlink r:id="rId145" w:anchor="device-enumeration" w:history="1">
        <w:r w:rsidRPr="00561495">
          <w:rPr>
            <w:rStyle w:val="-"/>
            <w:rFonts w:eastAsiaTheme="majorEastAsia"/>
            <w:lang w:val="en-US"/>
          </w:rPr>
          <w:t>Device Enumeration</w:t>
        </w:r>
      </w:hyperlink>
      <w:r w:rsidRPr="00561495">
        <w:rPr>
          <w:lang w:val="en-US"/>
        </w:rPr>
        <w:t xml:space="preserve">), which is equal to 1 for devices that support mapped page-locked host memory. </w:t>
      </w:r>
    </w:p>
    <w:p w:rsidR="00561495" w:rsidRPr="00561495" w:rsidRDefault="00561495" w:rsidP="00561495">
      <w:pPr>
        <w:pStyle w:val="p"/>
        <w:rPr>
          <w:lang w:val="en-US"/>
        </w:rPr>
      </w:pPr>
      <w:r w:rsidRPr="00561495">
        <w:rPr>
          <w:lang w:val="en-US"/>
        </w:rPr>
        <w:t xml:space="preserve">Note that atomic functions (see </w:t>
      </w:r>
      <w:hyperlink r:id="rId146" w:anchor="atomic-functions" w:history="1">
        <w:r w:rsidRPr="00561495">
          <w:rPr>
            <w:rStyle w:val="-"/>
            <w:rFonts w:eastAsiaTheme="majorEastAsia"/>
            <w:lang w:val="en-US"/>
          </w:rPr>
          <w:t>Atomic Functions</w:t>
        </w:r>
      </w:hyperlink>
      <w:r w:rsidRPr="00561495">
        <w:rPr>
          <w:lang w:val="en-US"/>
        </w:rPr>
        <w:t xml:space="preserve">) operating on mapped page-locked memory are not atomic from the point of view of the host or other devices. </w:t>
      </w:r>
    </w:p>
    <w:bookmarkStart w:id="37" w:name="asynchronous-concurrent-execu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"asynchronous-concurrent-execution" </w:instrText>
      </w:r>
      <w:r>
        <w:fldChar w:fldCharType="separate"/>
      </w:r>
      <w:r w:rsidRPr="00561495">
        <w:rPr>
          <w:rStyle w:val="-"/>
          <w:lang w:val="en-US"/>
        </w:rPr>
        <w:t>3.2.5. Asynchronous Concurrent Execution</w:t>
      </w:r>
      <w:r>
        <w:fldChar w:fldCharType="end"/>
      </w:r>
      <w:bookmarkEnd w:id="37"/>
    </w:p>
    <w:bookmarkStart w:id="38" w:name="concurrent-execution-host-devi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"concurrent-execution-host-device" </w:instrText>
      </w:r>
      <w:r>
        <w:fldChar w:fldCharType="separate"/>
      </w:r>
      <w:r w:rsidRPr="00561495">
        <w:rPr>
          <w:rStyle w:val="-"/>
          <w:lang w:val="en-US"/>
        </w:rPr>
        <w:t>3.2.5.1. Concurrent Execution between Host and Device</w:t>
      </w:r>
      <w:r>
        <w:fldChar w:fldCharType="end"/>
      </w:r>
      <w:bookmarkEnd w:id="38"/>
    </w:p>
    <w:p w:rsidR="00561495" w:rsidRDefault="00561495" w:rsidP="00561495">
      <w:pPr>
        <w:pStyle w:val="p"/>
      </w:pPr>
      <w:r w:rsidRPr="00561495">
        <w:rPr>
          <w:lang w:val="en-US"/>
        </w:rPr>
        <w:t xml:space="preserve">In order to facilitate concurrent execution between host and device, some function calls are asynchronous: Control is returned to the host thread before the device has completed the requested task. </w:t>
      </w:r>
      <w:r>
        <w:t xml:space="preserve">These are: </w:t>
      </w:r>
    </w:p>
    <w:p w:rsidR="00561495" w:rsidRDefault="00561495" w:rsidP="00561495">
      <w:pPr>
        <w:numPr>
          <w:ilvl w:val="0"/>
          <w:numId w:val="10"/>
        </w:numPr>
        <w:spacing w:before="100" w:beforeAutospacing="1" w:after="100" w:afterAutospacing="1" w:line="240" w:lineRule="auto"/>
      </w:pPr>
      <w:r>
        <w:t>Kernel launches;</w:t>
      </w:r>
    </w:p>
    <w:p w:rsidR="00561495" w:rsidRPr="00561495" w:rsidRDefault="00561495" w:rsidP="00561495">
      <w:pPr>
        <w:numPr>
          <w:ilvl w:val="0"/>
          <w:numId w:val="10"/>
        </w:numPr>
        <w:spacing w:before="100" w:beforeAutospacing="1" w:after="100" w:afterAutospacing="1" w:line="240" w:lineRule="auto"/>
        <w:rPr>
          <w:lang w:val="en-US"/>
        </w:rPr>
      </w:pPr>
      <w:r w:rsidRPr="00561495">
        <w:rPr>
          <w:lang w:val="en-US"/>
        </w:rPr>
        <w:t>Memory copies between two addresses to the same device memory;</w:t>
      </w:r>
    </w:p>
    <w:p w:rsidR="00561495" w:rsidRPr="00561495" w:rsidRDefault="00561495" w:rsidP="00561495">
      <w:pPr>
        <w:numPr>
          <w:ilvl w:val="0"/>
          <w:numId w:val="10"/>
        </w:numPr>
        <w:spacing w:before="100" w:beforeAutospacing="1" w:after="100" w:afterAutospacing="1" w:line="240" w:lineRule="auto"/>
        <w:rPr>
          <w:lang w:val="en-US"/>
        </w:rPr>
      </w:pPr>
      <w:r w:rsidRPr="00561495">
        <w:rPr>
          <w:lang w:val="en-US"/>
        </w:rPr>
        <w:t>Memory copies from host to device of a memory block of 64 KB or less;</w:t>
      </w:r>
    </w:p>
    <w:p w:rsidR="00561495" w:rsidRPr="00561495" w:rsidRDefault="00561495" w:rsidP="00561495">
      <w:pPr>
        <w:numPr>
          <w:ilvl w:val="0"/>
          <w:numId w:val="10"/>
        </w:numPr>
        <w:spacing w:before="100" w:beforeAutospacing="1" w:after="100" w:afterAutospacing="1" w:line="240" w:lineRule="auto"/>
        <w:rPr>
          <w:lang w:val="en-US"/>
        </w:rPr>
      </w:pPr>
      <w:r w:rsidRPr="00561495">
        <w:rPr>
          <w:lang w:val="en-US"/>
        </w:rPr>
        <w:t xml:space="preserve">Memory copies performed by functions that are suffixed with </w:t>
      </w:r>
      <w:r w:rsidRPr="00561495">
        <w:rPr>
          <w:rStyle w:val="HTML"/>
          <w:rFonts w:eastAsiaTheme="minorHAnsi"/>
          <w:lang w:val="en-US"/>
        </w:rPr>
        <w:t>Async</w:t>
      </w:r>
      <w:r w:rsidRPr="00561495">
        <w:rPr>
          <w:lang w:val="en-US"/>
        </w:rPr>
        <w:t xml:space="preserve">; </w:t>
      </w:r>
    </w:p>
    <w:p w:rsidR="00561495" w:rsidRDefault="00561495" w:rsidP="00561495">
      <w:pPr>
        <w:numPr>
          <w:ilvl w:val="0"/>
          <w:numId w:val="10"/>
        </w:numPr>
        <w:spacing w:before="100" w:beforeAutospacing="1" w:after="100" w:afterAutospacing="1" w:line="240" w:lineRule="auto"/>
      </w:pPr>
      <w:r>
        <w:t>Memory set function calls.</w:t>
      </w:r>
    </w:p>
    <w:p w:rsidR="00561495" w:rsidRPr="00561495" w:rsidRDefault="00561495" w:rsidP="00561495">
      <w:pPr>
        <w:pStyle w:val="p"/>
        <w:rPr>
          <w:lang w:val="en-US"/>
        </w:rPr>
      </w:pPr>
      <w:r w:rsidRPr="00561495">
        <w:rPr>
          <w:lang w:val="en-US"/>
        </w:rPr>
        <w:t xml:space="preserve">Programmers can globally disable asynchronous kernel launches for all CUDA applications running on a system by setting the </w:t>
      </w:r>
      <w:r w:rsidRPr="00561495">
        <w:rPr>
          <w:rStyle w:val="HTML"/>
          <w:lang w:val="en-US"/>
        </w:rPr>
        <w:t>CUDA_LAUNCH_BLOCKING</w:t>
      </w:r>
      <w:r w:rsidRPr="00561495">
        <w:rPr>
          <w:lang w:val="en-US"/>
        </w:rPr>
        <w:t xml:space="preserve"> environment variable to 1. This feature is provided for debugging purposes only and should never be used as a way to make production software run reliably. </w:t>
      </w:r>
    </w:p>
    <w:p w:rsidR="00561495" w:rsidRPr="00561495" w:rsidRDefault="00561495" w:rsidP="00561495">
      <w:pPr>
        <w:pStyle w:val="p"/>
        <w:rPr>
          <w:lang w:val="en-US"/>
        </w:rPr>
      </w:pPr>
      <w:r w:rsidRPr="00561495">
        <w:rPr>
          <w:lang w:val="en-US"/>
        </w:rPr>
        <w:lastRenderedPageBreak/>
        <w:t xml:space="preserve">Kernel launches are synchronous if hardware counters are collected via a profiler (Nsight, Visual Profiler). </w:t>
      </w:r>
    </w:p>
    <w:bookmarkStart w:id="39" w:name="overlap-of-data-transfer-and-kernel-exec"/>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"overlap-of-data-transfer-and-kernel-execution" </w:instrText>
      </w:r>
      <w:r>
        <w:fldChar w:fldCharType="separate"/>
      </w:r>
      <w:r w:rsidRPr="00561495">
        <w:rPr>
          <w:rStyle w:val="-"/>
          <w:lang w:val="en-US"/>
        </w:rPr>
        <w:t>3.2.5.2. Overlap of Data Transfer and Kernel Execution</w:t>
      </w:r>
      <w:r>
        <w:fldChar w:fldCharType="end"/>
      </w:r>
      <w:bookmarkEnd w:id="39"/>
    </w:p>
    <w:p w:rsidR="00561495" w:rsidRPr="00561495" w:rsidRDefault="00561495" w:rsidP="00561495">
      <w:pPr>
        <w:pStyle w:val="p"/>
        <w:rPr>
          <w:lang w:val="en-US"/>
        </w:rPr>
      </w:pPr>
      <w:r w:rsidRPr="00561495">
        <w:rPr>
          <w:lang w:val="en-US"/>
        </w:rPr>
        <w:t xml:space="preserve">Some devices can perform copies between page-locked host memory and device memory concurrently with kernel execution. Applications may query this capability by checking the </w:t>
      </w:r>
      <w:r w:rsidRPr="00561495">
        <w:rPr>
          <w:rStyle w:val="HTML"/>
          <w:lang w:val="en-US"/>
        </w:rPr>
        <w:t>asyncEngineCount</w:t>
      </w:r>
      <w:r w:rsidRPr="00561495">
        <w:rPr>
          <w:lang w:val="en-US"/>
        </w:rPr>
        <w:t xml:space="preserve"> device property (see </w:t>
      </w:r>
      <w:hyperlink r:id="rId147" w:anchor="device-enumeration" w:history="1">
        <w:r w:rsidRPr="00561495">
          <w:rPr>
            <w:rStyle w:val="-"/>
            <w:rFonts w:eastAsiaTheme="majorEastAsia"/>
            <w:lang w:val="en-US"/>
          </w:rPr>
          <w:t>Device Enumeration</w:t>
        </w:r>
      </w:hyperlink>
      <w:r w:rsidRPr="00561495">
        <w:rPr>
          <w:lang w:val="en-US"/>
        </w:rPr>
        <w:t xml:space="preserve">), which is greater than zero for devices that support it. </w:t>
      </w:r>
    </w:p>
    <w:bookmarkStart w:id="40" w:name="concurrent-kernel-execu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"concurrent-kernel-execution" </w:instrText>
      </w:r>
      <w:r>
        <w:fldChar w:fldCharType="separate"/>
      </w:r>
      <w:r w:rsidRPr="00561495">
        <w:rPr>
          <w:rStyle w:val="-"/>
          <w:lang w:val="en-US"/>
        </w:rPr>
        <w:t>3.2.5.3. Concurrent Kernel Execution</w:t>
      </w:r>
      <w:r>
        <w:fldChar w:fldCharType="end"/>
      </w:r>
      <w:bookmarkEnd w:id="40"/>
    </w:p>
    <w:p w:rsidR="00561495" w:rsidRPr="00561495" w:rsidRDefault="00561495" w:rsidP="00561495">
      <w:pPr>
        <w:pStyle w:val="p"/>
        <w:rPr>
          <w:lang w:val="en-US"/>
        </w:rPr>
      </w:pPr>
      <w:r w:rsidRPr="00561495">
        <w:rPr>
          <w:lang w:val="en-US"/>
        </w:rPr>
        <w:t xml:space="preserve">Some devices of compute capability 2.x and higher can execute multiple kernels concurrently. Applications may query this capability by checking the </w:t>
      </w:r>
      <w:r w:rsidRPr="00561495">
        <w:rPr>
          <w:rStyle w:val="HTML"/>
          <w:lang w:val="en-US"/>
        </w:rPr>
        <w:t>concurrentKernels</w:t>
      </w:r>
      <w:r w:rsidRPr="00561495">
        <w:rPr>
          <w:lang w:val="en-US"/>
        </w:rPr>
        <w:t xml:space="preserve"> device property (see </w:t>
      </w:r>
      <w:hyperlink r:id="rId148" w:anchor="device-enumeration" w:history="1">
        <w:r w:rsidRPr="00561495">
          <w:rPr>
            <w:rStyle w:val="-"/>
            <w:rFonts w:eastAsiaTheme="majorEastAsia"/>
            <w:lang w:val="en-US"/>
          </w:rPr>
          <w:t>Device Enumeration</w:t>
        </w:r>
      </w:hyperlink>
      <w:r w:rsidRPr="00561495">
        <w:rPr>
          <w:lang w:val="en-US"/>
        </w:rPr>
        <w:t xml:space="preserve">), which is equal to 1 for devices that support it. </w:t>
      </w:r>
    </w:p>
    <w:p w:rsidR="00561495" w:rsidRPr="00561495" w:rsidRDefault="00561495" w:rsidP="00561495">
      <w:pPr>
        <w:pStyle w:val="p"/>
        <w:rPr>
          <w:lang w:val="en-US"/>
        </w:rPr>
      </w:pPr>
      <w:r w:rsidRPr="00561495">
        <w:rPr>
          <w:lang w:val="en-US"/>
        </w:rPr>
        <w:t xml:space="preserve">The maximum number of kernel launches that a device can execute concurrently is 16 on devices of compute capability 2.0 through 3.0; the maximum is 32 concurrent kernel launches on devices of compute capability 3.5 and higher. Devices of compute capability 3.2 are limited to 4 concurrent kernel launches. </w:t>
      </w:r>
    </w:p>
    <w:p w:rsidR="00561495" w:rsidRPr="00561495" w:rsidRDefault="00561495" w:rsidP="00561495">
      <w:pPr>
        <w:pStyle w:val="p"/>
        <w:rPr>
          <w:lang w:val="en-US"/>
        </w:rPr>
      </w:pPr>
      <w:r w:rsidRPr="00561495">
        <w:rPr>
          <w:lang w:val="en-US"/>
        </w:rPr>
        <w:t>A kernel from one CUDA context cannot execute concurrently with a kernel from another CUDA context.</w:t>
      </w:r>
    </w:p>
    <w:p w:rsidR="00561495" w:rsidRPr="00561495" w:rsidRDefault="00561495" w:rsidP="00561495">
      <w:pPr>
        <w:pStyle w:val="p"/>
        <w:rPr>
          <w:lang w:val="en-US"/>
        </w:rPr>
      </w:pPr>
      <w:r w:rsidRPr="00561495">
        <w:rPr>
          <w:lang w:val="en-US"/>
        </w:rPr>
        <w:t>Kernels that use many textures or a large amount of local memory are less likely to execute concurrently with other kernels.</w:t>
      </w:r>
    </w:p>
    <w:bookmarkStart w:id="41" w:name="concurrent-data-transf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"concurrent-data-transfers" </w:instrText>
      </w:r>
      <w:r>
        <w:fldChar w:fldCharType="separate"/>
      </w:r>
      <w:r w:rsidRPr="00561495">
        <w:rPr>
          <w:rStyle w:val="-"/>
          <w:lang w:val="en-US"/>
        </w:rPr>
        <w:t>3.2.5.4. Concurrent Data Transfers</w:t>
      </w:r>
      <w:r>
        <w:fldChar w:fldCharType="end"/>
      </w:r>
      <w:bookmarkEnd w:id="41"/>
    </w:p>
    <w:p w:rsidR="00561495" w:rsidRPr="00561495" w:rsidRDefault="00561495" w:rsidP="00561495">
      <w:pPr>
        <w:pStyle w:val="p"/>
        <w:rPr>
          <w:lang w:val="en-US"/>
        </w:rPr>
      </w:pPr>
      <w:r w:rsidRPr="00561495">
        <w:rPr>
          <w:lang w:val="en-US"/>
        </w:rPr>
        <w:t xml:space="preserve">Some devices of compute capability 2.x and higher can perform a copy from page-locked host memory to device memory concurrently with a copy from device memory to page-locked host memory. </w:t>
      </w:r>
    </w:p>
    <w:p w:rsidR="00561495" w:rsidRPr="00561495" w:rsidRDefault="00561495" w:rsidP="00561495">
      <w:pPr>
        <w:pStyle w:val="p"/>
        <w:rPr>
          <w:lang w:val="en-US"/>
        </w:rPr>
      </w:pPr>
      <w:r w:rsidRPr="00561495">
        <w:rPr>
          <w:lang w:val="en-US"/>
        </w:rPr>
        <w:t xml:space="preserve">Applications may query this capability by checking the </w:t>
      </w:r>
      <w:r w:rsidRPr="00561495">
        <w:rPr>
          <w:rStyle w:val="HTML"/>
          <w:lang w:val="en-US"/>
        </w:rPr>
        <w:t>asyncEngineCount</w:t>
      </w:r>
      <w:r w:rsidRPr="00561495">
        <w:rPr>
          <w:lang w:val="en-US"/>
        </w:rPr>
        <w:t xml:space="preserve"> device property (see </w:t>
      </w:r>
      <w:hyperlink r:id="rId149" w:anchor="device-enumeration" w:history="1">
        <w:r w:rsidRPr="00561495">
          <w:rPr>
            <w:rStyle w:val="-"/>
            <w:rFonts w:eastAsiaTheme="majorEastAsia"/>
            <w:lang w:val="en-US"/>
          </w:rPr>
          <w:t>Device Enumeration</w:t>
        </w:r>
      </w:hyperlink>
      <w:r w:rsidRPr="00561495">
        <w:rPr>
          <w:lang w:val="en-US"/>
        </w:rPr>
        <w:t xml:space="preserve">), which is equal to 2 for devices that support it. </w:t>
      </w:r>
    </w:p>
    <w:bookmarkStart w:id="42" w:name="stream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"streams" </w:instrText>
      </w:r>
      <w:r>
        <w:fldChar w:fldCharType="separate"/>
      </w:r>
      <w:r w:rsidRPr="00561495">
        <w:rPr>
          <w:rStyle w:val="-"/>
          <w:lang w:val="en-US"/>
        </w:rPr>
        <w:t>3.2.5.5. Streams</w:t>
      </w:r>
      <w:r>
        <w:fldChar w:fldCharType="end"/>
      </w:r>
      <w:bookmarkEnd w:id="42"/>
    </w:p>
    <w:p w:rsidR="00561495" w:rsidRPr="00561495" w:rsidRDefault="00561495" w:rsidP="00561495">
      <w:pPr>
        <w:pStyle w:val="p"/>
        <w:rPr>
          <w:lang w:val="en-US"/>
        </w:rPr>
      </w:pPr>
      <w:r w:rsidRPr="00561495">
        <w:rPr>
          <w:lang w:val="en-US"/>
        </w:rPr>
        <w:t xml:space="preserve">Applications manage concurrency through </w:t>
      </w:r>
      <w:r w:rsidRPr="00561495">
        <w:rPr>
          <w:rStyle w:val="HTML0"/>
          <w:lang w:val="en-US"/>
        </w:rPr>
        <w:t>streams</w:t>
      </w:r>
      <w:r w:rsidRPr="00561495">
        <w:rPr>
          <w:lang w:val="en-US"/>
        </w:rPr>
        <w:t xml:space="preserve">. A stream is a sequence of commands (possibly issued by different host threads) that execute in order. Different streams, on the other hand, may execute their commands out of order with respect to one another or concurrently; this behavior is not guaranteed and should therefore not be relied upon for correctness (e.g., inter-kernel communication is undefined). </w:t>
      </w:r>
    </w:p>
    <w:bookmarkStart w:id="43" w:name="creation-and-destruction-stream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"creation-and-destruction-streams" </w:instrText>
      </w:r>
      <w:r>
        <w:fldChar w:fldCharType="separate"/>
      </w:r>
      <w:r w:rsidRPr="00561495">
        <w:rPr>
          <w:rStyle w:val="-"/>
          <w:lang w:val="en-US"/>
        </w:rPr>
        <w:t>3.2.5.5.1. Creation and Destruction</w:t>
      </w:r>
      <w:r>
        <w:fldChar w:fldCharType="end"/>
      </w:r>
      <w:bookmarkEnd w:id="43"/>
    </w:p>
    <w:p w:rsidR="00561495" w:rsidRPr="00561495" w:rsidRDefault="00561495" w:rsidP="00561495">
      <w:pPr>
        <w:pStyle w:val="p"/>
        <w:rPr>
          <w:lang w:val="en-US"/>
        </w:rPr>
      </w:pPr>
      <w:r w:rsidRPr="00561495">
        <w:rPr>
          <w:lang w:val="en-US"/>
        </w:rPr>
        <w:t xml:space="preserve">A stream is defined by creating a stream object and specifying it as the stream parameter to a sequence of kernel launches and host </w:t>
      </w:r>
      <w:r w:rsidRPr="00561495">
        <w:rPr>
          <w:rStyle w:val="HTML"/>
          <w:lang w:val="en-US"/>
        </w:rPr>
        <w:t>&lt;-&gt;</w:t>
      </w:r>
      <w:r w:rsidRPr="00561495">
        <w:rPr>
          <w:lang w:val="en-US"/>
        </w:rPr>
        <w:t xml:space="preserve"> device memory copies. The following code sample creates two streams and allocates an array </w:t>
      </w:r>
      <w:r w:rsidRPr="00561495">
        <w:rPr>
          <w:rStyle w:val="HTML"/>
          <w:lang w:val="en-US"/>
        </w:rPr>
        <w:t>hostPtr</w:t>
      </w:r>
      <w:r w:rsidRPr="00561495">
        <w:rPr>
          <w:lang w:val="en-US"/>
        </w:rPr>
        <w:t xml:space="preserve"> of </w:t>
      </w:r>
      <w:r w:rsidRPr="00561495">
        <w:rPr>
          <w:rStyle w:val="HTML"/>
          <w:lang w:val="en-US"/>
        </w:rPr>
        <w:t>float</w:t>
      </w:r>
      <w:r w:rsidRPr="00561495">
        <w:rPr>
          <w:lang w:val="en-US"/>
        </w:rPr>
        <w:t xml:space="preserve"> in page-locked memory. </w:t>
      </w:r>
    </w:p>
    <w:p w:rsidR="00561495" w:rsidRPr="00561495" w:rsidRDefault="00561495" w:rsidP="00561495">
      <w:pPr>
        <w:pStyle w:val="-HTML"/>
        <w:rPr>
          <w:lang w:val="en-US"/>
        </w:rPr>
      </w:pPr>
      <w:r w:rsidRPr="00561495">
        <w:rPr>
          <w:lang w:val="en-US"/>
        </w:rPr>
        <w:t>cudaStream_t stream[2];</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w:t>
      </w:r>
    </w:p>
    <w:p w:rsidR="00561495" w:rsidRPr="00561495" w:rsidRDefault="00561495" w:rsidP="00561495">
      <w:pPr>
        <w:pStyle w:val="-HTML"/>
        <w:rPr>
          <w:lang w:val="en-US"/>
        </w:rPr>
      </w:pPr>
      <w:r w:rsidRPr="00561495">
        <w:rPr>
          <w:lang w:val="en-US"/>
        </w:rPr>
        <w:t xml:space="preserve">    cudaStreamCreate(&amp;stream[i]);</w:t>
      </w:r>
    </w:p>
    <w:p w:rsidR="00561495" w:rsidRPr="00561495" w:rsidRDefault="00561495" w:rsidP="00561495">
      <w:pPr>
        <w:pStyle w:val="-HTML"/>
        <w:rPr>
          <w:lang w:val="en-US"/>
        </w:rPr>
      </w:pPr>
      <w:r w:rsidRPr="00561495">
        <w:rPr>
          <w:rStyle w:val="xslthl-keyword"/>
          <w:lang w:val="en-US"/>
        </w:rPr>
        <w:t>float</w:t>
      </w:r>
      <w:r w:rsidRPr="00561495">
        <w:rPr>
          <w:lang w:val="en-US"/>
        </w:rPr>
        <w:t>* hostPtr;</w:t>
      </w:r>
    </w:p>
    <w:p w:rsidR="00561495" w:rsidRPr="00561495" w:rsidRDefault="00561495" w:rsidP="00561495">
      <w:pPr>
        <w:pStyle w:val="-HTML"/>
        <w:rPr>
          <w:lang w:val="en-US"/>
        </w:rPr>
      </w:pPr>
      <w:r w:rsidRPr="00561495">
        <w:rPr>
          <w:lang w:val="en-US"/>
        </w:rPr>
        <w:t>cudaMallocHost(&amp;hostPtr, 2 * size);</w:t>
      </w:r>
    </w:p>
    <w:p w:rsidR="00561495" w:rsidRPr="00561495" w:rsidRDefault="00561495" w:rsidP="00561495">
      <w:pPr>
        <w:pStyle w:val="p"/>
        <w:rPr>
          <w:lang w:val="en-US"/>
        </w:rPr>
      </w:pPr>
      <w:r w:rsidRPr="00561495">
        <w:rPr>
          <w:lang w:val="en-US"/>
        </w:rPr>
        <w:t xml:space="preserve">Each of these streams is defined by the following code sample as a sequence of one memory copy from host to device, one kernel launch, and one memory copy from device to host: </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 {</w:t>
      </w:r>
    </w:p>
    <w:p w:rsidR="00561495" w:rsidRPr="00561495" w:rsidRDefault="00561495" w:rsidP="00561495">
      <w:pPr>
        <w:pStyle w:val="-HTML"/>
        <w:rPr>
          <w:lang w:val="en-US"/>
        </w:rPr>
      </w:pPr>
      <w:r w:rsidRPr="00561495">
        <w:rPr>
          <w:lang w:val="en-US"/>
        </w:rPr>
        <w:t xml:space="preserve">    cudaMemcpyAsync(inputDevPtr + i * size, hostPtr + i * size,</w:t>
      </w:r>
    </w:p>
    <w:p w:rsidR="00561495" w:rsidRPr="00561495" w:rsidRDefault="00561495" w:rsidP="00561495">
      <w:pPr>
        <w:pStyle w:val="-HTML"/>
        <w:rPr>
          <w:lang w:val="en-US"/>
        </w:rPr>
      </w:pPr>
      <w:r w:rsidRPr="00561495">
        <w:rPr>
          <w:lang w:val="en-US"/>
        </w:rPr>
        <w:t xml:space="preserve">                    size, cudaMemcpyHostToDevice, stream[i]);</w:t>
      </w:r>
    </w:p>
    <w:p w:rsidR="00561495" w:rsidRPr="00561495" w:rsidRDefault="00561495" w:rsidP="00561495">
      <w:pPr>
        <w:pStyle w:val="-HTML"/>
        <w:rPr>
          <w:lang w:val="en-US"/>
        </w:rPr>
      </w:pPr>
      <w:r w:rsidRPr="00561495">
        <w:rPr>
          <w:lang w:val="en-US"/>
        </w:rPr>
        <w:t xml:space="preserve">    MyKernel </w:t>
      </w:r>
      <w:r w:rsidRPr="00561495">
        <w:rPr>
          <w:rStyle w:val="xslthl-attribute"/>
          <w:lang w:val="en-US"/>
        </w:rPr>
        <w:t>&lt;&lt;&lt;</w:t>
      </w:r>
      <w:r w:rsidRPr="00561495">
        <w:rPr>
          <w:lang w:val="en-US"/>
        </w:rPr>
        <w:t>100, 512, 0, stream[i]</w:t>
      </w:r>
      <w:r w:rsidRPr="00561495">
        <w:rPr>
          <w:rStyle w:val="xslthl-attribute"/>
          <w:lang w:val="en-US"/>
        </w:rPr>
        <w:t>&gt;&gt;&gt;</w:t>
      </w:r>
    </w:p>
    <w:p w:rsidR="00561495" w:rsidRPr="00561495" w:rsidRDefault="00561495" w:rsidP="00561495">
      <w:pPr>
        <w:pStyle w:val="-HTML"/>
        <w:rPr>
          <w:lang w:val="en-US"/>
        </w:rPr>
      </w:pPr>
      <w:r w:rsidRPr="00561495">
        <w:rPr>
          <w:lang w:val="en-US"/>
        </w:rPr>
        <w:t xml:space="preserve">          (outputDevPtr + i * size, inputDevPtr + i * size, size);</w:t>
      </w:r>
    </w:p>
    <w:p w:rsidR="00561495" w:rsidRPr="00561495" w:rsidRDefault="00561495" w:rsidP="00561495">
      <w:pPr>
        <w:pStyle w:val="-HTML"/>
        <w:rPr>
          <w:lang w:val="en-US"/>
        </w:rPr>
      </w:pPr>
      <w:r w:rsidRPr="00561495">
        <w:rPr>
          <w:lang w:val="en-US"/>
        </w:rPr>
        <w:t xml:space="preserve">    cudaMemcpyAsync(hostPtr + i * size, outputDevPtr + i * size,</w:t>
      </w:r>
    </w:p>
    <w:p w:rsidR="00561495" w:rsidRPr="00561495" w:rsidRDefault="00561495" w:rsidP="00561495">
      <w:pPr>
        <w:pStyle w:val="-HTML"/>
        <w:rPr>
          <w:lang w:val="en-US"/>
        </w:rPr>
      </w:pPr>
      <w:r w:rsidRPr="00561495">
        <w:rPr>
          <w:lang w:val="en-US"/>
        </w:rPr>
        <w:t xml:space="preserve">                    size, cudaMemcpyDeviceToHost, stream[i]);</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Each stream copies its portion of input array </w:t>
      </w:r>
      <w:r w:rsidRPr="00561495">
        <w:rPr>
          <w:rStyle w:val="HTML"/>
          <w:lang w:val="en-US"/>
        </w:rPr>
        <w:t>hostPtr</w:t>
      </w:r>
      <w:r w:rsidRPr="00561495">
        <w:rPr>
          <w:lang w:val="en-US"/>
        </w:rPr>
        <w:t xml:space="preserve"> to array </w:t>
      </w:r>
      <w:r w:rsidRPr="00561495">
        <w:rPr>
          <w:rStyle w:val="HTML"/>
          <w:lang w:val="en-US"/>
        </w:rPr>
        <w:t>inputDevPtr</w:t>
      </w:r>
      <w:r w:rsidRPr="00561495">
        <w:rPr>
          <w:lang w:val="en-US"/>
        </w:rPr>
        <w:t xml:space="preserve"> in device memory, processes </w:t>
      </w:r>
      <w:r w:rsidRPr="00561495">
        <w:rPr>
          <w:rStyle w:val="HTML"/>
          <w:lang w:val="en-US"/>
        </w:rPr>
        <w:t>inputDevPtr</w:t>
      </w:r>
      <w:r w:rsidRPr="00561495">
        <w:rPr>
          <w:lang w:val="en-US"/>
        </w:rPr>
        <w:t xml:space="preserve"> on the device by calling </w:t>
      </w:r>
      <w:r w:rsidRPr="00561495">
        <w:rPr>
          <w:rStyle w:val="HTML"/>
          <w:lang w:val="en-US"/>
        </w:rPr>
        <w:t>MyKernel()</w:t>
      </w:r>
      <w:r w:rsidRPr="00561495">
        <w:rPr>
          <w:lang w:val="en-US"/>
        </w:rPr>
        <w:t xml:space="preserve">, and copies the result </w:t>
      </w:r>
      <w:r w:rsidRPr="00561495">
        <w:rPr>
          <w:rStyle w:val="HTML"/>
          <w:lang w:val="en-US"/>
        </w:rPr>
        <w:t>outputDevPtr</w:t>
      </w:r>
      <w:r w:rsidRPr="00561495">
        <w:rPr>
          <w:lang w:val="en-US"/>
        </w:rPr>
        <w:t xml:space="preserve"> back to the same portion of </w:t>
      </w:r>
      <w:r w:rsidRPr="00561495">
        <w:rPr>
          <w:rStyle w:val="HTML"/>
          <w:lang w:val="en-US"/>
        </w:rPr>
        <w:t>hostPtr</w:t>
      </w:r>
      <w:r w:rsidRPr="00561495">
        <w:rPr>
          <w:lang w:val="en-US"/>
        </w:rPr>
        <w:t xml:space="preserve">. </w:t>
      </w:r>
      <w:hyperlink r:id="rId150" w:anchor="overlapping-behavior" w:history="1">
        <w:r w:rsidRPr="00561495">
          <w:rPr>
            <w:rStyle w:val="-"/>
            <w:rFonts w:eastAsiaTheme="majorEastAsia"/>
            <w:lang w:val="en-US"/>
          </w:rPr>
          <w:t>Overlapping Behavior</w:t>
        </w:r>
      </w:hyperlink>
      <w:r w:rsidRPr="00561495">
        <w:rPr>
          <w:lang w:val="en-US"/>
        </w:rPr>
        <w:t xml:space="preserve"> describes how the streams overlap in this example depending on the capability of the device. Note that </w:t>
      </w:r>
      <w:r w:rsidRPr="00561495">
        <w:rPr>
          <w:rStyle w:val="HTML"/>
          <w:lang w:val="en-US"/>
        </w:rPr>
        <w:t>hostPtr</w:t>
      </w:r>
      <w:r w:rsidRPr="00561495">
        <w:rPr>
          <w:lang w:val="en-US"/>
        </w:rPr>
        <w:t xml:space="preserve"> must point to page-locked host memory for any overlap to occur. </w:t>
      </w:r>
    </w:p>
    <w:p w:rsidR="00561495" w:rsidRPr="00561495" w:rsidRDefault="00561495" w:rsidP="00561495">
      <w:pPr>
        <w:pStyle w:val="p"/>
        <w:rPr>
          <w:lang w:val="en-US"/>
        </w:rPr>
      </w:pPr>
      <w:r w:rsidRPr="00561495">
        <w:rPr>
          <w:lang w:val="en-US"/>
        </w:rPr>
        <w:t xml:space="preserve">Streams are released by calling </w:t>
      </w:r>
      <w:r w:rsidRPr="00561495">
        <w:rPr>
          <w:rStyle w:val="HTML"/>
          <w:lang w:val="en-US"/>
        </w:rPr>
        <w:t>cudaStreamDestroy()</w:t>
      </w:r>
      <w:r w:rsidRPr="00561495">
        <w:rPr>
          <w:lang w:val="en-US"/>
        </w:rPr>
        <w:t xml:space="preserve">. </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w:t>
      </w:r>
    </w:p>
    <w:p w:rsidR="00561495" w:rsidRPr="00561495" w:rsidRDefault="00561495" w:rsidP="00561495">
      <w:pPr>
        <w:pStyle w:val="-HTML"/>
        <w:rPr>
          <w:lang w:val="en-US"/>
        </w:rPr>
      </w:pPr>
      <w:r w:rsidRPr="00561495">
        <w:rPr>
          <w:lang w:val="en-US"/>
        </w:rPr>
        <w:t xml:space="preserve">    cudaStreamDestroy(stream[i]);</w:t>
      </w:r>
    </w:p>
    <w:p w:rsidR="00561495" w:rsidRPr="00561495" w:rsidRDefault="00561495" w:rsidP="00561495">
      <w:pPr>
        <w:pStyle w:val="p"/>
        <w:rPr>
          <w:lang w:val="en-US"/>
        </w:rPr>
      </w:pPr>
      <w:r w:rsidRPr="00561495">
        <w:rPr>
          <w:rStyle w:val="HTML"/>
          <w:lang w:val="en-US"/>
        </w:rPr>
        <w:t>cudaStreamDestroy()</w:t>
      </w:r>
      <w:r w:rsidRPr="00561495">
        <w:rPr>
          <w:lang w:val="en-US"/>
        </w:rPr>
        <w:t xml:space="preserve"> waits for all preceding commands in the given stream to complete before destroying the stream and returning control to the host thread. </w:t>
      </w:r>
    </w:p>
    <w:bookmarkStart w:id="44" w:name="default-strea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"default-stream" </w:instrText>
      </w:r>
      <w:r>
        <w:fldChar w:fldCharType="separate"/>
      </w:r>
      <w:r w:rsidRPr="00561495">
        <w:rPr>
          <w:rStyle w:val="-"/>
          <w:lang w:val="en-US"/>
        </w:rPr>
        <w:t>3.2.5.5.2. Default Stream</w:t>
      </w:r>
      <w:r>
        <w:fldChar w:fldCharType="end"/>
      </w:r>
      <w:bookmarkEnd w:id="44"/>
    </w:p>
    <w:p w:rsidR="00561495" w:rsidRPr="00561495" w:rsidRDefault="00561495" w:rsidP="00561495">
      <w:pPr>
        <w:pStyle w:val="p"/>
        <w:rPr>
          <w:lang w:val="en-US"/>
        </w:rPr>
      </w:pPr>
      <w:r w:rsidRPr="00561495">
        <w:rPr>
          <w:lang w:val="en-US"/>
        </w:rPr>
        <w:t xml:space="preserve">Kernel launches and host </w:t>
      </w:r>
      <w:r w:rsidRPr="00561495">
        <w:rPr>
          <w:rStyle w:val="HTML"/>
          <w:lang w:val="en-US"/>
        </w:rPr>
        <w:t>&lt;-&gt;</w:t>
      </w:r>
      <w:r w:rsidRPr="00561495">
        <w:rPr>
          <w:lang w:val="en-US"/>
        </w:rPr>
        <w:t xml:space="preserve"> device memory copies that do not specify any stream parameter, or equivalently that set the stream parameter to zero, are issued to the default stream. They are therefore executed in order. </w:t>
      </w:r>
    </w:p>
    <w:p w:rsidR="00561495" w:rsidRPr="00561495" w:rsidRDefault="00561495" w:rsidP="00561495">
      <w:pPr>
        <w:pStyle w:val="p"/>
        <w:rPr>
          <w:lang w:val="en-US"/>
        </w:rPr>
      </w:pPr>
      <w:r w:rsidRPr="00561495">
        <w:rPr>
          <w:lang w:val="en-US"/>
        </w:rPr>
        <w:t xml:space="preserve">For code that is compiled using the </w:t>
      </w:r>
      <w:r w:rsidRPr="00561495">
        <w:rPr>
          <w:rStyle w:val="HTML"/>
          <w:lang w:val="en-US"/>
        </w:rPr>
        <w:t>--default-stream per-thread</w:t>
      </w:r>
      <w:r w:rsidRPr="00561495">
        <w:rPr>
          <w:lang w:val="en-US"/>
        </w:rPr>
        <w:t xml:space="preserve"> compilation flag (or that defines the </w:t>
      </w:r>
      <w:r w:rsidRPr="00561495">
        <w:rPr>
          <w:rStyle w:val="HTML"/>
          <w:lang w:val="en-US"/>
        </w:rPr>
        <w:t>CUDA_API_PER_THREAD_DEFAULT_STREAM</w:t>
      </w:r>
      <w:r w:rsidRPr="00561495">
        <w:rPr>
          <w:lang w:val="en-US"/>
        </w:rPr>
        <w:t xml:space="preserve"> macro before including CUDA headers (</w:t>
      </w:r>
      <w:r w:rsidRPr="00561495">
        <w:rPr>
          <w:rStyle w:val="HTML"/>
          <w:lang w:val="en-US"/>
        </w:rPr>
        <w:t>cuda.h</w:t>
      </w:r>
      <w:r w:rsidRPr="00561495">
        <w:rPr>
          <w:lang w:val="en-US"/>
        </w:rPr>
        <w:t xml:space="preserve"> and </w:t>
      </w:r>
      <w:r w:rsidRPr="00561495">
        <w:rPr>
          <w:rStyle w:val="HTML"/>
          <w:lang w:val="en-US"/>
        </w:rPr>
        <w:t>cuda_runtime.h</w:t>
      </w:r>
      <w:r w:rsidRPr="00561495">
        <w:rPr>
          <w:lang w:val="en-US"/>
        </w:rPr>
        <w:t xml:space="preserve">)), the default stream is a regular stream and each host thread has its own default stream. </w:t>
      </w:r>
    </w:p>
    <w:p w:rsidR="00561495" w:rsidRPr="00561495" w:rsidRDefault="00561495" w:rsidP="00561495">
      <w:pPr>
        <w:pStyle w:val="p"/>
        <w:rPr>
          <w:lang w:val="en-US"/>
        </w:rPr>
      </w:pPr>
      <w:r w:rsidRPr="00561495">
        <w:rPr>
          <w:lang w:val="en-US"/>
        </w:rPr>
        <w:lastRenderedPageBreak/>
        <w:t xml:space="preserve">For code that is compiled using the </w:t>
      </w:r>
      <w:r w:rsidRPr="00561495">
        <w:rPr>
          <w:rStyle w:val="HTML"/>
          <w:lang w:val="en-US"/>
        </w:rPr>
        <w:t>--default-stream null</w:t>
      </w:r>
      <w:r w:rsidRPr="00561495">
        <w:rPr>
          <w:lang w:val="en-US"/>
        </w:rPr>
        <w:t xml:space="preserve"> compilation flag, the default stream is a special stream called the </w:t>
      </w:r>
      <w:r w:rsidRPr="00561495">
        <w:rPr>
          <w:rStyle w:val="HTML0"/>
          <w:lang w:val="en-US"/>
        </w:rPr>
        <w:t>NULL stream</w:t>
      </w:r>
      <w:r w:rsidRPr="00561495">
        <w:rPr>
          <w:lang w:val="en-US"/>
        </w:rPr>
        <w:t xml:space="preserve"> and each device has a single NULL stream used for all host threads. The NULL stream is special as it causes implicit synchronization as described in </w:t>
      </w:r>
      <w:hyperlink r:id="rId151" w:anchor="implicit-synchronization" w:history="1">
        <w:r w:rsidRPr="00561495">
          <w:rPr>
            <w:rStyle w:val="-"/>
            <w:rFonts w:eastAsiaTheme="majorEastAsia"/>
            <w:lang w:val="en-US"/>
          </w:rPr>
          <w:t>Implicit Synchronization</w:t>
        </w:r>
      </w:hyperlink>
      <w:r w:rsidRPr="00561495">
        <w:rPr>
          <w:lang w:val="en-US"/>
        </w:rPr>
        <w:t xml:space="preserve">. </w:t>
      </w:r>
    </w:p>
    <w:bookmarkStart w:id="45" w:name="explicit-synchron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"explicit-synchronization" </w:instrText>
      </w:r>
      <w:r>
        <w:fldChar w:fldCharType="separate"/>
      </w:r>
      <w:r w:rsidRPr="00561495">
        <w:rPr>
          <w:rStyle w:val="-"/>
          <w:lang w:val="en-US"/>
        </w:rPr>
        <w:t>3.2.5.5.3. Explicit Synchronization</w:t>
      </w:r>
      <w:r>
        <w:fldChar w:fldCharType="end"/>
      </w:r>
      <w:bookmarkEnd w:id="45"/>
    </w:p>
    <w:p w:rsidR="00561495" w:rsidRPr="00561495" w:rsidRDefault="00561495" w:rsidP="00561495">
      <w:pPr>
        <w:pStyle w:val="p"/>
        <w:rPr>
          <w:lang w:val="en-US"/>
        </w:rPr>
      </w:pPr>
      <w:r w:rsidRPr="00561495">
        <w:rPr>
          <w:lang w:val="en-US"/>
        </w:rPr>
        <w:t>There are various ways to explicitly synchronize streams with each other.</w:t>
      </w:r>
    </w:p>
    <w:p w:rsidR="00561495" w:rsidRPr="00561495" w:rsidRDefault="00561495" w:rsidP="00561495">
      <w:pPr>
        <w:pStyle w:val="p"/>
        <w:rPr>
          <w:lang w:val="en-US"/>
        </w:rPr>
      </w:pPr>
      <w:r w:rsidRPr="00561495">
        <w:rPr>
          <w:rStyle w:val="HTML"/>
          <w:lang w:val="en-US"/>
        </w:rPr>
        <w:t>cudaDeviceSynchronize()</w:t>
      </w:r>
      <w:r w:rsidRPr="00561495">
        <w:rPr>
          <w:lang w:val="en-US"/>
        </w:rPr>
        <w:t xml:space="preserve"> waits until all preceding commands in all streams of all host threads have completed. </w:t>
      </w:r>
    </w:p>
    <w:p w:rsidR="00561495" w:rsidRPr="00561495" w:rsidRDefault="00561495" w:rsidP="00561495">
      <w:pPr>
        <w:pStyle w:val="p"/>
        <w:rPr>
          <w:lang w:val="en-US"/>
        </w:rPr>
      </w:pPr>
      <w:r w:rsidRPr="00561495">
        <w:rPr>
          <w:rStyle w:val="HTML"/>
          <w:lang w:val="en-US"/>
        </w:rPr>
        <w:t>cudaStreamSynchronize()</w:t>
      </w:r>
      <w:r w:rsidRPr="00561495">
        <w:rPr>
          <w:lang w:val="en-US"/>
        </w:rPr>
        <w:t xml:space="preserve">takes a stream as a parameter and waits until all preceding commands in the given stream have completed. It can be used to synchronize the host with a specific stream, allowing other streams to continue executing on the device. </w:t>
      </w:r>
    </w:p>
    <w:p w:rsidR="00561495" w:rsidRPr="00561495" w:rsidRDefault="00561495" w:rsidP="00561495">
      <w:pPr>
        <w:pStyle w:val="p"/>
        <w:rPr>
          <w:lang w:val="en-US"/>
        </w:rPr>
      </w:pPr>
      <w:r w:rsidRPr="00561495">
        <w:rPr>
          <w:rStyle w:val="HTML"/>
          <w:lang w:val="en-US"/>
        </w:rPr>
        <w:t>cudaStreamWaitEvent()</w:t>
      </w:r>
      <w:r w:rsidRPr="00561495">
        <w:rPr>
          <w:lang w:val="en-US"/>
        </w:rPr>
        <w:t xml:space="preserve">takes a stream and an event as parameters (see </w:t>
      </w:r>
      <w:hyperlink r:id="rId152" w:anchor="events" w:history="1">
        <w:r w:rsidRPr="00561495">
          <w:rPr>
            <w:rStyle w:val="-"/>
            <w:rFonts w:eastAsiaTheme="majorEastAsia"/>
            <w:lang w:val="en-US"/>
          </w:rPr>
          <w:t>Events</w:t>
        </w:r>
      </w:hyperlink>
      <w:r w:rsidRPr="00561495">
        <w:rPr>
          <w:lang w:val="en-US"/>
        </w:rPr>
        <w:t xml:space="preserve"> for a description of events)and makes all the commands added to the given stream after the call to </w:t>
      </w:r>
      <w:r w:rsidRPr="00561495">
        <w:rPr>
          <w:rStyle w:val="HTML"/>
          <w:lang w:val="en-US"/>
        </w:rPr>
        <w:t>cudaStreamWaitEvent()</w:t>
      </w:r>
      <w:r w:rsidRPr="00561495">
        <w:rPr>
          <w:lang w:val="en-US"/>
        </w:rPr>
        <w:t xml:space="preserve">delay their execution until the given event has completed. The stream can be 0, in which case all the commands added to any stream after the call to </w:t>
      </w:r>
      <w:r w:rsidRPr="00561495">
        <w:rPr>
          <w:rStyle w:val="HTML"/>
          <w:lang w:val="en-US"/>
        </w:rPr>
        <w:t>cudaStreamWaitEvent()</w:t>
      </w:r>
      <w:r w:rsidRPr="00561495">
        <w:rPr>
          <w:lang w:val="en-US"/>
        </w:rPr>
        <w:t xml:space="preserve">wait on the event. </w:t>
      </w:r>
    </w:p>
    <w:p w:rsidR="00561495" w:rsidRPr="00561495" w:rsidRDefault="00561495" w:rsidP="00561495">
      <w:pPr>
        <w:pStyle w:val="p"/>
        <w:rPr>
          <w:lang w:val="en-US"/>
        </w:rPr>
      </w:pPr>
      <w:r w:rsidRPr="00561495">
        <w:rPr>
          <w:rStyle w:val="HTML"/>
          <w:lang w:val="en-US"/>
        </w:rPr>
        <w:t>cudaStreamQuery()</w:t>
      </w:r>
      <w:r w:rsidRPr="00561495">
        <w:rPr>
          <w:lang w:val="en-US"/>
        </w:rPr>
        <w:t xml:space="preserve">provides applications with a way to know if all preceding commands in a stream have completed. </w:t>
      </w:r>
    </w:p>
    <w:p w:rsidR="00561495" w:rsidRPr="00561495" w:rsidRDefault="00561495" w:rsidP="00561495">
      <w:pPr>
        <w:pStyle w:val="p"/>
        <w:rPr>
          <w:lang w:val="en-US"/>
        </w:rPr>
      </w:pPr>
      <w:r w:rsidRPr="00561495">
        <w:rPr>
          <w:lang w:val="en-US"/>
        </w:rPr>
        <w:t xml:space="preserve">To avoid unnecessary slowdowns, all these synchronization functions are usually best used for timing purposes or to isolate a launch or memory copy that is failing. </w:t>
      </w:r>
    </w:p>
    <w:bookmarkStart w:id="46" w:name="implicit-synchron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"implicit-synchronization" </w:instrText>
      </w:r>
      <w:r>
        <w:fldChar w:fldCharType="separate"/>
      </w:r>
      <w:r w:rsidRPr="00561495">
        <w:rPr>
          <w:rStyle w:val="-"/>
          <w:lang w:val="en-US"/>
        </w:rPr>
        <w:t>3.2.5.5.4. Implicit Synchronization</w:t>
      </w:r>
      <w:r>
        <w:fldChar w:fldCharType="end"/>
      </w:r>
      <w:bookmarkEnd w:id="46"/>
    </w:p>
    <w:p w:rsidR="00561495" w:rsidRPr="00561495" w:rsidRDefault="00561495" w:rsidP="00561495">
      <w:pPr>
        <w:pStyle w:val="p"/>
        <w:rPr>
          <w:lang w:val="en-US"/>
        </w:rPr>
      </w:pPr>
      <w:r w:rsidRPr="00561495">
        <w:rPr>
          <w:lang w:val="en-US"/>
        </w:rPr>
        <w:t xml:space="preserve">Two commands from different streams cannot run concurrently if any one of the following operations is issued in-between them by the host thread: </w:t>
      </w:r>
    </w:p>
    <w:p w:rsidR="00561495" w:rsidRPr="00561495" w:rsidRDefault="00561495" w:rsidP="00561495">
      <w:pPr>
        <w:numPr>
          <w:ilvl w:val="0"/>
          <w:numId w:val="11"/>
        </w:numPr>
        <w:spacing w:before="100" w:beforeAutospacing="1" w:after="100" w:afterAutospacing="1" w:line="240" w:lineRule="auto"/>
        <w:rPr>
          <w:lang w:val="en-US"/>
        </w:rPr>
      </w:pPr>
      <w:r w:rsidRPr="00561495">
        <w:rPr>
          <w:lang w:val="en-US"/>
        </w:rPr>
        <w:t>a page-locked host memory allocation,</w:t>
      </w:r>
    </w:p>
    <w:p w:rsidR="00561495" w:rsidRDefault="00561495" w:rsidP="00561495">
      <w:pPr>
        <w:numPr>
          <w:ilvl w:val="0"/>
          <w:numId w:val="11"/>
        </w:numPr>
        <w:spacing w:before="100" w:beforeAutospacing="1" w:after="100" w:afterAutospacing="1" w:line="240" w:lineRule="auto"/>
      </w:pPr>
      <w:r>
        <w:t>a device memory allocation,</w:t>
      </w:r>
    </w:p>
    <w:p w:rsidR="00561495" w:rsidRDefault="00561495" w:rsidP="00561495">
      <w:pPr>
        <w:numPr>
          <w:ilvl w:val="0"/>
          <w:numId w:val="11"/>
        </w:numPr>
        <w:spacing w:before="100" w:beforeAutospacing="1" w:after="100" w:afterAutospacing="1" w:line="240" w:lineRule="auto"/>
      </w:pPr>
      <w:r>
        <w:t>a device memory set,</w:t>
      </w:r>
    </w:p>
    <w:p w:rsidR="00561495" w:rsidRPr="00561495" w:rsidRDefault="00561495" w:rsidP="00561495">
      <w:pPr>
        <w:numPr>
          <w:ilvl w:val="0"/>
          <w:numId w:val="11"/>
        </w:numPr>
        <w:spacing w:before="100" w:beforeAutospacing="1" w:after="100" w:afterAutospacing="1" w:line="240" w:lineRule="auto"/>
        <w:rPr>
          <w:lang w:val="en-US"/>
        </w:rPr>
      </w:pPr>
      <w:r w:rsidRPr="00561495">
        <w:rPr>
          <w:lang w:val="en-US"/>
        </w:rPr>
        <w:t>a memory copy between two addresses to the same device memory,</w:t>
      </w:r>
    </w:p>
    <w:p w:rsidR="00561495" w:rsidRPr="00561495" w:rsidRDefault="00561495" w:rsidP="00561495">
      <w:pPr>
        <w:numPr>
          <w:ilvl w:val="0"/>
          <w:numId w:val="11"/>
        </w:numPr>
        <w:spacing w:before="100" w:beforeAutospacing="1" w:after="100" w:afterAutospacing="1" w:line="240" w:lineRule="auto"/>
        <w:rPr>
          <w:lang w:val="en-US"/>
        </w:rPr>
      </w:pPr>
      <w:r w:rsidRPr="00561495">
        <w:rPr>
          <w:lang w:val="en-US"/>
        </w:rPr>
        <w:t>any CUDA command to the NULL stream,</w:t>
      </w:r>
    </w:p>
    <w:p w:rsidR="00561495" w:rsidRPr="00561495" w:rsidRDefault="00561495" w:rsidP="00561495">
      <w:pPr>
        <w:numPr>
          <w:ilvl w:val="0"/>
          <w:numId w:val="11"/>
        </w:numPr>
        <w:spacing w:before="100" w:beforeAutospacing="1" w:after="100" w:afterAutospacing="1" w:line="240" w:lineRule="auto"/>
        <w:rPr>
          <w:lang w:val="en-US"/>
        </w:rPr>
      </w:pPr>
      <w:r w:rsidRPr="00561495">
        <w:rPr>
          <w:lang w:val="en-US"/>
        </w:rPr>
        <w:t xml:space="preserve">a switch between the L1/shared memory configurations described in </w:t>
      </w:r>
      <w:hyperlink r:id="rId153" w:anchor="compute-capability-2-x" w:history="1">
        <w:r w:rsidRPr="00561495">
          <w:rPr>
            <w:rStyle w:val="-"/>
            <w:lang w:val="en-US"/>
          </w:rPr>
          <w:t>Compute Capability 2.x</w:t>
        </w:r>
      </w:hyperlink>
      <w:r w:rsidRPr="00561495">
        <w:rPr>
          <w:lang w:val="en-US"/>
        </w:rPr>
        <w:t xml:space="preserve"> and </w:t>
      </w:r>
      <w:hyperlink r:id="rId154" w:anchor="compute-capability-3-0" w:history="1">
        <w:r w:rsidRPr="00561495">
          <w:rPr>
            <w:rStyle w:val="-"/>
            <w:lang w:val="en-US"/>
          </w:rPr>
          <w:t>Compute Capability 3.x</w:t>
        </w:r>
      </w:hyperlink>
      <w:r w:rsidRPr="00561495">
        <w:rPr>
          <w:lang w:val="en-US"/>
        </w:rPr>
        <w:t xml:space="preserve">. </w:t>
      </w:r>
    </w:p>
    <w:p w:rsidR="00561495" w:rsidRPr="00561495" w:rsidRDefault="00561495" w:rsidP="00561495">
      <w:pPr>
        <w:pStyle w:val="p"/>
        <w:rPr>
          <w:lang w:val="en-US"/>
        </w:rPr>
      </w:pPr>
      <w:r w:rsidRPr="00561495">
        <w:rPr>
          <w:lang w:val="en-US"/>
        </w:rPr>
        <w:t xml:space="preserve">For devices that support concurrent kernel execution and are of compute capability 3.0 or lower, any operation that requires a dependency check to see if a streamed kernel launch is complete: </w:t>
      </w:r>
    </w:p>
    <w:p w:rsidR="00561495" w:rsidRPr="00561495" w:rsidRDefault="00561495" w:rsidP="00561495">
      <w:pPr>
        <w:numPr>
          <w:ilvl w:val="0"/>
          <w:numId w:val="12"/>
        </w:numPr>
        <w:spacing w:before="100" w:beforeAutospacing="1" w:after="100" w:afterAutospacing="1" w:line="240" w:lineRule="auto"/>
        <w:rPr>
          <w:lang w:val="en-US"/>
        </w:rPr>
      </w:pPr>
      <w:r w:rsidRPr="00561495">
        <w:rPr>
          <w:lang w:val="en-US"/>
        </w:rPr>
        <w:t xml:space="preserve">Can start executing only when all thread blocks of all prior kernel launches from any stream in the CUDA context have started executing; </w:t>
      </w:r>
    </w:p>
    <w:p w:rsidR="00561495" w:rsidRPr="00561495" w:rsidRDefault="00561495" w:rsidP="00561495">
      <w:pPr>
        <w:numPr>
          <w:ilvl w:val="0"/>
          <w:numId w:val="12"/>
        </w:numPr>
        <w:spacing w:before="100" w:beforeAutospacing="1" w:after="100" w:afterAutospacing="1" w:line="240" w:lineRule="auto"/>
        <w:rPr>
          <w:lang w:val="en-US"/>
        </w:rPr>
      </w:pPr>
      <w:r w:rsidRPr="00561495">
        <w:rPr>
          <w:lang w:val="en-US"/>
        </w:rPr>
        <w:t xml:space="preserve">Blocks all later kernel launches from any stream in the CUDA context until the kernel launch being checked is complete. </w:t>
      </w:r>
    </w:p>
    <w:p w:rsidR="00561495" w:rsidRPr="00561495" w:rsidRDefault="00561495" w:rsidP="00561495">
      <w:pPr>
        <w:pStyle w:val="p"/>
        <w:rPr>
          <w:lang w:val="en-US"/>
        </w:rPr>
      </w:pPr>
      <w:r w:rsidRPr="00561495">
        <w:rPr>
          <w:lang w:val="en-US"/>
        </w:rPr>
        <w:lastRenderedPageBreak/>
        <w:t xml:space="preserve">Operations that require a dependency check include any other commands within the same stream as the launch being checked and any call to </w:t>
      </w:r>
      <w:r w:rsidRPr="00561495">
        <w:rPr>
          <w:rStyle w:val="HTML"/>
          <w:lang w:val="en-US"/>
        </w:rPr>
        <w:t>cudaStreamQuery()</w:t>
      </w:r>
      <w:r w:rsidRPr="00561495">
        <w:rPr>
          <w:lang w:val="en-US"/>
        </w:rPr>
        <w:t xml:space="preserve"> on that stream. Therefore, applications should follow these guidelines to improve their potential for concurrent kernel execution: </w:t>
      </w:r>
    </w:p>
    <w:p w:rsidR="00561495" w:rsidRPr="00561495" w:rsidRDefault="00561495" w:rsidP="00561495">
      <w:pPr>
        <w:numPr>
          <w:ilvl w:val="0"/>
          <w:numId w:val="13"/>
        </w:numPr>
        <w:spacing w:before="100" w:beforeAutospacing="1" w:after="100" w:afterAutospacing="1" w:line="240" w:lineRule="auto"/>
        <w:rPr>
          <w:lang w:val="en-US"/>
        </w:rPr>
      </w:pPr>
      <w:r w:rsidRPr="00561495">
        <w:rPr>
          <w:lang w:val="en-US"/>
        </w:rPr>
        <w:t>All independent operations should be issued before dependent operations,</w:t>
      </w:r>
    </w:p>
    <w:p w:rsidR="00561495" w:rsidRPr="00561495" w:rsidRDefault="00561495" w:rsidP="00561495">
      <w:pPr>
        <w:numPr>
          <w:ilvl w:val="0"/>
          <w:numId w:val="13"/>
        </w:numPr>
        <w:spacing w:before="100" w:beforeAutospacing="1" w:after="100" w:afterAutospacing="1" w:line="240" w:lineRule="auto"/>
        <w:rPr>
          <w:lang w:val="en-US"/>
        </w:rPr>
      </w:pPr>
      <w:r w:rsidRPr="00561495">
        <w:rPr>
          <w:lang w:val="en-US"/>
        </w:rPr>
        <w:t>Synchronization of any kind should be delayed as long as possible.</w:t>
      </w:r>
    </w:p>
    <w:bookmarkStart w:id="47" w:name="overlapping-behavi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"overlapping-behavior" </w:instrText>
      </w:r>
      <w:r>
        <w:fldChar w:fldCharType="separate"/>
      </w:r>
      <w:r w:rsidRPr="00561495">
        <w:rPr>
          <w:rStyle w:val="-"/>
          <w:lang w:val="en-US"/>
        </w:rPr>
        <w:t>3.2.5.5.5. Overlapping Behavior</w:t>
      </w:r>
      <w:r>
        <w:fldChar w:fldCharType="end"/>
      </w:r>
      <w:bookmarkEnd w:id="47"/>
    </w:p>
    <w:p w:rsidR="00561495" w:rsidRPr="00561495" w:rsidRDefault="00561495" w:rsidP="00561495">
      <w:pPr>
        <w:pStyle w:val="p"/>
        <w:rPr>
          <w:lang w:val="en-US"/>
        </w:rPr>
      </w:pPr>
      <w:r w:rsidRPr="00561495">
        <w:rPr>
          <w:lang w:val="en-US"/>
        </w:rPr>
        <w:t xml:space="preserve">The amount of execution overlap between two streams depends on the order in which the commands are issued to each stream and whether or not the device supports overlap of data transfer and kernel execution (see </w:t>
      </w:r>
      <w:hyperlink r:id="rId155" w:anchor="overlap-of-data-transfer-and-kernel-execution" w:history="1">
        <w:r w:rsidRPr="00561495">
          <w:rPr>
            <w:rStyle w:val="-"/>
            <w:rFonts w:eastAsiaTheme="majorEastAsia"/>
            <w:lang w:val="en-US"/>
          </w:rPr>
          <w:t>Overlap of Data Transfer and Kernel Execution</w:t>
        </w:r>
      </w:hyperlink>
      <w:r w:rsidRPr="00561495">
        <w:rPr>
          <w:lang w:val="en-US"/>
        </w:rPr>
        <w:t xml:space="preserve">), concurrent kernel execution (see </w:t>
      </w:r>
      <w:hyperlink r:id="rId156" w:anchor="concurrent-kernel-execution" w:history="1">
        <w:r w:rsidRPr="00561495">
          <w:rPr>
            <w:rStyle w:val="-"/>
            <w:rFonts w:eastAsiaTheme="majorEastAsia"/>
            <w:lang w:val="en-US"/>
          </w:rPr>
          <w:t>Concurrent Kernel Execution</w:t>
        </w:r>
      </w:hyperlink>
      <w:r w:rsidRPr="00561495">
        <w:rPr>
          <w:lang w:val="en-US"/>
        </w:rPr>
        <w:t xml:space="preserve">), and/or concurrent data transfers (see </w:t>
      </w:r>
      <w:hyperlink r:id="rId157" w:anchor="concurrent-data-transfers" w:history="1">
        <w:r w:rsidRPr="00561495">
          <w:rPr>
            <w:rStyle w:val="-"/>
            <w:rFonts w:eastAsiaTheme="majorEastAsia"/>
            <w:lang w:val="en-US"/>
          </w:rPr>
          <w:t>Concurrent Data Transfers</w:t>
        </w:r>
      </w:hyperlink>
      <w:r w:rsidRPr="00561495">
        <w:rPr>
          <w:lang w:val="en-US"/>
        </w:rPr>
        <w:t xml:space="preserve">). </w:t>
      </w:r>
    </w:p>
    <w:p w:rsidR="00561495" w:rsidRPr="00561495" w:rsidRDefault="00561495" w:rsidP="00561495">
      <w:pPr>
        <w:pStyle w:val="p"/>
        <w:rPr>
          <w:lang w:val="en-US"/>
        </w:rPr>
      </w:pPr>
      <w:r w:rsidRPr="00561495">
        <w:rPr>
          <w:lang w:val="en-US"/>
        </w:rPr>
        <w:t xml:space="preserve">For example, on devices that do not support concurrent data transfers, the two streams of the code sample of </w:t>
      </w:r>
      <w:hyperlink r:id="rId158" w:anchor="creation-and-destruction-streams" w:history="1">
        <w:r w:rsidRPr="00561495">
          <w:rPr>
            <w:rStyle w:val="-"/>
            <w:rFonts w:eastAsiaTheme="majorEastAsia"/>
            <w:lang w:val="en-US"/>
          </w:rPr>
          <w:t>Creation and Destruction</w:t>
        </w:r>
      </w:hyperlink>
      <w:r w:rsidRPr="00561495">
        <w:rPr>
          <w:lang w:val="en-US"/>
        </w:rPr>
        <w:t xml:space="preserve"> do not overlap at all because the memory copy from host to device is issued to stream[1] after the memory copy from device to host is issued to stream[0], so it can only start once the memory copy from device to host issued to stream[0] has completed. If the code is rewritten the following way (and assuming the device supports overlap of data transfer and kernel execution) </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w:t>
      </w:r>
    </w:p>
    <w:p w:rsidR="00561495" w:rsidRPr="00561495" w:rsidRDefault="00561495" w:rsidP="00561495">
      <w:pPr>
        <w:pStyle w:val="-HTML"/>
        <w:rPr>
          <w:lang w:val="en-US"/>
        </w:rPr>
      </w:pPr>
      <w:r w:rsidRPr="00561495">
        <w:rPr>
          <w:lang w:val="en-US"/>
        </w:rPr>
        <w:t xml:space="preserve">    cudaMemcpyAsync(inputDevPtr + i * size, hostPtr + i * size,</w:t>
      </w:r>
    </w:p>
    <w:p w:rsidR="00561495" w:rsidRPr="00561495" w:rsidRDefault="00561495" w:rsidP="00561495">
      <w:pPr>
        <w:pStyle w:val="-HTML"/>
        <w:rPr>
          <w:lang w:val="en-US"/>
        </w:rPr>
      </w:pPr>
      <w:r w:rsidRPr="00561495">
        <w:rPr>
          <w:lang w:val="en-US"/>
        </w:rPr>
        <w:t xml:space="preserve">                    size, cudaMemcpyHostToDevice, stream[i]);</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w:t>
      </w:r>
    </w:p>
    <w:p w:rsidR="00561495" w:rsidRPr="00561495" w:rsidRDefault="00561495" w:rsidP="00561495">
      <w:pPr>
        <w:pStyle w:val="-HTML"/>
        <w:rPr>
          <w:lang w:val="en-US"/>
        </w:rPr>
      </w:pPr>
      <w:r w:rsidRPr="00561495">
        <w:rPr>
          <w:lang w:val="en-US"/>
        </w:rPr>
        <w:t xml:space="preserve">    MyKernel</w:t>
      </w:r>
      <w:r w:rsidRPr="00561495">
        <w:rPr>
          <w:rStyle w:val="xslthl-attribute"/>
          <w:lang w:val="en-US"/>
        </w:rPr>
        <w:t>&lt;&lt;&lt;</w:t>
      </w:r>
      <w:r w:rsidRPr="00561495">
        <w:rPr>
          <w:lang w:val="en-US"/>
        </w:rPr>
        <w:t>100, 512, 0, stream[i]</w:t>
      </w:r>
      <w:r w:rsidRPr="00561495">
        <w:rPr>
          <w:rStyle w:val="xslthl-attribute"/>
          <w:lang w:val="en-US"/>
        </w:rPr>
        <w:t>&gt;&gt;&gt;</w:t>
      </w:r>
    </w:p>
    <w:p w:rsidR="00561495" w:rsidRPr="00561495" w:rsidRDefault="00561495" w:rsidP="00561495">
      <w:pPr>
        <w:pStyle w:val="-HTML"/>
        <w:rPr>
          <w:lang w:val="en-US"/>
        </w:rPr>
      </w:pPr>
      <w:r w:rsidRPr="00561495">
        <w:rPr>
          <w:lang w:val="en-US"/>
        </w:rPr>
        <w:t xml:space="preserve">          (outputDevPtr + i * size, inputDevPtr + i * size, 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w:t>
      </w:r>
    </w:p>
    <w:p w:rsidR="00561495" w:rsidRPr="00561495" w:rsidRDefault="00561495" w:rsidP="00561495">
      <w:pPr>
        <w:pStyle w:val="-HTML"/>
        <w:rPr>
          <w:lang w:val="en-US"/>
        </w:rPr>
      </w:pPr>
      <w:r w:rsidRPr="00561495">
        <w:rPr>
          <w:lang w:val="en-US"/>
        </w:rPr>
        <w:t xml:space="preserve">    cudaMemcpyAsync(hostPtr + i * size, outputDevPtr + i * size,</w:t>
      </w:r>
    </w:p>
    <w:p w:rsidR="00561495" w:rsidRPr="00561495" w:rsidRDefault="00561495" w:rsidP="00561495">
      <w:pPr>
        <w:pStyle w:val="-HTML"/>
        <w:rPr>
          <w:lang w:val="en-US"/>
        </w:rPr>
      </w:pPr>
      <w:r w:rsidRPr="00561495">
        <w:rPr>
          <w:lang w:val="en-US"/>
        </w:rPr>
        <w:t xml:space="preserve">                    size, cudaMemcpyDeviceToHost, stream[i]);</w:t>
      </w:r>
    </w:p>
    <w:p w:rsidR="00561495" w:rsidRPr="00561495" w:rsidRDefault="00561495" w:rsidP="00561495">
      <w:pPr>
        <w:pStyle w:val="p"/>
        <w:rPr>
          <w:lang w:val="en-US"/>
        </w:rPr>
      </w:pPr>
      <w:r w:rsidRPr="00561495">
        <w:rPr>
          <w:lang w:val="en-US"/>
        </w:rPr>
        <w:t>then the memory copy from host to device issued to stream[1] overlaps with the kernel launch issued to stream[0].</w:t>
      </w:r>
    </w:p>
    <w:p w:rsidR="00561495" w:rsidRPr="00561495" w:rsidRDefault="00561495" w:rsidP="00561495">
      <w:pPr>
        <w:pStyle w:val="p"/>
        <w:rPr>
          <w:lang w:val="en-US"/>
        </w:rPr>
      </w:pPr>
      <w:r w:rsidRPr="00561495">
        <w:rPr>
          <w:lang w:val="en-US"/>
        </w:rPr>
        <w:t xml:space="preserve">On devices that do support concurrent data transfers, the two streams of the code sample of </w:t>
      </w:r>
      <w:hyperlink r:id="rId159" w:anchor="creation-and-destruction-streams" w:history="1">
        <w:r w:rsidRPr="00561495">
          <w:rPr>
            <w:rStyle w:val="-"/>
            <w:rFonts w:eastAsiaTheme="majorEastAsia"/>
            <w:lang w:val="en-US"/>
          </w:rPr>
          <w:t>Creation and Destruction</w:t>
        </w:r>
      </w:hyperlink>
      <w:r w:rsidRPr="00561495">
        <w:rPr>
          <w:lang w:val="en-US"/>
        </w:rPr>
        <w:t xml:space="preserve"> do overlap: The memory copy from host to device issued to stream[1] overlaps with the memory copy from device to host issued to stream[0] and even with the kernel launch issued to stream[0] (assuming the device supports overlap of data transfer and kernel execution). However, for devices of compute capability 3.0 or lower, the kernel executions cannot possibly overlap because the second kernel launch is issued to stream[1] after the memory copy from device to host is issued to stream[0], so it is blocked until the first kernel launch issued to stream[0] is complete as per </w:t>
      </w:r>
      <w:hyperlink r:id="rId160" w:anchor="implicit-synchronization" w:history="1">
        <w:r w:rsidRPr="00561495">
          <w:rPr>
            <w:rStyle w:val="-"/>
            <w:rFonts w:eastAsiaTheme="majorEastAsia"/>
            <w:lang w:val="en-US"/>
          </w:rPr>
          <w:t>Implicit Synchronization</w:t>
        </w:r>
      </w:hyperlink>
      <w:r w:rsidRPr="00561495">
        <w:rPr>
          <w:lang w:val="en-US"/>
        </w:rPr>
        <w:t xml:space="preserve">. If the code is rewritten as above, the kernel executions overlap (assuming the device supports concurrent kernel execution) since the second kernel launch is issued to stream[1] before the memory copy from device to host is issued to stream[0]. In that case however, the memory copy from device to host issued to stream[0] only overlaps with the last thread blocks of the kernel launch issued to stream[1] as per </w:t>
      </w:r>
      <w:hyperlink r:id="rId161" w:anchor="implicit-synchronization" w:history="1">
        <w:r w:rsidRPr="00561495">
          <w:rPr>
            <w:rStyle w:val="-"/>
            <w:rFonts w:eastAsiaTheme="majorEastAsia"/>
            <w:lang w:val="en-US"/>
          </w:rPr>
          <w:t xml:space="preserve">Implicit </w:t>
        </w:r>
        <w:r w:rsidRPr="00561495">
          <w:rPr>
            <w:rStyle w:val="-"/>
            <w:rFonts w:eastAsiaTheme="majorEastAsia"/>
            <w:lang w:val="en-US"/>
          </w:rPr>
          <w:lastRenderedPageBreak/>
          <w:t>Synchronization</w:t>
        </w:r>
      </w:hyperlink>
      <w:r w:rsidRPr="00561495">
        <w:rPr>
          <w:lang w:val="en-US"/>
        </w:rPr>
        <w:t xml:space="preserve">, which can represent only a small portion of the total execution time of the kernel. </w:t>
      </w:r>
    </w:p>
    <w:bookmarkStart w:id="48" w:name="stream-callback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"stream-callbacks" </w:instrText>
      </w:r>
      <w:r>
        <w:fldChar w:fldCharType="separate"/>
      </w:r>
      <w:r w:rsidRPr="00561495">
        <w:rPr>
          <w:rStyle w:val="-"/>
          <w:lang w:val="en-US"/>
        </w:rPr>
        <w:t>3.2.5.5.6. Callbacks</w:t>
      </w:r>
      <w:r>
        <w:fldChar w:fldCharType="end"/>
      </w:r>
      <w:bookmarkEnd w:id="48"/>
    </w:p>
    <w:p w:rsidR="00561495" w:rsidRPr="00561495" w:rsidRDefault="00561495" w:rsidP="00561495">
      <w:pPr>
        <w:pStyle w:val="p"/>
        <w:rPr>
          <w:lang w:val="en-US"/>
        </w:rPr>
      </w:pPr>
      <w:r w:rsidRPr="00561495">
        <w:rPr>
          <w:lang w:val="en-US"/>
        </w:rPr>
        <w:t xml:space="preserve">The runtime provides a way to insert a callback at any point into a stream via </w:t>
      </w:r>
      <w:r w:rsidRPr="00561495">
        <w:rPr>
          <w:rStyle w:val="HTML"/>
          <w:lang w:val="en-US"/>
        </w:rPr>
        <w:t>cudaStreamAddCallback()</w:t>
      </w:r>
      <w:r w:rsidRPr="00561495">
        <w:rPr>
          <w:lang w:val="en-US"/>
        </w:rPr>
        <w:t xml:space="preserve">. A callback is a function that is executed on the host once all commands issued to the stream before the callback have completed. Callbacks in stream 0 are executed once all preceding tasks and commands issued in all streams before the callback have completed. </w:t>
      </w:r>
    </w:p>
    <w:p w:rsidR="00561495" w:rsidRPr="00561495" w:rsidRDefault="00561495" w:rsidP="00561495">
      <w:pPr>
        <w:pStyle w:val="p"/>
        <w:rPr>
          <w:lang w:val="en-US"/>
        </w:rPr>
      </w:pPr>
      <w:r w:rsidRPr="00561495">
        <w:rPr>
          <w:lang w:val="en-US"/>
        </w:rPr>
        <w:t xml:space="preserve">The following code sample adds the callback function </w:t>
      </w:r>
      <w:r w:rsidRPr="00561495">
        <w:rPr>
          <w:rStyle w:val="HTML"/>
          <w:lang w:val="en-US"/>
        </w:rPr>
        <w:t>MyCallback</w:t>
      </w:r>
      <w:r w:rsidRPr="00561495">
        <w:rPr>
          <w:lang w:val="en-US"/>
        </w:rPr>
        <w:t xml:space="preserve"> to each of two streams after issuing a host-to-device memory copy, a kernel launch and a device-to-host memory copy into each stream. The callback will begin execution on the host after each of the device-to-host memory copies completes.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CUDART_CB MyCallback(cudaStream_t stream, cudaError_t status, </w:t>
      </w:r>
      <w:r w:rsidRPr="00561495">
        <w:rPr>
          <w:rStyle w:val="xslthl-keyword"/>
          <w:lang w:val="en-US"/>
        </w:rPr>
        <w:t>void</w:t>
      </w:r>
      <w:r w:rsidRPr="00561495">
        <w:rPr>
          <w:lang w:val="en-US"/>
        </w:rPr>
        <w:t xml:space="preserve"> *data){</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"Inside callback %d\n"</w:t>
      </w:r>
      <w:r w:rsidRPr="00561495">
        <w:rPr>
          <w:lang w:val="en-US"/>
        </w:rPr>
        <w:t>, (size_t)data);</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(size_t i = 0; i &lt; 2; ++i) {</w:t>
      </w:r>
    </w:p>
    <w:p w:rsidR="00561495" w:rsidRPr="00561495" w:rsidRDefault="00561495" w:rsidP="00561495">
      <w:pPr>
        <w:pStyle w:val="-HTML"/>
        <w:rPr>
          <w:lang w:val="en-US"/>
        </w:rPr>
      </w:pPr>
      <w:r w:rsidRPr="00561495">
        <w:rPr>
          <w:lang w:val="en-US"/>
        </w:rPr>
        <w:t xml:space="preserve">    cudaMemcpyAsync(devPtrIn[i], hostPtr[i], size, cudaMemcpyHostToDevice, stream[i]);</w:t>
      </w:r>
    </w:p>
    <w:p w:rsidR="00561495" w:rsidRPr="00561495" w:rsidRDefault="00561495" w:rsidP="00561495">
      <w:pPr>
        <w:pStyle w:val="-HTML"/>
        <w:rPr>
          <w:lang w:val="en-US"/>
        </w:rPr>
      </w:pPr>
      <w:r w:rsidRPr="00561495">
        <w:rPr>
          <w:lang w:val="en-US"/>
        </w:rPr>
        <w:t xml:space="preserve">    MyKernel</w:t>
      </w:r>
      <w:r w:rsidRPr="00561495">
        <w:rPr>
          <w:rStyle w:val="xslthl-attribute"/>
          <w:lang w:val="en-US"/>
        </w:rPr>
        <w:t>&lt;&lt;&lt;</w:t>
      </w:r>
      <w:r w:rsidRPr="00561495">
        <w:rPr>
          <w:lang w:val="en-US"/>
        </w:rPr>
        <w:t>100, 512, 0, stream[i]</w:t>
      </w:r>
      <w:r w:rsidRPr="00561495">
        <w:rPr>
          <w:rStyle w:val="xslthl-attribute"/>
          <w:lang w:val="en-US"/>
        </w:rPr>
        <w:t>&gt;&gt;&gt;</w:t>
      </w:r>
      <w:r w:rsidRPr="00561495">
        <w:rPr>
          <w:lang w:val="en-US"/>
        </w:rPr>
        <w:t>(devPtrOut[i], devPtrIn[i], size);</w:t>
      </w:r>
    </w:p>
    <w:p w:rsidR="00561495" w:rsidRPr="00561495" w:rsidRDefault="00561495" w:rsidP="00561495">
      <w:pPr>
        <w:pStyle w:val="-HTML"/>
        <w:rPr>
          <w:lang w:val="en-US"/>
        </w:rPr>
      </w:pPr>
      <w:r w:rsidRPr="00561495">
        <w:rPr>
          <w:lang w:val="en-US"/>
        </w:rPr>
        <w:t xml:space="preserve">    cudaMemcpyAsync(hostPtr[i], devPtrOut[i], size, cudaMemcpyDeviceToHost, stream[i]);</w:t>
      </w:r>
    </w:p>
    <w:p w:rsidR="00561495" w:rsidRPr="00561495" w:rsidRDefault="00561495" w:rsidP="00561495">
      <w:pPr>
        <w:pStyle w:val="-HTML"/>
        <w:rPr>
          <w:lang w:val="en-US"/>
        </w:rPr>
      </w:pPr>
      <w:r w:rsidRPr="00561495">
        <w:rPr>
          <w:lang w:val="en-US"/>
        </w:rPr>
        <w:t xml:space="preserve">    cudaStreamAddCallback(stream[i], MyCallback, (</w:t>
      </w:r>
      <w:r w:rsidRPr="00561495">
        <w:rPr>
          <w:rStyle w:val="xslthl-keyword"/>
          <w:lang w:val="en-US"/>
        </w:rPr>
        <w:t>void</w:t>
      </w:r>
      <w:r w:rsidRPr="00561495">
        <w:rPr>
          <w:lang w:val="en-US"/>
        </w:rPr>
        <w:t>*)i,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p"/>
        <w:rPr>
          <w:lang w:val="en-US"/>
        </w:rPr>
      </w:pPr>
      <w:r w:rsidRPr="00561495">
        <w:rPr>
          <w:lang w:val="en-US"/>
        </w:rPr>
        <w:t xml:space="preserve">The commands that are issued in a stream (or all commands issued to any stream if the callback is issued to stream 0) after a callback do not start executing before the callback has completed. The last parameter of </w:t>
      </w:r>
      <w:r w:rsidRPr="00561495">
        <w:rPr>
          <w:rStyle w:val="HTML"/>
          <w:lang w:val="en-US"/>
        </w:rPr>
        <w:t>cudaStreamAddCallback()</w:t>
      </w:r>
      <w:r w:rsidRPr="00561495">
        <w:rPr>
          <w:lang w:val="en-US"/>
        </w:rPr>
        <w:t xml:space="preserve"> is reserved for future use. </w:t>
      </w:r>
    </w:p>
    <w:p w:rsidR="00561495" w:rsidRPr="00561495" w:rsidRDefault="00561495" w:rsidP="00561495">
      <w:pPr>
        <w:pStyle w:val="p"/>
        <w:rPr>
          <w:lang w:val="en-US"/>
        </w:rPr>
      </w:pPr>
      <w:r w:rsidRPr="00561495">
        <w:rPr>
          <w:lang w:val="en-US"/>
        </w:rPr>
        <w:t xml:space="preserve">A callback must not make CUDA API calls (directly or indirectly), as it might end up waiting on itself if it makes such a call leading to a deadlock. </w:t>
      </w:r>
    </w:p>
    <w:bookmarkStart w:id="49" w:name="stream-prioriti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"stream-priorities" </w:instrText>
      </w:r>
      <w:r>
        <w:fldChar w:fldCharType="separate"/>
      </w:r>
      <w:r w:rsidRPr="00561495">
        <w:rPr>
          <w:rStyle w:val="-"/>
          <w:lang w:val="en-US"/>
        </w:rPr>
        <w:t>3.2.5.5.7. Stream Priorities</w:t>
      </w:r>
      <w:r>
        <w:fldChar w:fldCharType="end"/>
      </w:r>
      <w:bookmarkEnd w:id="49"/>
    </w:p>
    <w:p w:rsidR="00561495" w:rsidRPr="00561495" w:rsidRDefault="00561495" w:rsidP="00561495">
      <w:pPr>
        <w:pStyle w:val="p"/>
        <w:rPr>
          <w:lang w:val="en-US"/>
        </w:rPr>
      </w:pPr>
      <w:r w:rsidRPr="00561495">
        <w:rPr>
          <w:lang w:val="en-US"/>
        </w:rPr>
        <w:t xml:space="preserve">The relative priorities of streams can be specified at creation using </w:t>
      </w:r>
      <w:r w:rsidRPr="00561495">
        <w:rPr>
          <w:rStyle w:val="HTML"/>
          <w:lang w:val="en-US"/>
        </w:rPr>
        <w:t>cudaStreamCreateWithPriority()</w:t>
      </w:r>
      <w:r w:rsidRPr="00561495">
        <w:rPr>
          <w:lang w:val="en-US"/>
        </w:rPr>
        <w:t xml:space="preserve">. The range of allowable priorities, ordered as [ highest priority, lowest priority ] can be obtained using the </w:t>
      </w:r>
      <w:r w:rsidRPr="00561495">
        <w:rPr>
          <w:rStyle w:val="HTML"/>
          <w:lang w:val="en-US"/>
        </w:rPr>
        <w:t>cudaDeviceGetStreamPriorityRange()</w:t>
      </w:r>
      <w:r w:rsidRPr="00561495">
        <w:rPr>
          <w:lang w:val="en-US"/>
        </w:rPr>
        <w:t xml:space="preserve"> function. At runtime, as blocks in low-priority schemes finish, waiting blocks in higher-priority streams are scheduled in their place. </w:t>
      </w:r>
    </w:p>
    <w:p w:rsidR="00561495" w:rsidRPr="00561495" w:rsidRDefault="00561495" w:rsidP="00561495">
      <w:pPr>
        <w:pStyle w:val="p"/>
        <w:rPr>
          <w:lang w:val="en-US"/>
        </w:rPr>
      </w:pPr>
      <w:r w:rsidRPr="00561495">
        <w:rPr>
          <w:lang w:val="en-US"/>
        </w:rPr>
        <w:t xml:space="preserve">The following code sample obtains the allowable range of priorities for the current device, and creates streams with the highest and lowest available priorities </w:t>
      </w:r>
    </w:p>
    <w:p w:rsidR="00561495" w:rsidRPr="00561495" w:rsidRDefault="00561495" w:rsidP="00561495">
      <w:pPr>
        <w:pStyle w:val="-HTML"/>
        <w:rPr>
          <w:lang w:val="en-US"/>
        </w:rPr>
      </w:pPr>
      <w:r w:rsidRPr="00561495">
        <w:rPr>
          <w:rStyle w:val="xslthl-comment"/>
          <w:lang w:val="en-US"/>
        </w:rPr>
        <w:lastRenderedPageBreak/>
        <w:t>// get the range of stream priorities for this device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priority_high, priority_low;</w:t>
      </w:r>
    </w:p>
    <w:p w:rsidR="00561495" w:rsidRPr="00561495" w:rsidRDefault="00561495" w:rsidP="00561495">
      <w:pPr>
        <w:pStyle w:val="-HTML"/>
        <w:rPr>
          <w:lang w:val="en-US"/>
        </w:rPr>
      </w:pPr>
      <w:r w:rsidRPr="00561495">
        <w:rPr>
          <w:lang w:val="en-US"/>
        </w:rPr>
        <w:t>cudaDeviceGetStreamPriorityRange(&amp;priority_low, &amp;priority_high);</w:t>
      </w:r>
    </w:p>
    <w:p w:rsidR="00561495" w:rsidRPr="00561495" w:rsidRDefault="00561495" w:rsidP="00561495">
      <w:pPr>
        <w:pStyle w:val="-HTML"/>
        <w:rPr>
          <w:lang w:val="en-US"/>
        </w:rPr>
      </w:pPr>
      <w:r w:rsidRPr="00561495">
        <w:rPr>
          <w:rStyle w:val="xslthl-comment"/>
          <w:lang w:val="en-US"/>
        </w:rPr>
        <w:t>// create streams with highest and lowest available priorities</w:t>
      </w:r>
    </w:p>
    <w:p w:rsidR="00561495" w:rsidRPr="00561495" w:rsidRDefault="00561495" w:rsidP="00561495">
      <w:pPr>
        <w:pStyle w:val="-HTML"/>
        <w:rPr>
          <w:lang w:val="en-US"/>
        </w:rPr>
      </w:pPr>
      <w:r w:rsidRPr="00561495">
        <w:rPr>
          <w:lang w:val="en-US"/>
        </w:rPr>
        <w:t>cudaStream_t st_high, st_low;</w:t>
      </w:r>
    </w:p>
    <w:p w:rsidR="00561495" w:rsidRPr="00561495" w:rsidRDefault="00561495" w:rsidP="00561495">
      <w:pPr>
        <w:pStyle w:val="-HTML"/>
        <w:rPr>
          <w:lang w:val="en-US"/>
        </w:rPr>
      </w:pPr>
      <w:r w:rsidRPr="00561495">
        <w:rPr>
          <w:lang w:val="en-US"/>
        </w:rPr>
        <w:t>cudaStreamCreateWithPriority(&amp;st_high, cudaStreamNonBlocking, priority_high);</w:t>
      </w:r>
    </w:p>
    <w:p w:rsidR="00561495" w:rsidRPr="00561495" w:rsidRDefault="00561495" w:rsidP="00561495">
      <w:pPr>
        <w:pStyle w:val="-HTML"/>
        <w:rPr>
          <w:lang w:val="en-US"/>
        </w:rPr>
      </w:pPr>
      <w:r w:rsidRPr="00561495">
        <w:rPr>
          <w:lang w:val="en-US"/>
        </w:rPr>
        <w:t>cudaStreamCreateWithPriority(&amp;st_low, cudaStreamNonBlocking, priority_low);</w:t>
      </w:r>
    </w:p>
    <w:bookmarkStart w:id="50" w:name="event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"events" </w:instrText>
      </w:r>
      <w:r>
        <w:fldChar w:fldCharType="separate"/>
      </w:r>
      <w:r w:rsidRPr="00561495">
        <w:rPr>
          <w:rStyle w:val="-"/>
          <w:lang w:val="en-US"/>
        </w:rPr>
        <w:t>3.2.5.6. Events</w:t>
      </w:r>
      <w:r>
        <w:fldChar w:fldCharType="end"/>
      </w:r>
      <w:bookmarkEnd w:id="50"/>
    </w:p>
    <w:p w:rsidR="00561495" w:rsidRPr="00561495" w:rsidRDefault="00561495" w:rsidP="00561495">
      <w:pPr>
        <w:pStyle w:val="p"/>
        <w:rPr>
          <w:lang w:val="en-US"/>
        </w:rPr>
      </w:pPr>
      <w:r w:rsidRPr="00561495">
        <w:rPr>
          <w:lang w:val="en-US"/>
        </w:rPr>
        <w:t xml:space="preserve">The runtime also provides a way to closely monitor the device's progress, as well as perform accurate timing, by letting the application asynchronously record </w:t>
      </w:r>
      <w:r w:rsidRPr="00561495">
        <w:rPr>
          <w:rStyle w:val="HTML0"/>
          <w:lang w:val="en-US"/>
        </w:rPr>
        <w:t>events</w:t>
      </w:r>
      <w:r w:rsidRPr="00561495">
        <w:rPr>
          <w:lang w:val="en-US"/>
        </w:rPr>
        <w:t xml:space="preserve"> at any point in the program and query when these events are completed. An event has completed when all tasks - or optionally, all commands in a given stream - preceding the event have completed. Events in stream zero are completed after all preceding tasks and commands in all streams are completed. </w:t>
      </w:r>
    </w:p>
    <w:bookmarkStart w:id="51" w:name="creation-and-destruction-event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"creation-and-destruction-events" </w:instrText>
      </w:r>
      <w:r>
        <w:fldChar w:fldCharType="separate"/>
      </w:r>
      <w:r w:rsidRPr="00561495">
        <w:rPr>
          <w:rStyle w:val="-"/>
          <w:lang w:val="en-US"/>
        </w:rPr>
        <w:t>3.2.5.6.1. Creation and Destruction</w:t>
      </w:r>
      <w:r>
        <w:fldChar w:fldCharType="end"/>
      </w:r>
      <w:bookmarkEnd w:id="51"/>
    </w:p>
    <w:p w:rsidR="00561495" w:rsidRPr="00561495" w:rsidRDefault="00561495" w:rsidP="00561495">
      <w:pPr>
        <w:pStyle w:val="p"/>
        <w:rPr>
          <w:lang w:val="en-US"/>
        </w:rPr>
      </w:pPr>
      <w:r w:rsidRPr="00561495">
        <w:rPr>
          <w:lang w:val="en-US"/>
        </w:rPr>
        <w:t>The following code sample creates two events:</w:t>
      </w:r>
    </w:p>
    <w:p w:rsidR="00561495" w:rsidRPr="00561495" w:rsidRDefault="00561495" w:rsidP="00561495">
      <w:pPr>
        <w:pStyle w:val="-HTML"/>
        <w:rPr>
          <w:lang w:val="en-US"/>
        </w:rPr>
      </w:pPr>
      <w:r w:rsidRPr="00561495">
        <w:rPr>
          <w:lang w:val="en-US"/>
        </w:rPr>
        <w:t>cudaEvent_t start, stop;</w:t>
      </w:r>
    </w:p>
    <w:p w:rsidR="00561495" w:rsidRPr="00561495" w:rsidRDefault="00561495" w:rsidP="00561495">
      <w:pPr>
        <w:pStyle w:val="-HTML"/>
        <w:rPr>
          <w:lang w:val="en-US"/>
        </w:rPr>
      </w:pPr>
      <w:r w:rsidRPr="00561495">
        <w:rPr>
          <w:lang w:val="en-US"/>
        </w:rPr>
        <w:t>cudaEventCreate(&amp;start);</w:t>
      </w:r>
    </w:p>
    <w:p w:rsidR="00561495" w:rsidRPr="00561495" w:rsidRDefault="00561495" w:rsidP="00561495">
      <w:pPr>
        <w:pStyle w:val="-HTML"/>
        <w:rPr>
          <w:lang w:val="en-US"/>
        </w:rPr>
      </w:pPr>
      <w:r w:rsidRPr="00561495">
        <w:rPr>
          <w:lang w:val="en-US"/>
        </w:rPr>
        <w:t>cudaEventCreate(&amp;stop);</w:t>
      </w:r>
    </w:p>
    <w:p w:rsidR="00561495" w:rsidRPr="00561495" w:rsidRDefault="00561495" w:rsidP="00561495">
      <w:pPr>
        <w:pStyle w:val="p"/>
        <w:rPr>
          <w:lang w:val="en-US"/>
        </w:rPr>
      </w:pPr>
      <w:r w:rsidRPr="00561495">
        <w:rPr>
          <w:lang w:val="en-US"/>
        </w:rPr>
        <w:t>They are destroyed this way:</w:t>
      </w:r>
    </w:p>
    <w:p w:rsidR="00561495" w:rsidRPr="00561495" w:rsidRDefault="00561495" w:rsidP="00561495">
      <w:pPr>
        <w:pStyle w:val="-HTML"/>
        <w:rPr>
          <w:lang w:val="en-US"/>
        </w:rPr>
      </w:pPr>
      <w:r w:rsidRPr="00561495">
        <w:rPr>
          <w:lang w:val="en-US"/>
        </w:rPr>
        <w:t>cudaEventDestroy(start);</w:t>
      </w:r>
    </w:p>
    <w:p w:rsidR="00561495" w:rsidRPr="00561495" w:rsidRDefault="00561495" w:rsidP="00561495">
      <w:pPr>
        <w:pStyle w:val="-HTML"/>
        <w:rPr>
          <w:lang w:val="en-US"/>
        </w:rPr>
      </w:pPr>
      <w:r w:rsidRPr="00561495">
        <w:rPr>
          <w:lang w:val="en-US"/>
        </w:rPr>
        <w:t>cudaEventDestroy(stop);</w:t>
      </w:r>
    </w:p>
    <w:bookmarkStart w:id="52" w:name="elapsed-tim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"elapsed-time" </w:instrText>
      </w:r>
      <w:r>
        <w:fldChar w:fldCharType="separate"/>
      </w:r>
      <w:r w:rsidRPr="00561495">
        <w:rPr>
          <w:rStyle w:val="-"/>
          <w:lang w:val="en-US"/>
        </w:rPr>
        <w:t>3.2.5.6.2. Elapsed Time</w:t>
      </w:r>
      <w:r>
        <w:fldChar w:fldCharType="end"/>
      </w:r>
      <w:bookmarkEnd w:id="52"/>
    </w:p>
    <w:p w:rsidR="00561495" w:rsidRPr="00561495" w:rsidRDefault="00561495" w:rsidP="00561495">
      <w:pPr>
        <w:pStyle w:val="p"/>
        <w:rPr>
          <w:lang w:val="en-US"/>
        </w:rPr>
      </w:pPr>
      <w:r w:rsidRPr="00561495">
        <w:rPr>
          <w:lang w:val="en-US"/>
        </w:rPr>
        <w:t xml:space="preserve">The events created in </w:t>
      </w:r>
      <w:hyperlink r:id="rId162" w:anchor="creation-and-destruction-events" w:history="1">
        <w:r w:rsidRPr="00561495">
          <w:rPr>
            <w:rStyle w:val="-"/>
            <w:rFonts w:eastAsiaTheme="majorEastAsia"/>
            <w:lang w:val="en-US"/>
          </w:rPr>
          <w:t>Creation and Destruction</w:t>
        </w:r>
      </w:hyperlink>
      <w:r w:rsidRPr="00561495">
        <w:rPr>
          <w:lang w:val="en-US"/>
        </w:rPr>
        <w:t xml:space="preserve"> can be used to time the code sample of </w:t>
      </w:r>
      <w:hyperlink r:id="rId163" w:anchor="creation-and-destruction-streams" w:history="1">
        <w:r w:rsidRPr="00561495">
          <w:rPr>
            <w:rStyle w:val="-"/>
            <w:rFonts w:eastAsiaTheme="majorEastAsia"/>
            <w:lang w:val="en-US"/>
          </w:rPr>
          <w:t>Creation and Destruction</w:t>
        </w:r>
      </w:hyperlink>
      <w:r w:rsidRPr="00561495">
        <w:rPr>
          <w:lang w:val="en-US"/>
        </w:rPr>
        <w:t xml:space="preserve"> the following way: </w:t>
      </w:r>
    </w:p>
    <w:p w:rsidR="00561495" w:rsidRPr="00561495" w:rsidRDefault="00561495" w:rsidP="00561495">
      <w:pPr>
        <w:pStyle w:val="-HTML"/>
        <w:rPr>
          <w:lang w:val="en-US"/>
        </w:rPr>
      </w:pPr>
      <w:r w:rsidRPr="00561495">
        <w:rPr>
          <w:lang w:val="en-US"/>
        </w:rPr>
        <w:t>cudaEventRecord(start, 0);</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2; ++i) {</w:t>
      </w:r>
    </w:p>
    <w:p w:rsidR="00561495" w:rsidRPr="00561495" w:rsidRDefault="00561495" w:rsidP="00561495">
      <w:pPr>
        <w:pStyle w:val="-HTML"/>
        <w:rPr>
          <w:lang w:val="en-US"/>
        </w:rPr>
      </w:pPr>
      <w:r w:rsidRPr="00561495">
        <w:rPr>
          <w:lang w:val="en-US"/>
        </w:rPr>
        <w:t xml:space="preserve">    cudaMemcpyAsync(inputDev + i * size, inputHost + i * size,</w:t>
      </w:r>
    </w:p>
    <w:p w:rsidR="00561495" w:rsidRPr="00561495" w:rsidRDefault="00561495" w:rsidP="00561495">
      <w:pPr>
        <w:pStyle w:val="-HTML"/>
        <w:rPr>
          <w:lang w:val="en-US"/>
        </w:rPr>
      </w:pPr>
      <w:r w:rsidRPr="00561495">
        <w:rPr>
          <w:lang w:val="en-US"/>
        </w:rPr>
        <w:t xml:space="preserve">                    size, cudaMemcpyHostToDevice, stream[i]);</w:t>
      </w:r>
    </w:p>
    <w:p w:rsidR="00561495" w:rsidRPr="00561495" w:rsidRDefault="00561495" w:rsidP="00561495">
      <w:pPr>
        <w:pStyle w:val="-HTML"/>
        <w:rPr>
          <w:lang w:val="en-US"/>
        </w:rPr>
      </w:pPr>
      <w:r w:rsidRPr="00561495">
        <w:rPr>
          <w:lang w:val="en-US"/>
        </w:rPr>
        <w:t xml:space="preserve">    MyKernel</w:t>
      </w:r>
      <w:r w:rsidRPr="00561495">
        <w:rPr>
          <w:rStyle w:val="xslthl-attribute"/>
          <w:lang w:val="en-US"/>
        </w:rPr>
        <w:t>&lt;&lt;&lt;</w:t>
      </w:r>
      <w:r w:rsidRPr="00561495">
        <w:rPr>
          <w:lang w:val="en-US"/>
        </w:rPr>
        <w:t>100, 512, 0, stream[i]</w:t>
      </w:r>
      <w:r w:rsidRPr="00561495">
        <w:rPr>
          <w:rStyle w:val="xslthl-attribute"/>
          <w:lang w:val="en-US"/>
        </w:rPr>
        <w:t>&gt;&gt;&gt;</w:t>
      </w:r>
    </w:p>
    <w:p w:rsidR="00561495" w:rsidRPr="00561495" w:rsidRDefault="00561495" w:rsidP="00561495">
      <w:pPr>
        <w:pStyle w:val="-HTML"/>
        <w:rPr>
          <w:lang w:val="en-US"/>
        </w:rPr>
      </w:pPr>
      <w:r w:rsidRPr="00561495">
        <w:rPr>
          <w:lang w:val="en-US"/>
        </w:rPr>
        <w:t xml:space="preserve">               (outputDev + i * size, inputDev + i * size, size);</w:t>
      </w:r>
    </w:p>
    <w:p w:rsidR="00561495" w:rsidRPr="00561495" w:rsidRDefault="00561495" w:rsidP="00561495">
      <w:pPr>
        <w:pStyle w:val="-HTML"/>
        <w:rPr>
          <w:lang w:val="en-US"/>
        </w:rPr>
      </w:pPr>
      <w:r w:rsidRPr="00561495">
        <w:rPr>
          <w:lang w:val="en-US"/>
        </w:rPr>
        <w:t xml:space="preserve">    cudaMemcpyAsync(outputHost + i * size, outputDev + i * size,</w:t>
      </w:r>
    </w:p>
    <w:p w:rsidR="00561495" w:rsidRPr="00561495" w:rsidRDefault="00561495" w:rsidP="00561495">
      <w:pPr>
        <w:pStyle w:val="-HTML"/>
        <w:rPr>
          <w:lang w:val="en-US"/>
        </w:rPr>
      </w:pPr>
      <w:r w:rsidRPr="00561495">
        <w:rPr>
          <w:lang w:val="en-US"/>
        </w:rPr>
        <w:t xml:space="preserve">                    size, cudaMemcpyDeviceToHost, stream[i]);</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cudaEventRecord(stop, 0);</w:t>
      </w:r>
    </w:p>
    <w:p w:rsidR="00561495" w:rsidRPr="00561495" w:rsidRDefault="00561495" w:rsidP="00561495">
      <w:pPr>
        <w:pStyle w:val="-HTML"/>
        <w:rPr>
          <w:lang w:val="en-US"/>
        </w:rPr>
      </w:pPr>
      <w:r w:rsidRPr="00561495">
        <w:rPr>
          <w:lang w:val="en-US"/>
        </w:rPr>
        <w:t>cudaEventSynchronize(stop);</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elapsedTime;</w:t>
      </w:r>
    </w:p>
    <w:p w:rsidR="00561495" w:rsidRPr="00561495" w:rsidRDefault="00561495" w:rsidP="00561495">
      <w:pPr>
        <w:pStyle w:val="-HTML"/>
        <w:rPr>
          <w:lang w:val="en-US"/>
        </w:rPr>
      </w:pPr>
      <w:r w:rsidRPr="00561495">
        <w:rPr>
          <w:lang w:val="en-US"/>
        </w:rPr>
        <w:t>cudaEventElapsedTime(&amp;elapsedTime, start, stop);</w:t>
      </w:r>
    </w:p>
    <w:bookmarkStart w:id="53" w:name="synchronous-call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"synchronous-calls" </w:instrText>
      </w:r>
      <w:r>
        <w:fldChar w:fldCharType="separate"/>
      </w:r>
      <w:r w:rsidRPr="00561495">
        <w:rPr>
          <w:rStyle w:val="-"/>
          <w:lang w:val="en-US"/>
        </w:rPr>
        <w:t>3.2.5.7. Synchronous Calls</w:t>
      </w:r>
      <w:r>
        <w:fldChar w:fldCharType="end"/>
      </w:r>
      <w:bookmarkEnd w:id="53"/>
    </w:p>
    <w:p w:rsidR="00561495" w:rsidRPr="00561495" w:rsidRDefault="00561495" w:rsidP="00561495">
      <w:pPr>
        <w:pStyle w:val="p"/>
        <w:rPr>
          <w:lang w:val="en-US"/>
        </w:rPr>
      </w:pPr>
      <w:r w:rsidRPr="00561495">
        <w:rPr>
          <w:lang w:val="en-US"/>
        </w:rPr>
        <w:t xml:space="preserve">When a synchronous function is called, control is not returned to the host thread before the device has completed the requested task. Whether the host thread will then </w:t>
      </w:r>
      <w:r w:rsidRPr="00561495">
        <w:rPr>
          <w:lang w:val="en-US"/>
        </w:rPr>
        <w:lastRenderedPageBreak/>
        <w:t xml:space="preserve">yield, block, or spin can be specified by calling </w:t>
      </w:r>
      <w:r w:rsidRPr="00561495">
        <w:rPr>
          <w:rStyle w:val="HTML"/>
          <w:lang w:val="en-US"/>
        </w:rPr>
        <w:t>cudaSetDeviceFlags()</w:t>
      </w:r>
      <w:r w:rsidRPr="00561495">
        <w:rPr>
          <w:lang w:val="en-US"/>
        </w:rPr>
        <w:t xml:space="preserve">with some specific flags (see reference manual for details) before any other CUDA call is performed by the host thread. </w:t>
      </w:r>
    </w:p>
    <w:bookmarkStart w:id="54" w:name="multi-device-syste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"multi-device-system" </w:instrText>
      </w:r>
      <w:r>
        <w:fldChar w:fldCharType="separate"/>
      </w:r>
      <w:r w:rsidRPr="00561495">
        <w:rPr>
          <w:rStyle w:val="-"/>
          <w:lang w:val="en-US"/>
        </w:rPr>
        <w:t>3.2.6. Multi-Device System</w:t>
      </w:r>
      <w:r>
        <w:fldChar w:fldCharType="end"/>
      </w:r>
      <w:bookmarkEnd w:id="54"/>
    </w:p>
    <w:bookmarkStart w:id="55" w:name="device-enumer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"device-enumeration" </w:instrText>
      </w:r>
      <w:r>
        <w:fldChar w:fldCharType="separate"/>
      </w:r>
      <w:r w:rsidRPr="00561495">
        <w:rPr>
          <w:rStyle w:val="-"/>
          <w:lang w:val="en-US"/>
        </w:rPr>
        <w:t>3.2.6.1. Device Enumeration</w:t>
      </w:r>
      <w:r>
        <w:fldChar w:fldCharType="end"/>
      </w:r>
      <w:bookmarkEnd w:id="55"/>
    </w:p>
    <w:p w:rsidR="00561495" w:rsidRPr="00561495" w:rsidRDefault="00561495" w:rsidP="00561495">
      <w:pPr>
        <w:pStyle w:val="p"/>
        <w:rPr>
          <w:lang w:val="en-US"/>
        </w:rPr>
      </w:pPr>
      <w:r w:rsidRPr="00561495">
        <w:rPr>
          <w:lang w:val="en-US"/>
        </w:rPr>
        <w:t xml:space="preserve">A host system can have multiple devices. The following code sample shows how to enumerate these devices, query their properties, and determine the number of CUDA-enabled devices.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deviceCount;</w:t>
      </w:r>
    </w:p>
    <w:p w:rsidR="00561495" w:rsidRPr="00561495" w:rsidRDefault="00561495" w:rsidP="00561495">
      <w:pPr>
        <w:pStyle w:val="-HTML"/>
        <w:rPr>
          <w:lang w:val="en-US"/>
        </w:rPr>
      </w:pPr>
      <w:r w:rsidRPr="00561495">
        <w:rPr>
          <w:lang w:val="en-US"/>
        </w:rPr>
        <w:t>cudaGetDeviceCount(&amp;deviceCount);</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device;</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(device = 0; device &lt; deviceCount; ++device) {</w:t>
      </w:r>
    </w:p>
    <w:p w:rsidR="00561495" w:rsidRPr="00561495" w:rsidRDefault="00561495" w:rsidP="00561495">
      <w:pPr>
        <w:pStyle w:val="-HTML"/>
        <w:rPr>
          <w:lang w:val="en-US"/>
        </w:rPr>
      </w:pPr>
      <w:r w:rsidRPr="00561495">
        <w:rPr>
          <w:lang w:val="en-US"/>
        </w:rPr>
        <w:t xml:space="preserve">    cudaDeviceProp deviceProp;</w:t>
      </w:r>
    </w:p>
    <w:p w:rsidR="00561495" w:rsidRPr="00561495" w:rsidRDefault="00561495" w:rsidP="00561495">
      <w:pPr>
        <w:pStyle w:val="-HTML"/>
        <w:rPr>
          <w:lang w:val="en-US"/>
        </w:rPr>
      </w:pPr>
      <w:r w:rsidRPr="00561495">
        <w:rPr>
          <w:lang w:val="en-US"/>
        </w:rPr>
        <w:t xml:space="preserve">    cudaGetDeviceProperties(&amp;deviceProp, device);</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"Device %d has compute capability %d.%d.\n"</w:t>
      </w:r>
      <w:r w:rsidRPr="00561495">
        <w:rPr>
          <w:lang w:val="en-US"/>
        </w:rPr>
        <w:t>,</w:t>
      </w:r>
    </w:p>
    <w:p w:rsidR="00561495" w:rsidRPr="00561495" w:rsidRDefault="00561495" w:rsidP="00561495">
      <w:pPr>
        <w:pStyle w:val="-HTML"/>
        <w:rPr>
          <w:lang w:val="en-US"/>
        </w:rPr>
      </w:pPr>
      <w:r w:rsidRPr="00561495">
        <w:rPr>
          <w:lang w:val="en-US"/>
        </w:rPr>
        <w:t xml:space="preserve">           device, deviceProp.major, deviceProp.minor);</w:t>
      </w:r>
    </w:p>
    <w:p w:rsidR="00561495" w:rsidRPr="00561495" w:rsidRDefault="00561495" w:rsidP="00561495">
      <w:pPr>
        <w:pStyle w:val="-HTML"/>
        <w:rPr>
          <w:lang w:val="en-US"/>
        </w:rPr>
      </w:pPr>
      <w:r w:rsidRPr="00561495">
        <w:rPr>
          <w:lang w:val="en-US"/>
        </w:rPr>
        <w:t>}</w:t>
      </w:r>
    </w:p>
    <w:bookmarkStart w:id="56" w:name="device-sele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"device-selection" </w:instrText>
      </w:r>
      <w:r>
        <w:fldChar w:fldCharType="separate"/>
      </w:r>
      <w:r w:rsidRPr="00561495">
        <w:rPr>
          <w:rStyle w:val="-"/>
          <w:lang w:val="en-US"/>
        </w:rPr>
        <w:t>3.2.6.2. Device Selection</w:t>
      </w:r>
      <w:r>
        <w:fldChar w:fldCharType="end"/>
      </w:r>
      <w:bookmarkEnd w:id="56"/>
    </w:p>
    <w:p w:rsidR="00561495" w:rsidRPr="00561495" w:rsidRDefault="00561495" w:rsidP="00561495">
      <w:pPr>
        <w:pStyle w:val="p"/>
        <w:rPr>
          <w:lang w:val="en-US"/>
        </w:rPr>
      </w:pPr>
      <w:r w:rsidRPr="00561495">
        <w:rPr>
          <w:lang w:val="en-US"/>
        </w:rPr>
        <w:t xml:space="preserve">A host thread can set the device it operates on at any time by calling </w:t>
      </w:r>
      <w:r w:rsidRPr="00561495">
        <w:rPr>
          <w:rStyle w:val="HTML"/>
          <w:lang w:val="en-US"/>
        </w:rPr>
        <w:t>cudaSetDevice()</w:t>
      </w:r>
      <w:r w:rsidRPr="00561495">
        <w:rPr>
          <w:lang w:val="en-US"/>
        </w:rPr>
        <w:t xml:space="preserve">. Device memory allocations and kernel launches are made on the currently set device; streams and events are created in association with the currently set device. If no call to </w:t>
      </w:r>
      <w:r w:rsidRPr="00561495">
        <w:rPr>
          <w:rStyle w:val="HTML"/>
          <w:lang w:val="en-US"/>
        </w:rPr>
        <w:t>cudaSetDevice()</w:t>
      </w:r>
      <w:r w:rsidRPr="00561495">
        <w:rPr>
          <w:lang w:val="en-US"/>
        </w:rPr>
        <w:t xml:space="preserve"> is made, the current device is device 0. </w:t>
      </w:r>
    </w:p>
    <w:p w:rsidR="00561495" w:rsidRPr="00561495" w:rsidRDefault="00561495" w:rsidP="00561495">
      <w:pPr>
        <w:pStyle w:val="p"/>
        <w:rPr>
          <w:lang w:val="en-US"/>
        </w:rPr>
      </w:pPr>
      <w:r w:rsidRPr="00561495">
        <w:rPr>
          <w:lang w:val="en-US"/>
        </w:rPr>
        <w:t>The following code sample illustrates how setting the current device affects memory allocation and kernel execution.</w:t>
      </w:r>
    </w:p>
    <w:p w:rsidR="00561495" w:rsidRPr="00561495" w:rsidRDefault="00561495" w:rsidP="00561495">
      <w:pPr>
        <w:pStyle w:val="-HTML"/>
        <w:rPr>
          <w:lang w:val="en-US"/>
        </w:rPr>
      </w:pPr>
      <w:r w:rsidRPr="00561495">
        <w:rPr>
          <w:lang w:val="en-US"/>
        </w:rPr>
        <w:t xml:space="preserve">size_t size = 1024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cudaSetDevice(0);            </w:t>
      </w:r>
      <w:r w:rsidRPr="00561495">
        <w:rPr>
          <w:rStyle w:val="xslthl-comment"/>
          <w:lang w:val="en-US"/>
        </w:rPr>
        <w:t>// Set device 0 as current</w:t>
      </w:r>
    </w:p>
    <w:p w:rsidR="00561495" w:rsidRPr="00561495" w:rsidRDefault="00561495" w:rsidP="00561495">
      <w:pPr>
        <w:pStyle w:val="-HTML"/>
        <w:rPr>
          <w:lang w:val="en-US"/>
        </w:rPr>
      </w:pPr>
      <w:r w:rsidRPr="00561495">
        <w:rPr>
          <w:rStyle w:val="xslthl-keyword"/>
          <w:lang w:val="en-US"/>
        </w:rPr>
        <w:t>float</w:t>
      </w:r>
      <w:r w:rsidRPr="00561495">
        <w:rPr>
          <w:lang w:val="en-US"/>
        </w:rPr>
        <w:t>* p0;</w:t>
      </w:r>
    </w:p>
    <w:p w:rsidR="00561495" w:rsidRPr="00561495" w:rsidRDefault="00561495" w:rsidP="00561495">
      <w:pPr>
        <w:pStyle w:val="-HTML"/>
        <w:rPr>
          <w:lang w:val="en-US"/>
        </w:rPr>
      </w:pPr>
      <w:r w:rsidRPr="00561495">
        <w:rPr>
          <w:lang w:val="en-US"/>
        </w:rPr>
        <w:t xml:space="preserve">cudaMalloc(&amp;p0, size);       </w:t>
      </w:r>
      <w:r w:rsidRPr="00561495">
        <w:rPr>
          <w:rStyle w:val="xslthl-comment"/>
          <w:lang w:val="en-US"/>
        </w:rPr>
        <w:t>// Allocate memory on device 0</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 xml:space="preserve">(p0); </w:t>
      </w:r>
      <w:r w:rsidRPr="00561495">
        <w:rPr>
          <w:rStyle w:val="xslthl-comment"/>
          <w:lang w:val="en-US"/>
        </w:rPr>
        <w:t>// Launch kernel on device 0</w:t>
      </w:r>
    </w:p>
    <w:p w:rsidR="00561495" w:rsidRPr="00561495" w:rsidRDefault="00561495" w:rsidP="00561495">
      <w:pPr>
        <w:pStyle w:val="-HTML"/>
        <w:rPr>
          <w:lang w:val="en-US"/>
        </w:rPr>
      </w:pPr>
      <w:r w:rsidRPr="00561495">
        <w:rPr>
          <w:lang w:val="en-US"/>
        </w:rPr>
        <w:t xml:space="preserve">cudaSetDevice(1);            </w:t>
      </w:r>
      <w:r w:rsidRPr="00561495">
        <w:rPr>
          <w:rStyle w:val="xslthl-comment"/>
          <w:lang w:val="en-US"/>
        </w:rPr>
        <w:t>// Set device 1 as current</w:t>
      </w:r>
    </w:p>
    <w:p w:rsidR="00561495" w:rsidRPr="00561495" w:rsidRDefault="00561495" w:rsidP="00561495">
      <w:pPr>
        <w:pStyle w:val="-HTML"/>
        <w:rPr>
          <w:lang w:val="en-US"/>
        </w:rPr>
      </w:pPr>
      <w:r w:rsidRPr="00561495">
        <w:rPr>
          <w:rStyle w:val="xslthl-keyword"/>
          <w:lang w:val="en-US"/>
        </w:rPr>
        <w:t>float</w:t>
      </w:r>
      <w:r w:rsidRPr="00561495">
        <w:rPr>
          <w:lang w:val="en-US"/>
        </w:rPr>
        <w:t>* p1;</w:t>
      </w:r>
    </w:p>
    <w:p w:rsidR="00561495" w:rsidRPr="00561495" w:rsidRDefault="00561495" w:rsidP="00561495">
      <w:pPr>
        <w:pStyle w:val="-HTML"/>
        <w:rPr>
          <w:lang w:val="en-US"/>
        </w:rPr>
      </w:pPr>
      <w:r w:rsidRPr="00561495">
        <w:rPr>
          <w:lang w:val="en-US"/>
        </w:rPr>
        <w:t xml:space="preserve">cudaMalloc(&amp;p1, size);       </w:t>
      </w:r>
      <w:r w:rsidRPr="00561495">
        <w:rPr>
          <w:rStyle w:val="xslthl-comment"/>
          <w:lang w:val="en-US"/>
        </w:rPr>
        <w:t>// Allocate memory on device 1</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 xml:space="preserve">(p1); </w:t>
      </w:r>
      <w:r w:rsidRPr="00561495">
        <w:rPr>
          <w:rStyle w:val="xslthl-comment"/>
          <w:lang w:val="en-US"/>
        </w:rPr>
        <w:t>// Launch kernel on device 1</w:t>
      </w:r>
    </w:p>
    <w:bookmarkStart w:id="57" w:name="stream-and-event-behavi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"stream-and-event-behavior" </w:instrText>
      </w:r>
      <w:r>
        <w:fldChar w:fldCharType="separate"/>
      </w:r>
      <w:r w:rsidRPr="00561495">
        <w:rPr>
          <w:rStyle w:val="-"/>
          <w:lang w:val="en-US"/>
        </w:rPr>
        <w:t>3.2.6.3. Stream and Event Behavior</w:t>
      </w:r>
      <w:r>
        <w:fldChar w:fldCharType="end"/>
      </w:r>
      <w:bookmarkEnd w:id="57"/>
    </w:p>
    <w:p w:rsidR="00561495" w:rsidRPr="00561495" w:rsidRDefault="00561495" w:rsidP="00561495">
      <w:pPr>
        <w:pStyle w:val="p"/>
        <w:rPr>
          <w:lang w:val="en-US"/>
        </w:rPr>
      </w:pPr>
      <w:r w:rsidRPr="00561495">
        <w:rPr>
          <w:lang w:val="en-US"/>
        </w:rPr>
        <w:t xml:space="preserve">A kernel launch will fail if it is issued to a stream that is not associated to the current device as illustrated in the following code sample. </w:t>
      </w:r>
    </w:p>
    <w:p w:rsidR="00561495" w:rsidRPr="00561495" w:rsidRDefault="00561495" w:rsidP="00561495">
      <w:pPr>
        <w:pStyle w:val="-HTML"/>
        <w:rPr>
          <w:lang w:val="en-US"/>
        </w:rPr>
      </w:pPr>
      <w:r w:rsidRPr="00561495">
        <w:rPr>
          <w:lang w:val="en-US"/>
        </w:rPr>
        <w:t xml:space="preserve">cudaSetDevice(0);               </w:t>
      </w:r>
      <w:r w:rsidRPr="00561495">
        <w:rPr>
          <w:rStyle w:val="xslthl-comment"/>
          <w:lang w:val="en-US"/>
        </w:rPr>
        <w:t>// Set device 0 as current</w:t>
      </w:r>
    </w:p>
    <w:p w:rsidR="00561495" w:rsidRPr="00561495" w:rsidRDefault="00561495" w:rsidP="00561495">
      <w:pPr>
        <w:pStyle w:val="-HTML"/>
        <w:rPr>
          <w:lang w:val="en-US"/>
        </w:rPr>
      </w:pPr>
      <w:r w:rsidRPr="00561495">
        <w:rPr>
          <w:lang w:val="en-US"/>
        </w:rPr>
        <w:t>cudaStream_t s0;</w:t>
      </w:r>
    </w:p>
    <w:p w:rsidR="00561495" w:rsidRPr="00561495" w:rsidRDefault="00561495" w:rsidP="00561495">
      <w:pPr>
        <w:pStyle w:val="-HTML"/>
        <w:rPr>
          <w:lang w:val="en-US"/>
        </w:rPr>
      </w:pPr>
      <w:r w:rsidRPr="00561495">
        <w:rPr>
          <w:lang w:val="en-US"/>
        </w:rPr>
        <w:t xml:space="preserve">cudaStreamCreate(&amp;s0);          </w:t>
      </w:r>
      <w:r w:rsidRPr="00561495">
        <w:rPr>
          <w:rStyle w:val="xslthl-comment"/>
          <w:lang w:val="en-US"/>
        </w:rPr>
        <w:t>// Create stream s0 on device 0</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 64, 0, s0</w:t>
      </w:r>
      <w:r w:rsidRPr="00561495">
        <w:rPr>
          <w:rStyle w:val="xslthl-attribute"/>
          <w:lang w:val="en-US"/>
        </w:rPr>
        <w:t>&gt;&gt;&gt;</w:t>
      </w:r>
      <w:r w:rsidRPr="00561495">
        <w:rPr>
          <w:lang w:val="en-US"/>
        </w:rPr>
        <w:t xml:space="preserve">(); </w:t>
      </w:r>
      <w:r w:rsidRPr="00561495">
        <w:rPr>
          <w:rStyle w:val="xslthl-comment"/>
          <w:lang w:val="en-US"/>
        </w:rPr>
        <w:t>// Launch kernel on device 0 in s0</w:t>
      </w:r>
    </w:p>
    <w:p w:rsidR="00561495" w:rsidRPr="00561495" w:rsidRDefault="00561495" w:rsidP="00561495">
      <w:pPr>
        <w:pStyle w:val="-HTML"/>
        <w:rPr>
          <w:lang w:val="en-US"/>
        </w:rPr>
      </w:pPr>
      <w:r w:rsidRPr="00561495">
        <w:rPr>
          <w:lang w:val="en-US"/>
        </w:rPr>
        <w:t xml:space="preserve">cudaSetDevice(1);               </w:t>
      </w:r>
      <w:r w:rsidRPr="00561495">
        <w:rPr>
          <w:rStyle w:val="xslthl-comment"/>
          <w:lang w:val="en-US"/>
        </w:rPr>
        <w:t>// Set device 1 as current</w:t>
      </w:r>
    </w:p>
    <w:p w:rsidR="00561495" w:rsidRPr="00561495" w:rsidRDefault="00561495" w:rsidP="00561495">
      <w:pPr>
        <w:pStyle w:val="-HTML"/>
        <w:rPr>
          <w:lang w:val="en-US"/>
        </w:rPr>
      </w:pPr>
      <w:r w:rsidRPr="00561495">
        <w:rPr>
          <w:lang w:val="en-US"/>
        </w:rPr>
        <w:t>cudaStream_t s1;</w:t>
      </w:r>
    </w:p>
    <w:p w:rsidR="00561495" w:rsidRPr="00561495" w:rsidRDefault="00561495" w:rsidP="00561495">
      <w:pPr>
        <w:pStyle w:val="-HTML"/>
        <w:rPr>
          <w:lang w:val="en-US"/>
        </w:rPr>
      </w:pPr>
      <w:r w:rsidRPr="00561495">
        <w:rPr>
          <w:lang w:val="en-US"/>
        </w:rPr>
        <w:t xml:space="preserve">cudaStreamCreate(&amp;s1);          </w:t>
      </w:r>
      <w:r w:rsidRPr="00561495">
        <w:rPr>
          <w:rStyle w:val="xslthl-comment"/>
          <w:lang w:val="en-US"/>
        </w:rPr>
        <w:t>// Create stream s1 on device 1</w:t>
      </w:r>
    </w:p>
    <w:p w:rsidR="00561495" w:rsidRPr="00561495" w:rsidRDefault="00561495" w:rsidP="00561495">
      <w:pPr>
        <w:pStyle w:val="-HTML"/>
        <w:rPr>
          <w:lang w:val="en-US"/>
        </w:rPr>
      </w:pPr>
      <w:r w:rsidRPr="00561495">
        <w:rPr>
          <w:lang w:val="en-US"/>
        </w:rPr>
        <w:lastRenderedPageBreak/>
        <w:t>MyKernel</w:t>
      </w:r>
      <w:r w:rsidRPr="00561495">
        <w:rPr>
          <w:rStyle w:val="xslthl-attribute"/>
          <w:lang w:val="en-US"/>
        </w:rPr>
        <w:t>&lt;&lt;&lt;</w:t>
      </w:r>
      <w:r w:rsidRPr="00561495">
        <w:rPr>
          <w:lang w:val="en-US"/>
        </w:rPr>
        <w:t>100, 64, 0, s1</w:t>
      </w:r>
      <w:r w:rsidRPr="00561495">
        <w:rPr>
          <w:rStyle w:val="xslthl-attribute"/>
          <w:lang w:val="en-US"/>
        </w:rPr>
        <w:t>&gt;&gt;&gt;</w:t>
      </w:r>
      <w:r w:rsidRPr="00561495">
        <w:rPr>
          <w:lang w:val="en-US"/>
        </w:rPr>
        <w:t xml:space="preserve">(); </w:t>
      </w:r>
      <w:r w:rsidRPr="00561495">
        <w:rPr>
          <w:rStyle w:val="xslthl-comment"/>
          <w:lang w:val="en-US"/>
        </w:rPr>
        <w:t>// Launch kernel on device 1 in s1</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This kernel launch will fail:</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 64, 0, s0</w:t>
      </w:r>
      <w:r w:rsidRPr="00561495">
        <w:rPr>
          <w:rStyle w:val="xslthl-attribute"/>
          <w:lang w:val="en-US"/>
        </w:rPr>
        <w:t>&gt;&gt;&gt;</w:t>
      </w:r>
      <w:r w:rsidRPr="00561495">
        <w:rPr>
          <w:lang w:val="en-US"/>
        </w:rPr>
        <w:t xml:space="preserve">(); </w:t>
      </w:r>
      <w:r w:rsidRPr="00561495">
        <w:rPr>
          <w:rStyle w:val="xslthl-comment"/>
          <w:lang w:val="en-US"/>
        </w:rPr>
        <w:t>// Launch kernel on device 1 in s0</w:t>
      </w:r>
    </w:p>
    <w:p w:rsidR="00561495" w:rsidRPr="00561495" w:rsidRDefault="00561495" w:rsidP="00561495">
      <w:pPr>
        <w:pStyle w:val="p"/>
        <w:rPr>
          <w:lang w:val="en-US"/>
        </w:rPr>
      </w:pPr>
      <w:r w:rsidRPr="00561495">
        <w:rPr>
          <w:lang w:val="en-US"/>
        </w:rPr>
        <w:t>A memory copy will succeed even if it is issued to a stream that is not associated to the current device.</w:t>
      </w:r>
    </w:p>
    <w:p w:rsidR="00561495" w:rsidRPr="00561495" w:rsidRDefault="00561495" w:rsidP="00561495">
      <w:pPr>
        <w:pStyle w:val="p"/>
        <w:rPr>
          <w:lang w:val="en-US"/>
        </w:rPr>
      </w:pPr>
      <w:r w:rsidRPr="00561495">
        <w:rPr>
          <w:rStyle w:val="HTML"/>
          <w:lang w:val="en-US"/>
        </w:rPr>
        <w:t>cudaEventRecord()</w:t>
      </w:r>
      <w:r w:rsidRPr="00561495">
        <w:rPr>
          <w:lang w:val="en-US"/>
        </w:rPr>
        <w:t xml:space="preserve"> will fail if the input event and input stream are associated to different devices. </w:t>
      </w:r>
    </w:p>
    <w:p w:rsidR="00561495" w:rsidRPr="00561495" w:rsidRDefault="00561495" w:rsidP="00561495">
      <w:pPr>
        <w:pStyle w:val="p"/>
        <w:rPr>
          <w:lang w:val="en-US"/>
        </w:rPr>
      </w:pPr>
      <w:r w:rsidRPr="00561495">
        <w:rPr>
          <w:rStyle w:val="HTML"/>
          <w:lang w:val="en-US"/>
        </w:rPr>
        <w:t>cudaEventElapsedTime(</w:t>
      </w:r>
      <w:r w:rsidRPr="00561495">
        <w:rPr>
          <w:lang w:val="en-US"/>
        </w:rPr>
        <w:t xml:space="preserve">) will fail if the two input events are associated to different devices. </w:t>
      </w:r>
    </w:p>
    <w:p w:rsidR="00561495" w:rsidRPr="00561495" w:rsidRDefault="00561495" w:rsidP="00561495">
      <w:pPr>
        <w:pStyle w:val="p"/>
        <w:rPr>
          <w:lang w:val="en-US"/>
        </w:rPr>
      </w:pPr>
      <w:r w:rsidRPr="00561495">
        <w:rPr>
          <w:rStyle w:val="HTML"/>
          <w:lang w:val="en-US"/>
        </w:rPr>
        <w:t>cudaEventSynchronize()</w:t>
      </w:r>
      <w:r w:rsidRPr="00561495">
        <w:rPr>
          <w:lang w:val="en-US"/>
        </w:rPr>
        <w:t xml:space="preserve"> and </w:t>
      </w:r>
      <w:r w:rsidRPr="00561495">
        <w:rPr>
          <w:rStyle w:val="HTML"/>
          <w:lang w:val="en-US"/>
        </w:rPr>
        <w:t>cudaEventQuery()</w:t>
      </w:r>
      <w:r w:rsidRPr="00561495">
        <w:rPr>
          <w:lang w:val="en-US"/>
        </w:rPr>
        <w:t xml:space="preserve"> will succeed even if the input event is associated to a device that is different from the current device. </w:t>
      </w:r>
    </w:p>
    <w:p w:rsidR="00561495" w:rsidRPr="00561495" w:rsidRDefault="00561495" w:rsidP="00561495">
      <w:pPr>
        <w:pStyle w:val="p"/>
        <w:rPr>
          <w:lang w:val="en-US"/>
        </w:rPr>
      </w:pPr>
      <w:r w:rsidRPr="00561495">
        <w:rPr>
          <w:rStyle w:val="HTML"/>
          <w:lang w:val="en-US"/>
        </w:rPr>
        <w:t>cudaStreamWaitEvent()</w:t>
      </w:r>
      <w:r w:rsidRPr="00561495">
        <w:rPr>
          <w:lang w:val="en-US"/>
        </w:rPr>
        <w:t xml:space="preserve"> will succeed even if the input stream and input event are associated to different devices. </w:t>
      </w:r>
      <w:r w:rsidRPr="00561495">
        <w:rPr>
          <w:rStyle w:val="HTML"/>
          <w:lang w:val="en-US"/>
        </w:rPr>
        <w:t>cudaStreamWaitEvent()</w:t>
      </w:r>
      <w:r w:rsidRPr="00561495">
        <w:rPr>
          <w:lang w:val="en-US"/>
        </w:rPr>
        <w:t xml:space="preserve"> can therefore be used to synchronize multiple devices with each other. </w:t>
      </w:r>
    </w:p>
    <w:p w:rsidR="00561495" w:rsidRPr="00561495" w:rsidRDefault="00561495" w:rsidP="00561495">
      <w:pPr>
        <w:pStyle w:val="p"/>
        <w:rPr>
          <w:lang w:val="en-US"/>
        </w:rPr>
      </w:pPr>
      <w:r w:rsidRPr="00561495">
        <w:rPr>
          <w:lang w:val="en-US"/>
        </w:rPr>
        <w:t xml:space="preserve">Each device has its own default stream (see </w:t>
      </w:r>
      <w:hyperlink r:id="rId164" w:anchor="default-stream" w:history="1">
        <w:r w:rsidRPr="00561495">
          <w:rPr>
            <w:rStyle w:val="-"/>
            <w:rFonts w:eastAsiaTheme="majorEastAsia"/>
            <w:lang w:val="en-US"/>
          </w:rPr>
          <w:t>Default Stream</w:t>
        </w:r>
      </w:hyperlink>
      <w:r w:rsidRPr="00561495">
        <w:rPr>
          <w:lang w:val="en-US"/>
        </w:rPr>
        <w:t xml:space="preserve">), so commands issued to the default stream of a device may execute out of order or concurrently with respect to commands issued to the default stream of any other device. </w:t>
      </w:r>
    </w:p>
    <w:bookmarkStart w:id="58" w:name="peer-to-peer-memory-acces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"peer-to-peer-memory-access" </w:instrText>
      </w:r>
      <w:r>
        <w:fldChar w:fldCharType="separate"/>
      </w:r>
      <w:r w:rsidRPr="00561495">
        <w:rPr>
          <w:rStyle w:val="-"/>
          <w:lang w:val="en-US"/>
        </w:rPr>
        <w:t>3.2.6.4. Peer-to-Peer Memory Access</w:t>
      </w:r>
      <w:r>
        <w:fldChar w:fldCharType="end"/>
      </w:r>
      <w:bookmarkEnd w:id="58"/>
    </w:p>
    <w:p w:rsidR="00561495" w:rsidRPr="00561495" w:rsidRDefault="00561495" w:rsidP="00561495">
      <w:pPr>
        <w:pStyle w:val="p"/>
        <w:rPr>
          <w:lang w:val="en-US"/>
        </w:rPr>
      </w:pPr>
      <w:r w:rsidRPr="00561495">
        <w:rPr>
          <w:lang w:val="en-US"/>
        </w:rPr>
        <w:t xml:space="preserve">When the application is run as a 64-bit process, devices of compute capability 2.0 and higher from the Tesla series may address each other's memory (i.e., a kernel executing on one device can dereference a pointer to the memory of the other device). This peer-to-peer memory access feature is supported between two devices if </w:t>
      </w:r>
      <w:r w:rsidRPr="00561495">
        <w:rPr>
          <w:rStyle w:val="HTML"/>
          <w:lang w:val="en-US"/>
        </w:rPr>
        <w:t>cudaDeviceCanAccessPeer()</w:t>
      </w:r>
      <w:r w:rsidRPr="00561495">
        <w:rPr>
          <w:lang w:val="en-US"/>
        </w:rPr>
        <w:t xml:space="preserve"> returns true for these two devices. </w:t>
      </w:r>
    </w:p>
    <w:p w:rsidR="00561495" w:rsidRPr="00561495" w:rsidRDefault="00561495" w:rsidP="00561495">
      <w:pPr>
        <w:pStyle w:val="p"/>
        <w:rPr>
          <w:lang w:val="en-US"/>
        </w:rPr>
      </w:pPr>
      <w:r w:rsidRPr="00561495">
        <w:rPr>
          <w:lang w:val="en-US"/>
        </w:rPr>
        <w:t xml:space="preserve">Peer-to-peer memory access must be enabled between two devices by calling </w:t>
      </w:r>
      <w:r w:rsidRPr="00561495">
        <w:rPr>
          <w:rStyle w:val="HTML"/>
          <w:lang w:val="en-US"/>
        </w:rPr>
        <w:t>cudaDeviceEnablePeerAccess()</w:t>
      </w:r>
      <w:r w:rsidRPr="00561495">
        <w:rPr>
          <w:lang w:val="en-US"/>
        </w:rPr>
        <w:t xml:space="preserve"> as illustrated in the following code sample. </w:t>
      </w:r>
    </w:p>
    <w:p w:rsidR="00561495" w:rsidRPr="00561495" w:rsidRDefault="00561495" w:rsidP="00561495">
      <w:pPr>
        <w:pStyle w:val="p"/>
        <w:rPr>
          <w:lang w:val="en-US"/>
        </w:rPr>
      </w:pPr>
      <w:r w:rsidRPr="00561495">
        <w:rPr>
          <w:lang w:val="en-US"/>
        </w:rPr>
        <w:t xml:space="preserve">A unified address space is used for both devices (see </w:t>
      </w:r>
      <w:hyperlink r:id="rId165" w:anchor="unified-virtual-address-space" w:history="1">
        <w:r w:rsidRPr="00561495">
          <w:rPr>
            <w:rStyle w:val="-"/>
            <w:rFonts w:eastAsiaTheme="majorEastAsia"/>
            <w:lang w:val="en-US"/>
          </w:rPr>
          <w:t>Unified Virtual Address Space</w:t>
        </w:r>
      </w:hyperlink>
      <w:r w:rsidRPr="00561495">
        <w:rPr>
          <w:lang w:val="en-US"/>
        </w:rPr>
        <w:t xml:space="preserve">), so the same pointer can be used to address memory from both devices as shown in the code sample below. </w:t>
      </w:r>
    </w:p>
    <w:p w:rsidR="00561495" w:rsidRPr="00561495" w:rsidRDefault="00561495" w:rsidP="00561495">
      <w:pPr>
        <w:pStyle w:val="-HTML"/>
        <w:rPr>
          <w:lang w:val="en-US"/>
        </w:rPr>
      </w:pPr>
      <w:r w:rsidRPr="00561495">
        <w:rPr>
          <w:lang w:val="en-US"/>
        </w:rPr>
        <w:t xml:space="preserve">cudaSetDevice(0);                   </w:t>
      </w:r>
      <w:r w:rsidRPr="00561495">
        <w:rPr>
          <w:rStyle w:val="xslthl-comment"/>
          <w:lang w:val="en-US"/>
        </w:rPr>
        <w:t>// Set device 0 as current</w:t>
      </w:r>
    </w:p>
    <w:p w:rsidR="00561495" w:rsidRPr="00561495" w:rsidRDefault="00561495" w:rsidP="00561495">
      <w:pPr>
        <w:pStyle w:val="-HTML"/>
        <w:rPr>
          <w:lang w:val="en-US"/>
        </w:rPr>
      </w:pPr>
      <w:r w:rsidRPr="00561495">
        <w:rPr>
          <w:rStyle w:val="xslthl-keyword"/>
          <w:lang w:val="en-US"/>
        </w:rPr>
        <w:t>float</w:t>
      </w:r>
      <w:r w:rsidRPr="00561495">
        <w:rPr>
          <w:lang w:val="en-US"/>
        </w:rPr>
        <w:t>* p0;</w:t>
      </w:r>
    </w:p>
    <w:p w:rsidR="00561495" w:rsidRPr="00561495" w:rsidRDefault="00561495" w:rsidP="00561495">
      <w:pPr>
        <w:pStyle w:val="-HTML"/>
        <w:rPr>
          <w:lang w:val="en-US"/>
        </w:rPr>
      </w:pPr>
      <w:r w:rsidRPr="00561495">
        <w:rPr>
          <w:lang w:val="en-US"/>
        </w:rPr>
        <w:t xml:space="preserve">size_t size = 1024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cudaMalloc(&amp;p0, size);              </w:t>
      </w:r>
      <w:r w:rsidRPr="00561495">
        <w:rPr>
          <w:rStyle w:val="xslthl-comment"/>
          <w:lang w:val="en-US"/>
        </w:rPr>
        <w:t>// Allocate memory on device 0</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 xml:space="preserve">(p0);        </w:t>
      </w:r>
      <w:r w:rsidRPr="00561495">
        <w:rPr>
          <w:rStyle w:val="xslthl-comment"/>
          <w:lang w:val="en-US"/>
        </w:rPr>
        <w:t>// Launch kernel on device 0</w:t>
      </w:r>
    </w:p>
    <w:p w:rsidR="00561495" w:rsidRPr="00561495" w:rsidRDefault="00561495" w:rsidP="00561495">
      <w:pPr>
        <w:pStyle w:val="-HTML"/>
        <w:rPr>
          <w:lang w:val="en-US"/>
        </w:rPr>
      </w:pPr>
      <w:r w:rsidRPr="00561495">
        <w:rPr>
          <w:lang w:val="en-US"/>
        </w:rPr>
        <w:t xml:space="preserve">cudaSetDevice(1);                   </w:t>
      </w:r>
      <w:r w:rsidRPr="00561495">
        <w:rPr>
          <w:rStyle w:val="xslthl-comment"/>
          <w:lang w:val="en-US"/>
        </w:rPr>
        <w:t>// Set device 1 as current</w:t>
      </w:r>
    </w:p>
    <w:p w:rsidR="00561495" w:rsidRPr="00561495" w:rsidRDefault="00561495" w:rsidP="00561495">
      <w:pPr>
        <w:pStyle w:val="-HTML"/>
        <w:rPr>
          <w:lang w:val="en-US"/>
        </w:rPr>
      </w:pPr>
      <w:r w:rsidRPr="00561495">
        <w:rPr>
          <w:lang w:val="en-US"/>
        </w:rPr>
        <w:t xml:space="preserve">cudaDeviceEnablePeerAccess(0, 0);   </w:t>
      </w:r>
      <w:r w:rsidRPr="00561495">
        <w:rPr>
          <w:rStyle w:val="xslthl-comment"/>
          <w:lang w:val="en-US"/>
        </w:rPr>
        <w:t>// Enable peer-to-peer access</w:t>
      </w:r>
    </w:p>
    <w:p w:rsidR="00561495" w:rsidRPr="00561495" w:rsidRDefault="00561495" w:rsidP="00561495">
      <w:pPr>
        <w:pStyle w:val="-HTML"/>
        <w:rPr>
          <w:lang w:val="en-US"/>
        </w:rPr>
      </w:pPr>
      <w:r w:rsidRPr="00561495">
        <w:rPr>
          <w:lang w:val="en-US"/>
        </w:rPr>
        <w:t xml:space="preserve">                                    </w:t>
      </w:r>
      <w:r w:rsidRPr="00561495">
        <w:rPr>
          <w:rStyle w:val="xslthl-comment"/>
          <w:lang w:val="en-US"/>
        </w:rPr>
        <w:t>// with device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Launch kernel on device 1</w:t>
      </w:r>
    </w:p>
    <w:p w:rsidR="00561495" w:rsidRPr="00561495" w:rsidRDefault="00561495" w:rsidP="00561495">
      <w:pPr>
        <w:pStyle w:val="-HTML"/>
        <w:rPr>
          <w:lang w:val="en-US"/>
        </w:rPr>
      </w:pPr>
      <w:r w:rsidRPr="00561495">
        <w:rPr>
          <w:rStyle w:val="xslthl-comment"/>
          <w:lang w:val="en-US"/>
        </w:rPr>
        <w:t>// This kernel launch can access memory on device 0 at address p0</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(p0);</w:t>
      </w:r>
    </w:p>
    <w:bookmarkStart w:id="59" w:name="peer-to-peer-memory-copy"/>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"peer-to-peer-memory-copy" </w:instrText>
      </w:r>
      <w:r>
        <w:fldChar w:fldCharType="separate"/>
      </w:r>
      <w:r w:rsidRPr="00561495">
        <w:rPr>
          <w:rStyle w:val="-"/>
          <w:lang w:val="en-US"/>
        </w:rPr>
        <w:t>3.2.6.5. Peer-to-Peer Memory Copy</w:t>
      </w:r>
      <w:r>
        <w:fldChar w:fldCharType="end"/>
      </w:r>
      <w:bookmarkEnd w:id="59"/>
    </w:p>
    <w:p w:rsidR="00561495" w:rsidRPr="00561495" w:rsidRDefault="00561495" w:rsidP="00561495">
      <w:pPr>
        <w:pStyle w:val="p"/>
        <w:rPr>
          <w:lang w:val="en-US"/>
        </w:rPr>
      </w:pPr>
      <w:r w:rsidRPr="00561495">
        <w:rPr>
          <w:lang w:val="en-US"/>
        </w:rPr>
        <w:t xml:space="preserve">Memory copies can be performed between the memories of two different devices. </w:t>
      </w:r>
    </w:p>
    <w:p w:rsidR="00561495" w:rsidRPr="00561495" w:rsidRDefault="00561495" w:rsidP="00561495">
      <w:pPr>
        <w:pStyle w:val="p"/>
        <w:rPr>
          <w:lang w:val="en-US"/>
        </w:rPr>
      </w:pPr>
      <w:r w:rsidRPr="00561495">
        <w:rPr>
          <w:lang w:val="en-US"/>
        </w:rPr>
        <w:t xml:space="preserve">When a unified address space is used for both devices (see </w:t>
      </w:r>
      <w:hyperlink r:id="rId166" w:anchor="unified-virtual-address-space" w:history="1">
        <w:r w:rsidRPr="00561495">
          <w:rPr>
            <w:rStyle w:val="-"/>
            <w:rFonts w:eastAsiaTheme="majorEastAsia"/>
            <w:lang w:val="en-US"/>
          </w:rPr>
          <w:t>Unified Virtual Address Space</w:t>
        </w:r>
      </w:hyperlink>
      <w:r w:rsidRPr="00561495">
        <w:rPr>
          <w:lang w:val="en-US"/>
        </w:rPr>
        <w:t xml:space="preserve">), this is done using the regular memory copy functions mentioned in </w:t>
      </w:r>
      <w:hyperlink r:id="rId167" w:anchor="device-memory" w:history="1">
        <w:r w:rsidRPr="00561495">
          <w:rPr>
            <w:rStyle w:val="-"/>
            <w:rFonts w:eastAsiaTheme="majorEastAsia"/>
            <w:lang w:val="en-US"/>
          </w:rPr>
          <w:t>Device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Otherwise, this is done using </w:t>
      </w:r>
      <w:r w:rsidRPr="00561495">
        <w:rPr>
          <w:rStyle w:val="HTML"/>
          <w:lang w:val="en-US"/>
        </w:rPr>
        <w:t>cudaMemcpyPeer()</w:t>
      </w:r>
      <w:r w:rsidRPr="00561495">
        <w:rPr>
          <w:lang w:val="en-US"/>
        </w:rPr>
        <w:t xml:space="preserve">, </w:t>
      </w:r>
      <w:r w:rsidRPr="00561495">
        <w:rPr>
          <w:rStyle w:val="HTML"/>
          <w:lang w:val="en-US"/>
        </w:rPr>
        <w:t>cudaMemcpyPeerAsync()</w:t>
      </w:r>
      <w:r w:rsidRPr="00561495">
        <w:rPr>
          <w:lang w:val="en-US"/>
        </w:rPr>
        <w:t xml:space="preserve">, </w:t>
      </w:r>
      <w:r w:rsidRPr="00561495">
        <w:rPr>
          <w:rStyle w:val="HTML"/>
          <w:lang w:val="en-US"/>
        </w:rPr>
        <w:t>cudaMemcpy3DPeer()</w:t>
      </w:r>
      <w:r w:rsidRPr="00561495">
        <w:rPr>
          <w:lang w:val="en-US"/>
        </w:rPr>
        <w:t xml:space="preserve">, or </w:t>
      </w:r>
      <w:r w:rsidRPr="00561495">
        <w:rPr>
          <w:rStyle w:val="HTML"/>
          <w:lang w:val="en-US"/>
        </w:rPr>
        <w:t>cudaMemcpy3DPeerAsync()</w:t>
      </w:r>
      <w:r w:rsidRPr="00561495">
        <w:rPr>
          <w:lang w:val="en-US"/>
        </w:rPr>
        <w:t xml:space="preserve"> as illustrated in the following code sample. </w:t>
      </w:r>
    </w:p>
    <w:p w:rsidR="00561495" w:rsidRPr="00561495" w:rsidRDefault="00561495" w:rsidP="00561495">
      <w:pPr>
        <w:pStyle w:val="-HTML"/>
        <w:rPr>
          <w:lang w:val="en-US"/>
        </w:rPr>
      </w:pPr>
      <w:r w:rsidRPr="00561495">
        <w:rPr>
          <w:lang w:val="en-US"/>
        </w:rPr>
        <w:t xml:space="preserve">cudaSetDevice(0);                   </w:t>
      </w:r>
      <w:r w:rsidRPr="00561495">
        <w:rPr>
          <w:rStyle w:val="xslthl-comment"/>
          <w:lang w:val="en-US"/>
        </w:rPr>
        <w:t>// Set device 0 as current</w:t>
      </w:r>
    </w:p>
    <w:p w:rsidR="00561495" w:rsidRPr="00561495" w:rsidRDefault="00561495" w:rsidP="00561495">
      <w:pPr>
        <w:pStyle w:val="-HTML"/>
        <w:rPr>
          <w:lang w:val="en-US"/>
        </w:rPr>
      </w:pPr>
      <w:r w:rsidRPr="00561495">
        <w:rPr>
          <w:rStyle w:val="xslthl-keyword"/>
          <w:lang w:val="en-US"/>
        </w:rPr>
        <w:t>float</w:t>
      </w:r>
      <w:r w:rsidRPr="00561495">
        <w:rPr>
          <w:lang w:val="en-US"/>
        </w:rPr>
        <w:t>* p0;</w:t>
      </w:r>
    </w:p>
    <w:p w:rsidR="00561495" w:rsidRPr="00561495" w:rsidRDefault="00561495" w:rsidP="00561495">
      <w:pPr>
        <w:pStyle w:val="-HTML"/>
        <w:rPr>
          <w:lang w:val="en-US"/>
        </w:rPr>
      </w:pPr>
      <w:r w:rsidRPr="00561495">
        <w:rPr>
          <w:lang w:val="en-US"/>
        </w:rPr>
        <w:t xml:space="preserve">size_t size = 1024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cudaMalloc(&amp;p0, size);              </w:t>
      </w:r>
      <w:r w:rsidRPr="00561495">
        <w:rPr>
          <w:rStyle w:val="xslthl-comment"/>
          <w:lang w:val="en-US"/>
        </w:rPr>
        <w:t>// Allocate memory on device 0</w:t>
      </w:r>
    </w:p>
    <w:p w:rsidR="00561495" w:rsidRPr="00561495" w:rsidRDefault="00561495" w:rsidP="00561495">
      <w:pPr>
        <w:pStyle w:val="-HTML"/>
        <w:rPr>
          <w:lang w:val="en-US"/>
        </w:rPr>
      </w:pPr>
      <w:r w:rsidRPr="00561495">
        <w:rPr>
          <w:lang w:val="en-US"/>
        </w:rPr>
        <w:t xml:space="preserve">cudaSetDevice(1);                   </w:t>
      </w:r>
      <w:r w:rsidRPr="00561495">
        <w:rPr>
          <w:rStyle w:val="xslthl-comment"/>
          <w:lang w:val="en-US"/>
        </w:rPr>
        <w:t>// Set device 1 as current</w:t>
      </w:r>
    </w:p>
    <w:p w:rsidR="00561495" w:rsidRPr="00561495" w:rsidRDefault="00561495" w:rsidP="00561495">
      <w:pPr>
        <w:pStyle w:val="-HTML"/>
        <w:rPr>
          <w:lang w:val="en-US"/>
        </w:rPr>
      </w:pPr>
      <w:r w:rsidRPr="00561495">
        <w:rPr>
          <w:rStyle w:val="xslthl-keyword"/>
          <w:lang w:val="en-US"/>
        </w:rPr>
        <w:t>float</w:t>
      </w:r>
      <w:r w:rsidRPr="00561495">
        <w:rPr>
          <w:lang w:val="en-US"/>
        </w:rPr>
        <w:t>* p1;</w:t>
      </w:r>
    </w:p>
    <w:p w:rsidR="00561495" w:rsidRPr="00561495" w:rsidRDefault="00561495" w:rsidP="00561495">
      <w:pPr>
        <w:pStyle w:val="-HTML"/>
        <w:rPr>
          <w:lang w:val="en-US"/>
        </w:rPr>
      </w:pPr>
      <w:r w:rsidRPr="00561495">
        <w:rPr>
          <w:lang w:val="en-US"/>
        </w:rPr>
        <w:t xml:space="preserve">cudaMalloc(&amp;p1, size);              </w:t>
      </w:r>
      <w:r w:rsidRPr="00561495">
        <w:rPr>
          <w:rStyle w:val="xslthl-comment"/>
          <w:lang w:val="en-US"/>
        </w:rPr>
        <w:t>// Allocate memory on device 1</w:t>
      </w:r>
    </w:p>
    <w:p w:rsidR="00561495" w:rsidRPr="00561495" w:rsidRDefault="00561495" w:rsidP="00561495">
      <w:pPr>
        <w:pStyle w:val="-HTML"/>
        <w:rPr>
          <w:lang w:val="en-US"/>
        </w:rPr>
      </w:pPr>
      <w:r w:rsidRPr="00561495">
        <w:rPr>
          <w:lang w:val="en-US"/>
        </w:rPr>
        <w:t xml:space="preserve">cudaSetDevice(0);                   </w:t>
      </w:r>
      <w:r w:rsidRPr="00561495">
        <w:rPr>
          <w:rStyle w:val="xslthl-comment"/>
          <w:lang w:val="en-US"/>
        </w:rPr>
        <w:t>// Set device 0 as current</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 xml:space="preserve">(p0);        </w:t>
      </w:r>
      <w:r w:rsidRPr="00561495">
        <w:rPr>
          <w:rStyle w:val="xslthl-comment"/>
          <w:lang w:val="en-US"/>
        </w:rPr>
        <w:t>// Launch kernel on device 0</w:t>
      </w:r>
    </w:p>
    <w:p w:rsidR="00561495" w:rsidRPr="00561495" w:rsidRDefault="00561495" w:rsidP="00561495">
      <w:pPr>
        <w:pStyle w:val="-HTML"/>
        <w:rPr>
          <w:lang w:val="en-US"/>
        </w:rPr>
      </w:pPr>
      <w:r w:rsidRPr="00561495">
        <w:rPr>
          <w:lang w:val="en-US"/>
        </w:rPr>
        <w:t xml:space="preserve">cudaSetDevice(1);                   </w:t>
      </w:r>
      <w:r w:rsidRPr="00561495">
        <w:rPr>
          <w:rStyle w:val="xslthl-comment"/>
          <w:lang w:val="en-US"/>
        </w:rPr>
        <w:t>// Set device 1 as current</w:t>
      </w:r>
    </w:p>
    <w:p w:rsidR="00561495" w:rsidRPr="00561495" w:rsidRDefault="00561495" w:rsidP="00561495">
      <w:pPr>
        <w:pStyle w:val="-HTML"/>
        <w:rPr>
          <w:lang w:val="en-US"/>
        </w:rPr>
      </w:pPr>
      <w:r w:rsidRPr="00561495">
        <w:rPr>
          <w:lang w:val="en-US"/>
        </w:rPr>
        <w:t xml:space="preserve">cudaMemcpyPeer(p1, 1, p0, 0, size); </w:t>
      </w:r>
      <w:r w:rsidRPr="00561495">
        <w:rPr>
          <w:rStyle w:val="xslthl-comment"/>
          <w:lang w:val="en-US"/>
        </w:rPr>
        <w:t>// Copy p0 to p1</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1000, 128</w:t>
      </w:r>
      <w:r w:rsidRPr="00561495">
        <w:rPr>
          <w:rStyle w:val="xslthl-attribute"/>
          <w:lang w:val="en-US"/>
        </w:rPr>
        <w:t>&gt;&gt;&gt;</w:t>
      </w:r>
      <w:r w:rsidRPr="00561495">
        <w:rPr>
          <w:lang w:val="en-US"/>
        </w:rPr>
        <w:t xml:space="preserve">(p1);        </w:t>
      </w:r>
      <w:r w:rsidRPr="00561495">
        <w:rPr>
          <w:rStyle w:val="xslthl-comment"/>
          <w:lang w:val="en-US"/>
        </w:rPr>
        <w:t>// Launch kernel on device 1</w:t>
      </w:r>
    </w:p>
    <w:p w:rsidR="00561495" w:rsidRPr="00561495" w:rsidRDefault="00561495" w:rsidP="00561495">
      <w:pPr>
        <w:pStyle w:val="p"/>
        <w:rPr>
          <w:lang w:val="en-US"/>
        </w:rPr>
      </w:pPr>
      <w:r w:rsidRPr="00561495">
        <w:rPr>
          <w:lang w:val="en-US"/>
        </w:rPr>
        <w:t xml:space="preserve">A copy (in the implicit </w:t>
      </w:r>
      <w:r w:rsidRPr="00561495">
        <w:rPr>
          <w:rStyle w:val="HTML0"/>
          <w:lang w:val="en-US"/>
        </w:rPr>
        <w:t>NULL</w:t>
      </w:r>
      <w:r w:rsidRPr="00561495">
        <w:rPr>
          <w:lang w:val="en-US"/>
        </w:rPr>
        <w:t xml:space="preserve"> stream) between the memories of two different devices: </w:t>
      </w:r>
    </w:p>
    <w:p w:rsidR="00561495" w:rsidRPr="00561495" w:rsidRDefault="00561495" w:rsidP="00561495">
      <w:pPr>
        <w:numPr>
          <w:ilvl w:val="0"/>
          <w:numId w:val="14"/>
        </w:numPr>
        <w:spacing w:before="100" w:beforeAutospacing="1" w:after="100" w:afterAutospacing="1" w:line="240" w:lineRule="auto"/>
        <w:rPr>
          <w:lang w:val="en-US"/>
        </w:rPr>
      </w:pPr>
      <w:r w:rsidRPr="00561495">
        <w:rPr>
          <w:lang w:val="en-US"/>
        </w:rPr>
        <w:t xml:space="preserve">does not start until all commands previously issued to either device have completed and </w:t>
      </w:r>
    </w:p>
    <w:p w:rsidR="00561495" w:rsidRPr="00561495" w:rsidRDefault="00561495" w:rsidP="00561495">
      <w:pPr>
        <w:numPr>
          <w:ilvl w:val="0"/>
          <w:numId w:val="14"/>
        </w:numPr>
        <w:spacing w:before="100" w:beforeAutospacing="1" w:after="100" w:afterAutospacing="1" w:line="240" w:lineRule="auto"/>
        <w:rPr>
          <w:lang w:val="en-US"/>
        </w:rPr>
      </w:pPr>
      <w:r w:rsidRPr="00561495">
        <w:rPr>
          <w:lang w:val="en-US"/>
        </w:rPr>
        <w:t xml:space="preserve">runs to completion before any commands (see </w:t>
      </w:r>
      <w:hyperlink r:id="rId168" w:anchor="asynchronous-concurrent-execution" w:history="1">
        <w:r w:rsidRPr="00561495">
          <w:rPr>
            <w:rStyle w:val="-"/>
            <w:lang w:val="en-US"/>
          </w:rPr>
          <w:t>Asynchronous Concurrent Execution</w:t>
        </w:r>
      </w:hyperlink>
      <w:r w:rsidRPr="00561495">
        <w:rPr>
          <w:lang w:val="en-US"/>
        </w:rPr>
        <w:t xml:space="preserve">) issued after the copy to either device can start. </w:t>
      </w:r>
    </w:p>
    <w:p w:rsidR="00561495" w:rsidRPr="00561495" w:rsidRDefault="00561495" w:rsidP="00561495">
      <w:pPr>
        <w:pStyle w:val="p"/>
        <w:rPr>
          <w:lang w:val="en-US"/>
        </w:rPr>
      </w:pPr>
      <w:r w:rsidRPr="00561495">
        <w:rPr>
          <w:lang w:val="en-US"/>
        </w:rPr>
        <w:t xml:space="preserve">Consistent with the normal behavior of streams, an asynchronous copy between the memories of two devices may overlap with copies or kernels in another stream. </w:t>
      </w:r>
    </w:p>
    <w:p w:rsidR="00561495" w:rsidRPr="00561495" w:rsidRDefault="00561495" w:rsidP="00561495">
      <w:pPr>
        <w:pStyle w:val="p"/>
        <w:rPr>
          <w:lang w:val="en-US"/>
        </w:rPr>
      </w:pPr>
      <w:r w:rsidRPr="00561495">
        <w:rPr>
          <w:lang w:val="en-US"/>
        </w:rPr>
        <w:t xml:space="preserve">Note that if peer-to-peer access is enabled between two devices via </w:t>
      </w:r>
      <w:r w:rsidRPr="00561495">
        <w:rPr>
          <w:rStyle w:val="HTML"/>
          <w:lang w:val="en-US"/>
        </w:rPr>
        <w:t xml:space="preserve">cudaDeviceEnablePeerAccess() </w:t>
      </w:r>
      <w:r w:rsidRPr="00561495">
        <w:rPr>
          <w:lang w:val="en-US"/>
        </w:rPr>
        <w:t xml:space="preserve">as described in </w:t>
      </w:r>
      <w:hyperlink r:id="rId169" w:anchor="peer-to-peer-memory-access" w:history="1">
        <w:r w:rsidRPr="00561495">
          <w:rPr>
            <w:rStyle w:val="-"/>
            <w:rFonts w:eastAsiaTheme="majorEastAsia"/>
            <w:lang w:val="en-US"/>
          </w:rPr>
          <w:t>Peer-to-Peer Memory Access</w:t>
        </w:r>
      </w:hyperlink>
      <w:r w:rsidRPr="00561495">
        <w:rPr>
          <w:lang w:val="en-US"/>
        </w:rPr>
        <w:t xml:space="preserve">, peer-to-peer memory copy between these two devices no longer needs to be staged through the host and is therefore faster. </w:t>
      </w:r>
    </w:p>
    <w:bookmarkStart w:id="60" w:name="unified-virtual-address-spa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"unified-virtual-address-space" </w:instrText>
      </w:r>
      <w:r>
        <w:fldChar w:fldCharType="separate"/>
      </w:r>
      <w:r w:rsidRPr="00561495">
        <w:rPr>
          <w:rStyle w:val="-"/>
          <w:lang w:val="en-US"/>
        </w:rPr>
        <w:t>3.2.7. Unified Virtual Address Space</w:t>
      </w:r>
      <w:r>
        <w:fldChar w:fldCharType="end"/>
      </w:r>
      <w:bookmarkEnd w:id="60"/>
    </w:p>
    <w:p w:rsidR="00561495" w:rsidRDefault="00561495" w:rsidP="00561495">
      <w:pPr>
        <w:pStyle w:val="p"/>
      </w:pPr>
      <w:r w:rsidRPr="00561495">
        <w:rPr>
          <w:lang w:val="en-US"/>
        </w:rPr>
        <w:t xml:space="preserve">When the application is run as a 64-bit process, a single address space is used for the host and all the devices of compute capability 2.0 and higher. All host memory allocations made via CUDA API calls and all device memory allocations on supported devices are within this virtual address range. </w:t>
      </w:r>
      <w:r>
        <w:t xml:space="preserve">As a consequence: </w:t>
      </w:r>
    </w:p>
    <w:p w:rsidR="00561495" w:rsidRPr="00561495" w:rsidRDefault="00561495" w:rsidP="00561495">
      <w:pPr>
        <w:numPr>
          <w:ilvl w:val="0"/>
          <w:numId w:val="15"/>
        </w:numPr>
        <w:spacing w:before="100" w:beforeAutospacing="1" w:after="100" w:afterAutospacing="1" w:line="240" w:lineRule="auto"/>
        <w:rPr>
          <w:lang w:val="en-US"/>
        </w:rPr>
      </w:pPr>
      <w:r w:rsidRPr="00561495">
        <w:rPr>
          <w:lang w:val="en-US"/>
        </w:rPr>
        <w:t xml:space="preserve">The location of any memory on the host allocated through CUDA, or on any of the devices which use the unified address space, can be determined from the value of the pointer using </w:t>
      </w:r>
      <w:r w:rsidRPr="00561495">
        <w:rPr>
          <w:rStyle w:val="HTML"/>
          <w:rFonts w:eastAsiaTheme="minorHAnsi"/>
          <w:lang w:val="en-US"/>
        </w:rPr>
        <w:t>cudaPointerGetAttributes()</w:t>
      </w:r>
      <w:r w:rsidRPr="00561495">
        <w:rPr>
          <w:lang w:val="en-US"/>
        </w:rPr>
        <w:t xml:space="preserve">. </w:t>
      </w:r>
    </w:p>
    <w:p w:rsidR="00561495" w:rsidRPr="00561495" w:rsidRDefault="00561495" w:rsidP="00561495">
      <w:pPr>
        <w:numPr>
          <w:ilvl w:val="0"/>
          <w:numId w:val="15"/>
        </w:numPr>
        <w:spacing w:before="100" w:beforeAutospacing="1" w:after="100" w:afterAutospacing="1" w:line="240" w:lineRule="auto"/>
        <w:rPr>
          <w:lang w:val="en-US"/>
        </w:rPr>
      </w:pPr>
      <w:r w:rsidRPr="00561495">
        <w:rPr>
          <w:lang w:val="en-US"/>
        </w:rPr>
        <w:t xml:space="preserve">When copying to or from the memory of any device which uses the unified address space, the </w:t>
      </w:r>
      <w:r w:rsidRPr="00561495">
        <w:rPr>
          <w:rStyle w:val="HTML"/>
          <w:rFonts w:eastAsiaTheme="minorHAnsi"/>
          <w:lang w:val="en-US"/>
        </w:rPr>
        <w:t>cudaMemcpyKind</w:t>
      </w:r>
      <w:r w:rsidRPr="00561495">
        <w:rPr>
          <w:lang w:val="en-US"/>
        </w:rPr>
        <w:t xml:space="preserve"> parameter of </w:t>
      </w:r>
      <w:r w:rsidRPr="00561495">
        <w:rPr>
          <w:rStyle w:val="HTML"/>
          <w:rFonts w:eastAsiaTheme="minorHAnsi"/>
          <w:lang w:val="en-US"/>
        </w:rPr>
        <w:t>cudaMemcpy*()</w:t>
      </w:r>
      <w:r w:rsidRPr="00561495">
        <w:rPr>
          <w:lang w:val="en-US"/>
        </w:rPr>
        <w:t xml:space="preserve"> can be set to </w:t>
      </w:r>
      <w:r w:rsidRPr="00561495">
        <w:rPr>
          <w:rStyle w:val="HTML"/>
          <w:rFonts w:eastAsiaTheme="minorHAnsi"/>
          <w:lang w:val="en-US"/>
        </w:rPr>
        <w:lastRenderedPageBreak/>
        <w:t>cudaMemcpyDefault</w:t>
      </w:r>
      <w:r w:rsidRPr="00561495">
        <w:rPr>
          <w:lang w:val="en-US"/>
        </w:rPr>
        <w:t xml:space="preserve"> to determine locations from the pointers. This also works for host pointers not allocated through CUDA, as long as the current device uses unified addressing. </w:t>
      </w:r>
    </w:p>
    <w:p w:rsidR="00561495" w:rsidRPr="00561495" w:rsidRDefault="00561495" w:rsidP="00561495">
      <w:pPr>
        <w:numPr>
          <w:ilvl w:val="0"/>
          <w:numId w:val="15"/>
        </w:numPr>
        <w:spacing w:before="100" w:beforeAutospacing="1" w:after="100" w:afterAutospacing="1" w:line="240" w:lineRule="auto"/>
        <w:rPr>
          <w:lang w:val="en-US"/>
        </w:rPr>
      </w:pPr>
      <w:r w:rsidRPr="00561495">
        <w:rPr>
          <w:lang w:val="en-US"/>
        </w:rPr>
        <w:t xml:space="preserve">Allocations via </w:t>
      </w:r>
      <w:r w:rsidRPr="00561495">
        <w:rPr>
          <w:rStyle w:val="HTML"/>
          <w:rFonts w:eastAsiaTheme="minorHAnsi"/>
          <w:lang w:val="en-US"/>
        </w:rPr>
        <w:t>cudaHostAlloc()</w:t>
      </w:r>
      <w:r w:rsidRPr="00561495">
        <w:rPr>
          <w:lang w:val="en-US"/>
        </w:rPr>
        <w:t xml:space="preserve"> are automatically portable (see </w:t>
      </w:r>
      <w:hyperlink r:id="rId170" w:anchor="portable-memory" w:history="1">
        <w:r w:rsidRPr="00561495">
          <w:rPr>
            <w:rStyle w:val="-"/>
            <w:lang w:val="en-US"/>
          </w:rPr>
          <w:t>Portable Memory</w:t>
        </w:r>
      </w:hyperlink>
      <w:r w:rsidRPr="00561495">
        <w:rPr>
          <w:lang w:val="en-US"/>
        </w:rPr>
        <w:t xml:space="preserve">) across all the devices for which the unified address space is used, and pointers returned by </w:t>
      </w:r>
      <w:r w:rsidRPr="00561495">
        <w:rPr>
          <w:rStyle w:val="HTML"/>
          <w:rFonts w:eastAsiaTheme="minorHAnsi"/>
          <w:lang w:val="en-US"/>
        </w:rPr>
        <w:t>cudaHostAlloc()</w:t>
      </w:r>
      <w:r w:rsidRPr="00561495">
        <w:rPr>
          <w:lang w:val="en-US"/>
        </w:rPr>
        <w:t xml:space="preserve"> can be used directly from within kernels running on these devices (i.e., there is no need to obtain a device pointer via </w:t>
      </w:r>
      <w:r w:rsidRPr="00561495">
        <w:rPr>
          <w:rStyle w:val="HTML"/>
          <w:rFonts w:eastAsiaTheme="minorHAnsi"/>
          <w:lang w:val="en-US"/>
        </w:rPr>
        <w:t>cudaHostGetDevicePointer()</w:t>
      </w:r>
      <w:r w:rsidRPr="00561495">
        <w:rPr>
          <w:lang w:val="en-US"/>
        </w:rPr>
        <w:t xml:space="preserve"> as described in </w:t>
      </w:r>
      <w:hyperlink r:id="rId171" w:anchor="mapped-memory" w:history="1">
        <w:r w:rsidRPr="00561495">
          <w:rPr>
            <w:rStyle w:val="-"/>
            <w:lang w:val="en-US"/>
          </w:rPr>
          <w:t>Mapped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Applications may query if the unified address space is used for a particular device by checking that the </w:t>
      </w:r>
      <w:r w:rsidRPr="00561495">
        <w:rPr>
          <w:rStyle w:val="HTML"/>
          <w:lang w:val="en-US"/>
        </w:rPr>
        <w:t>unifiedAddressing</w:t>
      </w:r>
      <w:r w:rsidRPr="00561495">
        <w:rPr>
          <w:lang w:val="en-US"/>
        </w:rPr>
        <w:t xml:space="preserve"> device property (see </w:t>
      </w:r>
      <w:hyperlink r:id="rId172" w:anchor="device-enumeration" w:history="1">
        <w:r w:rsidRPr="00561495">
          <w:rPr>
            <w:rStyle w:val="-"/>
            <w:rFonts w:eastAsiaTheme="majorEastAsia"/>
            <w:lang w:val="en-US"/>
          </w:rPr>
          <w:t>Device Enumeration</w:t>
        </w:r>
      </w:hyperlink>
      <w:r w:rsidRPr="00561495">
        <w:rPr>
          <w:lang w:val="en-US"/>
        </w:rPr>
        <w:t xml:space="preserve">) is equal to 1. </w:t>
      </w:r>
    </w:p>
    <w:bookmarkStart w:id="61" w:name="interprocess-communic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"interprocess-communication" </w:instrText>
      </w:r>
      <w:r>
        <w:fldChar w:fldCharType="separate"/>
      </w:r>
      <w:r w:rsidRPr="00561495">
        <w:rPr>
          <w:rStyle w:val="-"/>
          <w:lang w:val="en-US"/>
        </w:rPr>
        <w:t>3.2.8. Interprocess Communication</w:t>
      </w:r>
      <w:r>
        <w:fldChar w:fldCharType="end"/>
      </w:r>
      <w:bookmarkEnd w:id="61"/>
    </w:p>
    <w:p w:rsidR="00561495" w:rsidRPr="00561495" w:rsidRDefault="00561495" w:rsidP="00561495">
      <w:pPr>
        <w:pStyle w:val="p"/>
        <w:rPr>
          <w:lang w:val="en-US"/>
        </w:rPr>
      </w:pPr>
      <w:r w:rsidRPr="00561495">
        <w:rPr>
          <w:lang w:val="en-US"/>
        </w:rPr>
        <w:t xml:space="preserve">Any device memory pointer or event handle created by a host thread can be directly referenced by any other thread within the same process. It is not valid outside this process however, and therefore cannot be directly referenced by threads belonging to a different process. </w:t>
      </w:r>
    </w:p>
    <w:p w:rsidR="00561495" w:rsidRPr="00561495" w:rsidRDefault="00561495" w:rsidP="00561495">
      <w:pPr>
        <w:pStyle w:val="p"/>
        <w:rPr>
          <w:lang w:val="en-US"/>
        </w:rPr>
      </w:pPr>
      <w:r w:rsidRPr="00561495">
        <w:rPr>
          <w:lang w:val="en-US"/>
        </w:rPr>
        <w:t xml:space="preserve">To share device memory pointers and events across processes, an application must use the Inter Process Communication API, which is described in detail in the reference manual. The IPC API is only supported for 64-bit processes on Linux and for devices of compute capability 2.0 and higher. </w:t>
      </w:r>
    </w:p>
    <w:p w:rsidR="00561495" w:rsidRPr="00561495" w:rsidRDefault="00561495" w:rsidP="00561495">
      <w:pPr>
        <w:pStyle w:val="p"/>
        <w:rPr>
          <w:lang w:val="en-US"/>
        </w:rPr>
      </w:pPr>
      <w:r w:rsidRPr="00561495">
        <w:rPr>
          <w:lang w:val="en-US"/>
        </w:rPr>
        <w:t xml:space="preserve">Using this API, an application can get the IPC handle for a given device memory pointer using </w:t>
      </w:r>
      <w:r w:rsidRPr="00561495">
        <w:rPr>
          <w:rStyle w:val="HTML"/>
          <w:lang w:val="en-US"/>
        </w:rPr>
        <w:t>cudaIpcGetMemHandle()</w:t>
      </w:r>
      <w:r w:rsidRPr="00561495">
        <w:rPr>
          <w:lang w:val="en-US"/>
        </w:rPr>
        <w:t xml:space="preserve">, pass it to another process using standard IPC mechanisms (e.g., interprocess shared memory or files), and use </w:t>
      </w:r>
      <w:r w:rsidRPr="00561495">
        <w:rPr>
          <w:rStyle w:val="HTML"/>
          <w:lang w:val="en-US"/>
        </w:rPr>
        <w:t>cudaIpcOpenMemHandle()</w:t>
      </w:r>
      <w:r w:rsidRPr="00561495">
        <w:rPr>
          <w:lang w:val="en-US"/>
        </w:rPr>
        <w:t xml:space="preserve"> to retrieve a device pointer from the IPC handle that is a valid pointer within this other process. Event handles can be shared using similar entry points. </w:t>
      </w:r>
    </w:p>
    <w:p w:rsidR="00561495" w:rsidRPr="00561495" w:rsidRDefault="00561495" w:rsidP="00561495">
      <w:pPr>
        <w:pStyle w:val="p"/>
        <w:rPr>
          <w:lang w:val="en-US"/>
        </w:rPr>
      </w:pPr>
      <w:r w:rsidRPr="00561495">
        <w:rPr>
          <w:lang w:val="en-US"/>
        </w:rPr>
        <w:t xml:space="preserve">An example of using the IPC API is where a single master process generates a batch of input data, making the data available to multiple slave processes without requiring regeneration or copying. </w:t>
      </w:r>
    </w:p>
    <w:bookmarkStart w:id="62" w:name="error-check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"error-checking" </w:instrText>
      </w:r>
      <w:r>
        <w:fldChar w:fldCharType="separate"/>
      </w:r>
      <w:r w:rsidRPr="00561495">
        <w:rPr>
          <w:rStyle w:val="-"/>
          <w:lang w:val="en-US"/>
        </w:rPr>
        <w:t>3.2.9. Error Checking</w:t>
      </w:r>
      <w:r>
        <w:fldChar w:fldCharType="end"/>
      </w:r>
      <w:bookmarkEnd w:id="62"/>
    </w:p>
    <w:p w:rsidR="00561495" w:rsidRPr="00561495" w:rsidRDefault="00561495" w:rsidP="00561495">
      <w:pPr>
        <w:pStyle w:val="p"/>
        <w:rPr>
          <w:lang w:val="en-US"/>
        </w:rPr>
      </w:pPr>
      <w:r w:rsidRPr="00561495">
        <w:rPr>
          <w:lang w:val="en-US"/>
        </w:rPr>
        <w:t xml:space="preserve">All runtime functions return an error code, but for an asynchronous function (see </w:t>
      </w:r>
      <w:hyperlink r:id="rId173" w:anchor="asynchronous-concurrent-execution" w:history="1">
        <w:r w:rsidRPr="00561495">
          <w:rPr>
            <w:rStyle w:val="-"/>
            <w:rFonts w:eastAsiaTheme="majorEastAsia"/>
            <w:lang w:val="en-US"/>
          </w:rPr>
          <w:t>Asynchronous Concurrent Execution</w:t>
        </w:r>
      </w:hyperlink>
      <w:r w:rsidRPr="00561495">
        <w:rPr>
          <w:lang w:val="en-US"/>
        </w:rPr>
        <w:t xml:space="preserve">), this error code cannot possibly report any of the asynchronous errors that could occur on the device since the function returns before the device has completed the task; the error code only reports errors that occur on the host prior to executing the task, typically related to parameter validation; if an asynchronous error occurs, it will be reported by some subsequent unrelated runtime function call. </w:t>
      </w:r>
    </w:p>
    <w:p w:rsidR="00561495" w:rsidRPr="00561495" w:rsidRDefault="00561495" w:rsidP="00561495">
      <w:pPr>
        <w:pStyle w:val="p"/>
        <w:rPr>
          <w:lang w:val="en-US"/>
        </w:rPr>
      </w:pPr>
      <w:r w:rsidRPr="00561495">
        <w:rPr>
          <w:lang w:val="en-US"/>
        </w:rPr>
        <w:t xml:space="preserve">The only way to check for asynchronous errors just after some asynchronous function call is therefore to synchronize just after the call by calling </w:t>
      </w:r>
      <w:r w:rsidRPr="00561495">
        <w:rPr>
          <w:rStyle w:val="HTML"/>
          <w:lang w:val="en-US"/>
        </w:rPr>
        <w:t>cudaDeviceSynchronize()</w:t>
      </w:r>
      <w:r w:rsidRPr="00561495">
        <w:rPr>
          <w:lang w:val="en-US"/>
        </w:rPr>
        <w:t xml:space="preserve"> (or by using any other synchronization </w:t>
      </w:r>
      <w:r w:rsidRPr="00561495">
        <w:rPr>
          <w:lang w:val="en-US"/>
        </w:rPr>
        <w:lastRenderedPageBreak/>
        <w:t xml:space="preserve">mechanisms described in </w:t>
      </w:r>
      <w:hyperlink r:id="rId174" w:anchor="asynchronous-concurrent-execution" w:history="1">
        <w:r w:rsidRPr="00561495">
          <w:rPr>
            <w:rStyle w:val="-"/>
            <w:rFonts w:eastAsiaTheme="majorEastAsia"/>
            <w:lang w:val="en-US"/>
          </w:rPr>
          <w:t>Asynchronous Concurrent Execution</w:t>
        </w:r>
      </w:hyperlink>
      <w:r w:rsidRPr="00561495">
        <w:rPr>
          <w:lang w:val="en-US"/>
        </w:rPr>
        <w:t xml:space="preserve">) and checking the error code returned by </w:t>
      </w:r>
      <w:r w:rsidRPr="00561495">
        <w:rPr>
          <w:rStyle w:val="HTML"/>
          <w:lang w:val="en-US"/>
        </w:rPr>
        <w:t>cudaDeviceSynchronize()</w:t>
      </w:r>
      <w:r w:rsidRPr="00561495">
        <w:rPr>
          <w:lang w:val="en-US"/>
        </w:rPr>
        <w:t xml:space="preserve">. </w:t>
      </w:r>
    </w:p>
    <w:p w:rsidR="00561495" w:rsidRPr="00561495" w:rsidRDefault="00561495" w:rsidP="00561495">
      <w:pPr>
        <w:pStyle w:val="p"/>
        <w:rPr>
          <w:lang w:val="en-US"/>
        </w:rPr>
      </w:pPr>
      <w:r w:rsidRPr="00561495">
        <w:rPr>
          <w:lang w:val="en-US"/>
        </w:rPr>
        <w:t xml:space="preserve">The runtime maintains an error variable for each host thread that is initialized to </w:t>
      </w:r>
      <w:r w:rsidRPr="00561495">
        <w:rPr>
          <w:rStyle w:val="HTML"/>
          <w:lang w:val="en-US"/>
        </w:rPr>
        <w:t>cudaSuccess</w:t>
      </w:r>
      <w:r w:rsidRPr="00561495">
        <w:rPr>
          <w:lang w:val="en-US"/>
        </w:rPr>
        <w:t xml:space="preserve"> and is overwritten by the error code every time an error occurs (be it a parameter validation error or an asynchronous error). </w:t>
      </w:r>
      <w:r w:rsidRPr="00561495">
        <w:rPr>
          <w:rStyle w:val="HTML"/>
          <w:lang w:val="en-US"/>
        </w:rPr>
        <w:t>cudaPeekAtLastError()</w:t>
      </w:r>
      <w:r w:rsidRPr="00561495">
        <w:rPr>
          <w:lang w:val="en-US"/>
        </w:rPr>
        <w:t xml:space="preserve"> returns this variable. </w:t>
      </w:r>
      <w:r w:rsidRPr="00561495">
        <w:rPr>
          <w:rStyle w:val="HTML"/>
          <w:lang w:val="en-US"/>
        </w:rPr>
        <w:t>cudaGetLastError()</w:t>
      </w:r>
      <w:r w:rsidRPr="00561495">
        <w:rPr>
          <w:lang w:val="en-US"/>
        </w:rPr>
        <w:t xml:space="preserve"> returns this variable and resets it to </w:t>
      </w:r>
      <w:r w:rsidRPr="00561495">
        <w:rPr>
          <w:rStyle w:val="HTML"/>
          <w:lang w:val="en-US"/>
        </w:rPr>
        <w:t>cudaSuccess</w:t>
      </w:r>
      <w:r w:rsidRPr="00561495">
        <w:rPr>
          <w:lang w:val="en-US"/>
        </w:rPr>
        <w:t xml:space="preserve">. </w:t>
      </w:r>
    </w:p>
    <w:p w:rsidR="00561495" w:rsidRPr="00561495" w:rsidRDefault="00561495" w:rsidP="00561495">
      <w:pPr>
        <w:pStyle w:val="p"/>
        <w:rPr>
          <w:lang w:val="en-US"/>
        </w:rPr>
      </w:pPr>
      <w:r w:rsidRPr="00561495">
        <w:rPr>
          <w:lang w:val="en-US"/>
        </w:rPr>
        <w:t xml:space="preserve">Kernel launches do not return any error code, so </w:t>
      </w:r>
      <w:r w:rsidRPr="00561495">
        <w:rPr>
          <w:rStyle w:val="HTML"/>
          <w:lang w:val="en-US"/>
        </w:rPr>
        <w:t>cudaPeekAtLastError()</w:t>
      </w:r>
      <w:r w:rsidRPr="00561495">
        <w:rPr>
          <w:lang w:val="en-US"/>
        </w:rPr>
        <w:t xml:space="preserve"> or </w:t>
      </w:r>
      <w:r w:rsidRPr="00561495">
        <w:rPr>
          <w:rStyle w:val="HTML"/>
          <w:lang w:val="en-US"/>
        </w:rPr>
        <w:t>cudaGetLastError()</w:t>
      </w:r>
      <w:r w:rsidRPr="00561495">
        <w:rPr>
          <w:lang w:val="en-US"/>
        </w:rPr>
        <w:t xml:space="preserve"> must be called just after the kernel launch to retrieve any pre-launch errors. To ensure that any error returned by </w:t>
      </w:r>
      <w:r w:rsidRPr="00561495">
        <w:rPr>
          <w:rStyle w:val="HTML"/>
          <w:lang w:val="en-US"/>
        </w:rPr>
        <w:t>cudaPeekAtLastError()</w:t>
      </w:r>
      <w:r w:rsidRPr="00561495">
        <w:rPr>
          <w:lang w:val="en-US"/>
        </w:rPr>
        <w:t xml:space="preserve"> or </w:t>
      </w:r>
      <w:r w:rsidRPr="00561495">
        <w:rPr>
          <w:rStyle w:val="HTML"/>
          <w:lang w:val="en-US"/>
        </w:rPr>
        <w:t>cudaGetLastError()</w:t>
      </w:r>
      <w:r w:rsidRPr="00561495">
        <w:rPr>
          <w:lang w:val="en-US"/>
        </w:rPr>
        <w:t xml:space="preserve"> does not originate from calls prior to the kernel launch, one has to make sure that the runtime error variable is set to cudaSuccess just before the kernel launch, for example, by calling </w:t>
      </w:r>
      <w:r w:rsidRPr="00561495">
        <w:rPr>
          <w:rStyle w:val="HTML"/>
          <w:lang w:val="en-US"/>
        </w:rPr>
        <w:t>cudaGetLastError()</w:t>
      </w:r>
      <w:r w:rsidRPr="00561495">
        <w:rPr>
          <w:lang w:val="en-US"/>
        </w:rPr>
        <w:t xml:space="preserve"> just before the kernel launch. Kernel launches are asynchronous, so to check for asynchronous errors, the application must synchronize in-between the kernel launch and the call to </w:t>
      </w:r>
      <w:r w:rsidRPr="00561495">
        <w:rPr>
          <w:rStyle w:val="HTML"/>
          <w:lang w:val="en-US"/>
        </w:rPr>
        <w:t>cudaPeekAtLastError()</w:t>
      </w:r>
      <w:r w:rsidRPr="00561495">
        <w:rPr>
          <w:lang w:val="en-US"/>
        </w:rPr>
        <w:t xml:space="preserve"> or </w:t>
      </w:r>
      <w:r w:rsidRPr="00561495">
        <w:rPr>
          <w:rStyle w:val="HTML"/>
          <w:lang w:val="en-US"/>
        </w:rPr>
        <w:t>cudaGetLastError()</w:t>
      </w:r>
      <w:r w:rsidRPr="00561495">
        <w:rPr>
          <w:lang w:val="en-US"/>
        </w:rPr>
        <w:t xml:space="preserve">. </w:t>
      </w:r>
    </w:p>
    <w:p w:rsidR="00561495" w:rsidRPr="00561495" w:rsidRDefault="00561495" w:rsidP="00561495">
      <w:pPr>
        <w:pStyle w:val="p"/>
        <w:rPr>
          <w:lang w:val="en-US"/>
        </w:rPr>
      </w:pPr>
      <w:r w:rsidRPr="00561495">
        <w:rPr>
          <w:lang w:val="en-US"/>
        </w:rPr>
        <w:t xml:space="preserve">Note that </w:t>
      </w:r>
      <w:r w:rsidRPr="00561495">
        <w:rPr>
          <w:rStyle w:val="HTML"/>
          <w:lang w:val="en-US"/>
        </w:rPr>
        <w:t>cudaErrorNotReady</w:t>
      </w:r>
      <w:r w:rsidRPr="00561495">
        <w:rPr>
          <w:lang w:val="en-US"/>
        </w:rPr>
        <w:t xml:space="preserve"> that may be returned by </w:t>
      </w:r>
      <w:r w:rsidRPr="00561495">
        <w:rPr>
          <w:rStyle w:val="HTML"/>
          <w:lang w:val="en-US"/>
        </w:rPr>
        <w:t>cudaStreamQuery()</w:t>
      </w:r>
      <w:r w:rsidRPr="00561495">
        <w:rPr>
          <w:lang w:val="en-US"/>
        </w:rPr>
        <w:t xml:space="preserve"> and </w:t>
      </w:r>
      <w:r w:rsidRPr="00561495">
        <w:rPr>
          <w:rStyle w:val="HTML"/>
          <w:lang w:val="en-US"/>
        </w:rPr>
        <w:t>cudaEventQuery()</w:t>
      </w:r>
      <w:r w:rsidRPr="00561495">
        <w:rPr>
          <w:lang w:val="en-US"/>
        </w:rPr>
        <w:t xml:space="preserve"> is not considered an error and is therefore not reported by </w:t>
      </w:r>
      <w:r w:rsidRPr="00561495">
        <w:rPr>
          <w:rStyle w:val="HTML"/>
          <w:lang w:val="en-US"/>
        </w:rPr>
        <w:t>cudaPeekAtLastError()</w:t>
      </w:r>
      <w:r w:rsidRPr="00561495">
        <w:rPr>
          <w:lang w:val="en-US"/>
        </w:rPr>
        <w:t xml:space="preserve"> or </w:t>
      </w:r>
      <w:r w:rsidRPr="00561495">
        <w:rPr>
          <w:rStyle w:val="HTML"/>
          <w:lang w:val="en-US"/>
        </w:rPr>
        <w:t>cudaGetLastError()</w:t>
      </w:r>
      <w:r w:rsidRPr="00561495">
        <w:rPr>
          <w:lang w:val="en-US"/>
        </w:rPr>
        <w:t xml:space="preserve">. </w:t>
      </w:r>
    </w:p>
    <w:bookmarkStart w:id="63" w:name="call-stack"/>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"call-stack" </w:instrText>
      </w:r>
      <w:r>
        <w:fldChar w:fldCharType="separate"/>
      </w:r>
      <w:r w:rsidRPr="00561495">
        <w:rPr>
          <w:rStyle w:val="-"/>
          <w:lang w:val="en-US"/>
        </w:rPr>
        <w:t>3.2.10. Call Stack</w:t>
      </w:r>
      <w:r>
        <w:fldChar w:fldCharType="end"/>
      </w:r>
      <w:bookmarkEnd w:id="63"/>
    </w:p>
    <w:p w:rsidR="00561495" w:rsidRPr="00561495" w:rsidRDefault="00561495" w:rsidP="00561495">
      <w:pPr>
        <w:pStyle w:val="p"/>
        <w:rPr>
          <w:lang w:val="en-US"/>
        </w:rPr>
      </w:pPr>
      <w:r w:rsidRPr="00561495">
        <w:rPr>
          <w:lang w:val="en-US"/>
        </w:rPr>
        <w:t>On devices of compute capability 2.x and higher, the size of the call stack can be queried using</w:t>
      </w:r>
      <w:r w:rsidRPr="00561495">
        <w:rPr>
          <w:rStyle w:val="HTML"/>
          <w:lang w:val="en-US"/>
        </w:rPr>
        <w:t xml:space="preserve"> cudaDeviceGetLimit()</w:t>
      </w:r>
      <w:r w:rsidRPr="00561495">
        <w:rPr>
          <w:lang w:val="en-US"/>
        </w:rPr>
        <w:t xml:space="preserve"> and set using </w:t>
      </w:r>
      <w:r w:rsidRPr="00561495">
        <w:rPr>
          <w:rStyle w:val="HTML"/>
          <w:lang w:val="en-US"/>
        </w:rPr>
        <w:t>cudaDeviceSetLimit()</w:t>
      </w:r>
      <w:r w:rsidRPr="00561495">
        <w:rPr>
          <w:lang w:val="en-US"/>
        </w:rPr>
        <w:t xml:space="preserve">. </w:t>
      </w:r>
    </w:p>
    <w:p w:rsidR="00561495" w:rsidRPr="00561495" w:rsidRDefault="00561495" w:rsidP="00561495">
      <w:pPr>
        <w:pStyle w:val="p"/>
        <w:rPr>
          <w:lang w:val="en-US"/>
        </w:rPr>
      </w:pPr>
      <w:r w:rsidRPr="00561495">
        <w:rPr>
          <w:lang w:val="en-US"/>
        </w:rPr>
        <w:t xml:space="preserve">When the call stack overflows, the kernel call fails with a stack overflow error if the application is run via a CUDA debugger (cuda-gdb, Nsight) or an unspecified launch error, otherwise. </w:t>
      </w:r>
    </w:p>
    <w:bookmarkStart w:id="64" w:name="texture-and-surface-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"texture-and-surface-memory" </w:instrText>
      </w:r>
      <w:r>
        <w:fldChar w:fldCharType="separate"/>
      </w:r>
      <w:r w:rsidRPr="00561495">
        <w:rPr>
          <w:rStyle w:val="-"/>
          <w:lang w:val="en-US"/>
        </w:rPr>
        <w:t>3.2.11. Texture and Surface Memory</w:t>
      </w:r>
      <w:r>
        <w:fldChar w:fldCharType="end"/>
      </w:r>
      <w:bookmarkEnd w:id="64"/>
    </w:p>
    <w:p w:rsidR="00561495" w:rsidRPr="00561495" w:rsidRDefault="00561495" w:rsidP="00561495">
      <w:pPr>
        <w:pStyle w:val="p"/>
        <w:rPr>
          <w:lang w:val="en-US"/>
        </w:rPr>
      </w:pPr>
      <w:r w:rsidRPr="00561495">
        <w:rPr>
          <w:lang w:val="en-US"/>
        </w:rPr>
        <w:t xml:space="preserve">CUDA supports a subset of the texturing hardware that the GPU uses for graphics to access texture and surface memory. Reading data from texture or surface memory instead of global memory can have several performance benefits as described in </w:t>
      </w:r>
      <w:hyperlink r:id="rId175" w:anchor="device-memory-accesses" w:history="1">
        <w:r w:rsidRPr="00561495">
          <w:rPr>
            <w:rStyle w:val="-"/>
            <w:rFonts w:eastAsiaTheme="majorEastAsia"/>
            <w:lang w:val="en-US"/>
          </w:rPr>
          <w:t>Device Memory Accesses</w:t>
        </w:r>
      </w:hyperlink>
      <w:r w:rsidRPr="00561495">
        <w:rPr>
          <w:lang w:val="en-US"/>
        </w:rPr>
        <w:t xml:space="preserve">. </w:t>
      </w:r>
    </w:p>
    <w:p w:rsidR="00561495" w:rsidRPr="00561495" w:rsidRDefault="00561495" w:rsidP="00561495">
      <w:pPr>
        <w:pStyle w:val="p"/>
        <w:rPr>
          <w:lang w:val="en-US"/>
        </w:rPr>
      </w:pPr>
      <w:r w:rsidRPr="00561495">
        <w:rPr>
          <w:lang w:val="en-US"/>
        </w:rPr>
        <w:t>There are two different APIs to access texture and surface memory:</w:t>
      </w:r>
    </w:p>
    <w:p w:rsidR="00561495" w:rsidRPr="00561495" w:rsidRDefault="00561495" w:rsidP="00561495">
      <w:pPr>
        <w:numPr>
          <w:ilvl w:val="0"/>
          <w:numId w:val="16"/>
        </w:numPr>
        <w:spacing w:before="100" w:beforeAutospacing="1" w:after="100" w:afterAutospacing="1" w:line="240" w:lineRule="auto"/>
        <w:rPr>
          <w:lang w:val="en-US"/>
        </w:rPr>
      </w:pPr>
      <w:r w:rsidRPr="00561495">
        <w:rPr>
          <w:lang w:val="en-US"/>
        </w:rPr>
        <w:t>The texture reference API that is supported on all devices,</w:t>
      </w:r>
    </w:p>
    <w:p w:rsidR="00561495" w:rsidRPr="00561495" w:rsidRDefault="00561495" w:rsidP="00561495">
      <w:pPr>
        <w:numPr>
          <w:ilvl w:val="0"/>
          <w:numId w:val="16"/>
        </w:numPr>
        <w:spacing w:before="100" w:beforeAutospacing="1" w:after="100" w:afterAutospacing="1" w:line="240" w:lineRule="auto"/>
        <w:rPr>
          <w:lang w:val="en-US"/>
        </w:rPr>
      </w:pPr>
      <w:r w:rsidRPr="00561495">
        <w:rPr>
          <w:lang w:val="en-US"/>
        </w:rPr>
        <w:t xml:space="preserve">The texture object API that is only supported on devices of compute capability 3.x. </w:t>
      </w:r>
    </w:p>
    <w:p w:rsidR="00561495" w:rsidRPr="00561495" w:rsidRDefault="00561495" w:rsidP="00561495">
      <w:pPr>
        <w:pStyle w:val="p"/>
        <w:rPr>
          <w:lang w:val="en-US"/>
        </w:rPr>
      </w:pPr>
      <w:r w:rsidRPr="00561495">
        <w:rPr>
          <w:lang w:val="en-US"/>
        </w:rPr>
        <w:t xml:space="preserve">The texture reference API has limitations that the texture object API does not have. They are mentioned in </w:t>
      </w:r>
      <w:hyperlink r:id="rId176" w:anchor="texture-reference-api" w:history="1">
        <w:r w:rsidRPr="00561495">
          <w:rPr>
            <w:rStyle w:val="-"/>
            <w:rFonts w:eastAsiaTheme="majorEastAsia"/>
            <w:lang w:val="en-US"/>
          </w:rPr>
          <w:t>Texture Reference API</w:t>
        </w:r>
      </w:hyperlink>
      <w:r w:rsidRPr="00561495">
        <w:rPr>
          <w:lang w:val="en-US"/>
        </w:rPr>
        <w:t xml:space="preserve">. </w:t>
      </w:r>
    </w:p>
    <w:bookmarkStart w:id="65" w:name="texture-memory"/>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"texture-memory" </w:instrText>
      </w:r>
      <w:r>
        <w:fldChar w:fldCharType="separate"/>
      </w:r>
      <w:r w:rsidRPr="00561495">
        <w:rPr>
          <w:rStyle w:val="-"/>
          <w:lang w:val="en-US"/>
        </w:rPr>
        <w:t>3.2.11.1. Texture Memory</w:t>
      </w:r>
      <w:r>
        <w:fldChar w:fldCharType="end"/>
      </w:r>
      <w:bookmarkEnd w:id="65"/>
    </w:p>
    <w:p w:rsidR="00561495" w:rsidRPr="00561495" w:rsidRDefault="00561495" w:rsidP="00561495">
      <w:pPr>
        <w:pStyle w:val="p"/>
        <w:rPr>
          <w:lang w:val="en-US"/>
        </w:rPr>
      </w:pPr>
      <w:r w:rsidRPr="00561495">
        <w:rPr>
          <w:lang w:val="en-US"/>
        </w:rPr>
        <w:t xml:space="preserve">Texture memory is read from kernels using the device functions described in </w:t>
      </w:r>
      <w:hyperlink r:id="rId177" w:anchor="texture-functions" w:history="1">
        <w:r w:rsidRPr="00561495">
          <w:rPr>
            <w:rStyle w:val="-"/>
            <w:rFonts w:eastAsiaTheme="majorEastAsia"/>
            <w:lang w:val="en-US"/>
          </w:rPr>
          <w:t>Texture Functions</w:t>
        </w:r>
      </w:hyperlink>
      <w:r w:rsidRPr="00561495">
        <w:rPr>
          <w:lang w:val="en-US"/>
        </w:rPr>
        <w:t xml:space="preserve">. The process of reading a texture calling one of these functions is called a </w:t>
      </w:r>
      <w:r w:rsidRPr="00561495">
        <w:rPr>
          <w:rStyle w:val="HTML0"/>
          <w:lang w:val="en-US"/>
        </w:rPr>
        <w:t>texture fetch</w:t>
      </w:r>
      <w:r w:rsidRPr="00561495">
        <w:rPr>
          <w:lang w:val="en-US"/>
        </w:rPr>
        <w:t xml:space="preserve">. Each texture fetch specifies a parameter called a </w:t>
      </w:r>
      <w:r w:rsidRPr="00561495">
        <w:rPr>
          <w:rStyle w:val="HTML0"/>
          <w:lang w:val="en-US"/>
        </w:rPr>
        <w:t>texture object</w:t>
      </w:r>
      <w:r w:rsidRPr="00561495">
        <w:rPr>
          <w:lang w:val="en-US"/>
        </w:rPr>
        <w:t xml:space="preserve"> for the texture object API or a </w:t>
      </w:r>
      <w:r w:rsidRPr="00561495">
        <w:rPr>
          <w:rStyle w:val="HTML0"/>
          <w:lang w:val="en-US"/>
        </w:rPr>
        <w:t>texture reference</w:t>
      </w:r>
      <w:r w:rsidRPr="00561495">
        <w:rPr>
          <w:lang w:val="en-US"/>
        </w:rPr>
        <w:t xml:space="preserve"> for the texture reference API. </w:t>
      </w:r>
    </w:p>
    <w:p w:rsidR="00561495" w:rsidRPr="00561495" w:rsidRDefault="00561495" w:rsidP="00561495">
      <w:pPr>
        <w:pStyle w:val="p"/>
        <w:rPr>
          <w:lang w:val="en-US"/>
        </w:rPr>
      </w:pPr>
      <w:r w:rsidRPr="00561495">
        <w:rPr>
          <w:lang w:val="en-US"/>
        </w:rPr>
        <w:t>The texture object or the texture reference specifies:</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The </w:t>
      </w:r>
      <w:r w:rsidRPr="00561495">
        <w:rPr>
          <w:rStyle w:val="HTML0"/>
          <w:lang w:val="en-US"/>
        </w:rPr>
        <w:t>texture</w:t>
      </w:r>
      <w:r w:rsidRPr="00561495">
        <w:rPr>
          <w:lang w:val="en-US"/>
        </w:rPr>
        <w:t xml:space="preserve">, which is the piece of texture memory that is fetched. Texture objects are created at runtime and the texture is specified when creating the texture object as described in </w:t>
      </w:r>
      <w:hyperlink r:id="rId178" w:anchor="texture-object-api" w:history="1">
        <w:r w:rsidRPr="00561495">
          <w:rPr>
            <w:rStyle w:val="-"/>
            <w:lang w:val="en-US"/>
          </w:rPr>
          <w:t>Texture Object API</w:t>
        </w:r>
      </w:hyperlink>
      <w:r w:rsidRPr="00561495">
        <w:rPr>
          <w:lang w:val="en-US"/>
        </w:rPr>
        <w:t xml:space="preserve">. Texture references are created at compile time and the texture is specified at runtime by bounding the texture reference to the texture through runtime functions as described in </w:t>
      </w:r>
      <w:hyperlink r:id="rId179" w:anchor="texture-reference-api" w:history="1">
        <w:r w:rsidRPr="00561495">
          <w:rPr>
            <w:rStyle w:val="-"/>
            <w:lang w:val="en-US"/>
          </w:rPr>
          <w:t>Texture Reference API</w:t>
        </w:r>
      </w:hyperlink>
      <w:r w:rsidRPr="00561495">
        <w:rPr>
          <w:lang w:val="en-US"/>
        </w:rPr>
        <w:t xml:space="preserve">; several distinct texture references might be bound to the same texture or to textures that overlap in memory. A texture can be any region of linear memory or a CUDA array (described in </w:t>
      </w:r>
      <w:hyperlink r:id="rId180" w:anchor="cuda-arrays" w:history="1">
        <w:r w:rsidRPr="00561495">
          <w:rPr>
            <w:rStyle w:val="-"/>
            <w:lang w:val="en-US"/>
          </w:rPr>
          <w:t>CUDA Arrays</w:t>
        </w:r>
      </w:hyperlink>
      <w:r w:rsidRPr="00561495">
        <w:rPr>
          <w:lang w:val="en-US"/>
        </w:rPr>
        <w:t xml:space="preserve">). </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Its </w:t>
      </w:r>
      <w:r w:rsidRPr="00561495">
        <w:rPr>
          <w:rStyle w:val="HTML0"/>
          <w:lang w:val="en-US"/>
        </w:rPr>
        <w:t>dimensionality</w:t>
      </w:r>
      <w:r w:rsidRPr="00561495">
        <w:rPr>
          <w:lang w:val="en-US"/>
        </w:rPr>
        <w:t xml:space="preserve"> that specifies whether the texture is addressed as a one dimensional array using one texture coordinate, a two-dimensional array using two texture coordinates, or a three-dimensional array using three texture coordinates. Elements of the array are called </w:t>
      </w:r>
      <w:r w:rsidRPr="00561495">
        <w:rPr>
          <w:rStyle w:val="HTML0"/>
          <w:lang w:val="en-US"/>
        </w:rPr>
        <w:t>texels</w:t>
      </w:r>
      <w:r w:rsidRPr="00561495">
        <w:rPr>
          <w:lang w:val="en-US"/>
        </w:rPr>
        <w:t xml:space="preserve">, short for </w:t>
      </w:r>
      <w:r w:rsidRPr="00561495">
        <w:rPr>
          <w:rStyle w:val="HTML0"/>
          <w:lang w:val="en-US"/>
        </w:rPr>
        <w:t>texture elements</w:t>
      </w:r>
      <w:r w:rsidRPr="00561495">
        <w:rPr>
          <w:lang w:val="en-US"/>
        </w:rPr>
        <w:t xml:space="preserve">. The </w:t>
      </w:r>
      <w:r w:rsidRPr="00561495">
        <w:rPr>
          <w:rStyle w:val="HTML0"/>
          <w:lang w:val="en-US"/>
        </w:rPr>
        <w:t>texture width</w:t>
      </w:r>
      <w:r w:rsidRPr="00561495">
        <w:rPr>
          <w:lang w:val="en-US"/>
        </w:rPr>
        <w:t xml:space="preserve">, </w:t>
      </w:r>
      <w:r w:rsidRPr="00561495">
        <w:rPr>
          <w:rStyle w:val="HTML0"/>
          <w:lang w:val="en-US"/>
        </w:rPr>
        <w:t>height</w:t>
      </w:r>
      <w:r w:rsidRPr="00561495">
        <w:rPr>
          <w:lang w:val="en-US"/>
        </w:rPr>
        <w:t xml:space="preserve">, and </w:t>
      </w:r>
      <w:r w:rsidRPr="00561495">
        <w:rPr>
          <w:rStyle w:val="HTML0"/>
          <w:lang w:val="en-US"/>
        </w:rPr>
        <w:t>depth</w:t>
      </w:r>
      <w:r w:rsidRPr="00561495">
        <w:rPr>
          <w:lang w:val="en-US"/>
        </w:rPr>
        <w:t xml:space="preserve"> refer to the size of the array in each dimension. </w:t>
      </w:r>
      <w:hyperlink r:id="rId181" w:anchor="features-and-technical-specifications__technical-specifications-per-compute-capability" w:history="1">
        <w:r w:rsidRPr="00561495">
          <w:rPr>
            <w:rStyle w:val="-"/>
            <w:lang w:val="en-US"/>
          </w:rPr>
          <w:t>Table 12</w:t>
        </w:r>
      </w:hyperlink>
      <w:r w:rsidRPr="00561495">
        <w:rPr>
          <w:lang w:val="en-US"/>
        </w:rPr>
        <w:t xml:space="preserve"> lists the maximum texture width, height, and depth depending on the compute capability of the device. </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The type of a texel, which is restricted to the basic integer and single-precision floating-point types and any of the 1-, 2-, and 4-component vector types defined in </w:t>
      </w:r>
      <w:hyperlink r:id="rId182" w:anchor="vector-types" w:history="1">
        <w:r w:rsidRPr="00561495">
          <w:rPr>
            <w:rStyle w:val="-"/>
            <w:lang w:val="en-US"/>
          </w:rPr>
          <w:t>char, short, int, long, longlong, float, double</w:t>
        </w:r>
      </w:hyperlink>
      <w:r w:rsidRPr="00561495">
        <w:rPr>
          <w:lang w:val="en-US"/>
        </w:rPr>
        <w:t xml:space="preserve"> that are derived from the basic integer and single-precision floating-point types. </w:t>
      </w:r>
    </w:p>
    <w:p w:rsidR="00561495" w:rsidRDefault="00561495" w:rsidP="00561495">
      <w:pPr>
        <w:numPr>
          <w:ilvl w:val="0"/>
          <w:numId w:val="17"/>
        </w:numPr>
        <w:spacing w:before="100" w:beforeAutospacing="1" w:after="100" w:afterAutospacing="1" w:line="240" w:lineRule="auto"/>
      </w:pPr>
      <w:r w:rsidRPr="00561495">
        <w:rPr>
          <w:lang w:val="en-US"/>
        </w:rPr>
        <w:t xml:space="preserve">The </w:t>
      </w:r>
      <w:r w:rsidRPr="00561495">
        <w:rPr>
          <w:rStyle w:val="HTML0"/>
          <w:lang w:val="en-US"/>
        </w:rPr>
        <w:t>read mode</w:t>
      </w:r>
      <w:r w:rsidRPr="00561495">
        <w:rPr>
          <w:lang w:val="en-US"/>
        </w:rPr>
        <w:t xml:space="preserve">, which is equal to </w:t>
      </w:r>
      <w:r w:rsidRPr="00561495">
        <w:rPr>
          <w:rStyle w:val="HTML"/>
          <w:rFonts w:eastAsiaTheme="minorHAnsi"/>
          <w:lang w:val="en-US"/>
        </w:rPr>
        <w:t>cudaReadModeNormalizedFloat</w:t>
      </w:r>
      <w:r w:rsidRPr="00561495">
        <w:rPr>
          <w:lang w:val="en-US"/>
        </w:rPr>
        <w:t xml:space="preserve"> or </w:t>
      </w:r>
      <w:r w:rsidRPr="00561495">
        <w:rPr>
          <w:rStyle w:val="HTML"/>
          <w:rFonts w:eastAsiaTheme="minorHAnsi"/>
          <w:lang w:val="en-US"/>
        </w:rPr>
        <w:t>cudaReadModeElementType</w:t>
      </w:r>
      <w:r w:rsidRPr="00561495">
        <w:rPr>
          <w:lang w:val="en-US"/>
        </w:rPr>
        <w:t xml:space="preserve">. If it is </w:t>
      </w:r>
      <w:r w:rsidRPr="00561495">
        <w:rPr>
          <w:rStyle w:val="HTML"/>
          <w:rFonts w:eastAsiaTheme="minorHAnsi"/>
          <w:lang w:val="en-US"/>
        </w:rPr>
        <w:t>cudaReadModeNormalizedFloat</w:t>
      </w:r>
      <w:r w:rsidRPr="00561495">
        <w:rPr>
          <w:lang w:val="en-US"/>
        </w:rPr>
        <w:t xml:space="preserve"> and the type of the texel is a 16-bit or 8-bit integer type, the value returned by the texture fetch is actually returned as floating-point type and the full range of the integer type is mapped to [0.0, 1.0] for unsigned integer type and [-1.0, 1.0] for signed integer type; for example, an unsigned 8-bit texture element with the value 0xff reads as 1. </w:t>
      </w:r>
      <w:r>
        <w:t xml:space="preserve">If it is </w:t>
      </w:r>
      <w:r>
        <w:rPr>
          <w:rStyle w:val="HTML"/>
          <w:rFonts w:eastAsiaTheme="minorHAnsi"/>
        </w:rPr>
        <w:t>cudaReadModeElementType</w:t>
      </w:r>
      <w:r>
        <w:t xml:space="preserve">, no conversion is performed. </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Whether texture coordinates are normalized or not. By default, textures are referenced (by the functions of </w:t>
      </w:r>
      <w:hyperlink r:id="rId183" w:anchor="texture-functions" w:history="1">
        <w:r w:rsidRPr="00561495">
          <w:rPr>
            <w:rStyle w:val="-"/>
            <w:lang w:val="en-US"/>
          </w:rPr>
          <w:t>Texture Functions</w:t>
        </w:r>
      </w:hyperlink>
      <w:r w:rsidRPr="00561495">
        <w:rPr>
          <w:lang w:val="en-US"/>
        </w:rPr>
        <w:t xml:space="preserve">) using floating-point coordinates in the range [0, N-1] where N is the size of the texture in the dimension corresponding to the coordinate. For example, a texture that is 64x32 in size will be referenced with coordinates in the range [0, 63] and [0, 31] for the x and y dimensions, respectively. Normalized texture coordinates cause the coordinates to be specified in the range [0.0, 1.0-1/N] instead of [0, N-1], so the same 64x32 texture would be addressed by normalized coordinates in the range [0, 1-1/N] in both the x and y dimensions. Normalized texture coordinates are a natural fit to some applications' requirements, if it is preferable for the texture coordinates to be independent of the texture size. </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The </w:t>
      </w:r>
      <w:r w:rsidRPr="00561495">
        <w:rPr>
          <w:rStyle w:val="HTML0"/>
          <w:lang w:val="en-US"/>
        </w:rPr>
        <w:t>addressing mode</w:t>
      </w:r>
      <w:r w:rsidRPr="00561495">
        <w:rPr>
          <w:lang w:val="en-US"/>
        </w:rPr>
        <w:t>. It is valid to call the device functions of Section B.8 with coordinates that are out of range. The addressing mode defines what happens in that case. The default addressing mode is to clamp the coordinates to the valid range: [0, N) for non-normalized coordinates and [0.0, 1.0) for normalized coordinates. If the border mode is specified instead, texture fetches with out-of-</w:t>
      </w:r>
      <w:r w:rsidRPr="00561495">
        <w:rPr>
          <w:lang w:val="en-US"/>
        </w:rPr>
        <w:lastRenderedPageBreak/>
        <w:t xml:space="preserve">range texture coordinates return zero. For normalized coordinates, the warp mode and the mirror mode are also available. When using the wrap mode, each coordinate x is converted to </w:t>
      </w:r>
      <w:r w:rsidRPr="00561495">
        <w:rPr>
          <w:rStyle w:val="HTML0"/>
          <w:lang w:val="en-US"/>
        </w:rPr>
        <w:t>frac(x)=x floor(x)</w:t>
      </w:r>
      <w:r w:rsidRPr="00561495">
        <w:rPr>
          <w:lang w:val="en-US"/>
        </w:rPr>
        <w:t xml:space="preserve"> where </w:t>
      </w:r>
      <w:r w:rsidRPr="00561495">
        <w:rPr>
          <w:rStyle w:val="HTML0"/>
          <w:lang w:val="en-US"/>
        </w:rPr>
        <w:t>floor(x)</w:t>
      </w:r>
      <w:r w:rsidRPr="00561495">
        <w:rPr>
          <w:lang w:val="en-US"/>
        </w:rPr>
        <w:t xml:space="preserve"> is the largest integer not greater than </w:t>
      </w:r>
      <w:r w:rsidRPr="00561495">
        <w:rPr>
          <w:rStyle w:val="a3"/>
          <w:lang w:val="en-US"/>
        </w:rPr>
        <w:t>x</w:t>
      </w:r>
      <w:r w:rsidRPr="00561495">
        <w:rPr>
          <w:lang w:val="en-US"/>
        </w:rPr>
        <w:t xml:space="preserve">. When using the mirror mode, each coordinate </w:t>
      </w:r>
      <w:r w:rsidRPr="00561495">
        <w:rPr>
          <w:rStyle w:val="a3"/>
          <w:lang w:val="en-US"/>
        </w:rPr>
        <w:t>x</w:t>
      </w:r>
      <w:r w:rsidRPr="00561495">
        <w:rPr>
          <w:lang w:val="en-US"/>
        </w:rPr>
        <w:t xml:space="preserve"> is converted to </w:t>
      </w:r>
      <w:r w:rsidRPr="00561495">
        <w:rPr>
          <w:rStyle w:val="a3"/>
          <w:lang w:val="en-US"/>
        </w:rPr>
        <w:t>frac(x)</w:t>
      </w:r>
      <w:r w:rsidRPr="00561495">
        <w:rPr>
          <w:lang w:val="en-US"/>
        </w:rPr>
        <w:t xml:space="preserve"> if </w:t>
      </w:r>
      <w:r w:rsidRPr="00561495">
        <w:rPr>
          <w:rStyle w:val="a3"/>
          <w:lang w:val="en-US"/>
        </w:rPr>
        <w:t>floor(x)</w:t>
      </w:r>
      <w:r w:rsidRPr="00561495">
        <w:rPr>
          <w:lang w:val="en-US"/>
        </w:rPr>
        <w:t xml:space="preserve"> is even and </w:t>
      </w:r>
      <w:r w:rsidRPr="00561495">
        <w:rPr>
          <w:rStyle w:val="a3"/>
          <w:lang w:val="en-US"/>
        </w:rPr>
        <w:t>1-frac(x)</w:t>
      </w:r>
      <w:r w:rsidRPr="00561495">
        <w:rPr>
          <w:lang w:val="en-US"/>
        </w:rPr>
        <w:t xml:space="preserve"> if </w:t>
      </w:r>
      <w:r w:rsidRPr="00561495">
        <w:rPr>
          <w:rStyle w:val="a3"/>
          <w:lang w:val="en-US"/>
        </w:rPr>
        <w:t>floor(x)</w:t>
      </w:r>
      <w:r w:rsidRPr="00561495">
        <w:rPr>
          <w:lang w:val="en-US"/>
        </w:rPr>
        <w:t xml:space="preserve"> is odd. The addressing mode is specified as an array of size three whose first, second, and third elements specify the addressing mode for the first, second, and third texture coordinates, respectively; the addressing mode are </w:t>
      </w:r>
      <w:r w:rsidRPr="00561495">
        <w:rPr>
          <w:rStyle w:val="HTML"/>
          <w:rFonts w:eastAsiaTheme="minorHAnsi"/>
          <w:lang w:val="en-US"/>
        </w:rPr>
        <w:t>cudaAddressModeBorder</w:t>
      </w:r>
      <w:r w:rsidRPr="00561495">
        <w:rPr>
          <w:lang w:val="en-US"/>
        </w:rPr>
        <w:t xml:space="preserve">, </w:t>
      </w:r>
      <w:r w:rsidRPr="00561495">
        <w:rPr>
          <w:rStyle w:val="HTML"/>
          <w:rFonts w:eastAsiaTheme="minorHAnsi"/>
          <w:lang w:val="en-US"/>
        </w:rPr>
        <w:t>cudaAddressModeClamp</w:t>
      </w:r>
      <w:r w:rsidRPr="00561495">
        <w:rPr>
          <w:lang w:val="en-US"/>
        </w:rPr>
        <w:t xml:space="preserve">, </w:t>
      </w:r>
      <w:r w:rsidRPr="00561495">
        <w:rPr>
          <w:rStyle w:val="HTML"/>
          <w:rFonts w:eastAsiaTheme="minorHAnsi"/>
          <w:lang w:val="en-US"/>
        </w:rPr>
        <w:t>cudaAddressModeWrap</w:t>
      </w:r>
      <w:r w:rsidRPr="00561495">
        <w:rPr>
          <w:lang w:val="en-US"/>
        </w:rPr>
        <w:t xml:space="preserve">, and </w:t>
      </w:r>
      <w:r w:rsidRPr="00561495">
        <w:rPr>
          <w:rStyle w:val="HTML"/>
          <w:rFonts w:eastAsiaTheme="minorHAnsi"/>
          <w:lang w:val="en-US"/>
        </w:rPr>
        <w:t>cudaAddressModeMirror</w:t>
      </w:r>
      <w:r w:rsidRPr="00561495">
        <w:rPr>
          <w:lang w:val="en-US"/>
        </w:rPr>
        <w:t xml:space="preserve">; </w:t>
      </w:r>
      <w:r w:rsidRPr="00561495">
        <w:rPr>
          <w:rStyle w:val="HTML"/>
          <w:rFonts w:eastAsiaTheme="minorHAnsi"/>
          <w:lang w:val="en-US"/>
        </w:rPr>
        <w:t>cudaAddressModeWrap</w:t>
      </w:r>
      <w:r w:rsidRPr="00561495">
        <w:rPr>
          <w:lang w:val="en-US"/>
        </w:rPr>
        <w:t xml:space="preserve"> and </w:t>
      </w:r>
      <w:r w:rsidRPr="00561495">
        <w:rPr>
          <w:rStyle w:val="HTML"/>
          <w:rFonts w:eastAsiaTheme="minorHAnsi"/>
          <w:lang w:val="en-US"/>
        </w:rPr>
        <w:t>cudaAddressModeMirror</w:t>
      </w:r>
      <w:r w:rsidRPr="00561495">
        <w:rPr>
          <w:lang w:val="en-US"/>
        </w:rPr>
        <w:t xml:space="preserve"> are only supported for normalized texture coordinates </w:t>
      </w:r>
    </w:p>
    <w:p w:rsidR="00561495" w:rsidRPr="00561495" w:rsidRDefault="00561495" w:rsidP="00561495">
      <w:pPr>
        <w:numPr>
          <w:ilvl w:val="0"/>
          <w:numId w:val="17"/>
        </w:numPr>
        <w:spacing w:before="100" w:beforeAutospacing="1" w:after="100" w:afterAutospacing="1" w:line="240" w:lineRule="auto"/>
        <w:rPr>
          <w:lang w:val="en-US"/>
        </w:rPr>
      </w:pPr>
      <w:r w:rsidRPr="00561495">
        <w:rPr>
          <w:lang w:val="en-US"/>
        </w:rPr>
        <w:t xml:space="preserve">The </w:t>
      </w:r>
      <w:r w:rsidRPr="00561495">
        <w:rPr>
          <w:rStyle w:val="HTML0"/>
          <w:lang w:val="en-US"/>
        </w:rPr>
        <w:t>filtering</w:t>
      </w:r>
      <w:r w:rsidRPr="00561495">
        <w:rPr>
          <w:lang w:val="en-US"/>
        </w:rPr>
        <w:t xml:space="preserve"> mode which specifies how the value returned when fetching the texture is computed based on the input texture coordinates. Linear texture filtering may be done only for textures that are configured to return floating-point data. It performs low-precision interpolation between neighboring texels. When enabled, the texels surrounding a texture fetch location are read and the return value of the texture fetch is interpolated based on where the texture coordinates fell between the texels. Simple linear interpolation is performed for one-dimensional textures, bilinear interpolation for two-dimensional textures, and trilinear interpolation for three-dimensional textures. </w:t>
      </w:r>
      <w:hyperlink r:id="rId184" w:anchor="texture-fetching" w:history="1">
        <w:r w:rsidRPr="00561495">
          <w:rPr>
            <w:rStyle w:val="-"/>
            <w:lang w:val="en-US"/>
          </w:rPr>
          <w:t>Texture Fetching</w:t>
        </w:r>
      </w:hyperlink>
      <w:r w:rsidRPr="00561495">
        <w:rPr>
          <w:lang w:val="en-US"/>
        </w:rPr>
        <w:t xml:space="preserve"> gives more details on texture fetching. The filtering mode is equal to </w:t>
      </w:r>
      <w:r w:rsidRPr="00561495">
        <w:rPr>
          <w:rStyle w:val="HTML"/>
          <w:rFonts w:eastAsiaTheme="minorHAnsi"/>
          <w:lang w:val="en-US"/>
        </w:rPr>
        <w:t>cudaFilterModePoint</w:t>
      </w:r>
      <w:r w:rsidRPr="00561495">
        <w:rPr>
          <w:lang w:val="en-US"/>
        </w:rPr>
        <w:t xml:space="preserve"> or </w:t>
      </w:r>
      <w:r w:rsidRPr="00561495">
        <w:rPr>
          <w:rStyle w:val="HTML"/>
          <w:rFonts w:eastAsiaTheme="minorHAnsi"/>
          <w:lang w:val="en-US"/>
        </w:rPr>
        <w:t>cudaFilterModeLinear</w:t>
      </w:r>
      <w:r w:rsidRPr="00561495">
        <w:rPr>
          <w:lang w:val="en-US"/>
        </w:rPr>
        <w:t xml:space="preserve">. If it is </w:t>
      </w:r>
      <w:r w:rsidRPr="00561495">
        <w:rPr>
          <w:rStyle w:val="HTML"/>
          <w:rFonts w:eastAsiaTheme="minorHAnsi"/>
          <w:lang w:val="en-US"/>
        </w:rPr>
        <w:t>cudaFilterModePoint</w:t>
      </w:r>
      <w:r w:rsidRPr="00561495">
        <w:rPr>
          <w:lang w:val="en-US"/>
        </w:rPr>
        <w:t xml:space="preserve">, the returned value is the texel whose texture coordinates are the closest to the input texture coordinates. If it is </w:t>
      </w:r>
      <w:r w:rsidRPr="00561495">
        <w:rPr>
          <w:rStyle w:val="HTML"/>
          <w:rFonts w:eastAsiaTheme="minorHAnsi"/>
          <w:lang w:val="en-US"/>
        </w:rPr>
        <w:t>cudaFilterModeLinear</w:t>
      </w:r>
      <w:r w:rsidRPr="00561495">
        <w:rPr>
          <w:lang w:val="en-US"/>
        </w:rPr>
        <w:t xml:space="preserve">, the returned value is the linear interpolation of the two (for a one-dimensional texture), four (for a two dimensional texture), or eight (for a three dimensional texture) texels whose texture coordinates are the closest to the input texture coordinates. </w:t>
      </w:r>
      <w:r w:rsidRPr="00561495">
        <w:rPr>
          <w:rStyle w:val="HTML"/>
          <w:rFonts w:eastAsiaTheme="minorHAnsi"/>
          <w:lang w:val="en-US"/>
        </w:rPr>
        <w:t>cudaFilterModeLinear</w:t>
      </w:r>
      <w:r w:rsidRPr="00561495">
        <w:rPr>
          <w:lang w:val="en-US"/>
        </w:rPr>
        <w:t xml:space="preserve"> is only valid for returned values of floating-point type. </w:t>
      </w:r>
    </w:p>
    <w:p w:rsidR="00561495" w:rsidRPr="00561495" w:rsidRDefault="00561495" w:rsidP="00561495">
      <w:pPr>
        <w:pStyle w:val="p"/>
        <w:rPr>
          <w:lang w:val="en-US"/>
        </w:rPr>
      </w:pPr>
      <w:hyperlink r:id="rId185" w:anchor="texture-object-api" w:history="1">
        <w:r w:rsidRPr="00561495">
          <w:rPr>
            <w:rStyle w:val="-"/>
            <w:rFonts w:eastAsiaTheme="majorEastAsia"/>
            <w:lang w:val="en-US"/>
          </w:rPr>
          <w:t>Texture Object API</w:t>
        </w:r>
      </w:hyperlink>
      <w:r w:rsidRPr="00561495">
        <w:rPr>
          <w:lang w:val="en-US"/>
        </w:rPr>
        <w:t xml:space="preserve"> introduces the texture object API. </w:t>
      </w:r>
    </w:p>
    <w:p w:rsidR="00561495" w:rsidRPr="00561495" w:rsidRDefault="00561495" w:rsidP="00561495">
      <w:pPr>
        <w:pStyle w:val="p"/>
        <w:rPr>
          <w:lang w:val="en-US"/>
        </w:rPr>
      </w:pPr>
      <w:hyperlink r:id="rId186" w:anchor="texture-reference-api" w:history="1">
        <w:r w:rsidRPr="00561495">
          <w:rPr>
            <w:rStyle w:val="-"/>
            <w:rFonts w:eastAsiaTheme="majorEastAsia"/>
            <w:lang w:val="en-US"/>
          </w:rPr>
          <w:t>Texture Reference API</w:t>
        </w:r>
      </w:hyperlink>
      <w:r w:rsidRPr="00561495">
        <w:rPr>
          <w:lang w:val="en-US"/>
        </w:rPr>
        <w:t xml:space="preserve"> introduces the texture reference API. </w:t>
      </w:r>
    </w:p>
    <w:p w:rsidR="00561495" w:rsidRPr="00561495" w:rsidRDefault="00561495" w:rsidP="00561495">
      <w:pPr>
        <w:pStyle w:val="p"/>
        <w:rPr>
          <w:lang w:val="en-US"/>
        </w:rPr>
      </w:pPr>
      <w:hyperlink r:id="rId187" w:anchor="sixteen-bit-floating-point-textures" w:history="1">
        <w:r w:rsidRPr="00561495">
          <w:rPr>
            <w:rStyle w:val="-"/>
            <w:rFonts w:eastAsiaTheme="majorEastAsia"/>
            <w:lang w:val="en-US"/>
          </w:rPr>
          <w:t>16-Bit Floating-Point Textures</w:t>
        </w:r>
      </w:hyperlink>
      <w:r w:rsidRPr="00561495">
        <w:rPr>
          <w:lang w:val="en-US"/>
        </w:rPr>
        <w:t xml:space="preserve"> explains how to deal with 16-bit floating-point textures. </w:t>
      </w:r>
    </w:p>
    <w:p w:rsidR="00561495" w:rsidRPr="00561495" w:rsidRDefault="00561495" w:rsidP="00561495">
      <w:pPr>
        <w:pStyle w:val="p"/>
        <w:rPr>
          <w:lang w:val="en-US"/>
        </w:rPr>
      </w:pPr>
      <w:r w:rsidRPr="00561495">
        <w:rPr>
          <w:lang w:val="en-US"/>
        </w:rPr>
        <w:t xml:space="preserve">Textures can also be layered as described in </w:t>
      </w:r>
      <w:hyperlink r:id="rId188" w:anchor="layered-textures" w:history="1">
        <w:r w:rsidRPr="00561495">
          <w:rPr>
            <w:rStyle w:val="-"/>
            <w:rFonts w:eastAsiaTheme="majorEastAsia"/>
            <w:lang w:val="en-US"/>
          </w:rPr>
          <w:t>Layered Textures</w:t>
        </w:r>
      </w:hyperlink>
      <w:r w:rsidRPr="00561495">
        <w:rPr>
          <w:lang w:val="en-US"/>
        </w:rPr>
        <w:t xml:space="preserve">. </w:t>
      </w:r>
    </w:p>
    <w:p w:rsidR="00561495" w:rsidRPr="00561495" w:rsidRDefault="00561495" w:rsidP="00561495">
      <w:pPr>
        <w:pStyle w:val="p"/>
        <w:rPr>
          <w:lang w:val="en-US"/>
        </w:rPr>
      </w:pPr>
      <w:hyperlink r:id="rId189" w:anchor="cubemap-textures" w:history="1">
        <w:r w:rsidRPr="00561495">
          <w:rPr>
            <w:rStyle w:val="-"/>
            <w:rFonts w:eastAsiaTheme="majorEastAsia"/>
            <w:lang w:val="en-US"/>
          </w:rPr>
          <w:t>Cubemap Textures</w:t>
        </w:r>
      </w:hyperlink>
      <w:r w:rsidRPr="00561495">
        <w:rPr>
          <w:lang w:val="en-US"/>
        </w:rPr>
        <w:t xml:space="preserve"> and </w:t>
      </w:r>
      <w:hyperlink r:id="rId190" w:anchor="cubemap-layered-textures" w:history="1">
        <w:r w:rsidRPr="00561495">
          <w:rPr>
            <w:rStyle w:val="-"/>
            <w:rFonts w:eastAsiaTheme="majorEastAsia"/>
            <w:lang w:val="en-US"/>
          </w:rPr>
          <w:t>Cubemap Layered Textures</w:t>
        </w:r>
      </w:hyperlink>
      <w:r w:rsidRPr="00561495">
        <w:rPr>
          <w:lang w:val="en-US"/>
        </w:rPr>
        <w:t xml:space="preserve"> describe a special type of texture, the cubemap texture. </w:t>
      </w:r>
    </w:p>
    <w:p w:rsidR="00561495" w:rsidRPr="00561495" w:rsidRDefault="00561495" w:rsidP="00561495">
      <w:pPr>
        <w:pStyle w:val="p"/>
        <w:rPr>
          <w:lang w:val="en-US"/>
        </w:rPr>
      </w:pPr>
      <w:hyperlink r:id="rId191" w:anchor="texture-gather" w:history="1">
        <w:r w:rsidRPr="00561495">
          <w:rPr>
            <w:rStyle w:val="-"/>
            <w:rFonts w:eastAsiaTheme="majorEastAsia"/>
            <w:lang w:val="en-US"/>
          </w:rPr>
          <w:t>Texture Gather</w:t>
        </w:r>
      </w:hyperlink>
      <w:r w:rsidRPr="00561495">
        <w:rPr>
          <w:lang w:val="en-US"/>
        </w:rPr>
        <w:t xml:space="preserve"> describes a special texture fetch, texture gather. </w:t>
      </w:r>
    </w:p>
    <w:bookmarkStart w:id="66" w:name="texture-object-ap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"texture-object-api" </w:instrText>
      </w:r>
      <w:r>
        <w:fldChar w:fldCharType="separate"/>
      </w:r>
      <w:r w:rsidRPr="00561495">
        <w:rPr>
          <w:rStyle w:val="-"/>
          <w:lang w:val="en-US"/>
        </w:rPr>
        <w:t>3.2.11.1.1. Texture Object API</w:t>
      </w:r>
      <w:r>
        <w:fldChar w:fldCharType="end"/>
      </w:r>
      <w:bookmarkEnd w:id="66"/>
    </w:p>
    <w:p w:rsidR="00561495" w:rsidRPr="00561495" w:rsidRDefault="00561495" w:rsidP="00561495">
      <w:pPr>
        <w:pStyle w:val="p"/>
        <w:rPr>
          <w:lang w:val="en-US"/>
        </w:rPr>
      </w:pPr>
      <w:r w:rsidRPr="00561495">
        <w:rPr>
          <w:lang w:val="en-US"/>
        </w:rPr>
        <w:t xml:space="preserve">A texture object is created using </w:t>
      </w:r>
      <w:r w:rsidRPr="00561495">
        <w:rPr>
          <w:rStyle w:val="HTML"/>
          <w:lang w:val="en-US"/>
        </w:rPr>
        <w:t>cudaCreateTextureObject()</w:t>
      </w:r>
      <w:r w:rsidRPr="00561495">
        <w:rPr>
          <w:lang w:val="en-US"/>
        </w:rPr>
        <w:t xml:space="preserve"> from a resource description of type struct </w:t>
      </w:r>
      <w:r w:rsidRPr="00561495">
        <w:rPr>
          <w:rStyle w:val="HTML"/>
          <w:lang w:val="en-US"/>
        </w:rPr>
        <w:t>cudaResourceDesc</w:t>
      </w:r>
      <w:r w:rsidRPr="00561495">
        <w:rPr>
          <w:lang w:val="en-US"/>
        </w:rPr>
        <w:t xml:space="preserve">, which specifies the texture, and from a texture description defined as such: </w:t>
      </w:r>
    </w:p>
    <w:p w:rsidR="00561495" w:rsidRPr="00561495" w:rsidRDefault="00561495" w:rsidP="00561495">
      <w:pPr>
        <w:pStyle w:val="-HTML"/>
        <w:rPr>
          <w:lang w:val="en-US"/>
        </w:rPr>
      </w:pPr>
      <w:r w:rsidRPr="00561495">
        <w:rPr>
          <w:rStyle w:val="xslthl-keyword"/>
          <w:lang w:val="en-US"/>
        </w:rPr>
        <w:lastRenderedPageBreak/>
        <w:t>struct</w:t>
      </w:r>
      <w:r w:rsidRPr="00561495">
        <w:rPr>
          <w:lang w:val="en-US"/>
        </w:rPr>
        <w:t xml:space="preserve"> cudaTextureDesc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cudaTextureAddressMode addressMode[3];</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cudaTextureFilterMode  filterMode;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cudaTextureReadMode    readMode;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sRGB;</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normalizedCoords;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maxAnisotropy;</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cudaTextureFilterMode  mipmapFilterMode;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mipmapLevelBias;</w:t>
      </w:r>
    </w:p>
    <w:p w:rsidR="00561495" w:rsidRDefault="00561495" w:rsidP="00561495">
      <w:pPr>
        <w:pStyle w:val="-HTML"/>
      </w:pPr>
      <w:r w:rsidRPr="00561495">
        <w:rPr>
          <w:lang w:val="en-US"/>
        </w:rPr>
        <w:t xml:space="preserve">    </w:t>
      </w:r>
      <w:r>
        <w:rPr>
          <w:rStyle w:val="xslthl-keyword"/>
        </w:rPr>
        <w:t>float</w:t>
      </w:r>
      <w:r>
        <w:t xml:space="preserve">                       minMipmapLevelClamp;</w:t>
      </w:r>
    </w:p>
    <w:p w:rsidR="00561495" w:rsidRDefault="00561495" w:rsidP="00561495">
      <w:pPr>
        <w:pStyle w:val="-HTML"/>
      </w:pPr>
      <w:r>
        <w:t xml:space="preserve">    </w:t>
      </w:r>
      <w:r>
        <w:rPr>
          <w:rStyle w:val="xslthl-keyword"/>
        </w:rPr>
        <w:t>float</w:t>
      </w:r>
      <w:r>
        <w:t xml:space="preserve">                       maxMipmapLevelClamp;</w:t>
      </w:r>
    </w:p>
    <w:p w:rsidR="00561495" w:rsidRDefault="00561495" w:rsidP="00561495">
      <w:pPr>
        <w:pStyle w:val="-HTML"/>
      </w:pPr>
      <w:r>
        <w:t>};</w:t>
      </w:r>
    </w:p>
    <w:p w:rsidR="00561495" w:rsidRPr="00561495" w:rsidRDefault="00561495" w:rsidP="00561495">
      <w:pPr>
        <w:numPr>
          <w:ilvl w:val="0"/>
          <w:numId w:val="18"/>
        </w:numPr>
        <w:spacing w:before="100" w:beforeAutospacing="1" w:after="100" w:afterAutospacing="1" w:line="240" w:lineRule="auto"/>
        <w:rPr>
          <w:lang w:val="en-US"/>
        </w:rPr>
      </w:pPr>
      <w:r w:rsidRPr="00561495">
        <w:rPr>
          <w:rStyle w:val="HTML"/>
          <w:rFonts w:eastAsiaTheme="minorHAnsi"/>
          <w:lang w:val="en-US"/>
        </w:rPr>
        <w:t>addressMode</w:t>
      </w:r>
      <w:r w:rsidRPr="00561495">
        <w:rPr>
          <w:lang w:val="en-US"/>
        </w:rPr>
        <w:t xml:space="preserve"> specifies the addressing mode; </w:t>
      </w:r>
    </w:p>
    <w:p w:rsidR="00561495" w:rsidRPr="00561495" w:rsidRDefault="00561495" w:rsidP="00561495">
      <w:pPr>
        <w:numPr>
          <w:ilvl w:val="0"/>
          <w:numId w:val="18"/>
        </w:numPr>
        <w:spacing w:before="100" w:beforeAutospacing="1" w:after="100" w:afterAutospacing="1" w:line="240" w:lineRule="auto"/>
        <w:rPr>
          <w:lang w:val="en-US"/>
        </w:rPr>
      </w:pPr>
      <w:r w:rsidRPr="00561495">
        <w:rPr>
          <w:rStyle w:val="HTML"/>
          <w:rFonts w:eastAsiaTheme="minorHAnsi"/>
          <w:lang w:val="en-US"/>
        </w:rPr>
        <w:t>filterMode</w:t>
      </w:r>
      <w:r w:rsidRPr="00561495">
        <w:rPr>
          <w:lang w:val="en-US"/>
        </w:rPr>
        <w:t xml:space="preserve"> specifies the filter mode; </w:t>
      </w:r>
    </w:p>
    <w:p w:rsidR="00561495" w:rsidRPr="00561495" w:rsidRDefault="00561495" w:rsidP="00561495">
      <w:pPr>
        <w:numPr>
          <w:ilvl w:val="0"/>
          <w:numId w:val="18"/>
        </w:numPr>
        <w:spacing w:before="100" w:beforeAutospacing="1" w:after="100" w:afterAutospacing="1" w:line="240" w:lineRule="auto"/>
        <w:rPr>
          <w:lang w:val="en-US"/>
        </w:rPr>
      </w:pPr>
      <w:r w:rsidRPr="00561495">
        <w:rPr>
          <w:rStyle w:val="HTML"/>
          <w:rFonts w:eastAsiaTheme="minorHAnsi"/>
          <w:lang w:val="en-US"/>
        </w:rPr>
        <w:t>readMode</w:t>
      </w:r>
      <w:r w:rsidRPr="00561495">
        <w:rPr>
          <w:lang w:val="en-US"/>
        </w:rPr>
        <w:t xml:space="preserve"> specifies the read mode; </w:t>
      </w:r>
    </w:p>
    <w:p w:rsidR="00561495" w:rsidRPr="00561495" w:rsidRDefault="00561495" w:rsidP="00561495">
      <w:pPr>
        <w:numPr>
          <w:ilvl w:val="0"/>
          <w:numId w:val="18"/>
        </w:numPr>
        <w:spacing w:before="100" w:beforeAutospacing="1" w:after="100" w:afterAutospacing="1" w:line="240" w:lineRule="auto"/>
        <w:rPr>
          <w:lang w:val="en-US"/>
        </w:rPr>
      </w:pPr>
      <w:r w:rsidRPr="00561495">
        <w:rPr>
          <w:rStyle w:val="HTML"/>
          <w:rFonts w:eastAsiaTheme="minorHAnsi"/>
          <w:lang w:val="en-US"/>
        </w:rPr>
        <w:t>normalizedCoords</w:t>
      </w:r>
      <w:r w:rsidRPr="00561495">
        <w:rPr>
          <w:lang w:val="en-US"/>
        </w:rPr>
        <w:t xml:space="preserve"> specifies whether texture coordinates are normalized or not; </w:t>
      </w:r>
    </w:p>
    <w:p w:rsidR="00561495" w:rsidRPr="00561495" w:rsidRDefault="00561495" w:rsidP="00561495">
      <w:pPr>
        <w:numPr>
          <w:ilvl w:val="0"/>
          <w:numId w:val="18"/>
        </w:numPr>
        <w:spacing w:before="100" w:beforeAutospacing="1" w:after="100" w:afterAutospacing="1" w:line="240" w:lineRule="auto"/>
        <w:rPr>
          <w:lang w:val="en-US"/>
        </w:rPr>
      </w:pPr>
      <w:r w:rsidRPr="00561495">
        <w:rPr>
          <w:lang w:val="en-US"/>
        </w:rPr>
        <w:t xml:space="preserve">See reference manual for </w:t>
      </w:r>
      <w:r w:rsidRPr="00561495">
        <w:rPr>
          <w:rStyle w:val="HTML"/>
          <w:rFonts w:eastAsiaTheme="minorHAnsi"/>
          <w:lang w:val="en-US"/>
        </w:rPr>
        <w:t>sRGB</w:t>
      </w:r>
      <w:r w:rsidRPr="00561495">
        <w:rPr>
          <w:lang w:val="en-US"/>
        </w:rPr>
        <w:t xml:space="preserve">, </w:t>
      </w:r>
      <w:r w:rsidRPr="00561495">
        <w:rPr>
          <w:rStyle w:val="HTML"/>
          <w:rFonts w:eastAsiaTheme="minorHAnsi"/>
          <w:lang w:val="en-US"/>
        </w:rPr>
        <w:t>maxAnisotropy</w:t>
      </w:r>
      <w:r w:rsidRPr="00561495">
        <w:rPr>
          <w:lang w:val="en-US"/>
        </w:rPr>
        <w:t xml:space="preserve">, </w:t>
      </w:r>
      <w:r w:rsidRPr="00561495">
        <w:rPr>
          <w:rStyle w:val="HTML"/>
          <w:rFonts w:eastAsiaTheme="minorHAnsi"/>
          <w:lang w:val="en-US"/>
        </w:rPr>
        <w:t>mipmapFilterMode</w:t>
      </w:r>
      <w:r w:rsidRPr="00561495">
        <w:rPr>
          <w:lang w:val="en-US"/>
        </w:rPr>
        <w:t xml:space="preserve">, </w:t>
      </w:r>
      <w:r w:rsidRPr="00561495">
        <w:rPr>
          <w:rStyle w:val="HTML"/>
          <w:rFonts w:eastAsiaTheme="minorHAnsi"/>
          <w:lang w:val="en-US"/>
        </w:rPr>
        <w:t>mipmapLevelBias</w:t>
      </w:r>
      <w:r w:rsidRPr="00561495">
        <w:rPr>
          <w:lang w:val="en-US"/>
        </w:rPr>
        <w:t xml:space="preserve">, </w:t>
      </w:r>
      <w:r w:rsidRPr="00561495">
        <w:rPr>
          <w:rStyle w:val="HTML"/>
          <w:rFonts w:eastAsiaTheme="minorHAnsi"/>
          <w:lang w:val="en-US"/>
        </w:rPr>
        <w:t>minMipmapLevelClamp</w:t>
      </w:r>
      <w:r w:rsidRPr="00561495">
        <w:rPr>
          <w:lang w:val="en-US"/>
        </w:rPr>
        <w:t xml:space="preserve">, and </w:t>
      </w:r>
      <w:r w:rsidRPr="00561495">
        <w:rPr>
          <w:rStyle w:val="HTML"/>
          <w:rFonts w:eastAsiaTheme="minorHAnsi"/>
          <w:lang w:val="en-US"/>
        </w:rPr>
        <w:t>maxMipmapLevelClamp</w:t>
      </w:r>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 applies some simple transformation kernel to a texture. </w:t>
      </w:r>
    </w:p>
    <w:p w:rsidR="00561495" w:rsidRPr="00561495" w:rsidRDefault="00561495" w:rsidP="00561495">
      <w:pPr>
        <w:pStyle w:val="-HTML"/>
        <w:rPr>
          <w:lang w:val="en-US"/>
        </w:rPr>
      </w:pPr>
      <w:r w:rsidRPr="00561495">
        <w:rPr>
          <w:rStyle w:val="xslthl-comment"/>
          <w:lang w:val="en-US"/>
        </w:rPr>
        <w:t>// Simple transformation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transformKernel(</w:t>
      </w:r>
      <w:r w:rsidRPr="00561495">
        <w:rPr>
          <w:rStyle w:val="xslthl-keyword"/>
          <w:lang w:val="en-US"/>
        </w:rPr>
        <w:t>float</w:t>
      </w:r>
      <w:r w:rsidRPr="00561495">
        <w:rPr>
          <w:lang w:val="en-US"/>
        </w:rPr>
        <w:t>* output,</w:t>
      </w:r>
    </w:p>
    <w:p w:rsidR="00561495" w:rsidRPr="00561495" w:rsidRDefault="00561495" w:rsidP="00561495">
      <w:pPr>
        <w:pStyle w:val="-HTML"/>
        <w:rPr>
          <w:lang w:val="en-US"/>
        </w:rPr>
      </w:pPr>
      <w:r w:rsidRPr="00561495">
        <w:rPr>
          <w:lang w:val="en-US"/>
        </w:rPr>
        <w:t xml:space="preserve">                                cudaTextureObject_t texObj,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theta)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normalized texture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Transform coordinates</w:t>
      </w:r>
    </w:p>
    <w:p w:rsidR="00561495" w:rsidRPr="00561495" w:rsidRDefault="00561495" w:rsidP="00561495">
      <w:pPr>
        <w:pStyle w:val="-HTML"/>
        <w:rPr>
          <w:lang w:val="en-US"/>
        </w:rPr>
      </w:pPr>
      <w:r w:rsidRPr="00561495">
        <w:rPr>
          <w:lang w:val="en-US"/>
        </w:rPr>
        <w:t xml:space="preserve">    u -= 0.5f;</w:t>
      </w:r>
    </w:p>
    <w:p w:rsidR="00561495" w:rsidRPr="00561495" w:rsidRDefault="00561495" w:rsidP="00561495">
      <w:pPr>
        <w:pStyle w:val="-HTML"/>
        <w:rPr>
          <w:lang w:val="en-US"/>
        </w:rPr>
      </w:pPr>
      <w:r w:rsidRPr="00561495">
        <w:rPr>
          <w:lang w:val="en-US"/>
        </w:rPr>
        <w:t xml:space="preserve">    v -= 0.5f;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tu = u * cosf(theta) - v * sinf(theta) + 0.5f;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tv = v * cosf(theta) + u * sinf(theta) + 0.5f;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Read from texture and write to global memory</w:t>
      </w:r>
    </w:p>
    <w:p w:rsidR="00561495" w:rsidRPr="00561495" w:rsidRDefault="00561495" w:rsidP="00561495">
      <w:pPr>
        <w:pStyle w:val="-HTML"/>
        <w:rPr>
          <w:lang w:val="en-US"/>
        </w:rPr>
      </w:pPr>
      <w:r w:rsidRPr="00561495">
        <w:rPr>
          <w:lang w:val="en-US"/>
        </w:rPr>
        <w:t xml:space="preserve">    output[y * width + x] = tex2D&lt;</w:t>
      </w:r>
      <w:r w:rsidRPr="00561495">
        <w:rPr>
          <w:rStyle w:val="xslthl-keyword"/>
          <w:lang w:val="en-US"/>
        </w:rPr>
        <w:t>float</w:t>
      </w:r>
      <w:r w:rsidRPr="00561495">
        <w:rPr>
          <w:lang w:val="en-US"/>
        </w:rPr>
        <w:t>&gt;(texObj, tu, tv);</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CUDA array in device memory</w:t>
      </w:r>
    </w:p>
    <w:p w:rsidR="00561495" w:rsidRPr="00561495" w:rsidRDefault="00561495" w:rsidP="00561495">
      <w:pPr>
        <w:pStyle w:val="-HTML"/>
        <w:rPr>
          <w:lang w:val="en-US"/>
        </w:rPr>
      </w:pPr>
      <w:r w:rsidRPr="00561495">
        <w:rPr>
          <w:lang w:val="en-US"/>
        </w:rPr>
        <w:t xml:space="preserve">    cudaChannelFormatDesc channelDesc =</w:t>
      </w:r>
    </w:p>
    <w:p w:rsidR="00561495" w:rsidRPr="00561495" w:rsidRDefault="00561495" w:rsidP="00561495">
      <w:pPr>
        <w:pStyle w:val="-HTML"/>
        <w:rPr>
          <w:lang w:val="en-US"/>
        </w:rPr>
      </w:pPr>
      <w:r w:rsidRPr="00561495">
        <w:rPr>
          <w:lang w:val="en-US"/>
        </w:rPr>
        <w:t xml:space="preserve">               cudaCreateChannelDesc(32, 0, 0, 0,</w:t>
      </w:r>
    </w:p>
    <w:p w:rsidR="00561495" w:rsidRPr="00561495" w:rsidRDefault="00561495" w:rsidP="00561495">
      <w:pPr>
        <w:pStyle w:val="-HTML"/>
        <w:rPr>
          <w:lang w:val="en-US"/>
        </w:rPr>
      </w:pPr>
      <w:r w:rsidRPr="00561495">
        <w:rPr>
          <w:lang w:val="en-US"/>
        </w:rPr>
        <w:t xml:space="preserve">                                     cudaChannelFormatKindFloat);</w:t>
      </w:r>
    </w:p>
    <w:p w:rsidR="00561495" w:rsidRPr="00561495" w:rsidRDefault="00561495" w:rsidP="00561495">
      <w:pPr>
        <w:pStyle w:val="-HTML"/>
        <w:rPr>
          <w:lang w:val="en-US"/>
        </w:rPr>
      </w:pPr>
      <w:r w:rsidRPr="00561495">
        <w:rPr>
          <w:lang w:val="en-US"/>
        </w:rPr>
        <w:t xml:space="preserve">    cudaArray* cuArray;</w:t>
      </w:r>
    </w:p>
    <w:p w:rsidR="00561495" w:rsidRPr="00561495" w:rsidRDefault="00561495" w:rsidP="00561495">
      <w:pPr>
        <w:pStyle w:val="-HTML"/>
        <w:rPr>
          <w:lang w:val="en-US"/>
        </w:rPr>
      </w:pPr>
      <w:r w:rsidRPr="00561495">
        <w:rPr>
          <w:lang w:val="en-US"/>
        </w:rPr>
        <w:t xml:space="preserve">    cudaMallocArray(&amp;cuArray, &amp;channelDesc,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to device memory some data located at address h_data</w:t>
      </w: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xml:space="preserve">// in host memory </w:t>
      </w:r>
    </w:p>
    <w:p w:rsidR="00561495" w:rsidRPr="00561495" w:rsidRDefault="00561495" w:rsidP="00561495">
      <w:pPr>
        <w:pStyle w:val="-HTML"/>
        <w:rPr>
          <w:lang w:val="en-US"/>
        </w:rPr>
      </w:pPr>
      <w:r w:rsidRPr="00561495">
        <w:rPr>
          <w:lang w:val="en-US"/>
        </w:rPr>
        <w:t xml:space="preserve">    cudaMemcpyToArray(cuArray, 0, 0, h_data,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Specify texture</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cudaResourceDesc resDesc;</w:t>
      </w:r>
    </w:p>
    <w:p w:rsidR="00561495" w:rsidRPr="00561495" w:rsidRDefault="00561495" w:rsidP="00561495">
      <w:pPr>
        <w:pStyle w:val="-HTML"/>
        <w:rPr>
          <w:lang w:val="en-US"/>
        </w:rPr>
      </w:pPr>
      <w:r w:rsidRPr="00561495">
        <w:rPr>
          <w:lang w:val="en-US"/>
        </w:rPr>
        <w:t xml:space="preserve">    memset(&amp;resDesc, 0, </w:t>
      </w:r>
      <w:r w:rsidRPr="00561495">
        <w:rPr>
          <w:rStyle w:val="xslthl-keyword"/>
          <w:lang w:val="en-US"/>
        </w:rPr>
        <w:t>sizeof</w:t>
      </w:r>
      <w:r w:rsidRPr="00561495">
        <w:rPr>
          <w:lang w:val="en-US"/>
        </w:rPr>
        <w:t>(resDesc));</w:t>
      </w:r>
    </w:p>
    <w:p w:rsidR="00561495" w:rsidRPr="00561495" w:rsidRDefault="00561495" w:rsidP="00561495">
      <w:pPr>
        <w:pStyle w:val="-HTML"/>
        <w:rPr>
          <w:lang w:val="en-US"/>
        </w:rPr>
      </w:pPr>
      <w:r w:rsidRPr="00561495">
        <w:rPr>
          <w:lang w:val="en-US"/>
        </w:rPr>
        <w:t xml:space="preserve">    resDesc.resType = cudaResourceTypeArray;</w:t>
      </w:r>
    </w:p>
    <w:p w:rsidR="00561495" w:rsidRPr="00561495" w:rsidRDefault="00561495" w:rsidP="00561495">
      <w:pPr>
        <w:pStyle w:val="-HTML"/>
        <w:rPr>
          <w:lang w:val="en-US"/>
        </w:rPr>
      </w:pPr>
      <w:r w:rsidRPr="00561495">
        <w:rPr>
          <w:lang w:val="en-US"/>
        </w:rPr>
        <w:t xml:space="preserve">    resDesc.res.array.array = cuArray;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Specify texture object parameters</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cudaTextureDesc texDesc;</w:t>
      </w:r>
    </w:p>
    <w:p w:rsidR="00561495" w:rsidRPr="00561495" w:rsidRDefault="00561495" w:rsidP="00561495">
      <w:pPr>
        <w:pStyle w:val="-HTML"/>
        <w:rPr>
          <w:lang w:val="en-US"/>
        </w:rPr>
      </w:pPr>
      <w:r w:rsidRPr="00561495">
        <w:rPr>
          <w:lang w:val="en-US"/>
        </w:rPr>
        <w:t xml:space="preserve">    memset(&amp;texDesc, 0, </w:t>
      </w:r>
      <w:r w:rsidRPr="00561495">
        <w:rPr>
          <w:rStyle w:val="xslthl-keyword"/>
          <w:lang w:val="en-US"/>
        </w:rPr>
        <w:t>sizeof</w:t>
      </w:r>
      <w:r w:rsidRPr="00561495">
        <w:rPr>
          <w:lang w:val="en-US"/>
        </w:rPr>
        <w:t>(texDesc));</w:t>
      </w:r>
    </w:p>
    <w:p w:rsidR="00561495" w:rsidRPr="00561495" w:rsidRDefault="00561495" w:rsidP="00561495">
      <w:pPr>
        <w:pStyle w:val="-HTML"/>
        <w:rPr>
          <w:lang w:val="en-US"/>
        </w:rPr>
      </w:pPr>
      <w:r w:rsidRPr="00561495">
        <w:rPr>
          <w:lang w:val="en-US"/>
        </w:rPr>
        <w:t xml:space="preserve">    texDesc.addressMode[0]   = cudaAddressModeWrap;</w:t>
      </w:r>
    </w:p>
    <w:p w:rsidR="00561495" w:rsidRPr="00561495" w:rsidRDefault="00561495" w:rsidP="00561495">
      <w:pPr>
        <w:pStyle w:val="-HTML"/>
        <w:rPr>
          <w:lang w:val="en-US"/>
        </w:rPr>
      </w:pPr>
      <w:r w:rsidRPr="00561495">
        <w:rPr>
          <w:lang w:val="en-US"/>
        </w:rPr>
        <w:t xml:space="preserve">    texDesc.addressMode[1]   = cudaAddressModeWrap;</w:t>
      </w:r>
    </w:p>
    <w:p w:rsidR="00561495" w:rsidRPr="00561495" w:rsidRDefault="00561495" w:rsidP="00561495">
      <w:pPr>
        <w:pStyle w:val="-HTML"/>
        <w:rPr>
          <w:lang w:val="en-US"/>
        </w:rPr>
      </w:pPr>
      <w:r w:rsidRPr="00561495">
        <w:rPr>
          <w:lang w:val="en-US"/>
        </w:rPr>
        <w:t xml:space="preserve">    texDesc.filterMode       = cudaFilterModeLinear;</w:t>
      </w:r>
    </w:p>
    <w:p w:rsidR="00561495" w:rsidRPr="00561495" w:rsidRDefault="00561495" w:rsidP="00561495">
      <w:pPr>
        <w:pStyle w:val="-HTML"/>
        <w:rPr>
          <w:lang w:val="en-US"/>
        </w:rPr>
      </w:pPr>
      <w:r w:rsidRPr="00561495">
        <w:rPr>
          <w:lang w:val="en-US"/>
        </w:rPr>
        <w:t xml:space="preserve">    texDesc.readMode         = cudaReadModeElementType;</w:t>
      </w:r>
    </w:p>
    <w:p w:rsidR="00561495" w:rsidRPr="00561495" w:rsidRDefault="00561495" w:rsidP="00561495">
      <w:pPr>
        <w:pStyle w:val="-HTML"/>
        <w:rPr>
          <w:lang w:val="en-US"/>
        </w:rPr>
      </w:pPr>
      <w:r w:rsidRPr="00561495">
        <w:rPr>
          <w:lang w:val="en-US"/>
        </w:rPr>
        <w:t xml:space="preserve">    texDesc.normalizedCoords = 1;</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texture object</w:t>
      </w:r>
    </w:p>
    <w:p w:rsidR="00561495" w:rsidRPr="00561495" w:rsidRDefault="00561495" w:rsidP="00561495">
      <w:pPr>
        <w:pStyle w:val="-HTML"/>
        <w:rPr>
          <w:lang w:val="en-US"/>
        </w:rPr>
      </w:pPr>
      <w:r w:rsidRPr="00561495">
        <w:rPr>
          <w:lang w:val="en-US"/>
        </w:rPr>
        <w:t xml:space="preserve">    cudaTextureObject_t texObj = 0;</w:t>
      </w:r>
    </w:p>
    <w:p w:rsidR="00561495" w:rsidRPr="00561495" w:rsidRDefault="00561495" w:rsidP="00561495">
      <w:pPr>
        <w:pStyle w:val="-HTML"/>
        <w:rPr>
          <w:lang w:val="en-US"/>
        </w:rPr>
      </w:pPr>
      <w:r w:rsidRPr="00561495">
        <w:rPr>
          <w:lang w:val="en-US"/>
        </w:rPr>
        <w:t xml:space="preserve">    cudaCreateTextureObject(&amp;texObj, &amp;resDesc, &amp;texDesc, NULL);</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result of transformation in device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output;</w:t>
      </w:r>
    </w:p>
    <w:p w:rsidR="00561495" w:rsidRPr="00561495" w:rsidRDefault="00561495" w:rsidP="00561495">
      <w:pPr>
        <w:pStyle w:val="-HTML"/>
        <w:rPr>
          <w:lang w:val="en-US"/>
        </w:rPr>
      </w:pPr>
      <w:r w:rsidRPr="00561495">
        <w:rPr>
          <w:lang w:val="en-US"/>
        </w:rPr>
        <w:t xml:space="preserve">    cudaMalloc(&amp;output, width * 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- 1) / dimBlock.x,</w:t>
      </w:r>
    </w:p>
    <w:p w:rsidR="00561495" w:rsidRPr="00561495" w:rsidRDefault="00561495" w:rsidP="00561495">
      <w:pPr>
        <w:pStyle w:val="-HTML"/>
        <w:rPr>
          <w:lang w:val="en-US"/>
        </w:rPr>
      </w:pPr>
      <w:r w:rsidRPr="00561495">
        <w:rPr>
          <w:lang w:val="en-US"/>
        </w:rPr>
        <w:t xml:space="preserve">                 (height + dimBlock.y - 1) / dimBlock.y);</w:t>
      </w:r>
    </w:p>
    <w:p w:rsidR="00561495" w:rsidRPr="00561495" w:rsidRDefault="00561495" w:rsidP="00561495">
      <w:pPr>
        <w:pStyle w:val="-HTML"/>
        <w:rPr>
          <w:lang w:val="en-US"/>
        </w:rPr>
      </w:pPr>
      <w:r w:rsidRPr="00561495">
        <w:rPr>
          <w:lang w:val="en-US"/>
        </w:rPr>
        <w:t xml:space="preserve">    transformKernel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(output,</w:t>
      </w:r>
    </w:p>
    <w:p w:rsidR="00561495" w:rsidRPr="00561495" w:rsidRDefault="00561495" w:rsidP="00561495">
      <w:pPr>
        <w:pStyle w:val="-HTML"/>
        <w:rPr>
          <w:lang w:val="en-US"/>
        </w:rPr>
      </w:pPr>
      <w:r w:rsidRPr="00561495">
        <w:rPr>
          <w:lang w:val="en-US"/>
        </w:rPr>
        <w:t xml:space="preserve">                                           texObj, width, height,</w:t>
      </w:r>
    </w:p>
    <w:p w:rsidR="00561495" w:rsidRPr="00561495" w:rsidRDefault="00561495" w:rsidP="00561495">
      <w:pPr>
        <w:pStyle w:val="-HTML"/>
        <w:rPr>
          <w:lang w:val="en-US"/>
        </w:rPr>
      </w:pPr>
      <w:r w:rsidRPr="00561495">
        <w:rPr>
          <w:lang w:val="en-US"/>
        </w:rPr>
        <w:t xml:space="preserve">                                           angle);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Destroy texture object</w:t>
      </w:r>
    </w:p>
    <w:p w:rsidR="00561495" w:rsidRPr="00561495" w:rsidRDefault="00561495" w:rsidP="00561495">
      <w:pPr>
        <w:pStyle w:val="-HTML"/>
        <w:rPr>
          <w:lang w:val="en-US"/>
        </w:rPr>
      </w:pPr>
      <w:r w:rsidRPr="00561495">
        <w:rPr>
          <w:lang w:val="en-US"/>
        </w:rPr>
        <w:t xml:space="preserve">    cudaDestroyTextureObject(texObj);</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cudaFreeArray(cuArray);</w:t>
      </w:r>
    </w:p>
    <w:p w:rsidR="00561495" w:rsidRPr="00561495" w:rsidRDefault="00561495" w:rsidP="00561495">
      <w:pPr>
        <w:pStyle w:val="-HTML"/>
        <w:rPr>
          <w:lang w:val="en-US"/>
        </w:rPr>
      </w:pPr>
      <w:r w:rsidRPr="00561495">
        <w:rPr>
          <w:lang w:val="en-US"/>
        </w:rPr>
        <w:t xml:space="preserve">    cudaFree(output);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67" w:name="texture-reference-ap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"texture-reference-api" </w:instrText>
      </w:r>
      <w:r>
        <w:fldChar w:fldCharType="separate"/>
      </w:r>
      <w:r w:rsidRPr="00561495">
        <w:rPr>
          <w:rStyle w:val="-"/>
          <w:lang w:val="en-US"/>
        </w:rPr>
        <w:t>3.2.11.1.2. Texture Reference API</w:t>
      </w:r>
      <w:r>
        <w:fldChar w:fldCharType="end"/>
      </w:r>
      <w:bookmarkEnd w:id="67"/>
    </w:p>
    <w:p w:rsidR="00561495" w:rsidRPr="00561495" w:rsidRDefault="00561495" w:rsidP="00561495">
      <w:pPr>
        <w:pStyle w:val="p"/>
        <w:rPr>
          <w:lang w:val="en-US"/>
        </w:rPr>
      </w:pPr>
      <w:r w:rsidRPr="00561495">
        <w:rPr>
          <w:lang w:val="en-US"/>
        </w:rPr>
        <w:t xml:space="preserve">Some of the attributes of a texture reference are immutable and must be known at compile time; they are specified when declaring the texture reference. A texture reference is declared at file scope as a variable of type </w:t>
      </w:r>
      <w:r w:rsidRPr="00561495">
        <w:rPr>
          <w:rStyle w:val="HTML"/>
          <w:lang w:val="en-US"/>
        </w:rPr>
        <w:t>texture</w:t>
      </w:r>
      <w:r w:rsidRPr="00561495">
        <w:rPr>
          <w:lang w:val="en-US"/>
        </w:rPr>
        <w:t xml:space="preserve">: </w:t>
      </w:r>
    </w:p>
    <w:p w:rsidR="00561495" w:rsidRPr="00561495" w:rsidRDefault="00561495" w:rsidP="00561495">
      <w:pPr>
        <w:pStyle w:val="-HTML"/>
        <w:rPr>
          <w:lang w:val="en-US"/>
        </w:rPr>
      </w:pPr>
      <w:r w:rsidRPr="00561495">
        <w:rPr>
          <w:rStyle w:val="xslthl-attribute"/>
          <w:lang w:val="en-US"/>
        </w:rPr>
        <w:t>texture</w:t>
      </w:r>
      <w:r w:rsidRPr="00561495">
        <w:rPr>
          <w:lang w:val="en-US"/>
        </w:rPr>
        <w:t>&lt;DataType, Type, ReadMode&gt; texRef;</w:t>
      </w:r>
    </w:p>
    <w:p w:rsidR="00561495" w:rsidRDefault="00561495" w:rsidP="00561495">
      <w:pPr>
        <w:pStyle w:val="p"/>
      </w:pPr>
      <w:r>
        <w:t>where:</w:t>
      </w:r>
    </w:p>
    <w:p w:rsidR="00561495" w:rsidRPr="00561495" w:rsidRDefault="00561495" w:rsidP="00561495">
      <w:pPr>
        <w:numPr>
          <w:ilvl w:val="0"/>
          <w:numId w:val="19"/>
        </w:numPr>
        <w:spacing w:before="100" w:beforeAutospacing="1" w:after="100" w:afterAutospacing="1" w:line="240" w:lineRule="auto"/>
        <w:rPr>
          <w:lang w:val="en-US"/>
        </w:rPr>
      </w:pPr>
      <w:r w:rsidRPr="00561495">
        <w:rPr>
          <w:rStyle w:val="HTML"/>
          <w:rFonts w:eastAsiaTheme="minorHAnsi"/>
          <w:lang w:val="en-US"/>
        </w:rPr>
        <w:t>DataType</w:t>
      </w:r>
      <w:r w:rsidRPr="00561495">
        <w:rPr>
          <w:lang w:val="en-US"/>
        </w:rPr>
        <w:t xml:space="preserve"> specifies the type of the texel; </w:t>
      </w:r>
    </w:p>
    <w:p w:rsidR="00561495" w:rsidRPr="00561495" w:rsidRDefault="00561495" w:rsidP="00561495">
      <w:pPr>
        <w:numPr>
          <w:ilvl w:val="0"/>
          <w:numId w:val="19"/>
        </w:numPr>
        <w:spacing w:before="100" w:beforeAutospacing="1" w:after="100" w:afterAutospacing="1" w:line="240" w:lineRule="auto"/>
        <w:rPr>
          <w:lang w:val="en-US"/>
        </w:rPr>
      </w:pPr>
      <w:r w:rsidRPr="00561495">
        <w:rPr>
          <w:rStyle w:val="HTML"/>
          <w:rFonts w:eastAsiaTheme="minorHAnsi"/>
          <w:lang w:val="en-US"/>
        </w:rPr>
        <w:t>Type</w:t>
      </w:r>
      <w:r w:rsidRPr="00561495">
        <w:rPr>
          <w:lang w:val="en-US"/>
        </w:rPr>
        <w:t xml:space="preserve"> specifies the type of the texture reference and is equal to </w:t>
      </w:r>
      <w:r w:rsidRPr="00561495">
        <w:rPr>
          <w:rStyle w:val="HTML"/>
          <w:rFonts w:eastAsiaTheme="minorHAnsi"/>
          <w:lang w:val="en-US"/>
        </w:rPr>
        <w:t>cudaTextureType1D</w:t>
      </w:r>
      <w:r w:rsidRPr="00561495">
        <w:rPr>
          <w:lang w:val="en-US"/>
        </w:rPr>
        <w:t xml:space="preserve">, </w:t>
      </w:r>
      <w:r w:rsidRPr="00561495">
        <w:rPr>
          <w:rStyle w:val="HTML"/>
          <w:rFonts w:eastAsiaTheme="minorHAnsi"/>
          <w:lang w:val="en-US"/>
        </w:rPr>
        <w:t>cudaTextureType2D</w:t>
      </w:r>
      <w:r w:rsidRPr="00561495">
        <w:rPr>
          <w:lang w:val="en-US"/>
        </w:rPr>
        <w:t xml:space="preserve">, or </w:t>
      </w:r>
      <w:r w:rsidRPr="00561495">
        <w:rPr>
          <w:rStyle w:val="HTML"/>
          <w:rFonts w:eastAsiaTheme="minorHAnsi"/>
          <w:lang w:val="en-US"/>
        </w:rPr>
        <w:t>cudaTextureType3D</w:t>
      </w:r>
      <w:r w:rsidRPr="00561495">
        <w:rPr>
          <w:lang w:val="en-US"/>
        </w:rPr>
        <w:t xml:space="preserve">, for </w:t>
      </w:r>
      <w:r w:rsidRPr="00561495">
        <w:rPr>
          <w:lang w:val="en-US"/>
        </w:rPr>
        <w:lastRenderedPageBreak/>
        <w:t xml:space="preserve">a one-dimensional, two-dimensional, or three-dimensional texture, respectively, or </w:t>
      </w:r>
      <w:r w:rsidRPr="00561495">
        <w:rPr>
          <w:rStyle w:val="HTML"/>
          <w:rFonts w:eastAsiaTheme="minorHAnsi"/>
          <w:lang w:val="en-US"/>
        </w:rPr>
        <w:t>cudaTextureType1DLayered</w:t>
      </w:r>
      <w:r w:rsidRPr="00561495">
        <w:rPr>
          <w:lang w:val="en-US"/>
        </w:rPr>
        <w:t xml:space="preserve"> or </w:t>
      </w:r>
      <w:r w:rsidRPr="00561495">
        <w:rPr>
          <w:rStyle w:val="HTML"/>
          <w:rFonts w:eastAsiaTheme="minorHAnsi"/>
          <w:lang w:val="en-US"/>
        </w:rPr>
        <w:t>cudaTextureType2DLayered</w:t>
      </w:r>
      <w:r w:rsidRPr="00561495">
        <w:rPr>
          <w:lang w:val="en-US"/>
        </w:rPr>
        <w:t xml:space="preserve"> for a one-dimensional or two-dimensional layered texture respectively; Type is an optional argument which defaults to </w:t>
      </w:r>
      <w:r w:rsidRPr="00561495">
        <w:rPr>
          <w:rStyle w:val="HTML"/>
          <w:rFonts w:eastAsiaTheme="minorHAnsi"/>
          <w:lang w:val="en-US"/>
        </w:rPr>
        <w:t>cudaTextureType1D</w:t>
      </w:r>
      <w:r w:rsidRPr="00561495">
        <w:rPr>
          <w:lang w:val="en-US"/>
        </w:rPr>
        <w:t xml:space="preserve">; </w:t>
      </w:r>
    </w:p>
    <w:p w:rsidR="00561495" w:rsidRPr="00561495" w:rsidRDefault="00561495" w:rsidP="00561495">
      <w:pPr>
        <w:numPr>
          <w:ilvl w:val="0"/>
          <w:numId w:val="19"/>
        </w:numPr>
        <w:spacing w:before="100" w:beforeAutospacing="1" w:after="100" w:afterAutospacing="1" w:line="240" w:lineRule="auto"/>
        <w:rPr>
          <w:lang w:val="en-US"/>
        </w:rPr>
      </w:pPr>
      <w:r w:rsidRPr="00561495">
        <w:rPr>
          <w:rStyle w:val="HTML"/>
          <w:rFonts w:eastAsiaTheme="minorHAnsi"/>
          <w:lang w:val="en-US"/>
        </w:rPr>
        <w:t>ReadMode</w:t>
      </w:r>
      <w:r w:rsidRPr="00561495">
        <w:rPr>
          <w:lang w:val="en-US"/>
        </w:rPr>
        <w:t xml:space="preserve"> specifies the read mode; it is an optional argument which defaults to </w:t>
      </w:r>
      <w:r w:rsidRPr="00561495">
        <w:rPr>
          <w:rStyle w:val="HTML"/>
          <w:rFonts w:eastAsiaTheme="minorHAnsi"/>
          <w:lang w:val="en-US"/>
        </w:rPr>
        <w:t>cudaReadModeElementType</w:t>
      </w:r>
      <w:r w:rsidRPr="00561495">
        <w:rPr>
          <w:lang w:val="en-US"/>
        </w:rPr>
        <w:t xml:space="preserve">. </w:t>
      </w:r>
    </w:p>
    <w:p w:rsidR="00561495" w:rsidRPr="00561495" w:rsidRDefault="00561495" w:rsidP="00561495">
      <w:pPr>
        <w:pStyle w:val="p"/>
        <w:rPr>
          <w:lang w:val="en-US"/>
        </w:rPr>
      </w:pPr>
      <w:r w:rsidRPr="00561495">
        <w:rPr>
          <w:lang w:val="en-US"/>
        </w:rPr>
        <w:t xml:space="preserve">A texture reference can only be declared as a static global variable and cannot be passed as an argument to a function. </w:t>
      </w:r>
    </w:p>
    <w:p w:rsidR="00561495" w:rsidRPr="00561495" w:rsidRDefault="00561495" w:rsidP="00561495">
      <w:pPr>
        <w:pStyle w:val="p"/>
        <w:rPr>
          <w:lang w:val="en-US"/>
        </w:rPr>
      </w:pPr>
      <w:r w:rsidRPr="00561495">
        <w:rPr>
          <w:lang w:val="en-US"/>
        </w:rPr>
        <w:t xml:space="preserve">The other attributes of a texture reference are mutable and can be changed at runtime through the host runtime. As explained in the reference manual, the runtime API has a </w:t>
      </w:r>
      <w:r w:rsidRPr="00561495">
        <w:rPr>
          <w:rStyle w:val="a3"/>
          <w:lang w:val="en-US"/>
        </w:rPr>
        <w:t>low-level</w:t>
      </w:r>
      <w:r w:rsidRPr="00561495">
        <w:rPr>
          <w:lang w:val="en-US"/>
        </w:rPr>
        <w:t xml:space="preserve"> C-style interface and a </w:t>
      </w:r>
      <w:r w:rsidRPr="00561495">
        <w:rPr>
          <w:rStyle w:val="a3"/>
          <w:lang w:val="en-US"/>
        </w:rPr>
        <w:t>high-level</w:t>
      </w:r>
      <w:r w:rsidRPr="00561495">
        <w:rPr>
          <w:lang w:val="en-US"/>
        </w:rPr>
        <w:t xml:space="preserve"> C++-style interface. The </w:t>
      </w:r>
      <w:r w:rsidRPr="00561495">
        <w:rPr>
          <w:rStyle w:val="HTML"/>
          <w:lang w:val="en-US"/>
        </w:rPr>
        <w:t>texture</w:t>
      </w:r>
      <w:r w:rsidRPr="00561495">
        <w:rPr>
          <w:lang w:val="en-US"/>
        </w:rPr>
        <w:t xml:space="preserve"> type is defined in the high-level API as a structure publicly derived from the </w:t>
      </w:r>
      <w:r w:rsidRPr="00561495">
        <w:rPr>
          <w:rStyle w:val="HTML"/>
          <w:lang w:val="en-US"/>
        </w:rPr>
        <w:t>textureReference</w:t>
      </w:r>
      <w:r w:rsidRPr="00561495">
        <w:rPr>
          <w:lang w:val="en-US"/>
        </w:rPr>
        <w:t xml:space="preserve"> type defined in the low-level API as such: </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w:t>
      </w:r>
      <w:r w:rsidRPr="00561495">
        <w:rPr>
          <w:rStyle w:val="xslthl-attribute"/>
          <w:lang w:val="en-US"/>
        </w:rPr>
        <w:t>texture</w:t>
      </w:r>
      <w:r w:rsidRPr="00561495">
        <w:rPr>
          <w:lang w:val="en-US"/>
        </w:rPr>
        <w:t>Reference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normalized;</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cudaTextureFilterMode   filterMode;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cudaTextureAddressMode  addressMode[3];</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cudaChannelFormatDesc channelDesc;</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sRGB;</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maxAnisotropy;</w:t>
      </w:r>
    </w:p>
    <w:p w:rsidR="00561495" w:rsidRPr="00561495" w:rsidRDefault="00561495" w:rsidP="00561495">
      <w:pPr>
        <w:pStyle w:val="-HTML"/>
        <w:rPr>
          <w:lang w:val="en-US"/>
        </w:rPr>
      </w:pPr>
      <w:r w:rsidRPr="00561495">
        <w:rPr>
          <w:lang w:val="en-US"/>
        </w:rPr>
        <w:t xml:space="preserve">    </w:t>
      </w:r>
      <w:r w:rsidRPr="00561495">
        <w:rPr>
          <w:rStyle w:val="xslthl-keyword"/>
          <w:lang w:val="en-US"/>
        </w:rPr>
        <w:t>enum</w:t>
      </w:r>
      <w:r w:rsidRPr="00561495">
        <w:rPr>
          <w:lang w:val="en-US"/>
        </w:rPr>
        <w:t xml:space="preserve"> cudaTextureFilterMode   mipmapFilterMode;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mipmapLevelBias;</w:t>
      </w:r>
    </w:p>
    <w:p w:rsidR="00561495" w:rsidRDefault="00561495" w:rsidP="00561495">
      <w:pPr>
        <w:pStyle w:val="-HTML"/>
      </w:pPr>
      <w:r w:rsidRPr="00561495">
        <w:rPr>
          <w:lang w:val="en-US"/>
        </w:rPr>
        <w:t xml:space="preserve">    </w:t>
      </w:r>
      <w:r>
        <w:rPr>
          <w:rStyle w:val="xslthl-keyword"/>
        </w:rPr>
        <w:t>float</w:t>
      </w:r>
      <w:r>
        <w:t xml:space="preserve">                        minMipmapLevelClamp;</w:t>
      </w:r>
    </w:p>
    <w:p w:rsidR="00561495" w:rsidRDefault="00561495" w:rsidP="00561495">
      <w:pPr>
        <w:pStyle w:val="-HTML"/>
      </w:pPr>
      <w:r>
        <w:t xml:space="preserve">    </w:t>
      </w:r>
      <w:r>
        <w:rPr>
          <w:rStyle w:val="xslthl-keyword"/>
        </w:rPr>
        <w:t>float</w:t>
      </w:r>
      <w:r>
        <w:t xml:space="preserve">                        maxMipmapLevelClamp;</w:t>
      </w:r>
    </w:p>
    <w:p w:rsidR="00561495" w:rsidRDefault="00561495" w:rsidP="00561495">
      <w:pPr>
        <w:pStyle w:val="-HTML"/>
      </w:pPr>
      <w:r>
        <w:t>}</w:t>
      </w:r>
    </w:p>
    <w:p w:rsidR="00561495" w:rsidRPr="00561495" w:rsidRDefault="00561495" w:rsidP="00561495">
      <w:pPr>
        <w:numPr>
          <w:ilvl w:val="0"/>
          <w:numId w:val="20"/>
        </w:numPr>
        <w:spacing w:before="100" w:beforeAutospacing="1" w:after="100" w:afterAutospacing="1" w:line="240" w:lineRule="auto"/>
        <w:rPr>
          <w:lang w:val="en-US"/>
        </w:rPr>
      </w:pPr>
      <w:r w:rsidRPr="00561495">
        <w:rPr>
          <w:rStyle w:val="HTML"/>
          <w:rFonts w:eastAsiaTheme="minorHAnsi"/>
          <w:lang w:val="en-US"/>
        </w:rPr>
        <w:t>normalized</w:t>
      </w:r>
      <w:r w:rsidRPr="00561495">
        <w:rPr>
          <w:lang w:val="en-US"/>
        </w:rPr>
        <w:t xml:space="preserve"> specifies whether texture coordinates are normalized or not; </w:t>
      </w:r>
    </w:p>
    <w:p w:rsidR="00561495" w:rsidRPr="00561495" w:rsidRDefault="00561495" w:rsidP="00561495">
      <w:pPr>
        <w:numPr>
          <w:ilvl w:val="0"/>
          <w:numId w:val="20"/>
        </w:numPr>
        <w:spacing w:before="100" w:beforeAutospacing="1" w:after="100" w:afterAutospacing="1" w:line="240" w:lineRule="auto"/>
        <w:rPr>
          <w:lang w:val="en-US"/>
        </w:rPr>
      </w:pPr>
      <w:r w:rsidRPr="00561495">
        <w:rPr>
          <w:rStyle w:val="HTML"/>
          <w:rFonts w:eastAsiaTheme="minorHAnsi"/>
          <w:lang w:val="en-US"/>
        </w:rPr>
        <w:t>filterMode</w:t>
      </w:r>
      <w:r w:rsidRPr="00561495">
        <w:rPr>
          <w:lang w:val="en-US"/>
        </w:rPr>
        <w:t xml:space="preserve"> specifies the filtering mode; </w:t>
      </w:r>
    </w:p>
    <w:p w:rsidR="00561495" w:rsidRPr="00561495" w:rsidRDefault="00561495" w:rsidP="00561495">
      <w:pPr>
        <w:numPr>
          <w:ilvl w:val="0"/>
          <w:numId w:val="20"/>
        </w:numPr>
        <w:spacing w:before="100" w:beforeAutospacing="1" w:after="100" w:afterAutospacing="1" w:line="240" w:lineRule="auto"/>
        <w:rPr>
          <w:lang w:val="en-US"/>
        </w:rPr>
      </w:pPr>
      <w:r w:rsidRPr="00561495">
        <w:rPr>
          <w:rStyle w:val="HTML"/>
          <w:rFonts w:eastAsiaTheme="minorHAnsi"/>
          <w:lang w:val="en-US"/>
        </w:rPr>
        <w:t>addressMode</w:t>
      </w:r>
      <w:r w:rsidRPr="00561495">
        <w:rPr>
          <w:lang w:val="en-US"/>
        </w:rPr>
        <w:t xml:space="preserve"> specifies the addressing mode; </w:t>
      </w:r>
    </w:p>
    <w:p w:rsidR="00561495" w:rsidRPr="00561495" w:rsidRDefault="00561495" w:rsidP="00561495">
      <w:pPr>
        <w:pStyle w:val="p"/>
        <w:numPr>
          <w:ilvl w:val="0"/>
          <w:numId w:val="20"/>
        </w:numPr>
        <w:rPr>
          <w:lang w:val="en-US"/>
        </w:rPr>
      </w:pPr>
      <w:r w:rsidRPr="00561495">
        <w:rPr>
          <w:rStyle w:val="HTML"/>
          <w:lang w:val="en-US"/>
        </w:rPr>
        <w:t>channelDesc</w:t>
      </w:r>
      <w:r w:rsidRPr="00561495">
        <w:rPr>
          <w:lang w:val="en-US"/>
        </w:rPr>
        <w:t xml:space="preserve"> describes the format of the texel; it must match the </w:t>
      </w:r>
      <w:r w:rsidRPr="00561495">
        <w:rPr>
          <w:rStyle w:val="HTML"/>
          <w:lang w:val="en-US"/>
        </w:rPr>
        <w:t>DataType</w:t>
      </w:r>
      <w:r w:rsidRPr="00561495">
        <w:rPr>
          <w:lang w:val="en-US"/>
        </w:rPr>
        <w:t xml:space="preserve"> argument of the texture reference declaration; </w:t>
      </w:r>
      <w:r w:rsidRPr="00561495">
        <w:rPr>
          <w:rStyle w:val="HTML"/>
          <w:lang w:val="en-US"/>
        </w:rPr>
        <w:t>channelDesc</w:t>
      </w:r>
      <w:r w:rsidRPr="00561495">
        <w:rPr>
          <w:lang w:val="en-US"/>
        </w:rPr>
        <w:t xml:space="preserve"> is of the following type: </w:t>
      </w:r>
    </w:p>
    <w:p w:rsidR="00561495" w:rsidRDefault="00561495" w:rsidP="00561495">
      <w:pPr>
        <w:pStyle w:val="-HTML"/>
        <w:numPr>
          <w:ilvl w:val="0"/>
          <w:numId w:val="20"/>
        </w:numPr>
        <w:tabs>
          <w:tab w:val="clear" w:pos="720"/>
        </w:tabs>
      </w:pPr>
      <w:r>
        <w:rPr>
          <w:rStyle w:val="xslthl-keyword"/>
        </w:rPr>
        <w:t>struct</w:t>
      </w:r>
      <w:r>
        <w:t xml:space="preserve"> cudaChannelFormatDesc {</w:t>
      </w:r>
    </w:p>
    <w:p w:rsidR="00561495" w:rsidRDefault="00561495" w:rsidP="00561495">
      <w:pPr>
        <w:pStyle w:val="-HTML"/>
        <w:numPr>
          <w:ilvl w:val="0"/>
          <w:numId w:val="20"/>
        </w:numPr>
        <w:tabs>
          <w:tab w:val="clear" w:pos="720"/>
        </w:tabs>
      </w:pPr>
      <w:r>
        <w:t xml:space="preserve">  </w:t>
      </w:r>
      <w:r>
        <w:rPr>
          <w:rStyle w:val="xslthl-keyword"/>
        </w:rPr>
        <w:t>int</w:t>
      </w:r>
      <w:r>
        <w:t xml:space="preserve"> x, y, z, w;</w:t>
      </w:r>
    </w:p>
    <w:p w:rsidR="00561495" w:rsidRDefault="00561495" w:rsidP="00561495">
      <w:pPr>
        <w:pStyle w:val="-HTML"/>
        <w:numPr>
          <w:ilvl w:val="0"/>
          <w:numId w:val="20"/>
        </w:numPr>
        <w:tabs>
          <w:tab w:val="clear" w:pos="720"/>
        </w:tabs>
      </w:pPr>
      <w:r>
        <w:t xml:space="preserve">  </w:t>
      </w:r>
      <w:r>
        <w:rPr>
          <w:rStyle w:val="xslthl-keyword"/>
        </w:rPr>
        <w:t>enum</w:t>
      </w:r>
      <w:r>
        <w:t xml:space="preserve"> cudaChannelFormatKind f;</w:t>
      </w:r>
    </w:p>
    <w:p w:rsidR="00561495" w:rsidRDefault="00561495" w:rsidP="00561495">
      <w:pPr>
        <w:pStyle w:val="-HTML"/>
        <w:ind w:left="720"/>
      </w:pPr>
      <w:r>
        <w:t>};</w:t>
      </w:r>
    </w:p>
    <w:p w:rsidR="00561495" w:rsidRPr="00561495" w:rsidRDefault="00561495" w:rsidP="00561495">
      <w:pPr>
        <w:pStyle w:val="p"/>
        <w:ind w:left="720"/>
        <w:rPr>
          <w:lang w:val="en-US"/>
        </w:rPr>
      </w:pPr>
      <w:r w:rsidRPr="00561495">
        <w:rPr>
          <w:lang w:val="en-US"/>
        </w:rPr>
        <w:t xml:space="preserve">where x, y, z, and w are equal to the number of bits of each component of the returned value and f is: </w:t>
      </w:r>
    </w:p>
    <w:p w:rsidR="00561495" w:rsidRPr="00561495" w:rsidRDefault="00561495" w:rsidP="00561495">
      <w:pPr>
        <w:numPr>
          <w:ilvl w:val="1"/>
          <w:numId w:val="20"/>
        </w:numPr>
        <w:spacing w:before="100" w:beforeAutospacing="1" w:after="100" w:afterAutospacing="1" w:line="240" w:lineRule="auto"/>
        <w:rPr>
          <w:lang w:val="en-US"/>
        </w:rPr>
      </w:pPr>
      <w:r w:rsidRPr="00561495">
        <w:rPr>
          <w:rStyle w:val="HTML"/>
          <w:rFonts w:eastAsiaTheme="minorHAnsi"/>
          <w:lang w:val="en-US"/>
        </w:rPr>
        <w:t>cudaChannelFormatKindSigned</w:t>
      </w:r>
      <w:r w:rsidRPr="00561495">
        <w:rPr>
          <w:lang w:val="en-US"/>
        </w:rPr>
        <w:t xml:space="preserve"> if these components are of signed integer type, </w:t>
      </w:r>
    </w:p>
    <w:p w:rsidR="00561495" w:rsidRPr="00561495" w:rsidRDefault="00561495" w:rsidP="00561495">
      <w:pPr>
        <w:numPr>
          <w:ilvl w:val="1"/>
          <w:numId w:val="20"/>
        </w:numPr>
        <w:spacing w:before="100" w:beforeAutospacing="1" w:after="100" w:afterAutospacing="1" w:line="240" w:lineRule="auto"/>
        <w:rPr>
          <w:lang w:val="en-US"/>
        </w:rPr>
      </w:pPr>
      <w:r w:rsidRPr="00561495">
        <w:rPr>
          <w:rStyle w:val="HTML"/>
          <w:rFonts w:eastAsiaTheme="minorHAnsi"/>
          <w:lang w:val="en-US"/>
        </w:rPr>
        <w:t>cudaChannelFormatKindUnsigned</w:t>
      </w:r>
      <w:r w:rsidRPr="00561495">
        <w:rPr>
          <w:lang w:val="en-US"/>
        </w:rPr>
        <w:t xml:space="preserve"> if they are of unsigned integer type, </w:t>
      </w:r>
    </w:p>
    <w:p w:rsidR="00561495" w:rsidRPr="00561495" w:rsidRDefault="00561495" w:rsidP="00561495">
      <w:pPr>
        <w:numPr>
          <w:ilvl w:val="1"/>
          <w:numId w:val="20"/>
        </w:numPr>
        <w:spacing w:before="100" w:beforeAutospacing="1" w:after="100" w:afterAutospacing="1" w:line="240" w:lineRule="auto"/>
        <w:rPr>
          <w:lang w:val="en-US"/>
        </w:rPr>
      </w:pPr>
      <w:r w:rsidRPr="00561495">
        <w:rPr>
          <w:rStyle w:val="HTML"/>
          <w:rFonts w:eastAsiaTheme="minorHAnsi"/>
          <w:lang w:val="en-US"/>
        </w:rPr>
        <w:t>cudaChannelFormatKindFloat</w:t>
      </w:r>
      <w:r w:rsidRPr="00561495">
        <w:rPr>
          <w:lang w:val="en-US"/>
        </w:rPr>
        <w:t xml:space="preserve"> if they are of floating point type. </w:t>
      </w:r>
    </w:p>
    <w:p w:rsidR="00561495" w:rsidRPr="00561495" w:rsidRDefault="00561495" w:rsidP="00561495">
      <w:pPr>
        <w:numPr>
          <w:ilvl w:val="0"/>
          <w:numId w:val="20"/>
        </w:numPr>
        <w:spacing w:before="100" w:beforeAutospacing="1" w:after="100" w:afterAutospacing="1" w:line="240" w:lineRule="auto"/>
        <w:rPr>
          <w:lang w:val="en-US"/>
        </w:rPr>
      </w:pPr>
      <w:r w:rsidRPr="00561495">
        <w:rPr>
          <w:lang w:val="en-US"/>
        </w:rPr>
        <w:t xml:space="preserve">See reference manual for </w:t>
      </w:r>
      <w:r w:rsidRPr="00561495">
        <w:rPr>
          <w:rStyle w:val="HTML"/>
          <w:rFonts w:eastAsiaTheme="minorHAnsi"/>
          <w:lang w:val="en-US"/>
        </w:rPr>
        <w:t>sRGB</w:t>
      </w:r>
      <w:r w:rsidRPr="00561495">
        <w:rPr>
          <w:lang w:val="en-US"/>
        </w:rPr>
        <w:t xml:space="preserve">, </w:t>
      </w:r>
      <w:r w:rsidRPr="00561495">
        <w:rPr>
          <w:rStyle w:val="HTML"/>
          <w:rFonts w:eastAsiaTheme="minorHAnsi"/>
          <w:lang w:val="en-US"/>
        </w:rPr>
        <w:t>maxAnisotropy</w:t>
      </w:r>
      <w:r w:rsidRPr="00561495">
        <w:rPr>
          <w:lang w:val="en-US"/>
        </w:rPr>
        <w:t xml:space="preserve">, </w:t>
      </w:r>
      <w:r w:rsidRPr="00561495">
        <w:rPr>
          <w:rStyle w:val="HTML"/>
          <w:rFonts w:eastAsiaTheme="minorHAnsi"/>
          <w:lang w:val="en-US"/>
        </w:rPr>
        <w:t>mipmapFilterMode</w:t>
      </w:r>
      <w:r w:rsidRPr="00561495">
        <w:rPr>
          <w:lang w:val="en-US"/>
        </w:rPr>
        <w:t xml:space="preserve">, </w:t>
      </w:r>
      <w:r w:rsidRPr="00561495">
        <w:rPr>
          <w:rStyle w:val="HTML"/>
          <w:rFonts w:eastAsiaTheme="minorHAnsi"/>
          <w:lang w:val="en-US"/>
        </w:rPr>
        <w:t>mipmapLevelBias</w:t>
      </w:r>
      <w:r w:rsidRPr="00561495">
        <w:rPr>
          <w:lang w:val="en-US"/>
        </w:rPr>
        <w:t xml:space="preserve">, </w:t>
      </w:r>
      <w:r w:rsidRPr="00561495">
        <w:rPr>
          <w:rStyle w:val="HTML"/>
          <w:rFonts w:eastAsiaTheme="minorHAnsi"/>
          <w:lang w:val="en-US"/>
        </w:rPr>
        <w:t>minMipmapLevelClamp</w:t>
      </w:r>
      <w:r w:rsidRPr="00561495">
        <w:rPr>
          <w:lang w:val="en-US"/>
        </w:rPr>
        <w:t xml:space="preserve">, and </w:t>
      </w:r>
      <w:r w:rsidRPr="00561495">
        <w:rPr>
          <w:rStyle w:val="HTML"/>
          <w:rFonts w:eastAsiaTheme="minorHAnsi"/>
          <w:lang w:val="en-US"/>
        </w:rPr>
        <w:t>maxMipmapLevelClamp</w:t>
      </w:r>
      <w:r w:rsidRPr="00561495">
        <w:rPr>
          <w:lang w:val="en-US"/>
        </w:rPr>
        <w:t xml:space="preserve">. </w:t>
      </w:r>
    </w:p>
    <w:p w:rsidR="00561495" w:rsidRPr="00561495" w:rsidRDefault="00561495" w:rsidP="00561495">
      <w:pPr>
        <w:pStyle w:val="p"/>
        <w:rPr>
          <w:lang w:val="en-US"/>
        </w:rPr>
      </w:pPr>
      <w:r w:rsidRPr="00561495">
        <w:rPr>
          <w:rStyle w:val="HTML"/>
          <w:lang w:val="en-US"/>
        </w:rPr>
        <w:lastRenderedPageBreak/>
        <w:t>normalized</w:t>
      </w:r>
      <w:r w:rsidRPr="00561495">
        <w:rPr>
          <w:lang w:val="en-US"/>
        </w:rPr>
        <w:t xml:space="preserve">, </w:t>
      </w:r>
      <w:r w:rsidRPr="00561495">
        <w:rPr>
          <w:rStyle w:val="HTML"/>
          <w:lang w:val="en-US"/>
        </w:rPr>
        <w:t>addressMode</w:t>
      </w:r>
      <w:r w:rsidRPr="00561495">
        <w:rPr>
          <w:lang w:val="en-US"/>
        </w:rPr>
        <w:t xml:space="preserve">, and </w:t>
      </w:r>
      <w:r w:rsidRPr="00561495">
        <w:rPr>
          <w:rStyle w:val="HTML"/>
          <w:lang w:val="en-US"/>
        </w:rPr>
        <w:t>filterMode</w:t>
      </w:r>
      <w:r w:rsidRPr="00561495">
        <w:rPr>
          <w:lang w:val="en-US"/>
        </w:rPr>
        <w:t xml:space="preserve"> may be directly modified in host code. </w:t>
      </w:r>
    </w:p>
    <w:p w:rsidR="00561495" w:rsidRPr="00561495" w:rsidRDefault="00561495" w:rsidP="00561495">
      <w:pPr>
        <w:pStyle w:val="p"/>
        <w:rPr>
          <w:lang w:val="en-US"/>
        </w:rPr>
      </w:pPr>
      <w:r w:rsidRPr="00561495">
        <w:rPr>
          <w:lang w:val="en-US"/>
        </w:rPr>
        <w:t xml:space="preserve">Before a kernel can use a texture reference to read from texture memory, the texture reference must be bound to a texture using </w:t>
      </w:r>
      <w:r w:rsidRPr="00561495">
        <w:rPr>
          <w:rStyle w:val="HTML"/>
          <w:lang w:val="en-US"/>
        </w:rPr>
        <w:t>cudaBindTexture()</w:t>
      </w:r>
      <w:r w:rsidRPr="00561495">
        <w:rPr>
          <w:lang w:val="en-US"/>
        </w:rPr>
        <w:t xml:space="preserve"> or </w:t>
      </w:r>
      <w:r w:rsidRPr="00561495">
        <w:rPr>
          <w:rStyle w:val="HTML"/>
          <w:lang w:val="en-US"/>
        </w:rPr>
        <w:t>cudaBindTexture2D()</w:t>
      </w:r>
      <w:r w:rsidRPr="00561495">
        <w:rPr>
          <w:lang w:val="en-US"/>
        </w:rPr>
        <w:t xml:space="preserve"> for linear memory, or </w:t>
      </w:r>
      <w:r w:rsidRPr="00561495">
        <w:rPr>
          <w:rStyle w:val="HTML"/>
          <w:lang w:val="en-US"/>
        </w:rPr>
        <w:t>cudaBindTextureToArray()</w:t>
      </w:r>
      <w:r w:rsidRPr="00561495">
        <w:rPr>
          <w:lang w:val="en-US"/>
        </w:rPr>
        <w:t xml:space="preserve"> for CUDA arrays. </w:t>
      </w:r>
      <w:r w:rsidRPr="00561495">
        <w:rPr>
          <w:rStyle w:val="HTML"/>
          <w:lang w:val="en-US"/>
        </w:rPr>
        <w:t>cudaUnbindTexture()</w:t>
      </w:r>
      <w:r w:rsidRPr="00561495">
        <w:rPr>
          <w:lang w:val="en-US"/>
        </w:rPr>
        <w:t xml:space="preserve"> is used to unbind a texture reference. Once a texture reference has been unbound, it can be safely rebound to another array, even if kernels that use the previously bound texture have not completed. It is recommended to allocate two-dimensional textures in linear memory using </w:t>
      </w:r>
      <w:r w:rsidRPr="00561495">
        <w:rPr>
          <w:rStyle w:val="HTML"/>
          <w:lang w:val="en-US"/>
        </w:rPr>
        <w:t>cudaMallocPitch()</w:t>
      </w:r>
      <w:r w:rsidRPr="00561495">
        <w:rPr>
          <w:lang w:val="en-US"/>
        </w:rPr>
        <w:t xml:space="preserve"> and use the pitch returned by </w:t>
      </w:r>
      <w:r w:rsidRPr="00561495">
        <w:rPr>
          <w:rStyle w:val="HTML"/>
          <w:lang w:val="en-US"/>
        </w:rPr>
        <w:t>cudaMallocPitch()</w:t>
      </w:r>
      <w:r w:rsidRPr="00561495">
        <w:rPr>
          <w:lang w:val="en-US"/>
        </w:rPr>
        <w:t xml:space="preserve"> as input parameter to </w:t>
      </w:r>
      <w:r w:rsidRPr="00561495">
        <w:rPr>
          <w:rStyle w:val="HTML"/>
          <w:lang w:val="en-US"/>
        </w:rPr>
        <w:t>cudaBindTexture2D()</w:t>
      </w:r>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samples bind a 2D texture reference to linear memory pointed to by </w:t>
      </w:r>
      <w:r w:rsidRPr="00561495">
        <w:rPr>
          <w:rStyle w:val="HTML"/>
          <w:lang w:val="en-US"/>
        </w:rPr>
        <w:t>devPtr</w:t>
      </w:r>
      <w:r w:rsidRPr="00561495">
        <w:rPr>
          <w:lang w:val="en-US"/>
        </w:rPr>
        <w:t xml:space="preserve">: </w:t>
      </w:r>
    </w:p>
    <w:p w:rsidR="00561495" w:rsidRPr="00561495" w:rsidRDefault="00561495" w:rsidP="00561495">
      <w:pPr>
        <w:pStyle w:val="p"/>
        <w:numPr>
          <w:ilvl w:val="0"/>
          <w:numId w:val="21"/>
        </w:numPr>
        <w:rPr>
          <w:lang w:val="en-US"/>
        </w:rPr>
      </w:pPr>
      <w:r w:rsidRPr="00561495">
        <w:rPr>
          <w:lang w:val="en-US"/>
        </w:rPr>
        <w:t>Using the low-level API:</w:t>
      </w:r>
    </w:p>
    <w:p w:rsidR="00561495" w:rsidRDefault="00561495" w:rsidP="00561495">
      <w:pPr>
        <w:pStyle w:val="-HTML"/>
        <w:numPr>
          <w:ilvl w:val="0"/>
          <w:numId w:val="21"/>
        </w:numPr>
        <w:tabs>
          <w:tab w:val="clear" w:pos="720"/>
        </w:tabs>
      </w:pPr>
      <w:r>
        <w:rPr>
          <w:rStyle w:val="xslthl-attribute"/>
        </w:rPr>
        <w:t>texture</w:t>
      </w:r>
      <w:r>
        <w:t>&lt;</w:t>
      </w:r>
      <w:r>
        <w:rPr>
          <w:rStyle w:val="xslthl-keyword"/>
        </w:rPr>
        <w:t>float</w:t>
      </w:r>
      <w:r>
        <w:t>, cudaTextureType2D,</w:t>
      </w:r>
    </w:p>
    <w:p w:rsidR="00561495" w:rsidRDefault="00561495" w:rsidP="00561495">
      <w:pPr>
        <w:pStyle w:val="-HTML"/>
        <w:numPr>
          <w:ilvl w:val="0"/>
          <w:numId w:val="21"/>
        </w:numPr>
        <w:tabs>
          <w:tab w:val="clear" w:pos="720"/>
        </w:tabs>
      </w:pPr>
      <w:r>
        <w:t xml:space="preserve">        cudaReadModeElementType&gt; texRef;</w:t>
      </w:r>
    </w:p>
    <w:p w:rsidR="00561495" w:rsidRDefault="00561495" w:rsidP="00561495">
      <w:pPr>
        <w:pStyle w:val="-HTML"/>
        <w:numPr>
          <w:ilvl w:val="0"/>
          <w:numId w:val="21"/>
        </w:numPr>
        <w:tabs>
          <w:tab w:val="clear" w:pos="720"/>
        </w:tabs>
      </w:pPr>
      <w:r>
        <w:rPr>
          <w:rStyle w:val="xslthl-attribute"/>
        </w:rPr>
        <w:t>texture</w:t>
      </w:r>
      <w:r>
        <w:t>Reference* texRefPtr;</w:t>
      </w:r>
    </w:p>
    <w:p w:rsidR="00561495" w:rsidRDefault="00561495" w:rsidP="00561495">
      <w:pPr>
        <w:pStyle w:val="-HTML"/>
        <w:numPr>
          <w:ilvl w:val="0"/>
          <w:numId w:val="21"/>
        </w:numPr>
        <w:tabs>
          <w:tab w:val="clear" w:pos="720"/>
        </w:tabs>
      </w:pPr>
      <w:r>
        <w:t>cudaGetTextureReference(&amp;texRefPtr, &amp;texRef);</w:t>
      </w:r>
    </w:p>
    <w:p w:rsidR="00561495" w:rsidRDefault="00561495" w:rsidP="00561495">
      <w:pPr>
        <w:pStyle w:val="-HTML"/>
        <w:numPr>
          <w:ilvl w:val="0"/>
          <w:numId w:val="21"/>
        </w:numPr>
        <w:tabs>
          <w:tab w:val="clear" w:pos="720"/>
        </w:tabs>
      </w:pPr>
      <w:r>
        <w:t>cudaChannelFormatDesc channelDesc =</w:t>
      </w:r>
    </w:p>
    <w:p w:rsidR="00561495" w:rsidRDefault="00561495" w:rsidP="00561495">
      <w:pPr>
        <w:pStyle w:val="-HTML"/>
        <w:numPr>
          <w:ilvl w:val="0"/>
          <w:numId w:val="21"/>
        </w:numPr>
        <w:tabs>
          <w:tab w:val="clear" w:pos="720"/>
        </w:tabs>
      </w:pPr>
      <w:r>
        <w:t xml:space="preserve">                             cudaCreateChannelDesc&lt;</w:t>
      </w:r>
      <w:r>
        <w:rPr>
          <w:rStyle w:val="xslthl-keyword"/>
        </w:rPr>
        <w:t>float</w:t>
      </w:r>
      <w:r>
        <w:t>&gt;();</w:t>
      </w:r>
    </w:p>
    <w:p w:rsidR="00561495" w:rsidRDefault="00561495" w:rsidP="00561495">
      <w:pPr>
        <w:pStyle w:val="-HTML"/>
        <w:numPr>
          <w:ilvl w:val="0"/>
          <w:numId w:val="21"/>
        </w:numPr>
        <w:tabs>
          <w:tab w:val="clear" w:pos="720"/>
        </w:tabs>
      </w:pPr>
      <w:r>
        <w:t>size_t offset;</w:t>
      </w:r>
    </w:p>
    <w:p w:rsidR="00561495" w:rsidRPr="00561495" w:rsidRDefault="00561495" w:rsidP="00561495">
      <w:pPr>
        <w:pStyle w:val="-HTML"/>
        <w:numPr>
          <w:ilvl w:val="0"/>
          <w:numId w:val="21"/>
        </w:numPr>
        <w:tabs>
          <w:tab w:val="clear" w:pos="720"/>
        </w:tabs>
        <w:rPr>
          <w:lang w:val="en-US"/>
        </w:rPr>
      </w:pPr>
      <w:r w:rsidRPr="00561495">
        <w:rPr>
          <w:lang w:val="en-US"/>
        </w:rPr>
        <w:t>cudaBindTexture2D(&amp;offset, texRefPtr, devPtr, &amp;channelDesc,</w:t>
      </w:r>
    </w:p>
    <w:p w:rsidR="00561495" w:rsidRDefault="00561495" w:rsidP="00561495">
      <w:pPr>
        <w:pStyle w:val="-HTML"/>
        <w:ind w:left="720"/>
      </w:pPr>
      <w:r w:rsidRPr="00561495">
        <w:rPr>
          <w:lang w:val="en-US"/>
        </w:rPr>
        <w:t xml:space="preserve">                  </w:t>
      </w:r>
      <w:r>
        <w:t>width, height, pitch);</w:t>
      </w:r>
    </w:p>
    <w:p w:rsidR="00561495" w:rsidRPr="00561495" w:rsidRDefault="00561495" w:rsidP="00561495">
      <w:pPr>
        <w:pStyle w:val="p"/>
        <w:numPr>
          <w:ilvl w:val="0"/>
          <w:numId w:val="21"/>
        </w:numPr>
        <w:rPr>
          <w:lang w:val="en-US"/>
        </w:rPr>
      </w:pPr>
      <w:r w:rsidRPr="00561495">
        <w:rPr>
          <w:lang w:val="en-US"/>
        </w:rPr>
        <w:t>Using the high-level API:</w:t>
      </w:r>
    </w:p>
    <w:p w:rsidR="00561495" w:rsidRDefault="00561495" w:rsidP="00561495">
      <w:pPr>
        <w:pStyle w:val="-HTML"/>
        <w:numPr>
          <w:ilvl w:val="0"/>
          <w:numId w:val="21"/>
        </w:numPr>
        <w:tabs>
          <w:tab w:val="clear" w:pos="720"/>
        </w:tabs>
      </w:pPr>
      <w:r>
        <w:rPr>
          <w:rStyle w:val="xslthl-attribute"/>
        </w:rPr>
        <w:t>texture</w:t>
      </w:r>
      <w:r>
        <w:t>&lt;</w:t>
      </w:r>
      <w:r>
        <w:rPr>
          <w:rStyle w:val="xslthl-keyword"/>
        </w:rPr>
        <w:t>float</w:t>
      </w:r>
      <w:r>
        <w:t>, cudaTextureType2D,</w:t>
      </w:r>
    </w:p>
    <w:p w:rsidR="00561495" w:rsidRDefault="00561495" w:rsidP="00561495">
      <w:pPr>
        <w:pStyle w:val="-HTML"/>
        <w:numPr>
          <w:ilvl w:val="0"/>
          <w:numId w:val="21"/>
        </w:numPr>
        <w:tabs>
          <w:tab w:val="clear" w:pos="720"/>
        </w:tabs>
      </w:pPr>
      <w:r>
        <w:t xml:space="preserve">        cudaReadModeElementType&gt; texRef;</w:t>
      </w:r>
    </w:p>
    <w:p w:rsidR="00561495" w:rsidRDefault="00561495" w:rsidP="00561495">
      <w:pPr>
        <w:pStyle w:val="-HTML"/>
        <w:numPr>
          <w:ilvl w:val="0"/>
          <w:numId w:val="21"/>
        </w:numPr>
        <w:tabs>
          <w:tab w:val="clear" w:pos="720"/>
        </w:tabs>
      </w:pPr>
      <w:r>
        <w:t>cudaChannelFormatDesc channelDesc =</w:t>
      </w:r>
    </w:p>
    <w:p w:rsidR="00561495" w:rsidRDefault="00561495" w:rsidP="00561495">
      <w:pPr>
        <w:pStyle w:val="-HTML"/>
        <w:numPr>
          <w:ilvl w:val="0"/>
          <w:numId w:val="21"/>
        </w:numPr>
        <w:tabs>
          <w:tab w:val="clear" w:pos="720"/>
        </w:tabs>
      </w:pPr>
      <w:r>
        <w:t xml:space="preserve">                             cudaCreateChannelDesc&lt;</w:t>
      </w:r>
      <w:r>
        <w:rPr>
          <w:rStyle w:val="xslthl-keyword"/>
        </w:rPr>
        <w:t>float</w:t>
      </w:r>
      <w:r>
        <w:t>&gt;();</w:t>
      </w:r>
    </w:p>
    <w:p w:rsidR="00561495" w:rsidRDefault="00561495" w:rsidP="00561495">
      <w:pPr>
        <w:pStyle w:val="-HTML"/>
        <w:numPr>
          <w:ilvl w:val="0"/>
          <w:numId w:val="21"/>
        </w:numPr>
        <w:tabs>
          <w:tab w:val="clear" w:pos="720"/>
        </w:tabs>
      </w:pPr>
      <w:r>
        <w:t>size_t offset;</w:t>
      </w:r>
    </w:p>
    <w:p w:rsidR="00561495" w:rsidRPr="00561495" w:rsidRDefault="00561495" w:rsidP="00561495">
      <w:pPr>
        <w:pStyle w:val="-HTML"/>
        <w:numPr>
          <w:ilvl w:val="0"/>
          <w:numId w:val="21"/>
        </w:numPr>
        <w:tabs>
          <w:tab w:val="clear" w:pos="720"/>
        </w:tabs>
        <w:rPr>
          <w:lang w:val="en-US"/>
        </w:rPr>
      </w:pPr>
      <w:r w:rsidRPr="00561495">
        <w:rPr>
          <w:lang w:val="en-US"/>
        </w:rPr>
        <w:t>cudaBindTexture2D(&amp;offset, texRef, devPtr, channelDesc,</w:t>
      </w:r>
    </w:p>
    <w:p w:rsidR="00561495" w:rsidRPr="00561495" w:rsidRDefault="00561495" w:rsidP="00561495">
      <w:pPr>
        <w:pStyle w:val="-HTML"/>
        <w:ind w:left="720"/>
        <w:rPr>
          <w:lang w:val="en-US"/>
        </w:rPr>
      </w:pPr>
      <w:r w:rsidRPr="00561495">
        <w:rPr>
          <w:lang w:val="en-US"/>
        </w:rPr>
        <w:t xml:space="preserve">                  width, height, pitch);</w:t>
      </w:r>
    </w:p>
    <w:p w:rsidR="00561495" w:rsidRPr="00561495" w:rsidRDefault="00561495" w:rsidP="00561495">
      <w:pPr>
        <w:pStyle w:val="p"/>
        <w:rPr>
          <w:lang w:val="en-US"/>
        </w:rPr>
      </w:pPr>
      <w:r w:rsidRPr="00561495">
        <w:rPr>
          <w:lang w:val="en-US"/>
        </w:rPr>
        <w:t xml:space="preserve">The following code samples bind a 2D texture reference to a CUDA array </w:t>
      </w:r>
      <w:r w:rsidRPr="00561495">
        <w:rPr>
          <w:rStyle w:val="HTML"/>
          <w:lang w:val="en-US"/>
        </w:rPr>
        <w:t>cuArray</w:t>
      </w:r>
      <w:r w:rsidRPr="00561495">
        <w:rPr>
          <w:lang w:val="en-US"/>
        </w:rPr>
        <w:t xml:space="preserve">: </w:t>
      </w:r>
    </w:p>
    <w:p w:rsidR="00561495" w:rsidRPr="00561495" w:rsidRDefault="00561495" w:rsidP="00561495">
      <w:pPr>
        <w:pStyle w:val="p"/>
        <w:numPr>
          <w:ilvl w:val="0"/>
          <w:numId w:val="22"/>
        </w:numPr>
        <w:rPr>
          <w:lang w:val="en-US"/>
        </w:rPr>
      </w:pPr>
      <w:r w:rsidRPr="00561495">
        <w:rPr>
          <w:lang w:val="en-US"/>
        </w:rPr>
        <w:t>Using the low-level API:</w:t>
      </w:r>
    </w:p>
    <w:p w:rsidR="00561495" w:rsidRDefault="00561495" w:rsidP="00561495">
      <w:pPr>
        <w:pStyle w:val="-HTML"/>
        <w:numPr>
          <w:ilvl w:val="0"/>
          <w:numId w:val="22"/>
        </w:numPr>
        <w:tabs>
          <w:tab w:val="clear" w:pos="720"/>
        </w:tabs>
      </w:pPr>
      <w:r>
        <w:rPr>
          <w:rStyle w:val="xslthl-attribute"/>
        </w:rPr>
        <w:t>texture</w:t>
      </w:r>
      <w:r>
        <w:t>&lt;</w:t>
      </w:r>
      <w:r>
        <w:rPr>
          <w:rStyle w:val="xslthl-keyword"/>
        </w:rPr>
        <w:t>float</w:t>
      </w:r>
      <w:r>
        <w:t>, cudaTextureType2D,</w:t>
      </w:r>
    </w:p>
    <w:p w:rsidR="00561495" w:rsidRDefault="00561495" w:rsidP="00561495">
      <w:pPr>
        <w:pStyle w:val="-HTML"/>
        <w:numPr>
          <w:ilvl w:val="0"/>
          <w:numId w:val="22"/>
        </w:numPr>
        <w:tabs>
          <w:tab w:val="clear" w:pos="720"/>
        </w:tabs>
      </w:pPr>
      <w:r>
        <w:t xml:space="preserve">        cudaReadModeElementType&gt; texRef;</w:t>
      </w:r>
    </w:p>
    <w:p w:rsidR="00561495" w:rsidRDefault="00561495" w:rsidP="00561495">
      <w:pPr>
        <w:pStyle w:val="-HTML"/>
        <w:numPr>
          <w:ilvl w:val="0"/>
          <w:numId w:val="22"/>
        </w:numPr>
        <w:tabs>
          <w:tab w:val="clear" w:pos="720"/>
        </w:tabs>
      </w:pPr>
      <w:r>
        <w:rPr>
          <w:rStyle w:val="xslthl-attribute"/>
        </w:rPr>
        <w:t>texture</w:t>
      </w:r>
      <w:r>
        <w:t>Reference* texRefPtr;</w:t>
      </w:r>
    </w:p>
    <w:p w:rsidR="00561495" w:rsidRDefault="00561495" w:rsidP="00561495">
      <w:pPr>
        <w:pStyle w:val="-HTML"/>
        <w:numPr>
          <w:ilvl w:val="0"/>
          <w:numId w:val="22"/>
        </w:numPr>
        <w:tabs>
          <w:tab w:val="clear" w:pos="720"/>
        </w:tabs>
      </w:pPr>
      <w:r>
        <w:t>cudaGetTextureReference(&amp;texRefPtr, &amp;texRef);</w:t>
      </w:r>
    </w:p>
    <w:p w:rsidR="00561495" w:rsidRDefault="00561495" w:rsidP="00561495">
      <w:pPr>
        <w:pStyle w:val="-HTML"/>
        <w:numPr>
          <w:ilvl w:val="0"/>
          <w:numId w:val="22"/>
        </w:numPr>
        <w:tabs>
          <w:tab w:val="clear" w:pos="720"/>
        </w:tabs>
      </w:pPr>
      <w:r>
        <w:t>cudaChannelFormatDesc channelDesc;</w:t>
      </w:r>
    </w:p>
    <w:p w:rsidR="00561495" w:rsidRDefault="00561495" w:rsidP="00561495">
      <w:pPr>
        <w:pStyle w:val="-HTML"/>
        <w:numPr>
          <w:ilvl w:val="0"/>
          <w:numId w:val="22"/>
        </w:numPr>
        <w:tabs>
          <w:tab w:val="clear" w:pos="720"/>
        </w:tabs>
      </w:pPr>
      <w:r>
        <w:t>cudaGetChannelDesc(&amp;channelDesc, cuArray);</w:t>
      </w:r>
    </w:p>
    <w:p w:rsidR="00561495" w:rsidRDefault="00561495" w:rsidP="00561495">
      <w:pPr>
        <w:pStyle w:val="-HTML"/>
        <w:ind w:left="720"/>
      </w:pPr>
      <w:r>
        <w:t>cudaBindTextureToArray(texRef, cuArray, &amp;channelDesc);</w:t>
      </w:r>
    </w:p>
    <w:p w:rsidR="00561495" w:rsidRPr="00561495" w:rsidRDefault="00561495" w:rsidP="00561495">
      <w:pPr>
        <w:pStyle w:val="p"/>
        <w:numPr>
          <w:ilvl w:val="0"/>
          <w:numId w:val="22"/>
        </w:numPr>
        <w:rPr>
          <w:lang w:val="en-US"/>
        </w:rPr>
      </w:pPr>
      <w:r w:rsidRPr="00561495">
        <w:rPr>
          <w:lang w:val="en-US"/>
        </w:rPr>
        <w:t>Using the high-level API:</w:t>
      </w:r>
    </w:p>
    <w:p w:rsidR="00561495" w:rsidRDefault="00561495" w:rsidP="00561495">
      <w:pPr>
        <w:pStyle w:val="-HTML"/>
        <w:numPr>
          <w:ilvl w:val="0"/>
          <w:numId w:val="22"/>
        </w:numPr>
        <w:tabs>
          <w:tab w:val="clear" w:pos="720"/>
        </w:tabs>
      </w:pPr>
      <w:r>
        <w:rPr>
          <w:rStyle w:val="xslthl-attribute"/>
        </w:rPr>
        <w:t>texture</w:t>
      </w:r>
      <w:r>
        <w:t>&lt;</w:t>
      </w:r>
      <w:r>
        <w:rPr>
          <w:rStyle w:val="xslthl-keyword"/>
        </w:rPr>
        <w:t>float</w:t>
      </w:r>
      <w:r>
        <w:t>, cudaTextureType2D,</w:t>
      </w:r>
    </w:p>
    <w:p w:rsidR="00561495" w:rsidRDefault="00561495" w:rsidP="00561495">
      <w:pPr>
        <w:pStyle w:val="-HTML"/>
        <w:numPr>
          <w:ilvl w:val="0"/>
          <w:numId w:val="22"/>
        </w:numPr>
        <w:tabs>
          <w:tab w:val="clear" w:pos="720"/>
        </w:tabs>
      </w:pPr>
      <w:r>
        <w:t xml:space="preserve">        cudaReadModeElementType&gt; texRef;</w:t>
      </w:r>
    </w:p>
    <w:p w:rsidR="00561495" w:rsidRDefault="00561495" w:rsidP="00561495">
      <w:pPr>
        <w:pStyle w:val="-HTML"/>
        <w:ind w:left="720"/>
      </w:pPr>
      <w:r>
        <w:t>cudaBindTextureToArray(texRef, cuArray);</w:t>
      </w:r>
    </w:p>
    <w:p w:rsidR="00561495" w:rsidRPr="00561495" w:rsidRDefault="00561495" w:rsidP="00561495">
      <w:pPr>
        <w:pStyle w:val="p"/>
        <w:rPr>
          <w:lang w:val="en-US"/>
        </w:rPr>
      </w:pPr>
      <w:r w:rsidRPr="00561495">
        <w:rPr>
          <w:lang w:val="en-US"/>
        </w:rPr>
        <w:lastRenderedPageBreak/>
        <w:t xml:space="preserve">The format specified when binding a texture to a texture reference must match the parameters specified when declaring the texture reference; otherwise, the results of texture fetches are undefined. </w:t>
      </w:r>
    </w:p>
    <w:p w:rsidR="00561495" w:rsidRPr="00561495" w:rsidRDefault="00561495" w:rsidP="00561495">
      <w:pPr>
        <w:pStyle w:val="p"/>
        <w:rPr>
          <w:lang w:val="en-US"/>
        </w:rPr>
      </w:pPr>
      <w:r w:rsidRPr="00561495">
        <w:rPr>
          <w:lang w:val="en-US"/>
        </w:rPr>
        <w:t xml:space="preserve">There is a limit to the number of textures that can be bound to a kernel as specified in </w:t>
      </w:r>
      <w:hyperlink r:id="rId192" w:anchor="features-and-technical-specifications__technical-specifications-per-compute-capability" w:history="1">
        <w:r w:rsidRPr="00561495">
          <w:rPr>
            <w:rStyle w:val="-"/>
            <w:rFonts w:eastAsiaTheme="majorEastAsia"/>
            <w:lang w:val="en-US"/>
          </w:rPr>
          <w:t>Table 12</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 applies some simple transformation kernel to a texture. </w:t>
      </w:r>
    </w:p>
    <w:p w:rsidR="00561495" w:rsidRPr="00561495" w:rsidRDefault="00561495" w:rsidP="00561495">
      <w:pPr>
        <w:pStyle w:val="-HTML"/>
        <w:rPr>
          <w:lang w:val="en-US"/>
        </w:rPr>
      </w:pPr>
      <w:r w:rsidRPr="00561495">
        <w:rPr>
          <w:rStyle w:val="xslthl-comment"/>
          <w:lang w:val="en-US"/>
        </w:rPr>
        <w:t>// 2D float texture</w:t>
      </w:r>
    </w:p>
    <w:p w:rsidR="00561495" w:rsidRPr="00561495" w:rsidRDefault="00561495" w:rsidP="00561495">
      <w:pPr>
        <w:pStyle w:val="-HTML"/>
        <w:rPr>
          <w:lang w:val="en-US"/>
        </w:rPr>
      </w:pPr>
      <w:r w:rsidRPr="00561495">
        <w:rPr>
          <w:rStyle w:val="xslthl-attribute"/>
          <w:lang w:val="en-US"/>
        </w:rPr>
        <w:t>texture</w:t>
      </w:r>
      <w:r w:rsidRPr="00561495">
        <w:rPr>
          <w:lang w:val="en-US"/>
        </w:rPr>
        <w:t>&lt;</w:t>
      </w:r>
      <w:r w:rsidRPr="00561495">
        <w:rPr>
          <w:rStyle w:val="xslthl-keyword"/>
          <w:lang w:val="en-US"/>
        </w:rPr>
        <w:t>float</w:t>
      </w:r>
      <w:r w:rsidRPr="00561495">
        <w:rPr>
          <w:lang w:val="en-US"/>
        </w:rPr>
        <w:t>, cudaTextureType2D, cudaReadModeElementType&gt; texRef;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Simple transformation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transformKernel(</w:t>
      </w:r>
      <w:r w:rsidRPr="00561495">
        <w:rPr>
          <w:rStyle w:val="xslthl-keyword"/>
          <w:lang w:val="en-US"/>
        </w:rPr>
        <w:t>float</w:t>
      </w:r>
      <w:r w:rsidRPr="00561495">
        <w:rPr>
          <w:lang w:val="en-US"/>
        </w:rPr>
        <w:t>* output,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theta)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normalized texture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Transform coordinates</w:t>
      </w:r>
    </w:p>
    <w:p w:rsidR="00561495" w:rsidRPr="00561495" w:rsidRDefault="00561495" w:rsidP="00561495">
      <w:pPr>
        <w:pStyle w:val="-HTML"/>
        <w:rPr>
          <w:lang w:val="en-US"/>
        </w:rPr>
      </w:pPr>
      <w:r w:rsidRPr="00561495">
        <w:rPr>
          <w:lang w:val="en-US"/>
        </w:rPr>
        <w:t xml:space="preserve">    u -= 0.5f;</w:t>
      </w:r>
    </w:p>
    <w:p w:rsidR="00561495" w:rsidRPr="00561495" w:rsidRDefault="00561495" w:rsidP="00561495">
      <w:pPr>
        <w:pStyle w:val="-HTML"/>
        <w:rPr>
          <w:lang w:val="en-US"/>
        </w:rPr>
      </w:pPr>
      <w:r w:rsidRPr="00561495">
        <w:rPr>
          <w:lang w:val="en-US"/>
        </w:rPr>
        <w:t xml:space="preserve">    v -= 0.5f;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tu = u * cosf(theta) - v * sinf(theta) + 0.5f;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tv = v * cosf(theta) + u * sinf(theta) + 0.5f;</w:t>
      </w:r>
    </w:p>
    <w:p w:rsidR="00561495" w:rsidRPr="00561495" w:rsidRDefault="00561495" w:rsidP="00561495">
      <w:pPr>
        <w:pStyle w:val="-HTML"/>
        <w:rPr>
          <w:lang w:val="en-US"/>
        </w:rPr>
      </w:pP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Read from texture and write to global memory</w:t>
      </w:r>
    </w:p>
    <w:p w:rsidR="00561495" w:rsidRPr="00561495" w:rsidRDefault="00561495" w:rsidP="00561495">
      <w:pPr>
        <w:pStyle w:val="-HTML"/>
        <w:rPr>
          <w:lang w:val="en-US"/>
        </w:rPr>
      </w:pPr>
      <w:r w:rsidRPr="00561495">
        <w:rPr>
          <w:lang w:val="en-US"/>
        </w:rPr>
        <w:t xml:space="preserve">    output[y * width + x] = tex2D(texRef, tu, tv);</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CUDA array in device memory</w:t>
      </w:r>
    </w:p>
    <w:p w:rsidR="00561495" w:rsidRPr="00561495" w:rsidRDefault="00561495" w:rsidP="00561495">
      <w:pPr>
        <w:pStyle w:val="-HTML"/>
        <w:rPr>
          <w:lang w:val="en-US"/>
        </w:rPr>
      </w:pPr>
      <w:r w:rsidRPr="00561495">
        <w:rPr>
          <w:lang w:val="en-US"/>
        </w:rPr>
        <w:t xml:space="preserve">    cudaChannelFormatDesc channelDesc =</w:t>
      </w:r>
    </w:p>
    <w:p w:rsidR="00561495" w:rsidRPr="00561495" w:rsidRDefault="00561495" w:rsidP="00561495">
      <w:pPr>
        <w:pStyle w:val="-HTML"/>
        <w:rPr>
          <w:lang w:val="en-US"/>
        </w:rPr>
      </w:pPr>
      <w:r w:rsidRPr="00561495">
        <w:rPr>
          <w:lang w:val="en-US"/>
        </w:rPr>
        <w:t xml:space="preserve">               cudaCreateChannelDesc(32, 0, 0, 0,</w:t>
      </w:r>
    </w:p>
    <w:p w:rsidR="00561495" w:rsidRPr="00561495" w:rsidRDefault="00561495" w:rsidP="00561495">
      <w:pPr>
        <w:pStyle w:val="-HTML"/>
        <w:rPr>
          <w:lang w:val="en-US"/>
        </w:rPr>
      </w:pPr>
      <w:r w:rsidRPr="00561495">
        <w:rPr>
          <w:lang w:val="en-US"/>
        </w:rPr>
        <w:t xml:space="preserve">                                     cudaChannelFormatKindFloat);</w:t>
      </w:r>
    </w:p>
    <w:p w:rsidR="00561495" w:rsidRPr="00561495" w:rsidRDefault="00561495" w:rsidP="00561495">
      <w:pPr>
        <w:pStyle w:val="-HTML"/>
        <w:rPr>
          <w:lang w:val="en-US"/>
        </w:rPr>
      </w:pPr>
      <w:r w:rsidRPr="00561495">
        <w:rPr>
          <w:lang w:val="en-US"/>
        </w:rPr>
        <w:t xml:space="preserve">    cudaArray* cuArray;</w:t>
      </w:r>
    </w:p>
    <w:p w:rsidR="00561495" w:rsidRPr="00561495" w:rsidRDefault="00561495" w:rsidP="00561495">
      <w:pPr>
        <w:pStyle w:val="-HTML"/>
        <w:rPr>
          <w:lang w:val="en-US"/>
        </w:rPr>
      </w:pPr>
      <w:r w:rsidRPr="00561495">
        <w:rPr>
          <w:lang w:val="en-US"/>
        </w:rPr>
        <w:t xml:space="preserve">    cudaMallocArray(&amp;cuArray, &amp;channelDesc,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to device memory some data located at address h_data</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in host memory </w:t>
      </w:r>
    </w:p>
    <w:p w:rsidR="00561495" w:rsidRPr="00561495" w:rsidRDefault="00561495" w:rsidP="00561495">
      <w:pPr>
        <w:pStyle w:val="-HTML"/>
        <w:rPr>
          <w:lang w:val="en-US"/>
        </w:rPr>
      </w:pPr>
      <w:r w:rsidRPr="00561495">
        <w:rPr>
          <w:lang w:val="en-US"/>
        </w:rPr>
        <w:t xml:space="preserve">    cudaMemcpyToArray(cuArray, 0, 0, h_data,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Set texture reference parameters</w:t>
      </w:r>
    </w:p>
    <w:p w:rsidR="00561495" w:rsidRPr="00561495" w:rsidRDefault="00561495" w:rsidP="00561495">
      <w:pPr>
        <w:pStyle w:val="-HTML"/>
        <w:rPr>
          <w:lang w:val="en-US"/>
        </w:rPr>
      </w:pPr>
      <w:r w:rsidRPr="00561495">
        <w:rPr>
          <w:lang w:val="en-US"/>
        </w:rPr>
        <w:t xml:space="preserve">    texRef.addressMode[0] = cudaAddressModeWrap;</w:t>
      </w:r>
    </w:p>
    <w:p w:rsidR="00561495" w:rsidRPr="00561495" w:rsidRDefault="00561495" w:rsidP="00561495">
      <w:pPr>
        <w:pStyle w:val="-HTML"/>
        <w:rPr>
          <w:lang w:val="en-US"/>
        </w:rPr>
      </w:pPr>
      <w:r w:rsidRPr="00561495">
        <w:rPr>
          <w:lang w:val="en-US"/>
        </w:rPr>
        <w:t xml:space="preserve">    texRef.addressMode[1] = cudaAddressModeWrap;</w:t>
      </w:r>
    </w:p>
    <w:p w:rsidR="00561495" w:rsidRPr="00561495" w:rsidRDefault="00561495" w:rsidP="00561495">
      <w:pPr>
        <w:pStyle w:val="-HTML"/>
        <w:rPr>
          <w:lang w:val="en-US"/>
        </w:rPr>
      </w:pPr>
      <w:r w:rsidRPr="00561495">
        <w:rPr>
          <w:lang w:val="en-US"/>
        </w:rPr>
        <w:t xml:space="preserve">    texRef.filterMode     = cudaFilterModeLinear;</w:t>
      </w:r>
    </w:p>
    <w:p w:rsidR="00561495" w:rsidRPr="00561495" w:rsidRDefault="00561495" w:rsidP="00561495">
      <w:pPr>
        <w:pStyle w:val="-HTML"/>
        <w:rPr>
          <w:lang w:val="en-US"/>
        </w:rPr>
      </w:pPr>
      <w:r w:rsidRPr="00561495">
        <w:rPr>
          <w:lang w:val="en-US"/>
        </w:rPr>
        <w:t xml:space="preserve">    texRef.normalized     = true;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Bind the array to the texture reference</w:t>
      </w:r>
    </w:p>
    <w:p w:rsidR="00561495" w:rsidRPr="00561495" w:rsidRDefault="00561495" w:rsidP="00561495">
      <w:pPr>
        <w:pStyle w:val="-HTML"/>
        <w:rPr>
          <w:lang w:val="en-US"/>
        </w:rPr>
      </w:pPr>
      <w:r w:rsidRPr="00561495">
        <w:rPr>
          <w:lang w:val="en-US"/>
        </w:rPr>
        <w:t xml:space="preserve">    cudaBindTextureToArray(texRef, cuArray, channelDesc);</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Allocate result of transformation in device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output;</w:t>
      </w:r>
    </w:p>
    <w:p w:rsidR="00561495" w:rsidRPr="00561495" w:rsidRDefault="00561495" w:rsidP="00561495">
      <w:pPr>
        <w:pStyle w:val="-HTML"/>
        <w:rPr>
          <w:lang w:val="en-US"/>
        </w:rPr>
      </w:pPr>
      <w:r w:rsidRPr="00561495">
        <w:rPr>
          <w:lang w:val="en-US"/>
        </w:rPr>
        <w:t xml:space="preserve">    cudaMalloc(&amp;output, width * height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- 1) / dimBlock.x,</w:t>
      </w:r>
    </w:p>
    <w:p w:rsidR="00561495" w:rsidRPr="00561495" w:rsidRDefault="00561495" w:rsidP="00561495">
      <w:pPr>
        <w:pStyle w:val="-HTML"/>
        <w:rPr>
          <w:lang w:val="en-US"/>
        </w:rPr>
      </w:pPr>
      <w:r w:rsidRPr="00561495">
        <w:rPr>
          <w:lang w:val="en-US"/>
        </w:rPr>
        <w:t xml:space="preserve">                 (height + dimBlock.y - 1) / dimBlock.y);</w:t>
      </w:r>
    </w:p>
    <w:p w:rsidR="00561495" w:rsidRPr="00561495" w:rsidRDefault="00561495" w:rsidP="00561495">
      <w:pPr>
        <w:pStyle w:val="-HTML"/>
        <w:rPr>
          <w:lang w:val="en-US"/>
        </w:rPr>
      </w:pPr>
      <w:r w:rsidRPr="00561495">
        <w:rPr>
          <w:lang w:val="en-US"/>
        </w:rPr>
        <w:t xml:space="preserve">    transformKernel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(output, width, height,</w:t>
      </w:r>
    </w:p>
    <w:p w:rsidR="00561495" w:rsidRPr="00561495" w:rsidRDefault="00561495" w:rsidP="00561495">
      <w:pPr>
        <w:pStyle w:val="-HTML"/>
        <w:rPr>
          <w:lang w:val="en-US"/>
        </w:rPr>
      </w:pPr>
      <w:r w:rsidRPr="00561495">
        <w:rPr>
          <w:lang w:val="en-US"/>
        </w:rPr>
        <w:t xml:space="preserve">                                           angle);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cudaFreeArray(cuArray);</w:t>
      </w:r>
    </w:p>
    <w:p w:rsidR="00561495" w:rsidRPr="00561495" w:rsidRDefault="00561495" w:rsidP="00561495">
      <w:pPr>
        <w:pStyle w:val="-HTML"/>
        <w:rPr>
          <w:lang w:val="en-US"/>
        </w:rPr>
      </w:pPr>
      <w:r w:rsidRPr="00561495">
        <w:rPr>
          <w:lang w:val="en-US"/>
        </w:rPr>
        <w:t xml:space="preserve">    cudaFree(output);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68" w:name="sixteen-bit-floating-point-textur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"sixteen-bit-floating-point-textures" </w:instrText>
      </w:r>
      <w:r>
        <w:fldChar w:fldCharType="separate"/>
      </w:r>
      <w:r w:rsidRPr="00561495">
        <w:rPr>
          <w:rStyle w:val="-"/>
          <w:lang w:val="en-US"/>
        </w:rPr>
        <w:t>3.2.11.1.3. 16-Bit Floating-Point Textures</w:t>
      </w:r>
      <w:r>
        <w:fldChar w:fldCharType="end"/>
      </w:r>
      <w:bookmarkEnd w:id="68"/>
    </w:p>
    <w:p w:rsidR="00561495" w:rsidRPr="00561495" w:rsidRDefault="00561495" w:rsidP="00561495">
      <w:pPr>
        <w:pStyle w:val="p"/>
        <w:rPr>
          <w:lang w:val="en-US"/>
        </w:rPr>
      </w:pPr>
      <w:r w:rsidRPr="00561495">
        <w:rPr>
          <w:lang w:val="en-US"/>
        </w:rPr>
        <w:t xml:space="preserve">The 16-bit floating-point or </w:t>
      </w:r>
      <w:r w:rsidRPr="00561495">
        <w:rPr>
          <w:rStyle w:val="HTML0"/>
          <w:lang w:val="en-US"/>
        </w:rPr>
        <w:t>half</w:t>
      </w:r>
      <w:r w:rsidRPr="00561495">
        <w:rPr>
          <w:lang w:val="en-US"/>
        </w:rPr>
        <w:t xml:space="preserve"> format supported by CUDA arrays is the same as the IEEE 754-2008 binary2 format. </w:t>
      </w:r>
    </w:p>
    <w:p w:rsidR="00561495" w:rsidRPr="00561495" w:rsidRDefault="00561495" w:rsidP="00561495">
      <w:pPr>
        <w:pStyle w:val="p"/>
        <w:rPr>
          <w:lang w:val="en-US"/>
        </w:rPr>
      </w:pPr>
      <w:r w:rsidRPr="00561495">
        <w:rPr>
          <w:lang w:val="en-US"/>
        </w:rPr>
        <w:t xml:space="preserve">CUDA C does not support a matching data type, but provides intrinsic functions to convert to and from the 32-bit floating-point format via the </w:t>
      </w:r>
      <w:r w:rsidRPr="00561495">
        <w:rPr>
          <w:rStyle w:val="HTML"/>
          <w:lang w:val="en-US"/>
        </w:rPr>
        <w:t>unsigned short</w:t>
      </w:r>
      <w:r w:rsidRPr="00561495">
        <w:rPr>
          <w:lang w:val="en-US"/>
        </w:rPr>
        <w:t xml:space="preserve"> type: </w:t>
      </w:r>
      <w:r w:rsidRPr="00561495">
        <w:rPr>
          <w:rStyle w:val="HTML"/>
          <w:lang w:val="en-US"/>
        </w:rPr>
        <w:t>__float2half_rn(float)</w:t>
      </w:r>
      <w:r w:rsidRPr="00561495">
        <w:rPr>
          <w:lang w:val="en-US"/>
        </w:rPr>
        <w:t xml:space="preserve"> and </w:t>
      </w:r>
      <w:r w:rsidRPr="00561495">
        <w:rPr>
          <w:rStyle w:val="HTML"/>
          <w:lang w:val="en-US"/>
        </w:rPr>
        <w:t>__half2float(unsigned short)</w:t>
      </w:r>
      <w:r w:rsidRPr="00561495">
        <w:rPr>
          <w:lang w:val="en-US"/>
        </w:rPr>
        <w:t xml:space="preserve">. These functions are only supported in device code. Equivalent functions for the host code can be found in the OpenEXR library, for example. </w:t>
      </w:r>
    </w:p>
    <w:p w:rsidR="00561495" w:rsidRPr="00561495" w:rsidRDefault="00561495" w:rsidP="00561495">
      <w:pPr>
        <w:pStyle w:val="p"/>
        <w:rPr>
          <w:lang w:val="en-US"/>
        </w:rPr>
      </w:pPr>
      <w:r w:rsidRPr="00561495">
        <w:rPr>
          <w:lang w:val="en-US"/>
        </w:rPr>
        <w:t>16-bit floating-point components are promoted to 32 bit float during texture fetching before any filtering is performed.</w:t>
      </w:r>
    </w:p>
    <w:p w:rsidR="00561495" w:rsidRPr="00561495" w:rsidRDefault="00561495" w:rsidP="00561495">
      <w:pPr>
        <w:pStyle w:val="p"/>
        <w:rPr>
          <w:lang w:val="en-US"/>
        </w:rPr>
      </w:pPr>
      <w:r w:rsidRPr="00561495">
        <w:rPr>
          <w:lang w:val="en-US"/>
        </w:rPr>
        <w:t xml:space="preserve">A channel description for the 16-bit floating-point format can be created by calling one of the </w:t>
      </w:r>
      <w:r w:rsidRPr="00561495">
        <w:rPr>
          <w:rStyle w:val="HTML"/>
          <w:lang w:val="en-US"/>
        </w:rPr>
        <w:t>cudaCreateChannelDescHalf*()</w:t>
      </w:r>
      <w:r w:rsidRPr="00561495">
        <w:rPr>
          <w:lang w:val="en-US"/>
        </w:rPr>
        <w:t xml:space="preserve"> functions. </w:t>
      </w:r>
    </w:p>
    <w:bookmarkStart w:id="69" w:name="layered-textur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"layered-textures" </w:instrText>
      </w:r>
      <w:r>
        <w:fldChar w:fldCharType="separate"/>
      </w:r>
      <w:r w:rsidRPr="00561495">
        <w:rPr>
          <w:rStyle w:val="-"/>
          <w:lang w:val="en-US"/>
        </w:rPr>
        <w:t>3.2.11.1.4. Layered Textures</w:t>
      </w:r>
      <w:r>
        <w:fldChar w:fldCharType="end"/>
      </w:r>
      <w:bookmarkEnd w:id="69"/>
    </w:p>
    <w:p w:rsidR="00561495" w:rsidRPr="00561495" w:rsidRDefault="00561495" w:rsidP="00561495">
      <w:pPr>
        <w:pStyle w:val="p"/>
        <w:rPr>
          <w:lang w:val="en-US"/>
        </w:rPr>
      </w:pPr>
      <w:r w:rsidRPr="00561495">
        <w:rPr>
          <w:lang w:val="en-US"/>
        </w:rPr>
        <w:t xml:space="preserve">A one-dimensional or two-dimensional layered texture (also known as </w:t>
      </w:r>
      <w:r w:rsidRPr="00561495">
        <w:rPr>
          <w:rStyle w:val="HTML0"/>
          <w:lang w:val="en-US"/>
        </w:rPr>
        <w:t>texture array</w:t>
      </w:r>
      <w:r w:rsidRPr="00561495">
        <w:rPr>
          <w:lang w:val="en-US"/>
        </w:rPr>
        <w:t xml:space="preserve"> in Direct3D and </w:t>
      </w:r>
      <w:r w:rsidRPr="00561495">
        <w:rPr>
          <w:rStyle w:val="HTML0"/>
          <w:lang w:val="en-US"/>
        </w:rPr>
        <w:t>array texture</w:t>
      </w:r>
      <w:r w:rsidRPr="00561495">
        <w:rPr>
          <w:lang w:val="en-US"/>
        </w:rPr>
        <w:t xml:space="preserve"> in OpenGL) is a texture made up of a sequence of layers, all of which are regular textures of same dimensionality, size, and data type. </w:t>
      </w:r>
    </w:p>
    <w:p w:rsidR="00561495" w:rsidRPr="00561495" w:rsidRDefault="00561495" w:rsidP="00561495">
      <w:pPr>
        <w:pStyle w:val="p"/>
        <w:rPr>
          <w:lang w:val="en-US"/>
        </w:rPr>
      </w:pPr>
      <w:r w:rsidRPr="00561495">
        <w:rPr>
          <w:lang w:val="en-US"/>
        </w:rPr>
        <w:t xml:space="preserve">A one-dimensional layered texture is addressed using an integer index and a floating-point texture coordinate; the index denotes a layer within the sequence and the coordinate addresses a texel within that layer. A two-dimensional layered texture is addressed using an integer index and two floating-point texture coordinates; the index denotes a layer within the sequence and the coordinates address a texel within that layer. </w:t>
      </w:r>
    </w:p>
    <w:p w:rsidR="00561495" w:rsidRPr="00561495" w:rsidRDefault="00561495" w:rsidP="00561495">
      <w:pPr>
        <w:pStyle w:val="p"/>
        <w:rPr>
          <w:lang w:val="en-US"/>
        </w:rPr>
      </w:pPr>
      <w:r w:rsidRPr="00561495">
        <w:rPr>
          <w:lang w:val="en-US"/>
        </w:rPr>
        <w:t xml:space="preserve">A layered texture can only be a CUDA array by calling </w:t>
      </w:r>
      <w:r w:rsidRPr="00561495">
        <w:rPr>
          <w:rStyle w:val="HTML"/>
          <w:lang w:val="en-US"/>
        </w:rPr>
        <w:t>cudaMalloc3DArray()</w:t>
      </w:r>
      <w:r w:rsidRPr="00561495">
        <w:rPr>
          <w:lang w:val="en-US"/>
        </w:rPr>
        <w:t xml:space="preserve"> with the </w:t>
      </w:r>
      <w:r w:rsidRPr="00561495">
        <w:rPr>
          <w:rStyle w:val="HTML"/>
          <w:lang w:val="en-US"/>
        </w:rPr>
        <w:t>cudaArrayLayered</w:t>
      </w:r>
      <w:r w:rsidRPr="00561495">
        <w:rPr>
          <w:lang w:val="en-US"/>
        </w:rPr>
        <w:t xml:space="preserve"> flag (and a height of zero for one-dimensional layered texture). </w:t>
      </w:r>
    </w:p>
    <w:p w:rsidR="00561495" w:rsidRPr="00561495" w:rsidRDefault="00561495" w:rsidP="00561495">
      <w:pPr>
        <w:pStyle w:val="p"/>
        <w:rPr>
          <w:lang w:val="en-US"/>
        </w:rPr>
      </w:pPr>
      <w:r w:rsidRPr="00561495">
        <w:rPr>
          <w:lang w:val="en-US"/>
        </w:rPr>
        <w:lastRenderedPageBreak/>
        <w:t xml:space="preserve">Layered textures are fetched using the device functions described in </w:t>
      </w:r>
      <w:hyperlink r:id="rId193" w:anchor="tex1dlayered" w:history="1">
        <w:r w:rsidRPr="00561495">
          <w:rPr>
            <w:rStyle w:val="-"/>
            <w:rFonts w:eastAsiaTheme="majorEastAsia"/>
            <w:lang w:val="en-US"/>
          </w:rPr>
          <w:t>tex1DLayered()</w:t>
        </w:r>
      </w:hyperlink>
      <w:r w:rsidRPr="00561495">
        <w:rPr>
          <w:lang w:val="en-US"/>
        </w:rPr>
        <w:t xml:space="preserve">, </w:t>
      </w:r>
      <w:hyperlink r:id="rId194" w:anchor="tex1dlayered-object" w:history="1">
        <w:r w:rsidRPr="00561495">
          <w:rPr>
            <w:rStyle w:val="-"/>
            <w:rFonts w:eastAsiaTheme="majorEastAsia"/>
            <w:lang w:val="en-US"/>
          </w:rPr>
          <w:t>tex1DLayered()</w:t>
        </w:r>
      </w:hyperlink>
      <w:r w:rsidRPr="00561495">
        <w:rPr>
          <w:lang w:val="en-US"/>
        </w:rPr>
        <w:t xml:space="preserve">, </w:t>
      </w:r>
      <w:hyperlink r:id="rId195" w:anchor="tex2dlayered" w:history="1">
        <w:r w:rsidRPr="00561495">
          <w:rPr>
            <w:rStyle w:val="-"/>
            <w:rFonts w:eastAsiaTheme="majorEastAsia"/>
            <w:lang w:val="en-US"/>
          </w:rPr>
          <w:t>tex2DLayered()</w:t>
        </w:r>
      </w:hyperlink>
      <w:r w:rsidRPr="00561495">
        <w:rPr>
          <w:lang w:val="en-US"/>
        </w:rPr>
        <w:t xml:space="preserve">, and </w:t>
      </w:r>
      <w:hyperlink r:id="rId196" w:anchor="tex2dlayered-object" w:history="1">
        <w:r w:rsidRPr="00561495">
          <w:rPr>
            <w:rStyle w:val="-"/>
            <w:rFonts w:eastAsiaTheme="majorEastAsia"/>
            <w:lang w:val="en-US"/>
          </w:rPr>
          <w:t>tex2DLayered()</w:t>
        </w:r>
      </w:hyperlink>
      <w:r w:rsidRPr="00561495">
        <w:rPr>
          <w:lang w:val="en-US"/>
        </w:rPr>
        <w:t xml:space="preserve">. Texture filtering (see </w:t>
      </w:r>
      <w:hyperlink r:id="rId197" w:anchor="texture-fetching" w:history="1">
        <w:r w:rsidRPr="00561495">
          <w:rPr>
            <w:rStyle w:val="-"/>
            <w:rFonts w:eastAsiaTheme="majorEastAsia"/>
            <w:lang w:val="en-US"/>
          </w:rPr>
          <w:t>Texture Fetching</w:t>
        </w:r>
      </w:hyperlink>
      <w:r w:rsidRPr="00561495">
        <w:rPr>
          <w:lang w:val="en-US"/>
        </w:rPr>
        <w:t xml:space="preserve">) is done only within a layer, not across layers. </w:t>
      </w:r>
    </w:p>
    <w:p w:rsidR="00561495" w:rsidRPr="00561495" w:rsidRDefault="00561495" w:rsidP="00561495">
      <w:pPr>
        <w:pStyle w:val="p"/>
        <w:rPr>
          <w:lang w:val="en-US"/>
        </w:rPr>
      </w:pPr>
      <w:r w:rsidRPr="00561495">
        <w:rPr>
          <w:lang w:val="en-US"/>
        </w:rPr>
        <w:t>Layered textures are only supported on devices of compute capability 2.0 and higher.</w:t>
      </w:r>
    </w:p>
    <w:bookmarkStart w:id="70" w:name="cubemap-textur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"cubemap-textures" </w:instrText>
      </w:r>
      <w:r>
        <w:fldChar w:fldCharType="separate"/>
      </w:r>
      <w:r w:rsidRPr="00561495">
        <w:rPr>
          <w:rStyle w:val="-"/>
          <w:lang w:val="en-US"/>
        </w:rPr>
        <w:t>3.2.11.1.5. Cubemap Textures</w:t>
      </w:r>
      <w:r>
        <w:fldChar w:fldCharType="end"/>
      </w:r>
      <w:bookmarkEnd w:id="70"/>
    </w:p>
    <w:p w:rsidR="00561495" w:rsidRPr="00561495" w:rsidRDefault="00561495" w:rsidP="00561495">
      <w:pPr>
        <w:pStyle w:val="p"/>
        <w:rPr>
          <w:lang w:val="en-US"/>
        </w:rPr>
      </w:pPr>
      <w:r w:rsidRPr="00561495">
        <w:rPr>
          <w:lang w:val="en-US"/>
        </w:rPr>
        <w:t xml:space="preserve">A </w:t>
      </w:r>
      <w:r w:rsidRPr="00561495">
        <w:rPr>
          <w:rStyle w:val="HTML0"/>
          <w:lang w:val="en-US"/>
        </w:rPr>
        <w:t>cubemap</w:t>
      </w:r>
      <w:r w:rsidRPr="00561495">
        <w:rPr>
          <w:lang w:val="en-US"/>
        </w:rPr>
        <w:t xml:space="preserve"> texture is a special type of two-dimensional layered texture that has six layers representing the faces of a cube: </w:t>
      </w:r>
    </w:p>
    <w:p w:rsidR="00561495" w:rsidRPr="00561495" w:rsidRDefault="00561495" w:rsidP="00561495">
      <w:pPr>
        <w:numPr>
          <w:ilvl w:val="0"/>
          <w:numId w:val="23"/>
        </w:numPr>
        <w:spacing w:before="100" w:beforeAutospacing="1" w:after="100" w:afterAutospacing="1" w:line="240" w:lineRule="auto"/>
        <w:rPr>
          <w:lang w:val="en-US"/>
        </w:rPr>
      </w:pPr>
      <w:r w:rsidRPr="00561495">
        <w:rPr>
          <w:lang w:val="en-US"/>
        </w:rPr>
        <w:t>The width of a layer is equal to its height.</w:t>
      </w:r>
    </w:p>
    <w:p w:rsidR="00561495" w:rsidRPr="00561495" w:rsidRDefault="00561495" w:rsidP="00561495">
      <w:pPr>
        <w:numPr>
          <w:ilvl w:val="0"/>
          <w:numId w:val="23"/>
        </w:numPr>
        <w:spacing w:before="100" w:beforeAutospacing="1" w:after="100" w:afterAutospacing="1" w:line="240" w:lineRule="auto"/>
        <w:rPr>
          <w:lang w:val="en-US"/>
        </w:rPr>
      </w:pPr>
      <w:r w:rsidRPr="00561495">
        <w:rPr>
          <w:lang w:val="en-US"/>
        </w:rPr>
        <w:t xml:space="preserve">The cubemap is addressed using three texture coordinates </w:t>
      </w:r>
      <w:r w:rsidRPr="00561495">
        <w:rPr>
          <w:rStyle w:val="a3"/>
          <w:lang w:val="en-US"/>
        </w:rPr>
        <w:t>x</w:t>
      </w:r>
      <w:r w:rsidRPr="00561495">
        <w:rPr>
          <w:lang w:val="en-US"/>
        </w:rPr>
        <w:t xml:space="preserve">, </w:t>
      </w:r>
      <w:r w:rsidRPr="00561495">
        <w:rPr>
          <w:rStyle w:val="a3"/>
          <w:lang w:val="en-US"/>
        </w:rPr>
        <w:t>y</w:t>
      </w:r>
      <w:r w:rsidRPr="00561495">
        <w:rPr>
          <w:lang w:val="en-US"/>
        </w:rPr>
        <w:t xml:space="preserve">, and </w:t>
      </w:r>
      <w:r w:rsidRPr="00561495">
        <w:rPr>
          <w:rStyle w:val="a3"/>
          <w:lang w:val="en-US"/>
        </w:rPr>
        <w:t>z</w:t>
      </w:r>
      <w:r w:rsidRPr="00561495">
        <w:rPr>
          <w:lang w:val="en-US"/>
        </w:rPr>
        <w:t xml:space="preserve"> that are interpreted as a direction vector emanating from the center of the cube and pointing to one face of the cube and a texel within the layer corresponding to that face. More specifically, the face is selected by the coordinate with largest magnitude </w:t>
      </w:r>
      <w:r w:rsidRPr="00561495">
        <w:rPr>
          <w:rStyle w:val="a3"/>
          <w:lang w:val="en-US"/>
        </w:rPr>
        <w:t>m</w:t>
      </w:r>
      <w:r w:rsidRPr="00561495">
        <w:rPr>
          <w:lang w:val="en-US"/>
        </w:rPr>
        <w:t xml:space="preserve"> and the corresponding layer is addressed using coordinates </w:t>
      </w:r>
      <w:r w:rsidRPr="00561495">
        <w:rPr>
          <w:rStyle w:val="a3"/>
          <w:lang w:val="en-US"/>
        </w:rPr>
        <w:t>(s/m+1)/2</w:t>
      </w:r>
      <w:r w:rsidRPr="00561495">
        <w:rPr>
          <w:lang w:val="en-US"/>
        </w:rPr>
        <w:t xml:space="preserve"> and </w:t>
      </w:r>
      <w:r w:rsidRPr="00561495">
        <w:rPr>
          <w:rStyle w:val="a3"/>
          <w:lang w:val="en-US"/>
        </w:rPr>
        <w:t>(t/m+1)/2</w:t>
      </w:r>
      <w:r w:rsidRPr="00561495">
        <w:rPr>
          <w:lang w:val="en-US"/>
        </w:rPr>
        <w:t xml:space="preserve"> where </w:t>
      </w:r>
      <w:r w:rsidRPr="00561495">
        <w:rPr>
          <w:rStyle w:val="a3"/>
          <w:lang w:val="en-US"/>
        </w:rPr>
        <w:t>s</w:t>
      </w:r>
      <w:r w:rsidRPr="00561495">
        <w:rPr>
          <w:lang w:val="en-US"/>
        </w:rPr>
        <w:t xml:space="preserve"> and </w:t>
      </w:r>
      <w:r w:rsidRPr="00561495">
        <w:rPr>
          <w:rStyle w:val="a3"/>
          <w:lang w:val="en-US"/>
        </w:rPr>
        <w:t>t</w:t>
      </w:r>
      <w:r w:rsidRPr="00561495">
        <w:rPr>
          <w:lang w:val="en-US"/>
        </w:rPr>
        <w:t xml:space="preserve"> are defined in </w:t>
      </w:r>
      <w:hyperlink r:id="rId198" w:anchor="cubemap-textures__cubemap-fetch" w:history="1">
        <w:r w:rsidRPr="00561495">
          <w:rPr>
            <w:rStyle w:val="-"/>
            <w:lang w:val="en-US"/>
          </w:rPr>
          <w:t>Table 1</w:t>
        </w:r>
      </w:hyperlink>
      <w:r w:rsidRPr="00561495">
        <w:rPr>
          <w:lang w:val="en-U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263"/>
        <w:gridCol w:w="738"/>
        <w:gridCol w:w="738"/>
        <w:gridCol w:w="345"/>
        <w:gridCol w:w="345"/>
        <w:gridCol w:w="345"/>
      </w:tblGrid>
      <w:tr w:rsidR="00561495" w:rsidTr="00561495">
        <w:trPr>
          <w:tblHeader/>
          <w:tblCellSpacing w:w="0" w:type="dxa"/>
        </w:trPr>
        <w:tc>
          <w:tcPr>
            <w:tcW w:w="0" w:type="auto"/>
            <w:gridSpan w:val="6"/>
            <w:tcBorders>
              <w:top w:val="nil"/>
              <w:left w:val="nil"/>
              <w:bottom w:val="nil"/>
              <w:right w:val="nil"/>
            </w:tcBorders>
            <w:vAlign w:val="center"/>
            <w:hideMark/>
          </w:tcPr>
          <w:p w:rsidR="00561495" w:rsidRDefault="00561495">
            <w:pPr>
              <w:jc w:val="center"/>
              <w:rPr>
                <w:sz w:val="24"/>
                <w:szCs w:val="24"/>
              </w:rPr>
            </w:pPr>
            <w:bookmarkStart w:id="71" w:name="cubemap-textures__cubemap-fetch"/>
            <w:bookmarkEnd w:id="71"/>
            <w:r>
              <w:rPr>
                <w:rStyle w:val="tablecap"/>
              </w:rPr>
              <w:t>Table 1. Cubemap Fetch</w:t>
            </w:r>
          </w:p>
        </w:tc>
      </w:tr>
      <w:tr w:rsidR="00561495" w:rsidTr="00561495">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 </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face</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m</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s</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t</w:t>
            </w:r>
          </w:p>
        </w:tc>
      </w:tr>
      <w:tr w:rsidR="00561495" w:rsidTr="00561495">
        <w:trPr>
          <w:tblCellSpacing w:w="0" w:type="dxa"/>
        </w:trPr>
        <w:tc>
          <w:tcPr>
            <w:tcW w:w="2300" w:type="pct"/>
            <w:vMerge w:val="restar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|x| &gt; |y| and |x| &gt; |z|</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 xml:space="preserve">x </w:t>
            </w:r>
            <w:r>
              <w:rPr>
                <w:u w:val="single"/>
              </w:rPr>
              <w:t>&gt;</w:t>
            </w:r>
            <w:r>
              <w:t xml:space="preserve"> 0 </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0</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r>
      <w:tr w:rsid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 &lt; 0</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1</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r>
      <w:tr w:rsidR="00561495" w:rsidTr="00561495">
        <w:trPr>
          <w:tblCellSpacing w:w="0" w:type="dxa"/>
        </w:trPr>
        <w:tc>
          <w:tcPr>
            <w:tcW w:w="2300" w:type="pct"/>
            <w:vMerge w:val="restar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|y| &gt; |x| and |y| &gt; |z|</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 xml:space="preserve">y </w:t>
            </w:r>
            <w:r>
              <w:rPr>
                <w:u w:val="single"/>
              </w:rPr>
              <w:t>&gt;</w:t>
            </w:r>
            <w:r>
              <w:t xml:space="preserve"> 0 </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2</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r>
      <w:tr w:rsid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 &lt; 0</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3</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r>
      <w:tr w:rsidR="00561495" w:rsidTr="00561495">
        <w:trPr>
          <w:tblCellSpacing w:w="0" w:type="dxa"/>
        </w:trPr>
        <w:tc>
          <w:tcPr>
            <w:tcW w:w="2300" w:type="pct"/>
            <w:vMerge w:val="restar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|z| &gt; |x| and |z| &gt; |y|</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 xml:space="preserve">z </w:t>
            </w:r>
            <w:r>
              <w:rPr>
                <w:u w:val="single"/>
              </w:rPr>
              <w:t>&gt;</w:t>
            </w:r>
            <w:r>
              <w:t xml:space="preserve"> 0 </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4</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r>
      <w:tr w:rsid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 &lt; 0</w:t>
            </w:r>
          </w:p>
        </w:tc>
        <w:tc>
          <w:tcPr>
            <w:tcW w:w="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5</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-z</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-x</w:t>
            </w:r>
          </w:p>
        </w:tc>
        <w:tc>
          <w:tcPr>
            <w:tcW w:w="3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w:t>
            </w:r>
          </w:p>
        </w:tc>
      </w:tr>
    </w:tbl>
    <w:p w:rsidR="00561495" w:rsidRPr="00561495" w:rsidRDefault="00561495" w:rsidP="00561495">
      <w:pPr>
        <w:pStyle w:val="p"/>
        <w:rPr>
          <w:lang w:val="en-US"/>
        </w:rPr>
      </w:pPr>
      <w:r w:rsidRPr="00561495">
        <w:rPr>
          <w:lang w:val="en-US"/>
        </w:rPr>
        <w:t xml:space="preserve">A layered texture can only be a CUDA array by calling </w:t>
      </w:r>
      <w:r w:rsidRPr="00561495">
        <w:rPr>
          <w:rStyle w:val="HTML"/>
          <w:lang w:val="en-US"/>
        </w:rPr>
        <w:t>cudaMalloc3DArray()</w:t>
      </w:r>
      <w:r w:rsidRPr="00561495">
        <w:rPr>
          <w:lang w:val="en-US"/>
        </w:rPr>
        <w:t xml:space="preserve"> with the </w:t>
      </w:r>
      <w:r w:rsidRPr="00561495">
        <w:rPr>
          <w:rStyle w:val="HTML"/>
          <w:lang w:val="en-US"/>
        </w:rPr>
        <w:t>cudaArrayCubemap</w:t>
      </w:r>
      <w:r w:rsidRPr="00561495">
        <w:rPr>
          <w:lang w:val="en-US"/>
        </w:rPr>
        <w:t xml:space="preserve"> flag. </w:t>
      </w:r>
    </w:p>
    <w:p w:rsidR="00561495" w:rsidRPr="00561495" w:rsidRDefault="00561495" w:rsidP="00561495">
      <w:pPr>
        <w:pStyle w:val="p"/>
        <w:rPr>
          <w:lang w:val="en-US"/>
        </w:rPr>
      </w:pPr>
      <w:r w:rsidRPr="00561495">
        <w:rPr>
          <w:lang w:val="en-US"/>
        </w:rPr>
        <w:t xml:space="preserve">Cubemap textures are fetched using the device function described in </w:t>
      </w:r>
      <w:hyperlink r:id="rId199" w:anchor="texcubemap" w:history="1">
        <w:r w:rsidRPr="00561495">
          <w:rPr>
            <w:rStyle w:val="-"/>
            <w:rFonts w:eastAsiaTheme="majorEastAsia"/>
            <w:lang w:val="en-US"/>
          </w:rPr>
          <w:t>texCubemap()</w:t>
        </w:r>
      </w:hyperlink>
      <w:r w:rsidRPr="00561495">
        <w:rPr>
          <w:lang w:val="en-US"/>
        </w:rPr>
        <w:t xml:space="preserve"> and </w:t>
      </w:r>
      <w:hyperlink r:id="rId200" w:anchor="texcubemap-object" w:history="1">
        <w:r w:rsidRPr="00561495">
          <w:rPr>
            <w:rStyle w:val="-"/>
            <w:rFonts w:eastAsiaTheme="majorEastAsia"/>
            <w:lang w:val="en-US"/>
          </w:rPr>
          <w:t>texCubemap()</w:t>
        </w:r>
      </w:hyperlink>
      <w:r w:rsidRPr="00561495">
        <w:rPr>
          <w:lang w:val="en-US"/>
        </w:rPr>
        <w:t xml:space="preserve">. </w:t>
      </w:r>
    </w:p>
    <w:p w:rsidR="00561495" w:rsidRPr="00561495" w:rsidRDefault="00561495" w:rsidP="00561495">
      <w:pPr>
        <w:pStyle w:val="p"/>
        <w:rPr>
          <w:lang w:val="en-US"/>
        </w:rPr>
      </w:pPr>
      <w:r w:rsidRPr="00561495">
        <w:rPr>
          <w:lang w:val="en-US"/>
        </w:rPr>
        <w:t>Cubemap textures are only supported on devices of compute capability 2.0 and higher.</w:t>
      </w:r>
    </w:p>
    <w:bookmarkStart w:id="72" w:name="cubemap-layered-texture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"cubemap-layered-textures" </w:instrText>
      </w:r>
      <w:r>
        <w:fldChar w:fldCharType="separate"/>
      </w:r>
      <w:r w:rsidRPr="00561495">
        <w:rPr>
          <w:rStyle w:val="-"/>
          <w:lang w:val="en-US"/>
        </w:rPr>
        <w:t>3.2.11.1.6. Cubemap Layered Textures</w:t>
      </w:r>
      <w:r>
        <w:fldChar w:fldCharType="end"/>
      </w:r>
      <w:bookmarkEnd w:id="72"/>
    </w:p>
    <w:p w:rsidR="00561495" w:rsidRPr="00561495" w:rsidRDefault="00561495" w:rsidP="00561495">
      <w:pPr>
        <w:pStyle w:val="p"/>
        <w:rPr>
          <w:lang w:val="en-US"/>
        </w:rPr>
      </w:pPr>
      <w:r w:rsidRPr="00561495">
        <w:rPr>
          <w:lang w:val="en-US"/>
        </w:rPr>
        <w:t xml:space="preserve">A </w:t>
      </w:r>
      <w:r w:rsidRPr="00561495">
        <w:rPr>
          <w:rStyle w:val="HTML0"/>
          <w:lang w:val="en-US"/>
        </w:rPr>
        <w:t>cubemap layered</w:t>
      </w:r>
      <w:r w:rsidRPr="00561495">
        <w:rPr>
          <w:lang w:val="en-US"/>
        </w:rPr>
        <w:t xml:space="preserve"> texture is a layered texture whose layers are cubemaps of same dimension. </w:t>
      </w:r>
    </w:p>
    <w:p w:rsidR="00561495" w:rsidRPr="00561495" w:rsidRDefault="00561495" w:rsidP="00561495">
      <w:pPr>
        <w:pStyle w:val="p"/>
        <w:rPr>
          <w:lang w:val="en-US"/>
        </w:rPr>
      </w:pPr>
      <w:r w:rsidRPr="00561495">
        <w:rPr>
          <w:lang w:val="en-US"/>
        </w:rPr>
        <w:t xml:space="preserve">A cubemap layered texture is addressed using an integer index and three floating-point texture coordinates; the index denotes a cubemap within the sequence and the coordinates address a texel within that cubemap. </w:t>
      </w:r>
    </w:p>
    <w:p w:rsidR="00561495" w:rsidRPr="00561495" w:rsidRDefault="00561495" w:rsidP="00561495">
      <w:pPr>
        <w:pStyle w:val="p"/>
        <w:rPr>
          <w:lang w:val="en-US"/>
        </w:rPr>
      </w:pPr>
      <w:r w:rsidRPr="00561495">
        <w:rPr>
          <w:lang w:val="en-US"/>
        </w:rPr>
        <w:t xml:space="preserve">A layered texture can only be a CUDA array by calling </w:t>
      </w:r>
      <w:r w:rsidRPr="00561495">
        <w:rPr>
          <w:rStyle w:val="HTML"/>
          <w:lang w:val="en-US"/>
        </w:rPr>
        <w:t>cudaMalloc3DArray()</w:t>
      </w:r>
      <w:r w:rsidRPr="00561495">
        <w:rPr>
          <w:lang w:val="en-US"/>
        </w:rPr>
        <w:t xml:space="preserve"> with the </w:t>
      </w:r>
      <w:r w:rsidRPr="00561495">
        <w:rPr>
          <w:rStyle w:val="HTML"/>
          <w:lang w:val="en-US"/>
        </w:rPr>
        <w:t>cudaArrayLayered</w:t>
      </w:r>
      <w:r w:rsidRPr="00561495">
        <w:rPr>
          <w:lang w:val="en-US"/>
        </w:rPr>
        <w:t xml:space="preserve"> and </w:t>
      </w:r>
      <w:r w:rsidRPr="00561495">
        <w:rPr>
          <w:rStyle w:val="HTML"/>
          <w:lang w:val="en-US"/>
        </w:rPr>
        <w:t>cudaArrayCubemap</w:t>
      </w:r>
      <w:r w:rsidRPr="00561495">
        <w:rPr>
          <w:lang w:val="en-US"/>
        </w:rPr>
        <w:t xml:space="preserve"> flags. </w:t>
      </w:r>
    </w:p>
    <w:p w:rsidR="00561495" w:rsidRPr="00561495" w:rsidRDefault="00561495" w:rsidP="00561495">
      <w:pPr>
        <w:pStyle w:val="p"/>
        <w:rPr>
          <w:lang w:val="en-US"/>
        </w:rPr>
      </w:pPr>
      <w:r w:rsidRPr="00561495">
        <w:rPr>
          <w:lang w:val="en-US"/>
        </w:rPr>
        <w:t xml:space="preserve">Cubemap layered textures are fetched using the device function described in </w:t>
      </w:r>
      <w:hyperlink r:id="rId201" w:anchor="texcubemaplayered" w:history="1">
        <w:r w:rsidRPr="00561495">
          <w:rPr>
            <w:rStyle w:val="-"/>
            <w:rFonts w:eastAsiaTheme="majorEastAsia"/>
            <w:lang w:val="en-US"/>
          </w:rPr>
          <w:t>texCubemapLayered()</w:t>
        </w:r>
      </w:hyperlink>
      <w:r w:rsidRPr="00561495">
        <w:rPr>
          <w:lang w:val="en-US"/>
        </w:rPr>
        <w:t xml:space="preserve"> and </w:t>
      </w:r>
      <w:hyperlink r:id="rId202" w:anchor="texcubemaplayered-object" w:history="1">
        <w:r w:rsidRPr="00561495">
          <w:rPr>
            <w:rStyle w:val="-"/>
            <w:rFonts w:eastAsiaTheme="majorEastAsia"/>
            <w:lang w:val="en-US"/>
          </w:rPr>
          <w:t>texCubemapLayered()</w:t>
        </w:r>
      </w:hyperlink>
      <w:r w:rsidRPr="00561495">
        <w:rPr>
          <w:lang w:val="en-US"/>
        </w:rPr>
        <w:t xml:space="preserve">. Texture filtering (see </w:t>
      </w:r>
      <w:hyperlink r:id="rId203" w:anchor="texture-fetching" w:history="1">
        <w:r w:rsidRPr="00561495">
          <w:rPr>
            <w:rStyle w:val="-"/>
            <w:rFonts w:eastAsiaTheme="majorEastAsia"/>
            <w:lang w:val="en-US"/>
          </w:rPr>
          <w:t>Texture Fetching</w:t>
        </w:r>
      </w:hyperlink>
      <w:r w:rsidRPr="00561495">
        <w:rPr>
          <w:lang w:val="en-US"/>
        </w:rPr>
        <w:t xml:space="preserve">) is done only within a layer, not across layers. </w:t>
      </w:r>
    </w:p>
    <w:p w:rsidR="00561495" w:rsidRPr="00561495" w:rsidRDefault="00561495" w:rsidP="00561495">
      <w:pPr>
        <w:pStyle w:val="p"/>
        <w:rPr>
          <w:lang w:val="en-US"/>
        </w:rPr>
      </w:pPr>
      <w:r w:rsidRPr="00561495">
        <w:rPr>
          <w:lang w:val="en-US"/>
        </w:rPr>
        <w:t>Cubemap layered textures are only supported on devices of compute capability 2.0 and higher.</w:t>
      </w:r>
    </w:p>
    <w:bookmarkStart w:id="73" w:name="texture-gath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"texture-gather" </w:instrText>
      </w:r>
      <w:r>
        <w:fldChar w:fldCharType="separate"/>
      </w:r>
      <w:r w:rsidRPr="00561495">
        <w:rPr>
          <w:rStyle w:val="-"/>
          <w:lang w:val="en-US"/>
        </w:rPr>
        <w:t>3.2.11.1.7. Texture Gather</w:t>
      </w:r>
      <w:r>
        <w:fldChar w:fldCharType="end"/>
      </w:r>
      <w:bookmarkEnd w:id="73"/>
    </w:p>
    <w:p w:rsidR="00561495" w:rsidRPr="00561495" w:rsidRDefault="00561495" w:rsidP="00561495">
      <w:pPr>
        <w:pStyle w:val="p"/>
        <w:rPr>
          <w:lang w:val="en-US"/>
        </w:rPr>
      </w:pPr>
      <w:r w:rsidRPr="00561495">
        <w:rPr>
          <w:lang w:val="en-US"/>
        </w:rPr>
        <w:t>Texture gather is a special texture fetch that is available for two-dimensional textures only. It is performed by the</w:t>
      </w:r>
      <w:r w:rsidRPr="00561495">
        <w:rPr>
          <w:rStyle w:val="HTML"/>
          <w:lang w:val="en-US"/>
        </w:rPr>
        <w:t xml:space="preserve"> tex2Dgather()</w:t>
      </w:r>
      <w:r w:rsidRPr="00561495">
        <w:rPr>
          <w:lang w:val="en-US"/>
        </w:rPr>
        <w:t xml:space="preserve"> function, which has the same parameters as </w:t>
      </w:r>
      <w:r w:rsidRPr="00561495">
        <w:rPr>
          <w:rStyle w:val="HTML"/>
          <w:lang w:val="en-US"/>
        </w:rPr>
        <w:t>tex2D(</w:t>
      </w:r>
      <w:r w:rsidRPr="00561495">
        <w:rPr>
          <w:lang w:val="en-US"/>
        </w:rPr>
        <w:t xml:space="preserve">), plus an additional </w:t>
      </w:r>
      <w:r w:rsidRPr="00561495">
        <w:rPr>
          <w:rStyle w:val="HTML"/>
          <w:lang w:val="en-US"/>
        </w:rPr>
        <w:t>comp</w:t>
      </w:r>
      <w:r w:rsidRPr="00561495">
        <w:rPr>
          <w:lang w:val="en-US"/>
        </w:rPr>
        <w:t xml:space="preserve"> parameter equal to 0, 1, 2, or 3 (see </w:t>
      </w:r>
      <w:hyperlink r:id="rId204" w:anchor="tex2dgather" w:history="1">
        <w:r w:rsidRPr="00561495">
          <w:rPr>
            <w:rStyle w:val="-"/>
            <w:rFonts w:eastAsiaTheme="majorEastAsia"/>
            <w:lang w:val="en-US"/>
          </w:rPr>
          <w:t>tex2Dgather()</w:t>
        </w:r>
      </w:hyperlink>
      <w:r w:rsidRPr="00561495">
        <w:rPr>
          <w:lang w:val="en-US"/>
        </w:rPr>
        <w:t xml:space="preserve"> and </w:t>
      </w:r>
      <w:hyperlink r:id="rId205" w:anchor="tex2dgather-object" w:history="1">
        <w:r w:rsidRPr="00561495">
          <w:rPr>
            <w:rStyle w:val="-"/>
            <w:rFonts w:eastAsiaTheme="majorEastAsia"/>
            <w:lang w:val="en-US"/>
          </w:rPr>
          <w:t>tex2Dgather()</w:t>
        </w:r>
      </w:hyperlink>
      <w:r w:rsidRPr="00561495">
        <w:rPr>
          <w:lang w:val="en-US"/>
        </w:rPr>
        <w:t xml:space="preserve">). It returns four 32-bit numbers that correspond to the value of the component comp of each of the four texels that would have been used for bilinear filtering during a regular texture fetch. For example, if these texels are of values (253, 20, 31, 255), (250, 25, 29, 254), (249, 16, 37, 253), (251, 22, 30, 250), and </w:t>
      </w:r>
      <w:r w:rsidRPr="00561495">
        <w:rPr>
          <w:rStyle w:val="HTML"/>
          <w:lang w:val="en-US"/>
        </w:rPr>
        <w:t>comp</w:t>
      </w:r>
      <w:r w:rsidRPr="00561495">
        <w:rPr>
          <w:lang w:val="en-US"/>
        </w:rPr>
        <w:t xml:space="preserve"> is 2, </w:t>
      </w:r>
      <w:r w:rsidRPr="00561495">
        <w:rPr>
          <w:rStyle w:val="HTML"/>
          <w:lang w:val="en-US"/>
        </w:rPr>
        <w:t>tex2Dgather()</w:t>
      </w:r>
      <w:r w:rsidRPr="00561495">
        <w:rPr>
          <w:lang w:val="en-US"/>
        </w:rPr>
        <w:t xml:space="preserve"> returns (31, 29, 37, 30). </w:t>
      </w:r>
    </w:p>
    <w:p w:rsidR="00561495" w:rsidRPr="00561495" w:rsidRDefault="00561495" w:rsidP="00561495">
      <w:pPr>
        <w:pStyle w:val="p"/>
        <w:rPr>
          <w:lang w:val="en-US"/>
        </w:rPr>
      </w:pPr>
      <w:r w:rsidRPr="00561495">
        <w:rPr>
          <w:lang w:val="en-US"/>
        </w:rPr>
        <w:t xml:space="preserve">Texture gather is only supported for CUDA arrays created with the </w:t>
      </w:r>
      <w:r w:rsidRPr="00561495">
        <w:rPr>
          <w:rStyle w:val="HTML"/>
          <w:lang w:val="en-US"/>
        </w:rPr>
        <w:t>cudaArrayTextureGather</w:t>
      </w:r>
      <w:r w:rsidRPr="00561495">
        <w:rPr>
          <w:lang w:val="en-US"/>
        </w:rPr>
        <w:t xml:space="preserve"> flag and of width and height less than the maximum specified in </w:t>
      </w:r>
      <w:hyperlink r:id="rId206" w:anchor="features-and-technical-specifications__technical-specifications-per-compute-capability" w:history="1">
        <w:r w:rsidRPr="00561495">
          <w:rPr>
            <w:rStyle w:val="-"/>
            <w:rFonts w:eastAsiaTheme="majorEastAsia"/>
            <w:lang w:val="en-US"/>
          </w:rPr>
          <w:t>Table 12</w:t>
        </w:r>
      </w:hyperlink>
      <w:r w:rsidRPr="00561495">
        <w:rPr>
          <w:lang w:val="en-US"/>
        </w:rPr>
        <w:t xml:space="preserve"> for texture gather, which is smaller than for regular texture fetch. </w:t>
      </w:r>
    </w:p>
    <w:p w:rsidR="00561495" w:rsidRPr="00561495" w:rsidRDefault="00561495" w:rsidP="00561495">
      <w:pPr>
        <w:pStyle w:val="p"/>
        <w:rPr>
          <w:lang w:val="en-US"/>
        </w:rPr>
      </w:pPr>
      <w:r w:rsidRPr="00561495">
        <w:rPr>
          <w:lang w:val="en-US"/>
        </w:rPr>
        <w:t xml:space="preserve">Texture gather is only supported on devices of compute capability 2.0 and higher. </w:t>
      </w:r>
    </w:p>
    <w:bookmarkStart w:id="74" w:name="surface-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"surface-memory" </w:instrText>
      </w:r>
      <w:r>
        <w:fldChar w:fldCharType="separate"/>
      </w:r>
      <w:r w:rsidRPr="00561495">
        <w:rPr>
          <w:rStyle w:val="-"/>
          <w:lang w:val="en-US"/>
        </w:rPr>
        <w:t>3.2.11.2. Surface Memory</w:t>
      </w:r>
      <w:r>
        <w:fldChar w:fldCharType="end"/>
      </w:r>
      <w:bookmarkEnd w:id="74"/>
    </w:p>
    <w:p w:rsidR="00561495" w:rsidRPr="00561495" w:rsidRDefault="00561495" w:rsidP="00561495">
      <w:pPr>
        <w:pStyle w:val="p"/>
        <w:rPr>
          <w:lang w:val="en-US"/>
        </w:rPr>
      </w:pPr>
      <w:r w:rsidRPr="00561495">
        <w:rPr>
          <w:lang w:val="en-US"/>
        </w:rPr>
        <w:t xml:space="preserve">For devices of compute capability 2.0 and higher, a CUDA array (described in </w:t>
      </w:r>
      <w:hyperlink r:id="rId207" w:anchor="cubemap-surfaces" w:history="1">
        <w:r w:rsidRPr="00561495">
          <w:rPr>
            <w:rStyle w:val="-"/>
            <w:rFonts w:eastAsiaTheme="majorEastAsia"/>
            <w:lang w:val="en-US"/>
          </w:rPr>
          <w:t>Cubemap Surfaces</w:t>
        </w:r>
      </w:hyperlink>
      <w:r w:rsidRPr="00561495">
        <w:rPr>
          <w:lang w:val="en-US"/>
        </w:rPr>
        <w:t xml:space="preserve">), created with the </w:t>
      </w:r>
      <w:r w:rsidRPr="00561495">
        <w:rPr>
          <w:rStyle w:val="HTML"/>
          <w:lang w:val="en-US"/>
        </w:rPr>
        <w:t>cudaArraySurfaceLoadStore</w:t>
      </w:r>
      <w:r w:rsidRPr="00561495">
        <w:rPr>
          <w:lang w:val="en-US"/>
        </w:rPr>
        <w:t xml:space="preserve"> flag, can be read and written via a </w:t>
      </w:r>
      <w:r w:rsidRPr="00561495">
        <w:rPr>
          <w:rStyle w:val="HTML0"/>
          <w:lang w:val="en-US"/>
        </w:rPr>
        <w:t>surface object</w:t>
      </w:r>
      <w:r w:rsidRPr="00561495">
        <w:rPr>
          <w:lang w:val="en-US"/>
        </w:rPr>
        <w:t xml:space="preserve"> or </w:t>
      </w:r>
      <w:r w:rsidRPr="00561495">
        <w:rPr>
          <w:rStyle w:val="HTML0"/>
          <w:lang w:val="en-US"/>
        </w:rPr>
        <w:t>surface reference</w:t>
      </w:r>
      <w:r w:rsidRPr="00561495">
        <w:rPr>
          <w:lang w:val="en-US"/>
        </w:rPr>
        <w:t xml:space="preserve"> using the functions described in </w:t>
      </w:r>
      <w:hyperlink r:id="rId208" w:anchor="surface-functions" w:history="1">
        <w:r w:rsidRPr="00561495">
          <w:rPr>
            <w:rStyle w:val="-"/>
            <w:rFonts w:eastAsiaTheme="majorEastAsia"/>
            <w:lang w:val="en-US"/>
          </w:rPr>
          <w:t>Surface Functions</w:t>
        </w:r>
      </w:hyperlink>
      <w:r w:rsidRPr="00561495">
        <w:rPr>
          <w:lang w:val="en-US"/>
        </w:rPr>
        <w:t xml:space="preserve">. </w:t>
      </w:r>
    </w:p>
    <w:p w:rsidR="00561495" w:rsidRPr="00561495" w:rsidRDefault="00561495" w:rsidP="00561495">
      <w:pPr>
        <w:pStyle w:val="p"/>
        <w:rPr>
          <w:lang w:val="en-US"/>
        </w:rPr>
      </w:pPr>
      <w:hyperlink r:id="rId209" w:anchor="features-and-technical-specifications__technical-specifications-per-compute-capability" w:history="1">
        <w:r w:rsidRPr="00561495">
          <w:rPr>
            <w:rStyle w:val="-"/>
            <w:rFonts w:eastAsiaTheme="majorEastAsia"/>
            <w:lang w:val="en-US"/>
          </w:rPr>
          <w:t>Table 12</w:t>
        </w:r>
      </w:hyperlink>
      <w:r w:rsidRPr="00561495">
        <w:rPr>
          <w:lang w:val="en-US"/>
        </w:rPr>
        <w:t xml:space="preserve"> lists the maximum surface width, height, and depth depending on the compute capability of the device. </w:t>
      </w:r>
    </w:p>
    <w:bookmarkStart w:id="75" w:name="surface-object-api"/>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"surface-object-api" </w:instrText>
      </w:r>
      <w:r>
        <w:fldChar w:fldCharType="separate"/>
      </w:r>
      <w:r w:rsidRPr="00561495">
        <w:rPr>
          <w:rStyle w:val="-"/>
          <w:lang w:val="en-US"/>
        </w:rPr>
        <w:t>3.2.11.2.1. Surface Object API</w:t>
      </w:r>
      <w:r>
        <w:fldChar w:fldCharType="end"/>
      </w:r>
      <w:bookmarkEnd w:id="75"/>
    </w:p>
    <w:p w:rsidR="00561495" w:rsidRPr="00561495" w:rsidRDefault="00561495" w:rsidP="00561495">
      <w:pPr>
        <w:pStyle w:val="p"/>
        <w:rPr>
          <w:lang w:val="en-US"/>
        </w:rPr>
      </w:pPr>
      <w:r w:rsidRPr="00561495">
        <w:rPr>
          <w:lang w:val="en-US"/>
        </w:rPr>
        <w:t xml:space="preserve">A surface object is created using </w:t>
      </w:r>
      <w:r w:rsidRPr="00561495">
        <w:rPr>
          <w:rStyle w:val="HTML"/>
          <w:lang w:val="en-US"/>
        </w:rPr>
        <w:t>cudaCreateSurfaceObject()</w:t>
      </w:r>
      <w:r w:rsidRPr="00561495">
        <w:rPr>
          <w:lang w:val="en-US"/>
        </w:rPr>
        <w:t xml:space="preserve"> from a resource description of type </w:t>
      </w:r>
      <w:r w:rsidRPr="00561495">
        <w:rPr>
          <w:rStyle w:val="HTML"/>
          <w:lang w:val="en-US"/>
        </w:rPr>
        <w:t>struct cudaResourceDesc</w:t>
      </w:r>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 applies some simple transformation kernel to a texture. </w:t>
      </w:r>
    </w:p>
    <w:p w:rsidR="00561495" w:rsidRPr="00561495" w:rsidRDefault="00561495" w:rsidP="00561495">
      <w:pPr>
        <w:pStyle w:val="-HTML"/>
        <w:rPr>
          <w:lang w:val="en-US"/>
        </w:rPr>
      </w:pPr>
      <w:r w:rsidRPr="00561495">
        <w:rPr>
          <w:rStyle w:val="xslthl-comment"/>
          <w:lang w:val="en-US"/>
        </w:rPr>
        <w:t>// Simple copy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copyKernel(cudaSurfaceObject_t inputSurfObj,</w:t>
      </w:r>
    </w:p>
    <w:p w:rsidR="00561495" w:rsidRPr="00561495" w:rsidRDefault="00561495" w:rsidP="00561495">
      <w:pPr>
        <w:pStyle w:val="-HTML"/>
        <w:rPr>
          <w:lang w:val="en-US"/>
        </w:rPr>
      </w:pPr>
      <w:r w:rsidRPr="00561495">
        <w:rPr>
          <w:lang w:val="en-US"/>
        </w:rPr>
        <w:t xml:space="preserve">                           cudaSurfaceObject_t outputSurfObj,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surface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(x &lt; width &amp;&amp; y &lt; height) {</w:t>
      </w:r>
    </w:p>
    <w:p w:rsidR="00561495" w:rsidRPr="00561495" w:rsidRDefault="00561495" w:rsidP="00561495">
      <w:pPr>
        <w:pStyle w:val="-HTML"/>
        <w:rPr>
          <w:lang w:val="en-US"/>
        </w:rPr>
      </w:pPr>
      <w:r w:rsidRPr="00561495">
        <w:rPr>
          <w:lang w:val="en-US"/>
        </w:rPr>
        <w:t xml:space="preserve">        uchar4 data;</w:t>
      </w:r>
    </w:p>
    <w:p w:rsidR="00561495" w:rsidRPr="00561495" w:rsidRDefault="00561495" w:rsidP="00561495">
      <w:pPr>
        <w:pStyle w:val="-HTML"/>
        <w:rPr>
          <w:lang w:val="en-US"/>
        </w:rPr>
      </w:pPr>
      <w:r w:rsidRPr="00561495">
        <w:rPr>
          <w:lang w:val="en-US"/>
        </w:rPr>
        <w:t xml:space="preserve">        </w:t>
      </w:r>
      <w:r w:rsidRPr="00561495">
        <w:rPr>
          <w:rStyle w:val="xslthl-comment"/>
          <w:lang w:val="en-US"/>
        </w:rPr>
        <w:t>// Read from input surface</w:t>
      </w:r>
    </w:p>
    <w:p w:rsidR="00561495" w:rsidRPr="00561495" w:rsidRDefault="00561495" w:rsidP="00561495">
      <w:pPr>
        <w:pStyle w:val="-HTML"/>
        <w:rPr>
          <w:lang w:val="en-US"/>
        </w:rPr>
      </w:pPr>
      <w:r w:rsidRPr="00561495">
        <w:rPr>
          <w:lang w:val="en-US"/>
        </w:rPr>
        <w:t xml:space="preserve">        surf2Dread(&amp;data,  inputSurfObj, x * 4, y);</w:t>
      </w: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to output surface</w:t>
      </w:r>
    </w:p>
    <w:p w:rsidR="00561495" w:rsidRPr="00561495" w:rsidRDefault="00561495" w:rsidP="00561495">
      <w:pPr>
        <w:pStyle w:val="-HTML"/>
        <w:rPr>
          <w:lang w:val="en-US"/>
        </w:rPr>
      </w:pPr>
      <w:r w:rsidRPr="00561495">
        <w:rPr>
          <w:lang w:val="en-US"/>
        </w:rPr>
        <w:t xml:space="preserve">        surf2Dwrite(data, outputSurfObj, x * 4, y);</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CUDA arrays in device memory</w:t>
      </w:r>
    </w:p>
    <w:p w:rsidR="00561495" w:rsidRPr="00561495" w:rsidRDefault="00561495" w:rsidP="00561495">
      <w:pPr>
        <w:pStyle w:val="-HTML"/>
        <w:rPr>
          <w:lang w:val="en-US"/>
        </w:rPr>
      </w:pPr>
      <w:r w:rsidRPr="00561495">
        <w:rPr>
          <w:lang w:val="en-US"/>
        </w:rPr>
        <w:t xml:space="preserve">    cudaChannelFormatDesc channelDesc =</w:t>
      </w:r>
    </w:p>
    <w:p w:rsidR="00561495" w:rsidRPr="00561495" w:rsidRDefault="00561495" w:rsidP="00561495">
      <w:pPr>
        <w:pStyle w:val="-HTML"/>
        <w:rPr>
          <w:lang w:val="en-US"/>
        </w:rPr>
      </w:pPr>
      <w:r w:rsidRPr="00561495">
        <w:rPr>
          <w:lang w:val="en-US"/>
        </w:rPr>
        <w:t xml:space="preserve">             cudaCreateChannelDesc(8, 8, 8, 8,</w:t>
      </w:r>
    </w:p>
    <w:p w:rsidR="00561495" w:rsidRPr="00561495" w:rsidRDefault="00561495" w:rsidP="00561495">
      <w:pPr>
        <w:pStyle w:val="-HTML"/>
        <w:rPr>
          <w:lang w:val="en-US"/>
        </w:rPr>
      </w:pPr>
      <w:r w:rsidRPr="00561495">
        <w:rPr>
          <w:lang w:val="en-US"/>
        </w:rPr>
        <w:t xml:space="preserve">                                   cudaChannelFormatKindUnsigned);</w:t>
      </w:r>
    </w:p>
    <w:p w:rsidR="00561495" w:rsidRPr="00561495" w:rsidRDefault="00561495" w:rsidP="00561495">
      <w:pPr>
        <w:pStyle w:val="-HTML"/>
        <w:rPr>
          <w:lang w:val="en-US"/>
        </w:rPr>
      </w:pPr>
      <w:r w:rsidRPr="00561495">
        <w:rPr>
          <w:lang w:val="en-US"/>
        </w:rPr>
        <w:t xml:space="preserve">    cudaArray* cuInputArray;</w:t>
      </w:r>
    </w:p>
    <w:p w:rsidR="00561495" w:rsidRPr="00561495" w:rsidRDefault="00561495" w:rsidP="00561495">
      <w:pPr>
        <w:pStyle w:val="-HTML"/>
        <w:rPr>
          <w:lang w:val="en-US"/>
        </w:rPr>
      </w:pPr>
      <w:r w:rsidRPr="00561495">
        <w:rPr>
          <w:lang w:val="en-US"/>
        </w:rPr>
        <w:t xml:space="preserve">    cudaMallocArray(&amp;cuInputArray, &amp;channelDesc, width, height,</w:t>
      </w:r>
    </w:p>
    <w:p w:rsidR="00561495" w:rsidRPr="00561495" w:rsidRDefault="00561495" w:rsidP="00561495">
      <w:pPr>
        <w:pStyle w:val="-HTML"/>
        <w:rPr>
          <w:lang w:val="en-US"/>
        </w:rPr>
      </w:pPr>
      <w:r w:rsidRPr="00561495">
        <w:rPr>
          <w:lang w:val="en-US"/>
        </w:rPr>
        <w:t xml:space="preserve">                    cudaArraySurfaceLoadStore);</w:t>
      </w:r>
    </w:p>
    <w:p w:rsidR="00561495" w:rsidRPr="00561495" w:rsidRDefault="00561495" w:rsidP="00561495">
      <w:pPr>
        <w:pStyle w:val="-HTML"/>
        <w:rPr>
          <w:lang w:val="en-US"/>
        </w:rPr>
      </w:pPr>
      <w:r w:rsidRPr="00561495">
        <w:rPr>
          <w:lang w:val="en-US"/>
        </w:rPr>
        <w:t xml:space="preserve">    cudaArray* cuOutputArray;</w:t>
      </w:r>
    </w:p>
    <w:p w:rsidR="00561495" w:rsidRPr="00561495" w:rsidRDefault="00561495" w:rsidP="00561495">
      <w:pPr>
        <w:pStyle w:val="-HTML"/>
        <w:rPr>
          <w:lang w:val="en-US"/>
        </w:rPr>
      </w:pPr>
      <w:r w:rsidRPr="00561495">
        <w:rPr>
          <w:lang w:val="en-US"/>
        </w:rPr>
        <w:t xml:space="preserve">    cudaMallocArray(&amp;cuOutputArray, &amp;channelDesc, width, height,</w:t>
      </w:r>
    </w:p>
    <w:p w:rsidR="00561495" w:rsidRPr="00561495" w:rsidRDefault="00561495" w:rsidP="00561495">
      <w:pPr>
        <w:pStyle w:val="-HTML"/>
        <w:rPr>
          <w:lang w:val="en-US"/>
        </w:rPr>
      </w:pPr>
      <w:r w:rsidRPr="00561495">
        <w:rPr>
          <w:lang w:val="en-US"/>
        </w:rPr>
        <w:t xml:space="preserve">                    cudaArraySurfaceLoadStore);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to device memory some data located at address h_data</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in host memory </w:t>
      </w:r>
    </w:p>
    <w:p w:rsidR="00561495" w:rsidRPr="00561495" w:rsidRDefault="00561495" w:rsidP="00561495">
      <w:pPr>
        <w:pStyle w:val="-HTML"/>
        <w:rPr>
          <w:lang w:val="en-US"/>
        </w:rPr>
      </w:pPr>
      <w:r w:rsidRPr="00561495">
        <w:rPr>
          <w:lang w:val="en-US"/>
        </w:rPr>
        <w:t xml:space="preserve">    cudaMemcpyToArray(cuInputArray, 0, 0, h_data,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Specify surface</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cudaResourceDesc resDesc;</w:t>
      </w:r>
    </w:p>
    <w:p w:rsidR="00561495" w:rsidRPr="00561495" w:rsidRDefault="00561495" w:rsidP="00561495">
      <w:pPr>
        <w:pStyle w:val="-HTML"/>
        <w:rPr>
          <w:lang w:val="en-US"/>
        </w:rPr>
      </w:pPr>
      <w:r w:rsidRPr="00561495">
        <w:rPr>
          <w:lang w:val="en-US"/>
        </w:rPr>
        <w:t xml:space="preserve">    memset(&amp;resDesc, 0, </w:t>
      </w:r>
      <w:r w:rsidRPr="00561495">
        <w:rPr>
          <w:rStyle w:val="xslthl-keyword"/>
          <w:lang w:val="en-US"/>
        </w:rPr>
        <w:t>sizeof</w:t>
      </w:r>
      <w:r w:rsidRPr="00561495">
        <w:rPr>
          <w:lang w:val="en-US"/>
        </w:rPr>
        <w:t>(resDesc));</w:t>
      </w:r>
    </w:p>
    <w:p w:rsidR="00561495" w:rsidRPr="00561495" w:rsidRDefault="00561495" w:rsidP="00561495">
      <w:pPr>
        <w:pStyle w:val="-HTML"/>
        <w:rPr>
          <w:lang w:val="en-US"/>
        </w:rPr>
      </w:pPr>
      <w:r w:rsidRPr="00561495">
        <w:rPr>
          <w:lang w:val="en-US"/>
        </w:rPr>
        <w:t xml:space="preserve">    resDesc.resType = cudaResourceTypeArray;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the surface objects</w:t>
      </w:r>
    </w:p>
    <w:p w:rsidR="00561495" w:rsidRPr="00561495" w:rsidRDefault="00561495" w:rsidP="00561495">
      <w:pPr>
        <w:pStyle w:val="-HTML"/>
        <w:rPr>
          <w:lang w:val="en-US"/>
        </w:rPr>
      </w:pPr>
      <w:r w:rsidRPr="00561495">
        <w:rPr>
          <w:lang w:val="en-US"/>
        </w:rPr>
        <w:t xml:space="preserve">    resDesc.res.array.array = cuInputArray;</w:t>
      </w:r>
    </w:p>
    <w:p w:rsidR="00561495" w:rsidRPr="00561495" w:rsidRDefault="00561495" w:rsidP="00561495">
      <w:pPr>
        <w:pStyle w:val="-HTML"/>
        <w:rPr>
          <w:lang w:val="en-US"/>
        </w:rPr>
      </w:pPr>
      <w:r w:rsidRPr="00561495">
        <w:rPr>
          <w:lang w:val="en-US"/>
        </w:rPr>
        <w:t xml:space="preserve">    cudaSurfaceObject_t inputSurfObj = 0;</w:t>
      </w:r>
    </w:p>
    <w:p w:rsidR="00561495" w:rsidRPr="00561495" w:rsidRDefault="00561495" w:rsidP="00561495">
      <w:pPr>
        <w:pStyle w:val="-HTML"/>
        <w:rPr>
          <w:lang w:val="en-US"/>
        </w:rPr>
      </w:pPr>
      <w:r w:rsidRPr="00561495">
        <w:rPr>
          <w:lang w:val="en-US"/>
        </w:rPr>
        <w:t xml:space="preserve">    cudaCreateSurfaceObject(&amp;inputSurfObj, &amp;resDesc);</w:t>
      </w:r>
    </w:p>
    <w:p w:rsidR="00561495" w:rsidRPr="00561495" w:rsidRDefault="00561495" w:rsidP="00561495">
      <w:pPr>
        <w:pStyle w:val="-HTML"/>
        <w:rPr>
          <w:lang w:val="en-US"/>
        </w:rPr>
      </w:pPr>
      <w:r w:rsidRPr="00561495">
        <w:rPr>
          <w:lang w:val="en-US"/>
        </w:rPr>
        <w:t xml:space="preserve">    resDesc.res.array.array = cuOutputArray;</w:t>
      </w:r>
    </w:p>
    <w:p w:rsidR="00561495" w:rsidRPr="00561495" w:rsidRDefault="00561495" w:rsidP="00561495">
      <w:pPr>
        <w:pStyle w:val="-HTML"/>
        <w:rPr>
          <w:lang w:val="en-US"/>
        </w:rPr>
      </w:pPr>
      <w:r w:rsidRPr="00561495">
        <w:rPr>
          <w:lang w:val="en-US"/>
        </w:rPr>
        <w:t xml:space="preserve">    cudaSurfaceObject_t outputSurfObj = 0;</w:t>
      </w:r>
    </w:p>
    <w:p w:rsidR="00561495" w:rsidRPr="00561495" w:rsidRDefault="00561495" w:rsidP="00561495">
      <w:pPr>
        <w:pStyle w:val="-HTML"/>
        <w:rPr>
          <w:lang w:val="en-US"/>
        </w:rPr>
      </w:pPr>
      <w:r w:rsidRPr="00561495">
        <w:rPr>
          <w:lang w:val="en-US"/>
        </w:rPr>
        <w:t xml:space="preserve">    cudaCreateSurfaceObject(&amp;outputSurfObj, &amp;resDesc);</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- 1) / dimBlock.x,</w:t>
      </w:r>
    </w:p>
    <w:p w:rsidR="00561495" w:rsidRPr="00561495" w:rsidRDefault="00561495" w:rsidP="00561495">
      <w:pPr>
        <w:pStyle w:val="-HTML"/>
        <w:rPr>
          <w:lang w:val="en-US"/>
        </w:rPr>
      </w:pPr>
      <w:r w:rsidRPr="00561495">
        <w:rPr>
          <w:lang w:val="en-US"/>
        </w:rPr>
        <w:lastRenderedPageBreak/>
        <w:t xml:space="preserve">                 (height + dimBlock.y - 1) / dimBlock.y);</w:t>
      </w:r>
    </w:p>
    <w:p w:rsidR="00561495" w:rsidRPr="00561495" w:rsidRDefault="00561495" w:rsidP="00561495">
      <w:pPr>
        <w:pStyle w:val="-HTML"/>
        <w:rPr>
          <w:lang w:val="en-US"/>
        </w:rPr>
      </w:pPr>
      <w:r w:rsidRPr="00561495">
        <w:rPr>
          <w:lang w:val="en-US"/>
        </w:rPr>
        <w:t xml:space="preserve">    copyKernel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(inputSurfObj,</w:t>
      </w:r>
    </w:p>
    <w:p w:rsidR="00561495" w:rsidRPr="00561495" w:rsidRDefault="00561495" w:rsidP="00561495">
      <w:pPr>
        <w:pStyle w:val="-HTML"/>
        <w:rPr>
          <w:lang w:val="en-US"/>
        </w:rPr>
      </w:pPr>
      <w:r w:rsidRPr="00561495">
        <w:rPr>
          <w:lang w:val="en-US"/>
        </w:rPr>
        <w:t xml:space="preserve">                                      outputSurfObj,</w:t>
      </w:r>
    </w:p>
    <w:p w:rsidR="00561495" w:rsidRPr="00561495" w:rsidRDefault="00561495" w:rsidP="00561495">
      <w:pPr>
        <w:pStyle w:val="-HTML"/>
        <w:rPr>
          <w:lang w:val="en-US"/>
        </w:rPr>
      </w:pPr>
      <w:r w:rsidRPr="00561495">
        <w:rPr>
          <w:lang w:val="en-US"/>
        </w:rPr>
        <w:t xml:space="preserve">                                      width, height);</w:t>
      </w:r>
    </w:p>
    <w:p w:rsidR="00561495" w:rsidRPr="00561495" w:rsidRDefault="00561495" w:rsidP="00561495">
      <w:pPr>
        <w:pStyle w:val="-HTML"/>
        <w:rPr>
          <w:lang w:val="en-US"/>
        </w:rPr>
      </w:pP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Destroy surface objects</w:t>
      </w:r>
    </w:p>
    <w:p w:rsidR="00561495" w:rsidRPr="00561495" w:rsidRDefault="00561495" w:rsidP="00561495">
      <w:pPr>
        <w:pStyle w:val="-HTML"/>
        <w:rPr>
          <w:lang w:val="en-US"/>
        </w:rPr>
      </w:pPr>
      <w:r w:rsidRPr="00561495">
        <w:rPr>
          <w:lang w:val="en-US"/>
        </w:rPr>
        <w:t xml:space="preserve">    cudaDestroySurfaceObject(inputSurfObj);</w:t>
      </w:r>
    </w:p>
    <w:p w:rsidR="00561495" w:rsidRPr="00561495" w:rsidRDefault="00561495" w:rsidP="00561495">
      <w:pPr>
        <w:pStyle w:val="-HTML"/>
        <w:rPr>
          <w:lang w:val="en-US"/>
        </w:rPr>
      </w:pPr>
      <w:r w:rsidRPr="00561495">
        <w:rPr>
          <w:lang w:val="en-US"/>
        </w:rPr>
        <w:t xml:space="preserve">    cudaDestroySurfaceObject(outputSurfObj);</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cudaFreeArray(cuInputArray);</w:t>
      </w:r>
    </w:p>
    <w:p w:rsidR="00561495" w:rsidRPr="00561495" w:rsidRDefault="00561495" w:rsidP="00561495">
      <w:pPr>
        <w:pStyle w:val="-HTML"/>
        <w:rPr>
          <w:lang w:val="en-US"/>
        </w:rPr>
      </w:pPr>
      <w:r w:rsidRPr="00561495">
        <w:rPr>
          <w:lang w:val="en-US"/>
        </w:rPr>
        <w:t xml:space="preserve">    cudaFreeArray(cuOutputArray);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76" w:name="surface-reference-ap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"surface-reference-api" </w:instrText>
      </w:r>
      <w:r>
        <w:fldChar w:fldCharType="separate"/>
      </w:r>
      <w:r w:rsidRPr="00561495">
        <w:rPr>
          <w:rStyle w:val="-"/>
          <w:lang w:val="en-US"/>
        </w:rPr>
        <w:t>3.2.11.2.2. Surface Reference API</w:t>
      </w:r>
      <w:r>
        <w:fldChar w:fldCharType="end"/>
      </w:r>
      <w:bookmarkEnd w:id="76"/>
    </w:p>
    <w:p w:rsidR="00561495" w:rsidRPr="00561495" w:rsidRDefault="00561495" w:rsidP="00561495">
      <w:pPr>
        <w:pStyle w:val="p"/>
        <w:rPr>
          <w:lang w:val="en-US"/>
        </w:rPr>
      </w:pPr>
      <w:r w:rsidRPr="00561495">
        <w:rPr>
          <w:lang w:val="en-US"/>
        </w:rPr>
        <w:t xml:space="preserve">A surface reference is declared at file scope as a variable of type surface: </w:t>
      </w:r>
    </w:p>
    <w:p w:rsidR="00561495" w:rsidRPr="00561495" w:rsidRDefault="00561495" w:rsidP="00561495">
      <w:pPr>
        <w:pStyle w:val="-HTML"/>
        <w:rPr>
          <w:lang w:val="en-US"/>
        </w:rPr>
      </w:pPr>
      <w:r w:rsidRPr="00561495">
        <w:rPr>
          <w:rStyle w:val="xslthl-attribute"/>
          <w:lang w:val="en-US"/>
        </w:rPr>
        <w:t>surface</w:t>
      </w:r>
      <w:r w:rsidRPr="00561495">
        <w:rPr>
          <w:lang w:val="en-US"/>
        </w:rPr>
        <w:t>&lt;</w:t>
      </w:r>
      <w:r w:rsidRPr="00561495">
        <w:rPr>
          <w:rStyle w:val="xslthl-keyword"/>
          <w:lang w:val="en-US"/>
        </w:rPr>
        <w:t>void</w:t>
      </w:r>
      <w:r w:rsidRPr="00561495">
        <w:rPr>
          <w:lang w:val="en-US"/>
        </w:rPr>
        <w:t>, Type&gt; surfRef;</w:t>
      </w:r>
    </w:p>
    <w:p w:rsidR="00561495" w:rsidRPr="00561495" w:rsidRDefault="00561495" w:rsidP="00561495">
      <w:pPr>
        <w:pStyle w:val="p"/>
        <w:rPr>
          <w:lang w:val="en-US"/>
        </w:rPr>
      </w:pPr>
      <w:r w:rsidRPr="00561495">
        <w:rPr>
          <w:lang w:val="en-US"/>
        </w:rPr>
        <w:t xml:space="preserve">where </w:t>
      </w:r>
      <w:r w:rsidRPr="00561495">
        <w:rPr>
          <w:rStyle w:val="HTML"/>
          <w:lang w:val="en-US"/>
        </w:rPr>
        <w:t>Type</w:t>
      </w:r>
      <w:r w:rsidRPr="00561495">
        <w:rPr>
          <w:lang w:val="en-US"/>
        </w:rPr>
        <w:t xml:space="preserve"> specifies the type of the surface reference and is equal to </w:t>
      </w:r>
      <w:r w:rsidRPr="00561495">
        <w:rPr>
          <w:rStyle w:val="HTML"/>
          <w:lang w:val="en-US"/>
        </w:rPr>
        <w:t>cudaSurfaceType1D</w:t>
      </w:r>
      <w:r w:rsidRPr="00561495">
        <w:rPr>
          <w:lang w:val="en-US"/>
        </w:rPr>
        <w:t xml:space="preserve">, </w:t>
      </w:r>
      <w:r w:rsidRPr="00561495">
        <w:rPr>
          <w:rStyle w:val="HTML"/>
          <w:lang w:val="en-US"/>
        </w:rPr>
        <w:t>cudaSurfaceType2D</w:t>
      </w:r>
      <w:r w:rsidRPr="00561495">
        <w:rPr>
          <w:lang w:val="en-US"/>
        </w:rPr>
        <w:t xml:space="preserve">, </w:t>
      </w:r>
      <w:r w:rsidRPr="00561495">
        <w:rPr>
          <w:rStyle w:val="HTML"/>
          <w:lang w:val="en-US"/>
        </w:rPr>
        <w:t>cudaSurfaceType3D</w:t>
      </w:r>
      <w:r w:rsidRPr="00561495">
        <w:rPr>
          <w:lang w:val="en-US"/>
        </w:rPr>
        <w:t xml:space="preserve">, </w:t>
      </w:r>
      <w:r w:rsidRPr="00561495">
        <w:rPr>
          <w:rStyle w:val="HTML"/>
          <w:lang w:val="en-US"/>
        </w:rPr>
        <w:t>cudaSurfaceTypeCubemap</w:t>
      </w:r>
      <w:r w:rsidRPr="00561495">
        <w:rPr>
          <w:lang w:val="en-US"/>
        </w:rPr>
        <w:t xml:space="preserve">, </w:t>
      </w:r>
      <w:r w:rsidRPr="00561495">
        <w:rPr>
          <w:rStyle w:val="HTML"/>
          <w:lang w:val="en-US"/>
        </w:rPr>
        <w:t>cudaSurfaceType1DLayered</w:t>
      </w:r>
      <w:r w:rsidRPr="00561495">
        <w:rPr>
          <w:lang w:val="en-US"/>
        </w:rPr>
        <w:t xml:space="preserve">, </w:t>
      </w:r>
      <w:r w:rsidRPr="00561495">
        <w:rPr>
          <w:rStyle w:val="HTML"/>
          <w:lang w:val="en-US"/>
        </w:rPr>
        <w:t>cudaSurfaceType2DLayered</w:t>
      </w:r>
      <w:r w:rsidRPr="00561495">
        <w:rPr>
          <w:lang w:val="en-US"/>
        </w:rPr>
        <w:t xml:space="preserve">, or </w:t>
      </w:r>
      <w:r w:rsidRPr="00561495">
        <w:rPr>
          <w:rStyle w:val="HTML"/>
          <w:lang w:val="en-US"/>
        </w:rPr>
        <w:t>cudaSurfaceTypeCubemapLayered</w:t>
      </w:r>
      <w:r w:rsidRPr="00561495">
        <w:rPr>
          <w:lang w:val="en-US"/>
        </w:rPr>
        <w:t xml:space="preserve">; </w:t>
      </w:r>
      <w:r w:rsidRPr="00561495">
        <w:rPr>
          <w:rStyle w:val="HTML"/>
          <w:lang w:val="en-US"/>
        </w:rPr>
        <w:t>Type</w:t>
      </w:r>
      <w:r w:rsidRPr="00561495">
        <w:rPr>
          <w:lang w:val="en-US"/>
        </w:rPr>
        <w:t xml:space="preserve"> is an optional argument which defaults to cudaSurfaceType1D. A surface reference can only be declared as a static global variable and cannot be passed as an argument to a function. </w:t>
      </w:r>
    </w:p>
    <w:p w:rsidR="00561495" w:rsidRPr="00561495" w:rsidRDefault="00561495" w:rsidP="00561495">
      <w:pPr>
        <w:pStyle w:val="p"/>
        <w:rPr>
          <w:lang w:val="en-US"/>
        </w:rPr>
      </w:pPr>
      <w:r w:rsidRPr="00561495">
        <w:rPr>
          <w:lang w:val="en-US"/>
        </w:rPr>
        <w:t xml:space="preserve">Before a kernel can use a surface reference to access a CUDA array, the surface reference must be bound to the CUDA array using </w:t>
      </w:r>
      <w:r w:rsidRPr="00561495">
        <w:rPr>
          <w:rStyle w:val="HTML"/>
          <w:lang w:val="en-US"/>
        </w:rPr>
        <w:t>cudaBindSurfaceToArray()</w:t>
      </w:r>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samples bind a surface reference to a CUDA array </w:t>
      </w:r>
      <w:r w:rsidRPr="00561495">
        <w:rPr>
          <w:rStyle w:val="HTML"/>
          <w:lang w:val="en-US"/>
        </w:rPr>
        <w:t>cuArray</w:t>
      </w:r>
      <w:r w:rsidRPr="00561495">
        <w:rPr>
          <w:lang w:val="en-US"/>
        </w:rPr>
        <w:t xml:space="preserve">: </w:t>
      </w:r>
    </w:p>
    <w:p w:rsidR="00561495" w:rsidRPr="00561495" w:rsidRDefault="00561495" w:rsidP="00561495">
      <w:pPr>
        <w:pStyle w:val="p"/>
        <w:numPr>
          <w:ilvl w:val="0"/>
          <w:numId w:val="24"/>
        </w:numPr>
        <w:rPr>
          <w:lang w:val="en-US"/>
        </w:rPr>
      </w:pPr>
      <w:r w:rsidRPr="00561495">
        <w:rPr>
          <w:lang w:val="en-US"/>
        </w:rPr>
        <w:t>Using the low-level API:</w:t>
      </w:r>
    </w:p>
    <w:p w:rsidR="00561495" w:rsidRDefault="00561495" w:rsidP="00561495">
      <w:pPr>
        <w:pStyle w:val="-HTML"/>
        <w:numPr>
          <w:ilvl w:val="0"/>
          <w:numId w:val="24"/>
        </w:numPr>
        <w:tabs>
          <w:tab w:val="clear" w:pos="720"/>
        </w:tabs>
      </w:pPr>
      <w:r>
        <w:rPr>
          <w:rStyle w:val="xslthl-attribute"/>
        </w:rPr>
        <w:t>surface</w:t>
      </w:r>
      <w:r>
        <w:t>&lt;</w:t>
      </w:r>
      <w:r>
        <w:rPr>
          <w:rStyle w:val="xslthl-keyword"/>
        </w:rPr>
        <w:t>void</w:t>
      </w:r>
      <w:r>
        <w:t>, cudaSurfaceType2D&gt; surfRef;</w:t>
      </w:r>
    </w:p>
    <w:p w:rsidR="00561495" w:rsidRDefault="00561495" w:rsidP="00561495">
      <w:pPr>
        <w:pStyle w:val="-HTML"/>
        <w:numPr>
          <w:ilvl w:val="0"/>
          <w:numId w:val="24"/>
        </w:numPr>
        <w:tabs>
          <w:tab w:val="clear" w:pos="720"/>
        </w:tabs>
      </w:pPr>
      <w:r>
        <w:rPr>
          <w:rStyle w:val="xslthl-attribute"/>
        </w:rPr>
        <w:t>surface</w:t>
      </w:r>
      <w:r>
        <w:t>Reference* surfRefPtr;</w:t>
      </w:r>
    </w:p>
    <w:p w:rsidR="00561495" w:rsidRDefault="00561495" w:rsidP="00561495">
      <w:pPr>
        <w:pStyle w:val="-HTML"/>
        <w:numPr>
          <w:ilvl w:val="0"/>
          <w:numId w:val="24"/>
        </w:numPr>
        <w:tabs>
          <w:tab w:val="clear" w:pos="720"/>
        </w:tabs>
      </w:pPr>
      <w:r>
        <w:t xml:space="preserve">cudaGetSurfaceReference(&amp;surfRefPtr, </w:t>
      </w:r>
      <w:r>
        <w:rPr>
          <w:rStyle w:val="xslthl-string"/>
        </w:rPr>
        <w:t>"surfRef"</w:t>
      </w:r>
      <w:r>
        <w:t>);</w:t>
      </w:r>
    </w:p>
    <w:p w:rsidR="00561495" w:rsidRDefault="00561495" w:rsidP="00561495">
      <w:pPr>
        <w:pStyle w:val="-HTML"/>
        <w:numPr>
          <w:ilvl w:val="0"/>
          <w:numId w:val="24"/>
        </w:numPr>
        <w:tabs>
          <w:tab w:val="clear" w:pos="720"/>
        </w:tabs>
      </w:pPr>
      <w:r>
        <w:t>cudaChannelFormatDesc channelDesc;</w:t>
      </w:r>
    </w:p>
    <w:p w:rsidR="00561495" w:rsidRDefault="00561495" w:rsidP="00561495">
      <w:pPr>
        <w:pStyle w:val="-HTML"/>
        <w:numPr>
          <w:ilvl w:val="0"/>
          <w:numId w:val="24"/>
        </w:numPr>
        <w:tabs>
          <w:tab w:val="clear" w:pos="720"/>
        </w:tabs>
      </w:pPr>
      <w:r>
        <w:t>cudaGetChannelDesc(&amp;channelDesc, cuArray);</w:t>
      </w:r>
    </w:p>
    <w:p w:rsidR="00561495" w:rsidRDefault="00561495" w:rsidP="00561495">
      <w:pPr>
        <w:pStyle w:val="-HTML"/>
        <w:ind w:left="720"/>
      </w:pPr>
      <w:r>
        <w:t>cudaBindSurfaceToArray(surfRef, cuArray, &amp;channelDesc);</w:t>
      </w:r>
    </w:p>
    <w:p w:rsidR="00561495" w:rsidRPr="00561495" w:rsidRDefault="00561495" w:rsidP="00561495">
      <w:pPr>
        <w:pStyle w:val="p"/>
        <w:numPr>
          <w:ilvl w:val="0"/>
          <w:numId w:val="24"/>
        </w:numPr>
        <w:rPr>
          <w:lang w:val="en-US"/>
        </w:rPr>
      </w:pPr>
      <w:r w:rsidRPr="00561495">
        <w:rPr>
          <w:lang w:val="en-US"/>
        </w:rPr>
        <w:t>Using the high-level API:</w:t>
      </w:r>
    </w:p>
    <w:p w:rsidR="00561495" w:rsidRDefault="00561495" w:rsidP="00561495">
      <w:pPr>
        <w:pStyle w:val="-HTML"/>
        <w:numPr>
          <w:ilvl w:val="0"/>
          <w:numId w:val="24"/>
        </w:numPr>
        <w:tabs>
          <w:tab w:val="clear" w:pos="720"/>
        </w:tabs>
      </w:pPr>
      <w:r>
        <w:rPr>
          <w:rStyle w:val="xslthl-attribute"/>
        </w:rPr>
        <w:t>surface</w:t>
      </w:r>
      <w:r>
        <w:t>&lt;</w:t>
      </w:r>
      <w:r>
        <w:rPr>
          <w:rStyle w:val="xslthl-keyword"/>
        </w:rPr>
        <w:t>void</w:t>
      </w:r>
      <w:r>
        <w:t>, cudaSurfaceType2D&gt; surfRef;</w:t>
      </w:r>
    </w:p>
    <w:p w:rsidR="00561495" w:rsidRDefault="00561495" w:rsidP="00561495">
      <w:pPr>
        <w:pStyle w:val="-HTML"/>
        <w:ind w:left="720"/>
      </w:pPr>
      <w:r>
        <w:t>cudaBindSurfaceToArray(surfRef, cuArray);</w:t>
      </w:r>
    </w:p>
    <w:p w:rsidR="00561495" w:rsidRPr="00561495" w:rsidRDefault="00561495" w:rsidP="00561495">
      <w:pPr>
        <w:pStyle w:val="p"/>
        <w:rPr>
          <w:lang w:val="en-US"/>
        </w:rPr>
      </w:pPr>
      <w:r w:rsidRPr="00561495">
        <w:rPr>
          <w:lang w:val="en-US"/>
        </w:rPr>
        <w:t xml:space="preserve">A CUDA array must be read and written using surface functions of matching dimensionality and type and via a surface reference of matching dimensionality; otherwise, the results of reading and writing the CUDA array are undefined. </w:t>
      </w:r>
    </w:p>
    <w:p w:rsidR="00561495" w:rsidRPr="00561495" w:rsidRDefault="00561495" w:rsidP="00561495">
      <w:pPr>
        <w:pStyle w:val="p"/>
        <w:rPr>
          <w:lang w:val="en-US"/>
        </w:rPr>
      </w:pPr>
      <w:r w:rsidRPr="00561495">
        <w:rPr>
          <w:lang w:val="en-US"/>
        </w:rPr>
        <w:lastRenderedPageBreak/>
        <w:t xml:space="preserve">Unlike texture memory, surface memory uses byte addressing. This means that the x-coordinate used to access a texture element via texture functions needs to be multiplied by the byte size of the element to access the same element via a surface function. For example, the element at texture coordinate x of a one-dimensional floating-point CUDA array bound to a texture reference </w:t>
      </w:r>
      <w:r w:rsidRPr="00561495">
        <w:rPr>
          <w:rStyle w:val="HTML"/>
          <w:lang w:val="en-US"/>
        </w:rPr>
        <w:t>texRef</w:t>
      </w:r>
      <w:r w:rsidRPr="00561495">
        <w:rPr>
          <w:lang w:val="en-US"/>
        </w:rPr>
        <w:t xml:space="preserve"> and a surface reference </w:t>
      </w:r>
      <w:r w:rsidRPr="00561495">
        <w:rPr>
          <w:rStyle w:val="HTML"/>
          <w:lang w:val="en-US"/>
        </w:rPr>
        <w:t>surfRef</w:t>
      </w:r>
      <w:r w:rsidRPr="00561495">
        <w:rPr>
          <w:lang w:val="en-US"/>
        </w:rPr>
        <w:t xml:space="preserve"> is read using</w:t>
      </w:r>
      <w:r w:rsidRPr="00561495">
        <w:rPr>
          <w:rStyle w:val="HTML"/>
          <w:lang w:val="en-US"/>
        </w:rPr>
        <w:t xml:space="preserve"> tex1d(texRef, x)</w:t>
      </w:r>
      <w:r w:rsidRPr="00561495">
        <w:rPr>
          <w:lang w:val="en-US"/>
        </w:rPr>
        <w:t xml:space="preserve"> via </w:t>
      </w:r>
      <w:r w:rsidRPr="00561495">
        <w:rPr>
          <w:rStyle w:val="HTML"/>
          <w:lang w:val="en-US"/>
        </w:rPr>
        <w:t>texRef</w:t>
      </w:r>
      <w:r w:rsidRPr="00561495">
        <w:rPr>
          <w:lang w:val="en-US"/>
        </w:rPr>
        <w:t xml:space="preserve">, but </w:t>
      </w:r>
      <w:r w:rsidRPr="00561495">
        <w:rPr>
          <w:rStyle w:val="HTML"/>
          <w:lang w:val="en-US"/>
        </w:rPr>
        <w:t>surf1Dread(surfRef, 4*x)</w:t>
      </w:r>
      <w:r w:rsidRPr="00561495">
        <w:rPr>
          <w:lang w:val="en-US"/>
        </w:rPr>
        <w:t xml:space="preserve"> via </w:t>
      </w:r>
      <w:r w:rsidRPr="00561495">
        <w:rPr>
          <w:rStyle w:val="HTML"/>
          <w:lang w:val="en-US"/>
        </w:rPr>
        <w:t>surfRef</w:t>
      </w:r>
      <w:r w:rsidRPr="00561495">
        <w:rPr>
          <w:lang w:val="en-US"/>
        </w:rPr>
        <w:t xml:space="preserve">. Similarly, the element at texture coordinate </w:t>
      </w:r>
      <w:r w:rsidRPr="00561495">
        <w:rPr>
          <w:rStyle w:val="a3"/>
          <w:lang w:val="en-US"/>
        </w:rPr>
        <w:t>x</w:t>
      </w:r>
      <w:r w:rsidRPr="00561495">
        <w:rPr>
          <w:lang w:val="en-US"/>
        </w:rPr>
        <w:t xml:space="preserve"> and </w:t>
      </w:r>
      <w:r w:rsidRPr="00561495">
        <w:rPr>
          <w:rStyle w:val="a3"/>
          <w:lang w:val="en-US"/>
        </w:rPr>
        <w:t>y</w:t>
      </w:r>
      <w:r w:rsidRPr="00561495">
        <w:rPr>
          <w:lang w:val="en-US"/>
        </w:rPr>
        <w:t xml:space="preserve"> of a two-dimensional floating-point CUDA array bound to a texture reference </w:t>
      </w:r>
      <w:r w:rsidRPr="00561495">
        <w:rPr>
          <w:rStyle w:val="HTML"/>
          <w:lang w:val="en-US"/>
        </w:rPr>
        <w:t>texRef</w:t>
      </w:r>
      <w:r w:rsidRPr="00561495">
        <w:rPr>
          <w:lang w:val="en-US"/>
        </w:rPr>
        <w:t xml:space="preserve"> and a surface reference </w:t>
      </w:r>
      <w:r w:rsidRPr="00561495">
        <w:rPr>
          <w:rStyle w:val="HTML"/>
          <w:lang w:val="en-US"/>
        </w:rPr>
        <w:t>surfRef</w:t>
      </w:r>
      <w:r w:rsidRPr="00561495">
        <w:rPr>
          <w:lang w:val="en-US"/>
        </w:rPr>
        <w:t xml:space="preserve"> is accessed using </w:t>
      </w:r>
      <w:r w:rsidRPr="00561495">
        <w:rPr>
          <w:rStyle w:val="HTML"/>
          <w:lang w:val="en-US"/>
        </w:rPr>
        <w:t>tex2d(texRef, x, y)</w:t>
      </w:r>
      <w:r w:rsidRPr="00561495">
        <w:rPr>
          <w:lang w:val="en-US"/>
        </w:rPr>
        <w:t xml:space="preserve"> via </w:t>
      </w:r>
      <w:r w:rsidRPr="00561495">
        <w:rPr>
          <w:rStyle w:val="HTML"/>
          <w:lang w:val="en-US"/>
        </w:rPr>
        <w:t>texRef</w:t>
      </w:r>
      <w:r w:rsidRPr="00561495">
        <w:rPr>
          <w:lang w:val="en-US"/>
        </w:rPr>
        <w:t xml:space="preserve">, but </w:t>
      </w:r>
      <w:r w:rsidRPr="00561495">
        <w:rPr>
          <w:rStyle w:val="HTML"/>
          <w:lang w:val="en-US"/>
        </w:rPr>
        <w:t>surf2Dread(surfRef, 4*x, y)</w:t>
      </w:r>
      <w:r w:rsidRPr="00561495">
        <w:rPr>
          <w:lang w:val="en-US"/>
        </w:rPr>
        <w:t xml:space="preserve"> via </w:t>
      </w:r>
      <w:r w:rsidRPr="00561495">
        <w:rPr>
          <w:rStyle w:val="HTML"/>
          <w:lang w:val="en-US"/>
        </w:rPr>
        <w:t>surfRef</w:t>
      </w:r>
      <w:r w:rsidRPr="00561495">
        <w:rPr>
          <w:lang w:val="en-US"/>
        </w:rPr>
        <w:t xml:space="preserve"> (the byte offset of the y-coordinate is internally calculated from the underlying line pitch of the CUDA array). </w:t>
      </w:r>
    </w:p>
    <w:p w:rsidR="00561495" w:rsidRPr="00561495" w:rsidRDefault="00561495" w:rsidP="00561495">
      <w:pPr>
        <w:pStyle w:val="p"/>
        <w:rPr>
          <w:lang w:val="en-US"/>
        </w:rPr>
      </w:pPr>
      <w:r w:rsidRPr="00561495">
        <w:rPr>
          <w:lang w:val="en-US"/>
        </w:rPr>
        <w:t xml:space="preserve">The following code sample applies some simple transformation kernel to a texture. </w:t>
      </w:r>
    </w:p>
    <w:p w:rsidR="00561495" w:rsidRPr="00561495" w:rsidRDefault="00561495" w:rsidP="00561495">
      <w:pPr>
        <w:pStyle w:val="-HTML"/>
        <w:rPr>
          <w:lang w:val="en-US"/>
        </w:rPr>
      </w:pPr>
      <w:r w:rsidRPr="00561495">
        <w:rPr>
          <w:rStyle w:val="xslthl-comment"/>
          <w:lang w:val="en-US"/>
        </w:rPr>
        <w:t>// 2D surfaces</w:t>
      </w:r>
    </w:p>
    <w:p w:rsidR="00561495" w:rsidRPr="00561495" w:rsidRDefault="00561495" w:rsidP="00561495">
      <w:pPr>
        <w:pStyle w:val="-HTML"/>
        <w:rPr>
          <w:lang w:val="en-US"/>
        </w:rPr>
      </w:pPr>
      <w:r w:rsidRPr="00561495">
        <w:rPr>
          <w:rStyle w:val="xslthl-attribute"/>
          <w:lang w:val="en-US"/>
        </w:rPr>
        <w:t>surface</w:t>
      </w:r>
      <w:r w:rsidRPr="00561495">
        <w:rPr>
          <w:lang w:val="en-US"/>
        </w:rPr>
        <w:t>&lt;</w:t>
      </w:r>
      <w:r w:rsidRPr="00561495">
        <w:rPr>
          <w:rStyle w:val="xslthl-keyword"/>
          <w:lang w:val="en-US"/>
        </w:rPr>
        <w:t>void</w:t>
      </w:r>
      <w:r w:rsidRPr="00561495">
        <w:rPr>
          <w:lang w:val="en-US"/>
        </w:rPr>
        <w:t>, 2&gt; inputSurfRef;</w:t>
      </w:r>
    </w:p>
    <w:p w:rsidR="00561495" w:rsidRPr="00561495" w:rsidRDefault="00561495" w:rsidP="00561495">
      <w:pPr>
        <w:pStyle w:val="-HTML"/>
        <w:rPr>
          <w:lang w:val="en-US"/>
        </w:rPr>
      </w:pPr>
      <w:r w:rsidRPr="00561495">
        <w:rPr>
          <w:rStyle w:val="xslthl-attribute"/>
          <w:lang w:val="en-US"/>
        </w:rPr>
        <w:t>surface</w:t>
      </w:r>
      <w:r w:rsidRPr="00561495">
        <w:rPr>
          <w:lang w:val="en-US"/>
        </w:rPr>
        <w:t>&lt;</w:t>
      </w:r>
      <w:r w:rsidRPr="00561495">
        <w:rPr>
          <w:rStyle w:val="xslthl-keyword"/>
          <w:lang w:val="en-US"/>
        </w:rPr>
        <w:t>void</w:t>
      </w:r>
      <w:r w:rsidRPr="00561495">
        <w:rPr>
          <w:lang w:val="en-US"/>
        </w:rPr>
        <w:t>, 2&gt; outputSurfRef;</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comment"/>
          <w:lang w:val="en-US"/>
        </w:rPr>
        <w:t>// Simple copy kernel</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copyKernel(</w:t>
      </w:r>
      <w:r w:rsidRPr="00561495">
        <w:rPr>
          <w:rStyle w:val="xslthl-keyword"/>
          <w:lang w:val="en-US"/>
        </w:rPr>
        <w:t>int</w:t>
      </w:r>
      <w:r w:rsidRPr="00561495">
        <w:rPr>
          <w:lang w:val="en-US"/>
        </w:rPr>
        <w:t xml:space="preserve"> width, </w:t>
      </w:r>
      <w:r w:rsidRPr="00561495">
        <w:rPr>
          <w:rStyle w:val="xslthl-keyword"/>
          <w:lang w:val="en-US"/>
        </w:rPr>
        <w:t>int</w:t>
      </w:r>
      <w:r w:rsidRPr="00561495">
        <w:rPr>
          <w:lang w:val="en-US"/>
        </w:rPr>
        <w:t xml:space="preserve"> height)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surface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(x &lt; width &amp;&amp; y &lt; height) {</w:t>
      </w:r>
    </w:p>
    <w:p w:rsidR="00561495" w:rsidRPr="00561495" w:rsidRDefault="00561495" w:rsidP="00561495">
      <w:pPr>
        <w:pStyle w:val="-HTML"/>
        <w:rPr>
          <w:lang w:val="en-US"/>
        </w:rPr>
      </w:pPr>
      <w:r w:rsidRPr="00561495">
        <w:rPr>
          <w:lang w:val="en-US"/>
        </w:rPr>
        <w:t xml:space="preserve">        uchar4 data;</w:t>
      </w:r>
    </w:p>
    <w:p w:rsidR="00561495" w:rsidRPr="00561495" w:rsidRDefault="00561495" w:rsidP="00561495">
      <w:pPr>
        <w:pStyle w:val="-HTML"/>
        <w:rPr>
          <w:lang w:val="en-US"/>
        </w:rPr>
      </w:pPr>
      <w:r w:rsidRPr="00561495">
        <w:rPr>
          <w:lang w:val="en-US"/>
        </w:rPr>
        <w:t xml:space="preserve">        </w:t>
      </w:r>
      <w:r w:rsidRPr="00561495">
        <w:rPr>
          <w:rStyle w:val="xslthl-comment"/>
          <w:lang w:val="en-US"/>
        </w:rPr>
        <w:t>// Read from input surface</w:t>
      </w:r>
    </w:p>
    <w:p w:rsidR="00561495" w:rsidRPr="00561495" w:rsidRDefault="00561495" w:rsidP="00561495">
      <w:pPr>
        <w:pStyle w:val="-HTML"/>
        <w:rPr>
          <w:lang w:val="en-US"/>
        </w:rPr>
      </w:pPr>
      <w:r w:rsidRPr="00561495">
        <w:rPr>
          <w:lang w:val="en-US"/>
        </w:rPr>
        <w:t xml:space="preserve">        surf2Dread(&amp;data,  inputSurfRef, x * 4, y);</w:t>
      </w: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to output surface</w:t>
      </w:r>
    </w:p>
    <w:p w:rsidR="00561495" w:rsidRPr="00561495" w:rsidRDefault="00561495" w:rsidP="00561495">
      <w:pPr>
        <w:pStyle w:val="-HTML"/>
        <w:rPr>
          <w:lang w:val="en-US"/>
        </w:rPr>
      </w:pPr>
      <w:r w:rsidRPr="00561495">
        <w:rPr>
          <w:lang w:val="en-US"/>
        </w:rPr>
        <w:t xml:space="preserve">        surf2Dwrite(data, outputSurfRef, x * 4, y);</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CUDA arrays in device memory</w:t>
      </w:r>
    </w:p>
    <w:p w:rsidR="00561495" w:rsidRPr="00561495" w:rsidRDefault="00561495" w:rsidP="00561495">
      <w:pPr>
        <w:pStyle w:val="-HTML"/>
        <w:rPr>
          <w:lang w:val="en-US"/>
        </w:rPr>
      </w:pPr>
      <w:r w:rsidRPr="00561495">
        <w:rPr>
          <w:lang w:val="en-US"/>
        </w:rPr>
        <w:t xml:space="preserve">    cudaChannelFormatDesc channelDesc =</w:t>
      </w:r>
    </w:p>
    <w:p w:rsidR="00561495" w:rsidRPr="00561495" w:rsidRDefault="00561495" w:rsidP="00561495">
      <w:pPr>
        <w:pStyle w:val="-HTML"/>
        <w:rPr>
          <w:lang w:val="en-US"/>
        </w:rPr>
      </w:pPr>
      <w:r w:rsidRPr="00561495">
        <w:rPr>
          <w:lang w:val="en-US"/>
        </w:rPr>
        <w:t xml:space="preserve">             cudaCreateChannelDesc(8, 8, 8, 8,</w:t>
      </w:r>
    </w:p>
    <w:p w:rsidR="00561495" w:rsidRPr="00561495" w:rsidRDefault="00561495" w:rsidP="00561495">
      <w:pPr>
        <w:pStyle w:val="-HTML"/>
        <w:rPr>
          <w:lang w:val="en-US"/>
        </w:rPr>
      </w:pPr>
      <w:r w:rsidRPr="00561495">
        <w:rPr>
          <w:lang w:val="en-US"/>
        </w:rPr>
        <w:t xml:space="preserve">                                   cudaChannelFormatKindUnsigned);</w:t>
      </w:r>
    </w:p>
    <w:p w:rsidR="00561495" w:rsidRPr="00561495" w:rsidRDefault="00561495" w:rsidP="00561495">
      <w:pPr>
        <w:pStyle w:val="-HTML"/>
        <w:rPr>
          <w:lang w:val="en-US"/>
        </w:rPr>
      </w:pPr>
      <w:r w:rsidRPr="00561495">
        <w:rPr>
          <w:lang w:val="en-US"/>
        </w:rPr>
        <w:t xml:space="preserve">    cudaArray* cuInputArray;</w:t>
      </w:r>
    </w:p>
    <w:p w:rsidR="00561495" w:rsidRPr="00561495" w:rsidRDefault="00561495" w:rsidP="00561495">
      <w:pPr>
        <w:pStyle w:val="-HTML"/>
        <w:rPr>
          <w:lang w:val="en-US"/>
        </w:rPr>
      </w:pPr>
      <w:r w:rsidRPr="00561495">
        <w:rPr>
          <w:lang w:val="en-US"/>
        </w:rPr>
        <w:t xml:space="preserve">    cudaMallocArray(&amp;cuInputArray, &amp;channelDesc, width, height,</w:t>
      </w:r>
    </w:p>
    <w:p w:rsidR="00561495" w:rsidRPr="00561495" w:rsidRDefault="00561495" w:rsidP="00561495">
      <w:pPr>
        <w:pStyle w:val="-HTML"/>
        <w:rPr>
          <w:lang w:val="en-US"/>
        </w:rPr>
      </w:pPr>
      <w:r w:rsidRPr="00561495">
        <w:rPr>
          <w:lang w:val="en-US"/>
        </w:rPr>
        <w:t xml:space="preserve">                    cudaArraySurfaceLoadStore);</w:t>
      </w:r>
    </w:p>
    <w:p w:rsidR="00561495" w:rsidRPr="00561495" w:rsidRDefault="00561495" w:rsidP="00561495">
      <w:pPr>
        <w:pStyle w:val="-HTML"/>
        <w:rPr>
          <w:lang w:val="en-US"/>
        </w:rPr>
      </w:pPr>
      <w:r w:rsidRPr="00561495">
        <w:rPr>
          <w:lang w:val="en-US"/>
        </w:rPr>
        <w:t xml:space="preserve">    cudaArray* cuOutputArray;</w:t>
      </w:r>
    </w:p>
    <w:p w:rsidR="00561495" w:rsidRPr="00561495" w:rsidRDefault="00561495" w:rsidP="00561495">
      <w:pPr>
        <w:pStyle w:val="-HTML"/>
        <w:rPr>
          <w:lang w:val="en-US"/>
        </w:rPr>
      </w:pPr>
      <w:r w:rsidRPr="00561495">
        <w:rPr>
          <w:lang w:val="en-US"/>
        </w:rPr>
        <w:t xml:space="preserve">    cudaMallocArray(&amp;cuOutputArray, &amp;channelDesc, width, height,</w:t>
      </w:r>
    </w:p>
    <w:p w:rsidR="00561495" w:rsidRPr="00561495" w:rsidRDefault="00561495" w:rsidP="00561495">
      <w:pPr>
        <w:pStyle w:val="-HTML"/>
        <w:rPr>
          <w:lang w:val="en-US"/>
        </w:rPr>
      </w:pPr>
      <w:r w:rsidRPr="00561495">
        <w:rPr>
          <w:lang w:val="en-US"/>
        </w:rPr>
        <w:t xml:space="preserve">                    cudaArraySurfaceLoadStore);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to device memory some data located at address h_data</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in host memory </w:t>
      </w:r>
    </w:p>
    <w:p w:rsidR="00561495" w:rsidRPr="00561495" w:rsidRDefault="00561495" w:rsidP="00561495">
      <w:pPr>
        <w:pStyle w:val="-HTML"/>
        <w:rPr>
          <w:lang w:val="en-US"/>
        </w:rPr>
      </w:pPr>
      <w:r w:rsidRPr="00561495">
        <w:rPr>
          <w:lang w:val="en-US"/>
        </w:rPr>
        <w:t xml:space="preserve">    cudaMemcpyToArray(cuInputArray, 0, 0, h_data, size,</w:t>
      </w:r>
    </w:p>
    <w:p w:rsidR="00561495" w:rsidRPr="00561495" w:rsidRDefault="00561495" w:rsidP="00561495">
      <w:pPr>
        <w:pStyle w:val="-HTML"/>
        <w:rPr>
          <w:lang w:val="en-US"/>
        </w:rPr>
      </w:pPr>
      <w:r w:rsidRPr="00561495">
        <w:rPr>
          <w:lang w:val="en-US"/>
        </w:rPr>
        <w:t xml:space="preserve">                      cudaMemcpyHostToDevice);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Bind the arrays to the surface references</w:t>
      </w:r>
    </w:p>
    <w:p w:rsidR="00561495" w:rsidRPr="00561495" w:rsidRDefault="00561495" w:rsidP="00561495">
      <w:pPr>
        <w:pStyle w:val="-HTML"/>
        <w:rPr>
          <w:lang w:val="en-US"/>
        </w:rPr>
      </w:pPr>
      <w:r w:rsidRPr="00561495">
        <w:rPr>
          <w:lang w:val="en-US"/>
        </w:rPr>
        <w:t xml:space="preserve">    cudaBindSurfaceToArray(inputSurfRef, cuInputArray);</w:t>
      </w:r>
    </w:p>
    <w:p w:rsidR="00561495" w:rsidRPr="00561495" w:rsidRDefault="00561495" w:rsidP="00561495">
      <w:pPr>
        <w:pStyle w:val="-HTML"/>
        <w:rPr>
          <w:lang w:val="en-US"/>
        </w:rPr>
      </w:pPr>
      <w:r w:rsidRPr="00561495">
        <w:rPr>
          <w:lang w:val="en-US"/>
        </w:rPr>
        <w:t xml:space="preserve">    cudaBindSurfaceToArray(outputSurfRef, cuOutputArray);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- 1) / dimBlock.x,</w:t>
      </w:r>
    </w:p>
    <w:p w:rsidR="00561495" w:rsidRPr="00561495" w:rsidRDefault="00561495" w:rsidP="00561495">
      <w:pPr>
        <w:pStyle w:val="-HTML"/>
        <w:rPr>
          <w:lang w:val="en-US"/>
        </w:rPr>
      </w:pPr>
      <w:r w:rsidRPr="00561495">
        <w:rPr>
          <w:lang w:val="en-US"/>
        </w:rPr>
        <w:t xml:space="preserve">                 (height + dimBlock.y - 1) / dimBlock.y);</w:t>
      </w:r>
    </w:p>
    <w:p w:rsidR="00561495" w:rsidRPr="00561495" w:rsidRDefault="00561495" w:rsidP="00561495">
      <w:pPr>
        <w:pStyle w:val="-HTML"/>
        <w:rPr>
          <w:lang w:val="en-US"/>
        </w:rPr>
      </w:pPr>
      <w:r w:rsidRPr="00561495">
        <w:rPr>
          <w:lang w:val="en-US"/>
        </w:rPr>
        <w:t xml:space="preserve">    copyKernel</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(width, height);</w:t>
      </w:r>
    </w:p>
    <w:p w:rsidR="00561495" w:rsidRPr="00561495" w:rsidRDefault="00561495" w:rsidP="00561495">
      <w:pPr>
        <w:pStyle w:val="-HTML"/>
        <w:rPr>
          <w:lang w:val="en-US"/>
        </w:rPr>
      </w:pP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device memory</w:t>
      </w:r>
    </w:p>
    <w:p w:rsidR="00561495" w:rsidRPr="00561495" w:rsidRDefault="00561495" w:rsidP="00561495">
      <w:pPr>
        <w:pStyle w:val="-HTML"/>
        <w:rPr>
          <w:lang w:val="en-US"/>
        </w:rPr>
      </w:pPr>
      <w:r w:rsidRPr="00561495">
        <w:rPr>
          <w:lang w:val="en-US"/>
        </w:rPr>
        <w:t xml:space="preserve">    cudaFreeArray(cuInputArray);</w:t>
      </w:r>
    </w:p>
    <w:p w:rsidR="00561495" w:rsidRPr="00561495" w:rsidRDefault="00561495" w:rsidP="00561495">
      <w:pPr>
        <w:pStyle w:val="-HTML"/>
        <w:rPr>
          <w:lang w:val="en-US"/>
        </w:rPr>
      </w:pPr>
      <w:r w:rsidRPr="00561495">
        <w:rPr>
          <w:lang w:val="en-US"/>
        </w:rPr>
        <w:t xml:space="preserve">    cudaFreeArray(cuOutputArray);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77" w:name="cubemap-surfa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"cubemap-surfaces" </w:instrText>
      </w:r>
      <w:r>
        <w:fldChar w:fldCharType="separate"/>
      </w:r>
      <w:r w:rsidRPr="00561495">
        <w:rPr>
          <w:rStyle w:val="-"/>
          <w:lang w:val="en-US"/>
        </w:rPr>
        <w:t>3.2.11.2.3. Cubemap Surfaces</w:t>
      </w:r>
      <w:r>
        <w:fldChar w:fldCharType="end"/>
      </w:r>
      <w:bookmarkEnd w:id="77"/>
    </w:p>
    <w:p w:rsidR="00561495" w:rsidRPr="00561495" w:rsidRDefault="00561495" w:rsidP="00561495">
      <w:pPr>
        <w:pStyle w:val="p"/>
        <w:rPr>
          <w:lang w:val="en-US"/>
        </w:rPr>
      </w:pPr>
      <w:r w:rsidRPr="00561495">
        <w:rPr>
          <w:lang w:val="en-US"/>
        </w:rPr>
        <w:t>Cubemap surfaces are accessed using</w:t>
      </w:r>
      <w:r w:rsidRPr="00561495">
        <w:rPr>
          <w:rStyle w:val="HTML"/>
          <w:lang w:val="en-US"/>
        </w:rPr>
        <w:t>surfCubemapread()</w:t>
      </w:r>
      <w:r w:rsidRPr="00561495">
        <w:rPr>
          <w:lang w:val="en-US"/>
        </w:rPr>
        <w:t xml:space="preserve"> and </w:t>
      </w:r>
      <w:r w:rsidRPr="00561495">
        <w:rPr>
          <w:rStyle w:val="HTML"/>
          <w:lang w:val="en-US"/>
        </w:rPr>
        <w:t>surfCubemapwrite()</w:t>
      </w:r>
      <w:r w:rsidRPr="00561495">
        <w:rPr>
          <w:lang w:val="en-US"/>
        </w:rPr>
        <w:t xml:space="preserve"> (</w:t>
      </w:r>
      <w:hyperlink r:id="rId210" w:anchor="surfcubemapread" w:history="1">
        <w:r w:rsidRPr="00561495">
          <w:rPr>
            <w:rStyle w:val="-"/>
            <w:rFonts w:eastAsiaTheme="majorEastAsia"/>
            <w:lang w:val="en-US"/>
          </w:rPr>
          <w:t>surfCubemapread</w:t>
        </w:r>
      </w:hyperlink>
      <w:r w:rsidRPr="00561495">
        <w:rPr>
          <w:lang w:val="en-US"/>
        </w:rPr>
        <w:t xml:space="preserve"> and </w:t>
      </w:r>
      <w:hyperlink r:id="rId211" w:anchor="surfcubemapwrite" w:history="1">
        <w:r w:rsidRPr="00561495">
          <w:rPr>
            <w:rStyle w:val="-"/>
            <w:rFonts w:eastAsiaTheme="majorEastAsia"/>
            <w:lang w:val="en-US"/>
          </w:rPr>
          <w:t>surfCubemapwrite</w:t>
        </w:r>
      </w:hyperlink>
      <w:r w:rsidRPr="00561495">
        <w:rPr>
          <w:lang w:val="en-US"/>
        </w:rPr>
        <w:t xml:space="preserve">) as a two-dimensional layered surface, i.e., using an integer index denoting a face and two floating-point texture coordinates addressing a texel within the layer corresponding to this face. Faces are ordered as indicated in </w:t>
      </w:r>
      <w:hyperlink r:id="rId212" w:anchor="cubemap-textures__cubemap-fetch" w:history="1">
        <w:r w:rsidRPr="00561495">
          <w:rPr>
            <w:rStyle w:val="-"/>
            <w:rFonts w:eastAsiaTheme="majorEastAsia"/>
            <w:lang w:val="en-US"/>
          </w:rPr>
          <w:t>Table 1</w:t>
        </w:r>
      </w:hyperlink>
      <w:r w:rsidRPr="00561495">
        <w:rPr>
          <w:lang w:val="en-US"/>
        </w:rPr>
        <w:t xml:space="preserve">. </w:t>
      </w:r>
    </w:p>
    <w:bookmarkStart w:id="78" w:name="cubemap-layered-surfa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"cubemap-layered-surfaces" </w:instrText>
      </w:r>
      <w:r>
        <w:fldChar w:fldCharType="separate"/>
      </w:r>
      <w:r w:rsidRPr="00561495">
        <w:rPr>
          <w:rStyle w:val="-"/>
          <w:lang w:val="en-US"/>
        </w:rPr>
        <w:t>3.2.11.2.4. Cubemap Layered Surfaces</w:t>
      </w:r>
      <w:r>
        <w:fldChar w:fldCharType="end"/>
      </w:r>
      <w:bookmarkEnd w:id="78"/>
    </w:p>
    <w:p w:rsidR="00561495" w:rsidRPr="00561495" w:rsidRDefault="00561495" w:rsidP="00561495">
      <w:pPr>
        <w:pStyle w:val="p"/>
        <w:rPr>
          <w:lang w:val="en-US"/>
        </w:rPr>
      </w:pPr>
      <w:r w:rsidRPr="00561495">
        <w:rPr>
          <w:lang w:val="en-US"/>
        </w:rPr>
        <w:t xml:space="preserve">Cubemap layered surfaces are accessed using </w:t>
      </w:r>
      <w:r w:rsidRPr="00561495">
        <w:rPr>
          <w:rStyle w:val="HTML"/>
          <w:lang w:val="en-US"/>
        </w:rPr>
        <w:t>surfCubemapLayeredread()</w:t>
      </w:r>
      <w:r w:rsidRPr="00561495">
        <w:rPr>
          <w:lang w:val="en-US"/>
        </w:rPr>
        <w:t xml:space="preserve"> and </w:t>
      </w:r>
      <w:r w:rsidRPr="00561495">
        <w:rPr>
          <w:rStyle w:val="HTML"/>
          <w:lang w:val="en-US"/>
        </w:rPr>
        <w:t>surfCubemapLayeredwrite()</w:t>
      </w:r>
      <w:r w:rsidRPr="00561495">
        <w:rPr>
          <w:lang w:val="en-US"/>
        </w:rPr>
        <w:t xml:space="preserve"> (</w:t>
      </w:r>
      <w:hyperlink r:id="rId213" w:anchor="surfcubemaplayeredread" w:history="1">
        <w:r w:rsidRPr="00561495">
          <w:rPr>
            <w:rStyle w:val="-"/>
            <w:rFonts w:eastAsiaTheme="majorEastAsia"/>
            <w:lang w:val="en-US"/>
          </w:rPr>
          <w:t>surfCubemapLayeredread()</w:t>
        </w:r>
      </w:hyperlink>
      <w:r w:rsidRPr="00561495">
        <w:rPr>
          <w:lang w:val="en-US"/>
        </w:rPr>
        <w:t xml:space="preserve"> and </w:t>
      </w:r>
      <w:hyperlink r:id="rId214" w:anchor="surfcubemaplayeredwrite" w:history="1">
        <w:r w:rsidRPr="00561495">
          <w:rPr>
            <w:rStyle w:val="-"/>
            <w:rFonts w:eastAsiaTheme="majorEastAsia"/>
            <w:lang w:val="en-US"/>
          </w:rPr>
          <w:t>surfCubemapLayeredwrite()</w:t>
        </w:r>
      </w:hyperlink>
      <w:r w:rsidRPr="00561495">
        <w:rPr>
          <w:lang w:val="en-US"/>
        </w:rPr>
        <w:t xml:space="preserve">) as a two-dimensional layered surface, i.e., using an integer index denoting a face of one of the cubemaps and two floating-point texture coordinates addressing a texel within the layer corresponding to this face. Faces are ordered as indicated in </w:t>
      </w:r>
      <w:hyperlink r:id="rId215" w:anchor="cubemap-textures__cubemap-fetch" w:history="1">
        <w:r w:rsidRPr="00561495">
          <w:rPr>
            <w:rStyle w:val="-"/>
            <w:rFonts w:eastAsiaTheme="majorEastAsia"/>
            <w:lang w:val="en-US"/>
          </w:rPr>
          <w:t>Table 1</w:t>
        </w:r>
      </w:hyperlink>
      <w:r w:rsidRPr="00561495">
        <w:rPr>
          <w:lang w:val="en-US"/>
        </w:rPr>
        <w:t xml:space="preserve">, so index ((2 * 6) + 3), for example, accesses the fourth face of the third cubemap. </w:t>
      </w:r>
    </w:p>
    <w:bookmarkStart w:id="79" w:name="cuda-array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"cuda-arrays" </w:instrText>
      </w:r>
      <w:r>
        <w:fldChar w:fldCharType="separate"/>
      </w:r>
      <w:r w:rsidRPr="00561495">
        <w:rPr>
          <w:rStyle w:val="-"/>
          <w:lang w:val="en-US"/>
        </w:rPr>
        <w:t>3.2.11.3. CUDA Arrays</w:t>
      </w:r>
      <w:r>
        <w:fldChar w:fldCharType="end"/>
      </w:r>
      <w:bookmarkEnd w:id="79"/>
    </w:p>
    <w:p w:rsidR="00561495" w:rsidRPr="00561495" w:rsidRDefault="00561495" w:rsidP="00561495">
      <w:pPr>
        <w:pStyle w:val="p"/>
        <w:rPr>
          <w:lang w:val="en-US"/>
        </w:rPr>
      </w:pPr>
      <w:r w:rsidRPr="00561495">
        <w:rPr>
          <w:lang w:val="en-US"/>
        </w:rPr>
        <w:t xml:space="preserve">CUDA arrays are opaque memory layouts optimized for texture fetching. They are one dimensional, two dimensional, or three-dimensional and composed of elements, each of which has 1, 2 or 4 components that may be signed or unsigned 8-, 16-, or 32-bit integers, 16-bit floats, or 32-bit floats. CUDA arrays are only accessible by kernels through texture fetching as described in </w:t>
      </w:r>
      <w:hyperlink r:id="rId216" w:anchor="texture-memory" w:history="1">
        <w:r w:rsidRPr="00561495">
          <w:rPr>
            <w:rStyle w:val="-"/>
            <w:rFonts w:eastAsiaTheme="majorEastAsia"/>
            <w:lang w:val="en-US"/>
          </w:rPr>
          <w:t>Texture Memory</w:t>
        </w:r>
      </w:hyperlink>
      <w:r w:rsidRPr="00561495">
        <w:rPr>
          <w:lang w:val="en-US"/>
        </w:rPr>
        <w:t xml:space="preserve"> or surface reading and writing as described in </w:t>
      </w:r>
      <w:hyperlink r:id="rId217" w:anchor="surface-memory" w:history="1">
        <w:r w:rsidRPr="00561495">
          <w:rPr>
            <w:rStyle w:val="-"/>
            <w:rFonts w:eastAsiaTheme="majorEastAsia"/>
            <w:lang w:val="en-US"/>
          </w:rPr>
          <w:t>Surface Memory</w:t>
        </w:r>
      </w:hyperlink>
      <w:r w:rsidRPr="00561495">
        <w:rPr>
          <w:lang w:val="en-US"/>
        </w:rPr>
        <w:t xml:space="preserve">. </w:t>
      </w:r>
    </w:p>
    <w:bookmarkStart w:id="80" w:name="read-write-coherenc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"read-write-coherency" </w:instrText>
      </w:r>
      <w:r>
        <w:fldChar w:fldCharType="separate"/>
      </w:r>
      <w:r w:rsidRPr="00561495">
        <w:rPr>
          <w:rStyle w:val="-"/>
          <w:lang w:val="en-US"/>
        </w:rPr>
        <w:t>3.2.11.4. Read/Write Coherency</w:t>
      </w:r>
      <w:r>
        <w:fldChar w:fldCharType="end"/>
      </w:r>
      <w:bookmarkEnd w:id="80"/>
    </w:p>
    <w:p w:rsidR="00561495" w:rsidRPr="00561495" w:rsidRDefault="00561495" w:rsidP="00561495">
      <w:pPr>
        <w:pStyle w:val="p"/>
        <w:rPr>
          <w:lang w:val="en-US"/>
        </w:rPr>
      </w:pPr>
      <w:r w:rsidRPr="00561495">
        <w:rPr>
          <w:lang w:val="en-US"/>
        </w:rPr>
        <w:t xml:space="preserve">The texture and surface memory is cached (see </w:t>
      </w:r>
      <w:hyperlink r:id="rId218" w:anchor="device-memory-accesses" w:history="1">
        <w:r w:rsidRPr="00561495">
          <w:rPr>
            <w:rStyle w:val="-"/>
            <w:rFonts w:eastAsiaTheme="majorEastAsia"/>
            <w:lang w:val="en-US"/>
          </w:rPr>
          <w:t>Device Memory Accesses</w:t>
        </w:r>
      </w:hyperlink>
      <w:r w:rsidRPr="00561495">
        <w:rPr>
          <w:lang w:val="en-US"/>
        </w:rPr>
        <w:t xml:space="preserve">) and within the same kernel call, the cache is not kept coherent with respect to global memory writes and surface memory writes, so any texture fetch or surface read to an address that has been written to via a global write or a surface write in the same kernel call returns undefined data. In other words, a thread can safely read some texture or surface memory location only if this memory location has been updated by a previous kernel call or memory copy, but not if it has been previously updated by the same thread or another thread from the same kernel call. </w:t>
      </w:r>
    </w:p>
    <w:bookmarkStart w:id="81" w:name="graphics-interoperability"/>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"graphics-interoperability" </w:instrText>
      </w:r>
      <w:r>
        <w:fldChar w:fldCharType="separate"/>
      </w:r>
      <w:r w:rsidRPr="00561495">
        <w:rPr>
          <w:rStyle w:val="-"/>
          <w:lang w:val="en-US"/>
        </w:rPr>
        <w:t>3.2.12. Graphics Interoperability</w:t>
      </w:r>
      <w:r>
        <w:fldChar w:fldCharType="end"/>
      </w:r>
      <w:bookmarkEnd w:id="81"/>
    </w:p>
    <w:p w:rsidR="00561495" w:rsidRPr="00561495" w:rsidRDefault="00561495" w:rsidP="00561495">
      <w:pPr>
        <w:pStyle w:val="p"/>
        <w:rPr>
          <w:lang w:val="en-US"/>
        </w:rPr>
      </w:pPr>
      <w:r w:rsidRPr="00561495">
        <w:rPr>
          <w:lang w:val="en-US"/>
        </w:rPr>
        <w:t xml:space="preserve">Some resources from OpenGL and Direct3D may be mapped into the address space of CUDA, either to enable CUDA to read data written by OpenGL or Direct3D, or to enable CUDA to write data for consumption by OpenGL or Direct3D. </w:t>
      </w:r>
    </w:p>
    <w:p w:rsidR="00561495" w:rsidRPr="00561495" w:rsidRDefault="00561495" w:rsidP="00561495">
      <w:pPr>
        <w:pStyle w:val="p"/>
        <w:rPr>
          <w:lang w:val="en-US"/>
        </w:rPr>
      </w:pPr>
      <w:r w:rsidRPr="00561495">
        <w:rPr>
          <w:lang w:val="en-US"/>
        </w:rPr>
        <w:t xml:space="preserve">A resource must be registered to CUDA before it can be mapped using the functions mentioned in </w:t>
      </w:r>
      <w:hyperlink r:id="rId219" w:anchor="opengl-interoperability" w:history="1">
        <w:r w:rsidRPr="00561495">
          <w:rPr>
            <w:rStyle w:val="-"/>
            <w:rFonts w:eastAsiaTheme="majorEastAsia"/>
            <w:lang w:val="en-US"/>
          </w:rPr>
          <w:t>OpenGL Interoperability</w:t>
        </w:r>
      </w:hyperlink>
      <w:r w:rsidRPr="00561495">
        <w:rPr>
          <w:lang w:val="en-US"/>
        </w:rPr>
        <w:t xml:space="preserve"> and </w:t>
      </w:r>
      <w:hyperlink r:id="rId220" w:anchor="direct3d-interoperability" w:history="1">
        <w:r w:rsidRPr="00561495">
          <w:rPr>
            <w:rStyle w:val="-"/>
            <w:rFonts w:eastAsiaTheme="majorEastAsia"/>
            <w:lang w:val="en-US"/>
          </w:rPr>
          <w:t>Direct3D Interoperability</w:t>
        </w:r>
      </w:hyperlink>
      <w:r w:rsidRPr="00561495">
        <w:rPr>
          <w:lang w:val="en-US"/>
        </w:rPr>
        <w:t xml:space="preserve">. These functions return a pointer to a CUDA graphics resource of type </w:t>
      </w:r>
      <w:r w:rsidRPr="00561495">
        <w:rPr>
          <w:rStyle w:val="HTML"/>
          <w:lang w:val="en-US"/>
        </w:rPr>
        <w:t>struct cudaGraphicsResource</w:t>
      </w:r>
      <w:r w:rsidRPr="00561495">
        <w:rPr>
          <w:lang w:val="en-US"/>
        </w:rPr>
        <w:t xml:space="preserve">. Registering a resource is potentially high-overhead and therefore typically called only once per resource. A CUDA graphics resource is unregistered using </w:t>
      </w:r>
      <w:r w:rsidRPr="00561495">
        <w:rPr>
          <w:rStyle w:val="HTML"/>
          <w:lang w:val="en-US"/>
        </w:rPr>
        <w:t>cudaGraphicsUnregisterResource()</w:t>
      </w:r>
      <w:r w:rsidRPr="00561495">
        <w:rPr>
          <w:lang w:val="en-US"/>
        </w:rPr>
        <w:t xml:space="preserve">. Each CUDA context which intends to use the resource is required to register it separately. </w:t>
      </w:r>
    </w:p>
    <w:p w:rsidR="00561495" w:rsidRPr="00561495" w:rsidRDefault="00561495" w:rsidP="00561495">
      <w:pPr>
        <w:pStyle w:val="p"/>
        <w:rPr>
          <w:lang w:val="en-US"/>
        </w:rPr>
      </w:pPr>
      <w:r w:rsidRPr="00561495">
        <w:rPr>
          <w:lang w:val="en-US"/>
        </w:rPr>
        <w:t xml:space="preserve">Once a resource is registered to CUDA, it can be mapped and unmapped as many times as necessary using </w:t>
      </w:r>
      <w:r w:rsidRPr="00561495">
        <w:rPr>
          <w:rStyle w:val="HTML"/>
          <w:lang w:val="en-US"/>
        </w:rPr>
        <w:t>cudaGraphicsMapResources()</w:t>
      </w:r>
      <w:r w:rsidRPr="00561495">
        <w:rPr>
          <w:lang w:val="en-US"/>
        </w:rPr>
        <w:t xml:space="preserve"> and </w:t>
      </w:r>
      <w:r w:rsidRPr="00561495">
        <w:rPr>
          <w:rStyle w:val="HTML"/>
          <w:lang w:val="en-US"/>
        </w:rPr>
        <w:t>cudaGraphicsUnmapResources()</w:t>
      </w:r>
      <w:r w:rsidRPr="00561495">
        <w:rPr>
          <w:lang w:val="en-US"/>
        </w:rPr>
        <w:t xml:space="preserve">. </w:t>
      </w:r>
      <w:r w:rsidRPr="00561495">
        <w:rPr>
          <w:rStyle w:val="HTML"/>
          <w:lang w:val="en-US"/>
        </w:rPr>
        <w:t>cudaGraphicsResourceSetMapFlags()</w:t>
      </w:r>
      <w:r w:rsidRPr="00561495">
        <w:rPr>
          <w:lang w:val="en-US"/>
        </w:rPr>
        <w:t xml:space="preserve"> can be called to specify usage hints (write-only, read-only) that the CUDA driver can use to optimize resource management. </w:t>
      </w:r>
    </w:p>
    <w:p w:rsidR="00561495" w:rsidRPr="00561495" w:rsidRDefault="00561495" w:rsidP="00561495">
      <w:pPr>
        <w:pStyle w:val="p"/>
        <w:rPr>
          <w:lang w:val="en-US"/>
        </w:rPr>
      </w:pPr>
      <w:r w:rsidRPr="00561495">
        <w:rPr>
          <w:lang w:val="en-US"/>
        </w:rPr>
        <w:t xml:space="preserve">A mapped resource can be read from or written to by kernels using the device memory address returned by </w:t>
      </w:r>
      <w:r w:rsidRPr="00561495">
        <w:rPr>
          <w:rStyle w:val="HTML"/>
          <w:lang w:val="en-US"/>
        </w:rPr>
        <w:t>cudaGraphicsResourceGetMappedPointer()</w:t>
      </w:r>
      <w:r w:rsidRPr="00561495">
        <w:rPr>
          <w:lang w:val="en-US"/>
        </w:rPr>
        <w:t xml:space="preserve"> for buffers and</w:t>
      </w:r>
      <w:r w:rsidRPr="00561495">
        <w:rPr>
          <w:rStyle w:val="HTML"/>
          <w:lang w:val="en-US"/>
        </w:rPr>
        <w:t xml:space="preserve"> cudaGraphicsSubResourceGetMappedArray()</w:t>
      </w:r>
      <w:r w:rsidRPr="00561495">
        <w:rPr>
          <w:lang w:val="en-US"/>
        </w:rPr>
        <w:t xml:space="preserve"> for CUDA arrays. </w:t>
      </w:r>
    </w:p>
    <w:p w:rsidR="00561495" w:rsidRPr="00561495" w:rsidRDefault="00561495" w:rsidP="00561495">
      <w:pPr>
        <w:pStyle w:val="p"/>
        <w:rPr>
          <w:lang w:val="en-US"/>
        </w:rPr>
      </w:pPr>
      <w:r w:rsidRPr="00561495">
        <w:rPr>
          <w:lang w:val="en-US"/>
        </w:rPr>
        <w:t xml:space="preserve">Accessing a resource through OpenGL, Direct3D, or another CUDA context while it is mapped produces undefined results. </w:t>
      </w:r>
      <w:hyperlink r:id="rId221" w:anchor="opengl-interoperability" w:history="1">
        <w:r w:rsidRPr="00561495">
          <w:rPr>
            <w:rStyle w:val="-"/>
            <w:rFonts w:eastAsiaTheme="majorEastAsia"/>
            <w:lang w:val="en-US"/>
          </w:rPr>
          <w:t>OpenGL Interoperability</w:t>
        </w:r>
      </w:hyperlink>
      <w:r w:rsidRPr="00561495">
        <w:rPr>
          <w:lang w:val="en-US"/>
        </w:rPr>
        <w:t xml:space="preserve"> and </w:t>
      </w:r>
      <w:hyperlink r:id="rId222" w:anchor="direct3d-interoperability" w:history="1">
        <w:r w:rsidRPr="00561495">
          <w:rPr>
            <w:rStyle w:val="-"/>
            <w:rFonts w:eastAsiaTheme="majorEastAsia"/>
            <w:lang w:val="en-US"/>
          </w:rPr>
          <w:t>Direct3D Interoperability</w:t>
        </w:r>
      </w:hyperlink>
      <w:r w:rsidRPr="00561495">
        <w:rPr>
          <w:lang w:val="en-US"/>
        </w:rPr>
        <w:t xml:space="preserve"> give specifics for each graphics API and some code samples. </w:t>
      </w:r>
      <w:hyperlink r:id="rId223" w:anchor="sli-interoperability" w:history="1">
        <w:r w:rsidRPr="00561495">
          <w:rPr>
            <w:rStyle w:val="-"/>
            <w:rFonts w:eastAsiaTheme="majorEastAsia"/>
            <w:lang w:val="en-US"/>
          </w:rPr>
          <w:t>SLI Interoperability</w:t>
        </w:r>
      </w:hyperlink>
      <w:r w:rsidRPr="00561495">
        <w:rPr>
          <w:lang w:val="en-US"/>
        </w:rPr>
        <w:t xml:space="preserve"> gives specifics for when the system is in SLI mode. </w:t>
      </w:r>
    </w:p>
    <w:bookmarkStart w:id="82" w:name="opengl-interopera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"opengl-interoperability" </w:instrText>
      </w:r>
      <w:r>
        <w:fldChar w:fldCharType="separate"/>
      </w:r>
      <w:r w:rsidRPr="00561495">
        <w:rPr>
          <w:rStyle w:val="-"/>
          <w:lang w:val="en-US"/>
        </w:rPr>
        <w:t>3.2.12.1. OpenGL Interoperability</w:t>
      </w:r>
      <w:r>
        <w:fldChar w:fldCharType="end"/>
      </w:r>
      <w:bookmarkEnd w:id="82"/>
    </w:p>
    <w:p w:rsidR="00561495" w:rsidRPr="00561495" w:rsidRDefault="00561495" w:rsidP="00561495">
      <w:pPr>
        <w:pStyle w:val="p"/>
        <w:rPr>
          <w:lang w:val="en-US"/>
        </w:rPr>
      </w:pPr>
      <w:r w:rsidRPr="00561495">
        <w:rPr>
          <w:lang w:val="en-US"/>
        </w:rPr>
        <w:t>The OpenGL resources that may be mapped into the address space of CUDA are OpenGL buffer, texture, and renderbuffer objects.</w:t>
      </w:r>
    </w:p>
    <w:p w:rsidR="00561495" w:rsidRPr="00561495" w:rsidRDefault="00561495" w:rsidP="00561495">
      <w:pPr>
        <w:pStyle w:val="p"/>
        <w:rPr>
          <w:lang w:val="en-US"/>
        </w:rPr>
      </w:pPr>
      <w:r w:rsidRPr="00561495">
        <w:rPr>
          <w:lang w:val="en-US"/>
        </w:rPr>
        <w:t xml:space="preserve">A buffer object is registered using </w:t>
      </w:r>
      <w:r w:rsidRPr="00561495">
        <w:rPr>
          <w:rStyle w:val="HTML"/>
          <w:lang w:val="en-US"/>
        </w:rPr>
        <w:t>cudaGraphicsGLRegisterBuffer()</w:t>
      </w:r>
      <w:r w:rsidRPr="00561495">
        <w:rPr>
          <w:lang w:val="en-US"/>
        </w:rPr>
        <w:t xml:space="preserve">. In CUDA, it appears as a device pointer and can therefore be read and written by kernels or via </w:t>
      </w:r>
      <w:r w:rsidRPr="00561495">
        <w:rPr>
          <w:rStyle w:val="HTML"/>
          <w:lang w:val="en-US"/>
        </w:rPr>
        <w:t>cudaMemcpy()</w:t>
      </w:r>
      <w:r w:rsidRPr="00561495">
        <w:rPr>
          <w:lang w:val="en-US"/>
        </w:rPr>
        <w:t xml:space="preserve"> calls. </w:t>
      </w:r>
    </w:p>
    <w:p w:rsidR="00561495" w:rsidRPr="00561495" w:rsidRDefault="00561495" w:rsidP="00561495">
      <w:pPr>
        <w:pStyle w:val="p"/>
        <w:rPr>
          <w:lang w:val="en-US"/>
        </w:rPr>
      </w:pPr>
      <w:r w:rsidRPr="00561495">
        <w:rPr>
          <w:lang w:val="en-US"/>
        </w:rPr>
        <w:t xml:space="preserve">A texture or renderbuffer object is registered using </w:t>
      </w:r>
      <w:r w:rsidRPr="00561495">
        <w:rPr>
          <w:rStyle w:val="HTML"/>
          <w:lang w:val="en-US"/>
        </w:rPr>
        <w:t>cudaGraphicsGLRegisterImage()</w:t>
      </w:r>
      <w:r w:rsidRPr="00561495">
        <w:rPr>
          <w:lang w:val="en-US"/>
        </w:rPr>
        <w:t xml:space="preserve">. In CUDA, it appears as a CUDA array. Kernels can read from the array by binding it to a texture or surface reference. They can also write to it via the surface write functions if the resource has been registered with the </w:t>
      </w:r>
      <w:r w:rsidRPr="00561495">
        <w:rPr>
          <w:rStyle w:val="HTML"/>
          <w:lang w:val="en-US"/>
        </w:rPr>
        <w:t>cudaGraphicsRegisterFlagsSurfaceLoadStore</w:t>
      </w:r>
      <w:r w:rsidRPr="00561495">
        <w:rPr>
          <w:lang w:val="en-US"/>
        </w:rPr>
        <w:t xml:space="preserve"> flag. The array can also be read and written via </w:t>
      </w:r>
      <w:r w:rsidRPr="00561495">
        <w:rPr>
          <w:rStyle w:val="HTML"/>
          <w:lang w:val="en-US"/>
        </w:rPr>
        <w:t>cudaMemcpy2D()</w:t>
      </w:r>
      <w:r w:rsidRPr="00561495">
        <w:rPr>
          <w:lang w:val="en-US"/>
        </w:rPr>
        <w:t xml:space="preserve"> calls. </w:t>
      </w:r>
      <w:r w:rsidRPr="00561495">
        <w:rPr>
          <w:rStyle w:val="HTML"/>
          <w:lang w:val="en-US"/>
        </w:rPr>
        <w:t>cudaGraphicsGLRegisterImage()</w:t>
      </w:r>
      <w:r w:rsidRPr="00561495">
        <w:rPr>
          <w:lang w:val="en-US"/>
        </w:rPr>
        <w:t xml:space="preserve"> supports all texture formats with 1, 2, or 4 components and an internal type of float (e.g., </w:t>
      </w:r>
      <w:r w:rsidRPr="00561495">
        <w:rPr>
          <w:rStyle w:val="HTML"/>
          <w:lang w:val="en-US"/>
        </w:rPr>
        <w:t>GL_RGBA_FLOAT32</w:t>
      </w:r>
      <w:r w:rsidRPr="00561495">
        <w:rPr>
          <w:lang w:val="en-US"/>
        </w:rPr>
        <w:t xml:space="preserve">), normalized integer (e.g., </w:t>
      </w:r>
      <w:r w:rsidRPr="00561495">
        <w:rPr>
          <w:rStyle w:val="HTML"/>
          <w:lang w:val="en-US"/>
        </w:rPr>
        <w:t>GL_RGBA8, GL_INTENSITY16</w:t>
      </w:r>
      <w:r w:rsidRPr="00561495">
        <w:rPr>
          <w:lang w:val="en-US"/>
        </w:rPr>
        <w:t xml:space="preserve">), and unnormalized integer (e.g., </w:t>
      </w:r>
      <w:r w:rsidRPr="00561495">
        <w:rPr>
          <w:rStyle w:val="HTML"/>
          <w:lang w:val="en-US"/>
        </w:rPr>
        <w:lastRenderedPageBreak/>
        <w:t>GL_RGBA8UI</w:t>
      </w:r>
      <w:r w:rsidRPr="00561495">
        <w:rPr>
          <w:lang w:val="en-US"/>
        </w:rPr>
        <w:t xml:space="preserve">) (please note that since unnormalized integer formats require OpenGL 3.0, they can only be written by shaders, not the fixed function pipeline). </w:t>
      </w:r>
    </w:p>
    <w:p w:rsidR="00561495" w:rsidRPr="00561495" w:rsidRDefault="00561495" w:rsidP="00561495">
      <w:pPr>
        <w:pStyle w:val="p"/>
        <w:rPr>
          <w:lang w:val="en-US"/>
        </w:rPr>
      </w:pPr>
      <w:r w:rsidRPr="00561495">
        <w:rPr>
          <w:lang w:val="en-US"/>
        </w:rPr>
        <w:t xml:space="preserve">The OpenGL context whose resources are being shared has to be current to the host thread making any OpenGL interoperability API calls. </w:t>
      </w:r>
    </w:p>
    <w:p w:rsidR="00561495" w:rsidRPr="00561495" w:rsidRDefault="00561495" w:rsidP="00561495">
      <w:pPr>
        <w:pStyle w:val="p"/>
        <w:rPr>
          <w:lang w:val="en-US"/>
        </w:rPr>
      </w:pPr>
      <w:r w:rsidRPr="00561495">
        <w:rPr>
          <w:lang w:val="en-US"/>
        </w:rPr>
        <w:t xml:space="preserve">Please note: When an OpenGL texture is made bindless (say for example by requesting an image or texture handle using the glGetTextureHandle*/glGetImageHandle* APIs) it cannot be registered with CUDA. The application needs to register the texture for interop before requesting an image or texture handle. </w:t>
      </w:r>
    </w:p>
    <w:p w:rsidR="00561495" w:rsidRPr="00561495" w:rsidRDefault="00561495" w:rsidP="00561495">
      <w:pPr>
        <w:pStyle w:val="p"/>
        <w:rPr>
          <w:lang w:val="en-US"/>
        </w:rPr>
      </w:pPr>
      <w:r w:rsidRPr="00561495">
        <w:rPr>
          <w:lang w:val="en-US"/>
        </w:rPr>
        <w:t xml:space="preserve">The following code sample uses a kernel to dynamically modify a 2D </w:t>
      </w:r>
      <w:r w:rsidRPr="00561495">
        <w:rPr>
          <w:rStyle w:val="HTML"/>
          <w:lang w:val="en-US"/>
        </w:rPr>
        <w:t>width</w:t>
      </w:r>
      <w:r w:rsidRPr="00561495">
        <w:rPr>
          <w:lang w:val="en-US"/>
        </w:rPr>
        <w:t xml:space="preserve"> x </w:t>
      </w:r>
      <w:r w:rsidRPr="00561495">
        <w:rPr>
          <w:rStyle w:val="HTML"/>
          <w:lang w:val="en-US"/>
        </w:rPr>
        <w:t>height</w:t>
      </w:r>
      <w:r w:rsidRPr="00561495">
        <w:rPr>
          <w:lang w:val="en-US"/>
        </w:rPr>
        <w:t xml:space="preserve"> grid of vertices stored in a vertex buffer object: </w:t>
      </w:r>
    </w:p>
    <w:p w:rsidR="00561495" w:rsidRPr="00561495" w:rsidRDefault="00561495" w:rsidP="00561495">
      <w:pPr>
        <w:pStyle w:val="-HTML"/>
        <w:rPr>
          <w:lang w:val="en-US"/>
        </w:rPr>
      </w:pPr>
      <w:r w:rsidRPr="00561495">
        <w:rPr>
          <w:lang w:val="en-US"/>
        </w:rPr>
        <w:t>GLuint positionsVBO;</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cudaGraphicsResource* positionsVBO_CUDA;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Initialize OpenGL and GLUT for device 0</w:t>
      </w:r>
    </w:p>
    <w:p w:rsidR="00561495" w:rsidRPr="00561495" w:rsidRDefault="00561495" w:rsidP="00561495">
      <w:pPr>
        <w:pStyle w:val="-HTML"/>
        <w:rPr>
          <w:lang w:val="en-US"/>
        </w:rPr>
      </w:pPr>
      <w:r w:rsidRPr="00561495">
        <w:rPr>
          <w:lang w:val="en-US"/>
        </w:rPr>
        <w:t xml:space="preserve">    </w:t>
      </w:r>
      <w:r w:rsidRPr="00561495">
        <w:rPr>
          <w:rStyle w:val="xslthl-comment"/>
          <w:lang w:val="en-US"/>
        </w:rPr>
        <w:t>// and make the OpenGL context current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glutDisplayFunc(display);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Explicitly set device 0</w:t>
      </w:r>
    </w:p>
    <w:p w:rsidR="00561495" w:rsidRPr="00561495" w:rsidRDefault="00561495" w:rsidP="00561495">
      <w:pPr>
        <w:pStyle w:val="-HTML"/>
        <w:rPr>
          <w:lang w:val="en-US"/>
        </w:rPr>
      </w:pPr>
      <w:r w:rsidRPr="00561495">
        <w:rPr>
          <w:lang w:val="en-US"/>
        </w:rPr>
        <w:t xml:space="preserve">    cudaSetDevice(0);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buffer object and register it with CUDA</w:t>
      </w:r>
    </w:p>
    <w:p w:rsidR="00561495" w:rsidRPr="00561495" w:rsidRDefault="00561495" w:rsidP="00561495">
      <w:pPr>
        <w:pStyle w:val="-HTML"/>
        <w:rPr>
          <w:lang w:val="en-US"/>
        </w:rPr>
      </w:pPr>
      <w:r w:rsidRPr="00561495">
        <w:rPr>
          <w:lang w:val="en-US"/>
        </w:rPr>
        <w:t xml:space="preserve">    glGenBuffers(1, &amp;positionsVBO);</w:t>
      </w:r>
    </w:p>
    <w:p w:rsidR="00561495" w:rsidRPr="00561495" w:rsidRDefault="00561495" w:rsidP="00561495">
      <w:pPr>
        <w:pStyle w:val="-HTML"/>
        <w:rPr>
          <w:lang w:val="en-US"/>
        </w:rPr>
      </w:pPr>
      <w:r w:rsidRPr="00561495">
        <w:rPr>
          <w:lang w:val="en-US"/>
        </w:rPr>
        <w:t xml:space="preserve">    glBindBuffer(GL_ARRAY_BUFFER, positionsVBO);</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size = width * height * 4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r w:rsidRPr="00561495">
        <w:rPr>
          <w:lang w:val="en-US"/>
        </w:rPr>
        <w:t xml:space="preserve">    glBufferData(GL_ARRAY_BUFFER, size, 0, GL_DYNAMIC_DRAW);</w:t>
      </w:r>
    </w:p>
    <w:p w:rsidR="00561495" w:rsidRPr="00561495" w:rsidRDefault="00561495" w:rsidP="00561495">
      <w:pPr>
        <w:pStyle w:val="-HTML"/>
        <w:rPr>
          <w:lang w:val="en-US"/>
        </w:rPr>
      </w:pPr>
      <w:r w:rsidRPr="00561495">
        <w:rPr>
          <w:lang w:val="en-US"/>
        </w:rPr>
        <w:t xml:space="preserve">    glBindBuffer(GL_ARRAY_BUFFER, 0);</w:t>
      </w:r>
    </w:p>
    <w:p w:rsidR="00561495" w:rsidRPr="00561495" w:rsidRDefault="00561495" w:rsidP="00561495">
      <w:pPr>
        <w:pStyle w:val="-HTML"/>
        <w:rPr>
          <w:lang w:val="en-US"/>
        </w:rPr>
      </w:pPr>
      <w:r w:rsidRPr="00561495">
        <w:rPr>
          <w:lang w:val="en-US"/>
        </w:rPr>
        <w:t xml:space="preserve">    cudaGraphicsGLRegisterBuffer(&amp;positionsVBO_CUDA,</w:t>
      </w:r>
    </w:p>
    <w:p w:rsidR="00561495" w:rsidRPr="00561495" w:rsidRDefault="00561495" w:rsidP="00561495">
      <w:pPr>
        <w:pStyle w:val="-HTML"/>
        <w:rPr>
          <w:lang w:val="en-US"/>
        </w:rPr>
      </w:pPr>
      <w:r w:rsidRPr="00561495">
        <w:rPr>
          <w:lang w:val="en-US"/>
        </w:rPr>
        <w:t xml:space="preserve">                                 positionsVBO,</w:t>
      </w:r>
    </w:p>
    <w:p w:rsidR="00561495" w:rsidRPr="00561495" w:rsidRDefault="00561495" w:rsidP="00561495">
      <w:pPr>
        <w:pStyle w:val="-HTML"/>
        <w:rPr>
          <w:lang w:val="en-US"/>
        </w:rPr>
      </w:pPr>
      <w:r w:rsidRPr="00561495">
        <w:rPr>
          <w:lang w:val="en-US"/>
        </w:rPr>
        <w:t xml:space="preserve">                                 cudaGraphicsMapFlagsWriteDiscard);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Launch rendering loop</w:t>
      </w:r>
    </w:p>
    <w:p w:rsidR="00561495" w:rsidRPr="00561495" w:rsidRDefault="00561495" w:rsidP="00561495">
      <w:pPr>
        <w:pStyle w:val="-HTML"/>
        <w:rPr>
          <w:lang w:val="en-US"/>
        </w:rPr>
      </w:pPr>
      <w:r w:rsidRPr="00561495">
        <w:rPr>
          <w:lang w:val="en-US"/>
        </w:rPr>
        <w:t xml:space="preserve">    glutMainLoop();</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display()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Map buffer object for writing from CUDA</w:t>
      </w:r>
    </w:p>
    <w:p w:rsidR="00561495" w:rsidRPr="00561495" w:rsidRDefault="00561495" w:rsidP="00561495">
      <w:pPr>
        <w:pStyle w:val="-HTML"/>
        <w:rPr>
          <w:lang w:val="en-US"/>
        </w:rPr>
      </w:pPr>
      <w:r w:rsidRPr="00561495">
        <w:rPr>
          <w:lang w:val="en-US"/>
        </w:rPr>
        <w:t xml:space="preserve">    float4* positions;</w:t>
      </w:r>
    </w:p>
    <w:p w:rsidR="00561495" w:rsidRPr="00561495" w:rsidRDefault="00561495" w:rsidP="00561495">
      <w:pPr>
        <w:pStyle w:val="-HTML"/>
        <w:rPr>
          <w:lang w:val="en-US"/>
        </w:rPr>
      </w:pPr>
      <w:r w:rsidRPr="00561495">
        <w:rPr>
          <w:lang w:val="en-US"/>
        </w:rPr>
        <w:t xml:space="preserve">    cudaGraphicsMapResources(1, &amp;positionsVBO_CUDA, 0);</w:t>
      </w:r>
    </w:p>
    <w:p w:rsidR="00561495" w:rsidRPr="00561495" w:rsidRDefault="00561495" w:rsidP="00561495">
      <w:pPr>
        <w:pStyle w:val="-HTML"/>
        <w:rPr>
          <w:lang w:val="en-US"/>
        </w:rPr>
      </w:pPr>
      <w:r w:rsidRPr="00561495">
        <w:rPr>
          <w:lang w:val="en-US"/>
        </w:rPr>
        <w:t xml:space="preserve">    size_t num_bytes; </w:t>
      </w:r>
    </w:p>
    <w:p w:rsidR="00561495" w:rsidRPr="00561495" w:rsidRDefault="00561495" w:rsidP="00561495">
      <w:pPr>
        <w:pStyle w:val="-HTML"/>
        <w:rPr>
          <w:lang w:val="en-US"/>
        </w:rPr>
      </w:pPr>
      <w:r w:rsidRPr="00561495">
        <w:rPr>
          <w:lang w:val="en-US"/>
        </w:rPr>
        <w:t xml:space="preserve">    cudaGraphicsResourceGetMappedPointer((</w:t>
      </w:r>
      <w:r w:rsidRPr="00561495">
        <w:rPr>
          <w:rStyle w:val="xslthl-keyword"/>
          <w:lang w:val="en-US"/>
        </w:rPr>
        <w:t>void</w:t>
      </w:r>
      <w:r w:rsidRPr="00561495">
        <w:rPr>
          <w:lang w:val="en-US"/>
        </w:rPr>
        <w:t>**)&amp;positions,</w:t>
      </w:r>
    </w:p>
    <w:p w:rsidR="00561495" w:rsidRPr="00561495" w:rsidRDefault="00561495" w:rsidP="00561495">
      <w:pPr>
        <w:pStyle w:val="-HTML"/>
        <w:rPr>
          <w:lang w:val="en-US"/>
        </w:rPr>
      </w:pPr>
      <w:r w:rsidRPr="00561495">
        <w:rPr>
          <w:lang w:val="en-US"/>
        </w:rPr>
        <w:t xml:space="preserve">                                         &amp;num_bytes,  </w:t>
      </w:r>
    </w:p>
    <w:p w:rsidR="00561495" w:rsidRPr="00561495" w:rsidRDefault="00561495" w:rsidP="00561495">
      <w:pPr>
        <w:pStyle w:val="-HTML"/>
        <w:rPr>
          <w:lang w:val="en-US"/>
        </w:rPr>
      </w:pPr>
      <w:r w:rsidRPr="00561495">
        <w:rPr>
          <w:lang w:val="en-US"/>
        </w:rPr>
        <w:t xml:space="preserve">                                         positionsVBO_CUDA));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Execute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 1);</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height / dimBlock.y, 1);</w:t>
      </w:r>
    </w:p>
    <w:p w:rsidR="00561495" w:rsidRPr="00561495" w:rsidRDefault="00561495" w:rsidP="00561495">
      <w:pPr>
        <w:pStyle w:val="-HTML"/>
        <w:rPr>
          <w:lang w:val="en-US"/>
        </w:rPr>
      </w:pPr>
      <w:r w:rsidRPr="00561495">
        <w:rPr>
          <w:lang w:val="en-US"/>
        </w:rPr>
        <w:lastRenderedPageBreak/>
        <w:t xml:space="preserve">    createVertices</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(positions, time,</w:t>
      </w:r>
    </w:p>
    <w:p w:rsidR="00561495" w:rsidRPr="00561495" w:rsidRDefault="00561495" w:rsidP="00561495">
      <w:pPr>
        <w:pStyle w:val="-HTML"/>
        <w:rPr>
          <w:lang w:val="en-US"/>
        </w:rPr>
      </w:pPr>
      <w:r w:rsidRPr="00561495">
        <w:rPr>
          <w:lang w:val="en-US"/>
        </w:rPr>
        <w:t xml:space="preserve">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Unmap buffer object</w:t>
      </w:r>
    </w:p>
    <w:p w:rsidR="00561495" w:rsidRPr="00561495" w:rsidRDefault="00561495" w:rsidP="00561495">
      <w:pPr>
        <w:pStyle w:val="-HTML"/>
        <w:rPr>
          <w:lang w:val="en-US"/>
        </w:rPr>
      </w:pPr>
      <w:r w:rsidRPr="00561495">
        <w:rPr>
          <w:lang w:val="en-US"/>
        </w:rPr>
        <w:t xml:space="preserve">    cudaGraphicsUnmapResources(1, &amp;positionsVBO_CUDA,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Render from buffer object</w:t>
      </w:r>
    </w:p>
    <w:p w:rsidR="00561495" w:rsidRPr="00561495" w:rsidRDefault="00561495" w:rsidP="00561495">
      <w:pPr>
        <w:pStyle w:val="-HTML"/>
        <w:rPr>
          <w:lang w:val="en-US"/>
        </w:rPr>
      </w:pPr>
      <w:r w:rsidRPr="00561495">
        <w:rPr>
          <w:lang w:val="en-US"/>
        </w:rPr>
        <w:t xml:space="preserve">    glClear(GL_COLOR_BUFFER_BIT | GL_DEPTH_BUFFER_BIT);</w:t>
      </w:r>
    </w:p>
    <w:p w:rsidR="00561495" w:rsidRPr="00561495" w:rsidRDefault="00561495" w:rsidP="00561495">
      <w:pPr>
        <w:pStyle w:val="-HTML"/>
        <w:rPr>
          <w:lang w:val="en-US"/>
        </w:rPr>
      </w:pPr>
      <w:r w:rsidRPr="00561495">
        <w:rPr>
          <w:lang w:val="en-US"/>
        </w:rPr>
        <w:t xml:space="preserve">    glBindBuffer(GL_ARRAY_BUFFER, positionsVBO);</w:t>
      </w:r>
    </w:p>
    <w:p w:rsidR="00561495" w:rsidRPr="00561495" w:rsidRDefault="00561495" w:rsidP="00561495">
      <w:pPr>
        <w:pStyle w:val="-HTML"/>
        <w:rPr>
          <w:lang w:val="en-US"/>
        </w:rPr>
      </w:pPr>
      <w:r w:rsidRPr="00561495">
        <w:rPr>
          <w:lang w:val="en-US"/>
        </w:rPr>
        <w:t xml:space="preserve">    glVertexPointer(4, GL_FLOAT, 0, 0);</w:t>
      </w:r>
    </w:p>
    <w:p w:rsidR="00561495" w:rsidRPr="00561495" w:rsidRDefault="00561495" w:rsidP="00561495">
      <w:pPr>
        <w:pStyle w:val="-HTML"/>
        <w:rPr>
          <w:lang w:val="en-US"/>
        </w:rPr>
      </w:pPr>
      <w:r w:rsidRPr="00561495">
        <w:rPr>
          <w:lang w:val="en-US"/>
        </w:rPr>
        <w:t xml:space="preserve">    glEnableClientState(GL_VERTEX_ARRAY);</w:t>
      </w:r>
    </w:p>
    <w:p w:rsidR="00561495" w:rsidRPr="00561495" w:rsidRDefault="00561495" w:rsidP="00561495">
      <w:pPr>
        <w:pStyle w:val="-HTML"/>
        <w:rPr>
          <w:lang w:val="en-US"/>
        </w:rPr>
      </w:pPr>
      <w:r w:rsidRPr="00561495">
        <w:rPr>
          <w:lang w:val="en-US"/>
        </w:rPr>
        <w:t xml:space="preserve">    glDrawArrays(GL_POINTS, 0, width * height);</w:t>
      </w:r>
    </w:p>
    <w:p w:rsidR="00561495" w:rsidRPr="00561495" w:rsidRDefault="00561495" w:rsidP="00561495">
      <w:pPr>
        <w:pStyle w:val="-HTML"/>
        <w:rPr>
          <w:lang w:val="en-US"/>
        </w:rPr>
      </w:pPr>
      <w:r w:rsidRPr="00561495">
        <w:rPr>
          <w:lang w:val="en-US"/>
        </w:rPr>
        <w:t xml:space="preserve">    glDisableClientState(GL_VERTEX_ARRAY);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Swap buffers</w:t>
      </w:r>
    </w:p>
    <w:p w:rsidR="00561495" w:rsidRPr="00561495" w:rsidRDefault="00561495" w:rsidP="00561495">
      <w:pPr>
        <w:pStyle w:val="-HTML"/>
        <w:rPr>
          <w:lang w:val="en-US"/>
        </w:rPr>
      </w:pPr>
      <w:r w:rsidRPr="00561495">
        <w:rPr>
          <w:lang w:val="en-US"/>
        </w:rPr>
        <w:t xml:space="preserve">    glutSwapBuffers();</w:t>
      </w:r>
    </w:p>
    <w:p w:rsidR="00561495" w:rsidRPr="00561495" w:rsidRDefault="00561495" w:rsidP="00561495">
      <w:pPr>
        <w:pStyle w:val="-HTML"/>
        <w:rPr>
          <w:lang w:val="en-US"/>
        </w:rPr>
      </w:pPr>
      <w:r w:rsidRPr="00561495">
        <w:rPr>
          <w:lang w:val="en-US"/>
        </w:rPr>
        <w:t xml:space="preserve">    glutPostRedisplay();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deleteVBO()</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cudaGraphicsUnregisterResource(positionsVBO_CUDA);</w:t>
      </w:r>
    </w:p>
    <w:p w:rsidR="00561495" w:rsidRPr="00561495" w:rsidRDefault="00561495" w:rsidP="00561495">
      <w:pPr>
        <w:pStyle w:val="-HTML"/>
        <w:rPr>
          <w:lang w:val="en-US"/>
        </w:rPr>
      </w:pPr>
      <w:r w:rsidRPr="00561495">
        <w:rPr>
          <w:lang w:val="en-US"/>
        </w:rPr>
        <w:t xml:space="preserve">    glDeleteBuffers(1, &amp;positionsVBO);</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createVertices(float4* positions, </w:t>
      </w:r>
      <w:r w:rsidRPr="00561495">
        <w:rPr>
          <w:rStyle w:val="xslthl-keyword"/>
          <w:lang w:val="en-US"/>
        </w:rPr>
        <w:t>float</w:t>
      </w:r>
      <w:r w:rsidRPr="00561495">
        <w:rPr>
          <w:lang w:val="en-US"/>
        </w:rPr>
        <w:t xml:space="preserve"> time,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uv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r w:rsidRPr="00561495">
        <w:rPr>
          <w:lang w:val="en-US"/>
        </w:rPr>
        <w:t xml:space="preserve">    u = u * 2.0f - 1.0f;</w:t>
      </w:r>
    </w:p>
    <w:p w:rsidR="00561495" w:rsidRPr="00561495" w:rsidRDefault="00561495" w:rsidP="00561495">
      <w:pPr>
        <w:pStyle w:val="-HTML"/>
        <w:rPr>
          <w:lang w:val="en-US"/>
        </w:rPr>
      </w:pPr>
      <w:r w:rsidRPr="00561495">
        <w:rPr>
          <w:lang w:val="en-US"/>
        </w:rPr>
        <w:t xml:space="preserve">    v = v * 2.0f - 1.0f;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simple sine wave pattern</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freq = 4.0f;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 = sinf(u * freq + time)</w:t>
      </w:r>
    </w:p>
    <w:p w:rsidR="00561495" w:rsidRPr="00561495" w:rsidRDefault="00561495" w:rsidP="00561495">
      <w:pPr>
        <w:pStyle w:val="-HTML"/>
        <w:rPr>
          <w:lang w:val="en-US"/>
        </w:rPr>
      </w:pPr>
      <w:r w:rsidRPr="00561495">
        <w:rPr>
          <w:lang w:val="en-US"/>
        </w:rPr>
        <w:t xml:space="preserve">            * cosf(v * freq + time) * 0.5f;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positions</w:t>
      </w:r>
    </w:p>
    <w:p w:rsidR="00561495" w:rsidRPr="00561495" w:rsidRDefault="00561495" w:rsidP="00561495">
      <w:pPr>
        <w:pStyle w:val="-HTML"/>
        <w:rPr>
          <w:lang w:val="en-US"/>
        </w:rPr>
      </w:pPr>
      <w:r w:rsidRPr="00561495">
        <w:rPr>
          <w:lang w:val="en-US"/>
        </w:rPr>
        <w:t xml:space="preserve">    positions[y * width + x] = make_float4(u, w, v, 1.0f);</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On Windows and for Quadro GPUs, </w:t>
      </w:r>
      <w:r w:rsidRPr="00561495">
        <w:rPr>
          <w:rStyle w:val="HTML"/>
          <w:lang w:val="en-US"/>
        </w:rPr>
        <w:t>cudaWGLGetDevice()</w:t>
      </w:r>
      <w:r w:rsidRPr="00561495">
        <w:rPr>
          <w:lang w:val="en-US"/>
        </w:rPr>
        <w:t xml:space="preserve"> can be used to retrieve the CUDA device associated to the handle returned by </w:t>
      </w:r>
      <w:r w:rsidRPr="00561495">
        <w:rPr>
          <w:rStyle w:val="HTML"/>
          <w:lang w:val="en-US"/>
        </w:rPr>
        <w:t>wglEnumGpusNV()</w:t>
      </w:r>
      <w:r w:rsidRPr="00561495">
        <w:rPr>
          <w:lang w:val="en-US"/>
        </w:rPr>
        <w:t xml:space="preserve">. Quadro GPUs offer higher performance OpenGL interoperability than GeForce and Tesla GPUs in a multi-GPU configuration where OpenGL rendering is performed on the Quadro GPU and CUDA computations are performed on other GPUs in the system. </w:t>
      </w:r>
    </w:p>
    <w:bookmarkStart w:id="83" w:name="direct3d-interopera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"direct3d-interoperability" </w:instrText>
      </w:r>
      <w:r>
        <w:fldChar w:fldCharType="separate"/>
      </w:r>
      <w:r w:rsidRPr="00561495">
        <w:rPr>
          <w:rStyle w:val="-"/>
          <w:lang w:val="en-US"/>
        </w:rPr>
        <w:t>3.2.12.2. Direct3D Interoperability</w:t>
      </w:r>
      <w:r>
        <w:fldChar w:fldCharType="end"/>
      </w:r>
      <w:bookmarkEnd w:id="83"/>
    </w:p>
    <w:p w:rsidR="00561495" w:rsidRPr="00561495" w:rsidRDefault="00561495" w:rsidP="00561495">
      <w:pPr>
        <w:pStyle w:val="p"/>
        <w:rPr>
          <w:lang w:val="en-US"/>
        </w:rPr>
      </w:pPr>
      <w:r w:rsidRPr="00561495">
        <w:rPr>
          <w:lang w:val="en-US"/>
        </w:rPr>
        <w:t>Direct3D interoperability is supported for Direct3D 9Ex, Direct3D 10, and Direct3D 11.</w:t>
      </w:r>
    </w:p>
    <w:p w:rsidR="00561495" w:rsidRPr="00561495" w:rsidRDefault="00561495" w:rsidP="00561495">
      <w:pPr>
        <w:pStyle w:val="p"/>
        <w:rPr>
          <w:lang w:val="en-US"/>
        </w:rPr>
      </w:pPr>
      <w:r w:rsidRPr="00561495">
        <w:rPr>
          <w:lang w:val="en-US"/>
        </w:rPr>
        <w:lastRenderedPageBreak/>
        <w:t xml:space="preserve">A CUDA context may interoperate only with Direct3D devices that fulfill the following criteria: Direct3D 9Ex devices must be created with </w:t>
      </w:r>
      <w:r w:rsidRPr="00561495">
        <w:rPr>
          <w:rStyle w:val="HTML"/>
          <w:lang w:val="en-US"/>
        </w:rPr>
        <w:t>DeviceType</w:t>
      </w:r>
      <w:r w:rsidRPr="00561495">
        <w:rPr>
          <w:lang w:val="en-US"/>
        </w:rPr>
        <w:t xml:space="preserve"> set to </w:t>
      </w:r>
      <w:r w:rsidRPr="00561495">
        <w:rPr>
          <w:rStyle w:val="HTML"/>
          <w:lang w:val="en-US"/>
        </w:rPr>
        <w:t>D3DDEVTYPE_HAL</w:t>
      </w:r>
      <w:r w:rsidRPr="00561495">
        <w:rPr>
          <w:lang w:val="en-US"/>
        </w:rPr>
        <w:t xml:space="preserve"> and </w:t>
      </w:r>
      <w:r w:rsidRPr="00561495">
        <w:rPr>
          <w:rStyle w:val="HTML"/>
          <w:lang w:val="en-US"/>
        </w:rPr>
        <w:t>BehaviorFlags</w:t>
      </w:r>
      <w:r w:rsidRPr="00561495">
        <w:rPr>
          <w:lang w:val="en-US"/>
        </w:rPr>
        <w:t xml:space="preserve"> with the </w:t>
      </w:r>
      <w:r w:rsidRPr="00561495">
        <w:rPr>
          <w:rStyle w:val="HTML"/>
          <w:lang w:val="en-US"/>
        </w:rPr>
        <w:t>D3DCREATE_HARDWARE_VERTEXPROCESSING</w:t>
      </w:r>
      <w:r w:rsidRPr="00561495">
        <w:rPr>
          <w:lang w:val="en-US"/>
        </w:rPr>
        <w:t xml:space="preserve"> flag; Direct3D 10 and Direct3D 11 devices must be created with </w:t>
      </w:r>
      <w:r w:rsidRPr="00561495">
        <w:rPr>
          <w:rStyle w:val="HTML"/>
          <w:lang w:val="en-US"/>
        </w:rPr>
        <w:t>DriverType</w:t>
      </w:r>
      <w:r w:rsidRPr="00561495">
        <w:rPr>
          <w:lang w:val="en-US"/>
        </w:rPr>
        <w:t xml:space="preserve"> set to </w:t>
      </w:r>
      <w:r w:rsidRPr="00561495">
        <w:rPr>
          <w:rStyle w:val="HTML"/>
          <w:lang w:val="en-US"/>
        </w:rPr>
        <w:t>D3D_DRIVER_TYPE_HARDWARE</w:t>
      </w:r>
      <w:r w:rsidRPr="00561495">
        <w:rPr>
          <w:lang w:val="en-US"/>
        </w:rPr>
        <w:t xml:space="preserve">. </w:t>
      </w:r>
    </w:p>
    <w:p w:rsidR="00561495" w:rsidRPr="00561495" w:rsidRDefault="00561495" w:rsidP="00561495">
      <w:pPr>
        <w:pStyle w:val="p"/>
        <w:rPr>
          <w:lang w:val="en-US"/>
        </w:rPr>
      </w:pPr>
      <w:r w:rsidRPr="00561495">
        <w:rPr>
          <w:lang w:val="en-US"/>
        </w:rPr>
        <w:t xml:space="preserve">The Direct3D resources that may be mapped into the address space of CUDA are Direct3D buffers, textures, and surfaces. These resources are registered using </w:t>
      </w:r>
      <w:r w:rsidRPr="00561495">
        <w:rPr>
          <w:rStyle w:val="HTML"/>
          <w:lang w:val="en-US"/>
        </w:rPr>
        <w:t>cudaGraphicsD3D9RegisterResource()</w:t>
      </w:r>
      <w:r w:rsidRPr="00561495">
        <w:rPr>
          <w:lang w:val="en-US"/>
        </w:rPr>
        <w:t xml:space="preserve">, </w:t>
      </w:r>
      <w:r w:rsidRPr="00561495">
        <w:rPr>
          <w:rStyle w:val="HTML"/>
          <w:lang w:val="en-US"/>
        </w:rPr>
        <w:t>cudaGraphicsD3D10RegisterResource()</w:t>
      </w:r>
      <w:r w:rsidRPr="00561495">
        <w:rPr>
          <w:lang w:val="en-US"/>
        </w:rPr>
        <w:t xml:space="preserve">, and </w:t>
      </w:r>
      <w:r w:rsidRPr="00561495">
        <w:rPr>
          <w:rStyle w:val="HTML"/>
          <w:lang w:val="en-US"/>
        </w:rPr>
        <w:t>cudaGraphicsD3D11RegisterResource()</w:t>
      </w:r>
      <w:r w:rsidRPr="00561495">
        <w:rPr>
          <w:lang w:val="en-US"/>
        </w:rPr>
        <w:t xml:space="preserve">. </w:t>
      </w:r>
    </w:p>
    <w:p w:rsidR="00561495" w:rsidRPr="00561495" w:rsidRDefault="00561495" w:rsidP="00561495">
      <w:pPr>
        <w:pStyle w:val="p"/>
        <w:rPr>
          <w:lang w:val="en-US"/>
        </w:rPr>
      </w:pPr>
      <w:r w:rsidRPr="00561495">
        <w:rPr>
          <w:lang w:val="en-US"/>
        </w:rPr>
        <w:t xml:space="preserve">The following code sample uses a kernel to dynamically modify a 2D </w:t>
      </w:r>
      <w:r w:rsidRPr="00561495">
        <w:rPr>
          <w:rStyle w:val="HTML"/>
          <w:lang w:val="en-US"/>
        </w:rPr>
        <w:t>width</w:t>
      </w:r>
      <w:r w:rsidRPr="00561495">
        <w:rPr>
          <w:lang w:val="en-US"/>
        </w:rPr>
        <w:t xml:space="preserve"> x </w:t>
      </w:r>
      <w:r w:rsidRPr="00561495">
        <w:rPr>
          <w:rStyle w:val="HTML"/>
          <w:lang w:val="en-US"/>
        </w:rPr>
        <w:t>height</w:t>
      </w:r>
      <w:r w:rsidRPr="00561495">
        <w:rPr>
          <w:lang w:val="en-US"/>
        </w:rPr>
        <w:t xml:space="preserve"> grid of vertices stored in a vertex buffer object. </w:t>
      </w:r>
    </w:p>
    <w:bookmarkStart w:id="84" w:name="direct3d-9-vers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"direct3d-9-version" </w:instrText>
      </w:r>
      <w:r>
        <w:fldChar w:fldCharType="separate"/>
      </w:r>
      <w:r w:rsidRPr="00561495">
        <w:rPr>
          <w:rStyle w:val="-"/>
          <w:lang w:val="en-US"/>
        </w:rPr>
        <w:t>3.2.12.2.1. Direct3D 9 Version</w:t>
      </w:r>
      <w:r>
        <w:fldChar w:fldCharType="end"/>
      </w:r>
      <w:bookmarkEnd w:id="84"/>
    </w:p>
    <w:p w:rsidR="00561495" w:rsidRPr="00561495" w:rsidRDefault="00561495" w:rsidP="00561495">
      <w:pPr>
        <w:pStyle w:val="-HTML"/>
        <w:rPr>
          <w:lang w:val="en-US"/>
        </w:rPr>
      </w:pPr>
      <w:r w:rsidRPr="00561495">
        <w:rPr>
          <w:lang w:val="en-US"/>
        </w:rPr>
        <w:t>IDirect3D9* D3D;</w:t>
      </w:r>
    </w:p>
    <w:p w:rsidR="00561495" w:rsidRPr="00561495" w:rsidRDefault="00561495" w:rsidP="00561495">
      <w:pPr>
        <w:pStyle w:val="-HTML"/>
        <w:rPr>
          <w:lang w:val="en-US"/>
        </w:rPr>
      </w:pPr>
      <w:r w:rsidRPr="00561495">
        <w:rPr>
          <w:lang w:val="en-US"/>
        </w:rPr>
        <w:t>IDirect3DDevice9* device;</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CUSTOMVERTEX {</w:t>
      </w:r>
    </w:p>
    <w:p w:rsidR="00561495" w:rsidRPr="00561495" w:rsidRDefault="00561495" w:rsidP="00561495">
      <w:pPr>
        <w:pStyle w:val="-HTML"/>
        <w:rPr>
          <w:lang w:val="en-US"/>
        </w:rPr>
      </w:pPr>
      <w:r w:rsidRPr="00561495">
        <w:rPr>
          <w:lang w:val="en-US"/>
        </w:rPr>
        <w:t xml:space="preserve">    FLOAT x, y, z;</w:t>
      </w:r>
    </w:p>
    <w:p w:rsidR="00561495" w:rsidRPr="00561495" w:rsidRDefault="00561495" w:rsidP="00561495">
      <w:pPr>
        <w:pStyle w:val="-HTML"/>
        <w:rPr>
          <w:lang w:val="en-US"/>
        </w:rPr>
      </w:pPr>
      <w:r w:rsidRPr="00561495">
        <w:rPr>
          <w:lang w:val="en-US"/>
        </w:rPr>
        <w:t xml:space="preserve">    DWORD color;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IDirect3DVertexBuffer9* positionsVB;</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cudaGraphicsResource* positionsVB_CUDA;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w:t>
      </w:r>
    </w:p>
    <w:p w:rsidR="00561495" w:rsidRPr="00561495" w:rsidRDefault="00561495" w:rsidP="00561495">
      <w:pPr>
        <w:pStyle w:val="-HTML"/>
        <w:rPr>
          <w:lang w:val="en-US"/>
        </w:rPr>
      </w:pPr>
      <w:r w:rsidRPr="00561495">
        <w:rPr>
          <w:lang w:val="en-US"/>
        </w:rPr>
        <w:t xml:space="preserve">    </w:t>
      </w:r>
      <w:r w:rsidRPr="00561495">
        <w:rPr>
          <w:rStyle w:val="xslthl-comment"/>
          <w:lang w:val="en-US"/>
        </w:rPr>
        <w:t>// Initialize Direct3D</w:t>
      </w:r>
    </w:p>
    <w:p w:rsidR="00561495" w:rsidRPr="00561495" w:rsidRDefault="00561495" w:rsidP="00561495">
      <w:pPr>
        <w:pStyle w:val="-HTML"/>
        <w:rPr>
          <w:lang w:val="en-US"/>
        </w:rPr>
      </w:pPr>
      <w:r w:rsidRPr="00561495">
        <w:rPr>
          <w:lang w:val="en-US"/>
        </w:rPr>
        <w:t xml:space="preserve">    D3D = Direct3DCreate9Ex(D3D_SDK_VERSION);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a CUDA-enabled adapter</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adapter = 0;</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 adapter &lt; g_pD3D-&gt;GetAdapterCount(); adapter++) {</w:t>
      </w:r>
    </w:p>
    <w:p w:rsidR="00561495" w:rsidRPr="00561495" w:rsidRDefault="00561495" w:rsidP="00561495">
      <w:pPr>
        <w:pStyle w:val="-HTML"/>
        <w:rPr>
          <w:lang w:val="en-US"/>
        </w:rPr>
      </w:pPr>
      <w:r w:rsidRPr="00561495">
        <w:rPr>
          <w:lang w:val="en-US"/>
        </w:rPr>
        <w:t xml:space="preserve">        D3DADAPTER_IDENTIFIER9 adapterId;</w:t>
      </w:r>
    </w:p>
    <w:p w:rsidR="00561495" w:rsidRPr="00561495" w:rsidRDefault="00561495" w:rsidP="00561495">
      <w:pPr>
        <w:pStyle w:val="-HTML"/>
        <w:rPr>
          <w:lang w:val="en-US"/>
        </w:rPr>
      </w:pPr>
      <w:r w:rsidRPr="00561495">
        <w:rPr>
          <w:lang w:val="en-US"/>
        </w:rPr>
        <w:t xml:space="preserve">        g_pD3D-&gt;GetAdapterIdentifier(adapter, 0, &amp;adapterId);</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(cudaD3D9GetDevice(&amp;dev, adapterId.DeviceName)</w:t>
      </w:r>
    </w:p>
    <w:p w:rsidR="00561495" w:rsidRPr="00561495" w:rsidRDefault="00561495" w:rsidP="00561495">
      <w:pPr>
        <w:pStyle w:val="-HTML"/>
        <w:rPr>
          <w:lang w:val="en-US"/>
        </w:rPr>
      </w:pPr>
      <w:r w:rsidRPr="00561495">
        <w:rPr>
          <w:lang w:val="en-US"/>
        </w:rPr>
        <w:t xml:space="preserve">            == cudaSuccess)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break</w:t>
      </w: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device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D3D-&gt;CreateDeviceEx(adapter, D3DDEVTYPE_HAL, hWnd,</w:t>
      </w:r>
    </w:p>
    <w:p w:rsidR="00561495" w:rsidRPr="00561495" w:rsidRDefault="00561495" w:rsidP="00561495">
      <w:pPr>
        <w:pStyle w:val="-HTML"/>
        <w:rPr>
          <w:lang w:val="en-US"/>
        </w:rPr>
      </w:pPr>
      <w:r w:rsidRPr="00561495">
        <w:rPr>
          <w:lang w:val="en-US"/>
        </w:rPr>
        <w:t xml:space="preserve">                        D3DCREATE_HARDWARE_VERTEXPROCESSING,</w:t>
      </w:r>
    </w:p>
    <w:p w:rsidR="00561495" w:rsidRPr="00561495" w:rsidRDefault="00561495" w:rsidP="00561495">
      <w:pPr>
        <w:pStyle w:val="-HTML"/>
        <w:rPr>
          <w:lang w:val="en-US"/>
        </w:rPr>
      </w:pPr>
      <w:r w:rsidRPr="00561495">
        <w:rPr>
          <w:lang w:val="en-US"/>
        </w:rPr>
        <w:t xml:space="preserve">                        &amp;params, NULL, &amp;device);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Use the same device</w:t>
      </w:r>
    </w:p>
    <w:p w:rsidR="00561495" w:rsidRPr="00561495" w:rsidRDefault="00561495" w:rsidP="00561495">
      <w:pPr>
        <w:pStyle w:val="-HTML"/>
        <w:rPr>
          <w:lang w:val="en-US"/>
        </w:rPr>
      </w:pPr>
      <w:r w:rsidRPr="00561495">
        <w:rPr>
          <w:lang w:val="en-US"/>
        </w:rPr>
        <w:t xml:space="preserve">    cudaSetDevice(dev);</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vertex buffer and register it with CUDA</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size = width * height * </w:t>
      </w:r>
      <w:r w:rsidRPr="00561495">
        <w:rPr>
          <w:rStyle w:val="xslthl-keyword"/>
          <w:lang w:val="en-US"/>
        </w:rPr>
        <w:t>sizeof</w:t>
      </w:r>
      <w:r w:rsidRPr="00561495">
        <w:rPr>
          <w:lang w:val="en-US"/>
        </w:rPr>
        <w:t>(CUSTOMVERTEX);</w:t>
      </w:r>
    </w:p>
    <w:p w:rsidR="00561495" w:rsidRPr="00561495" w:rsidRDefault="00561495" w:rsidP="00561495">
      <w:pPr>
        <w:pStyle w:val="-HTML"/>
        <w:rPr>
          <w:lang w:val="en-US"/>
        </w:rPr>
      </w:pPr>
      <w:r w:rsidRPr="00561495">
        <w:rPr>
          <w:lang w:val="en-US"/>
        </w:rPr>
        <w:t xml:space="preserve">    device-&gt;CreateVertexBuffer(size, 0, D3DFVF_CUSTOMVERTEX,</w:t>
      </w:r>
    </w:p>
    <w:p w:rsidR="00561495" w:rsidRPr="00561495" w:rsidRDefault="00561495" w:rsidP="00561495">
      <w:pPr>
        <w:pStyle w:val="-HTML"/>
        <w:rPr>
          <w:lang w:val="en-US"/>
        </w:rPr>
      </w:pPr>
      <w:r w:rsidRPr="00561495">
        <w:rPr>
          <w:lang w:val="en-US"/>
        </w:rPr>
        <w:t xml:space="preserve">                               D3DPOOL_DEFAULT, &amp;positionsVB, 0);</w:t>
      </w:r>
    </w:p>
    <w:p w:rsidR="00561495" w:rsidRPr="00561495" w:rsidRDefault="00561495" w:rsidP="00561495">
      <w:pPr>
        <w:pStyle w:val="-HTML"/>
        <w:rPr>
          <w:lang w:val="en-US"/>
        </w:rPr>
      </w:pPr>
      <w:r w:rsidRPr="00561495">
        <w:rPr>
          <w:lang w:val="en-US"/>
        </w:rPr>
        <w:lastRenderedPageBreak/>
        <w:t xml:space="preserve">    cudaGraphicsD3D9RegisterResource(&amp;positionsVB_CUDA,</w:t>
      </w:r>
    </w:p>
    <w:p w:rsidR="00561495" w:rsidRPr="00561495" w:rsidRDefault="00561495" w:rsidP="00561495">
      <w:pPr>
        <w:pStyle w:val="-HTML"/>
        <w:rPr>
          <w:lang w:val="en-US"/>
        </w:rPr>
      </w:pPr>
      <w:r w:rsidRPr="00561495">
        <w:rPr>
          <w:lang w:val="en-US"/>
        </w:rPr>
        <w:t xml:space="preserve">                                     positionsVB,</w:t>
      </w:r>
    </w:p>
    <w:p w:rsidR="00561495" w:rsidRPr="00561495" w:rsidRDefault="00561495" w:rsidP="00561495">
      <w:pPr>
        <w:pStyle w:val="-HTML"/>
        <w:rPr>
          <w:lang w:val="en-US"/>
        </w:rPr>
      </w:pPr>
      <w:r w:rsidRPr="00561495">
        <w:rPr>
          <w:lang w:val="en-US"/>
        </w:rPr>
        <w:t xml:space="preserve">                                     cudaGraphicsRegisterFlagsNone);</w:t>
      </w:r>
    </w:p>
    <w:p w:rsidR="00561495" w:rsidRPr="00561495" w:rsidRDefault="00561495" w:rsidP="00561495">
      <w:pPr>
        <w:pStyle w:val="-HTML"/>
        <w:rPr>
          <w:lang w:val="en-US"/>
        </w:rPr>
      </w:pPr>
      <w:r w:rsidRPr="00561495">
        <w:rPr>
          <w:lang w:val="en-US"/>
        </w:rPr>
        <w:t xml:space="preserve">    cudaGraphicsResourceSetMapFlags(positionsVB_CUDA,</w:t>
      </w:r>
    </w:p>
    <w:p w:rsidR="00561495" w:rsidRPr="00561495" w:rsidRDefault="00561495" w:rsidP="00561495">
      <w:pPr>
        <w:pStyle w:val="-HTML"/>
        <w:rPr>
          <w:lang w:val="en-US"/>
        </w:rPr>
      </w:pPr>
      <w:r w:rsidRPr="00561495">
        <w:rPr>
          <w:lang w:val="en-US"/>
        </w:rPr>
        <w:t xml:space="preserve">                                    cudaGraphicsMapFlagsWriteDiscard);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Launch rendering loop</w:t>
      </w:r>
    </w:p>
    <w:p w:rsidR="00561495" w:rsidRPr="00561495" w:rsidRDefault="00561495" w:rsidP="00561495">
      <w:pPr>
        <w:pStyle w:val="-HTML"/>
        <w:rPr>
          <w:lang w:val="en-US"/>
        </w:rPr>
      </w:pPr>
      <w:r w:rsidRPr="00561495">
        <w:rPr>
          <w:lang w:val="en-US"/>
        </w:rPr>
        <w:t xml:space="preserve">    </w:t>
      </w:r>
      <w:r w:rsidRPr="00561495">
        <w:rPr>
          <w:rStyle w:val="xslthl-keyword"/>
          <w:lang w:val="en-US"/>
        </w:rPr>
        <w:t>while</w:t>
      </w:r>
      <w:r w:rsidRPr="00561495">
        <w:rPr>
          <w:lang w:val="en-US"/>
        </w:rPr>
        <w:t xml:space="preserve">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Render();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Render()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Map vertex buffer for writing from CUDA</w:t>
      </w:r>
    </w:p>
    <w:p w:rsidR="00561495" w:rsidRPr="00561495" w:rsidRDefault="00561495" w:rsidP="00561495">
      <w:pPr>
        <w:pStyle w:val="-HTML"/>
        <w:rPr>
          <w:lang w:val="en-US"/>
        </w:rPr>
      </w:pPr>
      <w:r w:rsidRPr="00561495">
        <w:rPr>
          <w:lang w:val="en-US"/>
        </w:rPr>
        <w:t xml:space="preserve">    float4* positions;</w:t>
      </w:r>
    </w:p>
    <w:p w:rsidR="00561495" w:rsidRPr="00561495" w:rsidRDefault="00561495" w:rsidP="00561495">
      <w:pPr>
        <w:pStyle w:val="-HTML"/>
        <w:rPr>
          <w:lang w:val="en-US"/>
        </w:rPr>
      </w:pPr>
      <w:r w:rsidRPr="00561495">
        <w:rPr>
          <w:lang w:val="en-US"/>
        </w:rPr>
        <w:t xml:space="preserve">    cudaGraphicsMapResources(1, &amp;positionsVB_CUDA, 0);</w:t>
      </w:r>
    </w:p>
    <w:p w:rsidR="00561495" w:rsidRPr="00561495" w:rsidRDefault="00561495" w:rsidP="00561495">
      <w:pPr>
        <w:pStyle w:val="-HTML"/>
        <w:rPr>
          <w:lang w:val="en-US"/>
        </w:rPr>
      </w:pPr>
      <w:r w:rsidRPr="00561495">
        <w:rPr>
          <w:lang w:val="en-US"/>
        </w:rPr>
        <w:t xml:space="preserve">    size_t num_bytes; </w:t>
      </w:r>
    </w:p>
    <w:p w:rsidR="00561495" w:rsidRPr="00561495" w:rsidRDefault="00561495" w:rsidP="00561495">
      <w:pPr>
        <w:pStyle w:val="-HTML"/>
        <w:rPr>
          <w:lang w:val="en-US"/>
        </w:rPr>
      </w:pPr>
      <w:r w:rsidRPr="00561495">
        <w:rPr>
          <w:lang w:val="en-US"/>
        </w:rPr>
        <w:t xml:space="preserve">    cudaGraphicsResourceGetMappedPointer((</w:t>
      </w:r>
      <w:r w:rsidRPr="00561495">
        <w:rPr>
          <w:rStyle w:val="xslthl-keyword"/>
          <w:lang w:val="en-US"/>
        </w:rPr>
        <w:t>void</w:t>
      </w:r>
      <w:r w:rsidRPr="00561495">
        <w:rPr>
          <w:lang w:val="en-US"/>
        </w:rPr>
        <w:t>**)&amp;positions,</w:t>
      </w:r>
    </w:p>
    <w:p w:rsidR="00561495" w:rsidRPr="00561495" w:rsidRDefault="00561495" w:rsidP="00561495">
      <w:pPr>
        <w:pStyle w:val="-HTML"/>
        <w:rPr>
          <w:lang w:val="en-US"/>
        </w:rPr>
      </w:pPr>
      <w:r w:rsidRPr="00561495">
        <w:rPr>
          <w:lang w:val="en-US"/>
        </w:rPr>
        <w:t xml:space="preserve">                                         &amp;num_bytes,  </w:t>
      </w:r>
    </w:p>
    <w:p w:rsidR="00561495" w:rsidRPr="00561495" w:rsidRDefault="00561495" w:rsidP="00561495">
      <w:pPr>
        <w:pStyle w:val="-HTML"/>
        <w:rPr>
          <w:lang w:val="en-US"/>
        </w:rPr>
      </w:pPr>
      <w:r w:rsidRPr="00561495">
        <w:rPr>
          <w:lang w:val="en-US"/>
        </w:rPr>
        <w:t xml:space="preserve">                                         positionsVB_CUDA));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Execute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 1);</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height / dimBlock.y, 1);</w:t>
      </w:r>
    </w:p>
    <w:p w:rsidR="00561495" w:rsidRPr="00561495" w:rsidRDefault="00561495" w:rsidP="00561495">
      <w:pPr>
        <w:pStyle w:val="-HTML"/>
        <w:rPr>
          <w:lang w:val="en-US"/>
        </w:rPr>
      </w:pPr>
      <w:r w:rsidRPr="00561495">
        <w:rPr>
          <w:lang w:val="en-US"/>
        </w:rPr>
        <w:t xml:space="preserve">    createVertices</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(positions, time,</w:t>
      </w:r>
    </w:p>
    <w:p w:rsidR="00561495" w:rsidRPr="00561495" w:rsidRDefault="00561495" w:rsidP="00561495">
      <w:pPr>
        <w:pStyle w:val="-HTML"/>
        <w:rPr>
          <w:lang w:val="en-US"/>
        </w:rPr>
      </w:pPr>
      <w:r w:rsidRPr="00561495">
        <w:rPr>
          <w:lang w:val="en-US"/>
        </w:rPr>
        <w:t xml:space="preserve">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Unmap vertex buffer</w:t>
      </w:r>
    </w:p>
    <w:p w:rsidR="00561495" w:rsidRPr="00561495" w:rsidRDefault="00561495" w:rsidP="00561495">
      <w:pPr>
        <w:pStyle w:val="-HTML"/>
        <w:rPr>
          <w:lang w:val="en-US"/>
        </w:rPr>
      </w:pPr>
      <w:r w:rsidRPr="00561495">
        <w:rPr>
          <w:lang w:val="en-US"/>
        </w:rPr>
        <w:t xml:space="preserve">    cudaGraphicsUnmapResources(1, &amp;positionsVB_CUDA,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Draw and present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releaseVB()</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cudaGraphicsUnregisterResource(positionsVB_CUDA);</w:t>
      </w:r>
    </w:p>
    <w:p w:rsidR="00561495" w:rsidRPr="00561495" w:rsidRDefault="00561495" w:rsidP="00561495">
      <w:pPr>
        <w:pStyle w:val="-HTML"/>
        <w:rPr>
          <w:lang w:val="en-US"/>
        </w:rPr>
      </w:pPr>
      <w:r w:rsidRPr="00561495">
        <w:rPr>
          <w:lang w:val="en-US"/>
        </w:rPr>
        <w:t xml:space="preserve">    positionsVB-&gt;Release();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createVertices(float4* positions, </w:t>
      </w:r>
      <w:r w:rsidRPr="00561495">
        <w:rPr>
          <w:rStyle w:val="xslthl-keyword"/>
          <w:lang w:val="en-US"/>
        </w:rPr>
        <w:t>float</w:t>
      </w:r>
      <w:r w:rsidRPr="00561495">
        <w:rPr>
          <w:lang w:val="en-US"/>
        </w:rPr>
        <w:t xml:space="preserve"> time,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uv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r w:rsidRPr="00561495">
        <w:rPr>
          <w:lang w:val="en-US"/>
        </w:rPr>
        <w:t xml:space="preserve">    u = u * 2.0f - 1.0f;</w:t>
      </w:r>
    </w:p>
    <w:p w:rsidR="00561495" w:rsidRPr="00561495" w:rsidRDefault="00561495" w:rsidP="00561495">
      <w:pPr>
        <w:pStyle w:val="-HTML"/>
        <w:rPr>
          <w:lang w:val="en-US"/>
        </w:rPr>
      </w:pPr>
      <w:r w:rsidRPr="00561495">
        <w:rPr>
          <w:lang w:val="en-US"/>
        </w:rPr>
        <w:t xml:space="preserve">    v = v * 2.0f - 1.0f;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simple sine wave pattern</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freq = 4.0f;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 = sinf(u * freq + time)</w:t>
      </w:r>
    </w:p>
    <w:p w:rsidR="00561495" w:rsidRPr="00561495" w:rsidRDefault="00561495" w:rsidP="00561495">
      <w:pPr>
        <w:pStyle w:val="-HTML"/>
        <w:rPr>
          <w:lang w:val="en-US"/>
        </w:rPr>
      </w:pPr>
      <w:r w:rsidRPr="00561495">
        <w:rPr>
          <w:lang w:val="en-US"/>
        </w:rPr>
        <w:t xml:space="preserve">            * cosf(v * freq + time) * 0.5f;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positions</w:t>
      </w:r>
    </w:p>
    <w:p w:rsidR="00561495" w:rsidRPr="00561495" w:rsidRDefault="00561495" w:rsidP="00561495">
      <w:pPr>
        <w:pStyle w:val="-HTML"/>
        <w:rPr>
          <w:lang w:val="en-US"/>
        </w:rPr>
      </w:pPr>
      <w:r w:rsidRPr="00561495">
        <w:rPr>
          <w:lang w:val="en-US"/>
        </w:rPr>
        <w:t xml:space="preserve">    positions[y * width + x] =</w:t>
      </w:r>
    </w:p>
    <w:p w:rsidR="00561495" w:rsidRPr="00561495" w:rsidRDefault="00561495" w:rsidP="00561495">
      <w:pPr>
        <w:pStyle w:val="-HTML"/>
        <w:rPr>
          <w:lang w:val="en-US"/>
        </w:rPr>
      </w:pPr>
      <w:r w:rsidRPr="00561495">
        <w:rPr>
          <w:lang w:val="en-US"/>
        </w:rPr>
        <w:t xml:space="preserve">                make_float4(u, w, v, __int_as_float(0xff00ff00));</w:t>
      </w:r>
    </w:p>
    <w:p w:rsidR="00561495" w:rsidRPr="00561495" w:rsidRDefault="00561495" w:rsidP="00561495">
      <w:pPr>
        <w:pStyle w:val="-HTML"/>
        <w:rPr>
          <w:lang w:val="en-US"/>
        </w:rPr>
      </w:pPr>
      <w:r w:rsidRPr="00561495">
        <w:rPr>
          <w:lang w:val="en-US"/>
        </w:rPr>
        <w:t>}</w:t>
      </w:r>
    </w:p>
    <w:bookmarkStart w:id="85" w:name="direct3d-10-vers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"direct3d-10-version" </w:instrText>
      </w:r>
      <w:r>
        <w:fldChar w:fldCharType="separate"/>
      </w:r>
      <w:r w:rsidRPr="00561495">
        <w:rPr>
          <w:rStyle w:val="-"/>
          <w:lang w:val="en-US"/>
        </w:rPr>
        <w:t>3.2.12.2.2. Direct3D 10 Version</w:t>
      </w:r>
      <w:r>
        <w:fldChar w:fldCharType="end"/>
      </w:r>
      <w:bookmarkEnd w:id="85"/>
    </w:p>
    <w:p w:rsidR="00561495" w:rsidRPr="00561495" w:rsidRDefault="00561495" w:rsidP="00561495">
      <w:pPr>
        <w:pStyle w:val="-HTML"/>
        <w:rPr>
          <w:lang w:val="en-US"/>
        </w:rPr>
      </w:pPr>
      <w:r w:rsidRPr="00561495">
        <w:rPr>
          <w:lang w:val="en-US"/>
        </w:rPr>
        <w:t>ID3D10Device* device;</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CUSTOMVERTEX {</w:t>
      </w:r>
    </w:p>
    <w:p w:rsidR="00561495" w:rsidRPr="00561495" w:rsidRDefault="00561495" w:rsidP="00561495">
      <w:pPr>
        <w:pStyle w:val="-HTML"/>
        <w:rPr>
          <w:lang w:val="en-US"/>
        </w:rPr>
      </w:pPr>
      <w:r w:rsidRPr="00561495">
        <w:rPr>
          <w:lang w:val="en-US"/>
        </w:rPr>
        <w:t xml:space="preserve">    FLOAT x, y, z;</w:t>
      </w:r>
    </w:p>
    <w:p w:rsidR="00561495" w:rsidRPr="00561495" w:rsidRDefault="00561495" w:rsidP="00561495">
      <w:pPr>
        <w:pStyle w:val="-HTML"/>
        <w:rPr>
          <w:lang w:val="en-US"/>
        </w:rPr>
      </w:pPr>
      <w:r w:rsidRPr="00561495">
        <w:rPr>
          <w:lang w:val="en-US"/>
        </w:rPr>
        <w:t xml:space="preserve">    DWORD color;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ID3D10Buffer* positionsVB;</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cudaGraphicsResource* positionsVB_CUDA;</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w:t>
      </w:r>
    </w:p>
    <w:p w:rsidR="00561495" w:rsidRPr="00561495" w:rsidRDefault="00561495" w:rsidP="00561495">
      <w:pPr>
        <w:pStyle w:val="-HTML"/>
        <w:rPr>
          <w:lang w:val="en-US"/>
        </w:rPr>
      </w:pPr>
      <w:r w:rsidRPr="00561495">
        <w:rPr>
          <w:lang w:val="en-US"/>
        </w:rPr>
        <w:t xml:space="preserve">    </w:t>
      </w:r>
      <w:r w:rsidRPr="00561495">
        <w:rPr>
          <w:rStyle w:val="xslthl-comment"/>
          <w:lang w:val="en-US"/>
        </w:rPr>
        <w:t>// Get a CUDA-enabled adapter</w:t>
      </w:r>
    </w:p>
    <w:p w:rsidR="00561495" w:rsidRPr="00561495" w:rsidRDefault="00561495" w:rsidP="00561495">
      <w:pPr>
        <w:pStyle w:val="-HTML"/>
        <w:rPr>
          <w:lang w:val="en-US"/>
        </w:rPr>
      </w:pPr>
      <w:r w:rsidRPr="00561495">
        <w:rPr>
          <w:lang w:val="en-US"/>
        </w:rPr>
        <w:t xml:space="preserve">    IDXGIFactory* factory;</w:t>
      </w:r>
    </w:p>
    <w:p w:rsidR="00561495" w:rsidRPr="00561495" w:rsidRDefault="00561495" w:rsidP="00561495">
      <w:pPr>
        <w:pStyle w:val="-HTML"/>
        <w:rPr>
          <w:lang w:val="en-US"/>
        </w:rPr>
      </w:pPr>
      <w:r w:rsidRPr="00561495">
        <w:rPr>
          <w:lang w:val="en-US"/>
        </w:rPr>
        <w:t xml:space="preserve">    CreateDXGIFactory(__uuidof(IDXGIFactory), (</w:t>
      </w:r>
      <w:r w:rsidRPr="00561495">
        <w:rPr>
          <w:rStyle w:val="xslthl-keyword"/>
          <w:lang w:val="en-US"/>
        </w:rPr>
        <w:t>void</w:t>
      </w:r>
      <w:r w:rsidRPr="00561495">
        <w:rPr>
          <w:lang w:val="en-US"/>
        </w:rPr>
        <w:t>**)&amp;factory);</w:t>
      </w:r>
    </w:p>
    <w:p w:rsidR="00561495" w:rsidRPr="00561495" w:rsidRDefault="00561495" w:rsidP="00561495">
      <w:pPr>
        <w:pStyle w:val="-HTML"/>
        <w:rPr>
          <w:lang w:val="en-US"/>
        </w:rPr>
      </w:pPr>
      <w:r w:rsidRPr="00561495">
        <w:rPr>
          <w:lang w:val="en-US"/>
        </w:rPr>
        <w:t xml:space="preserve">    IDXGIAdapter* adapter = 0;</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i = 0; !adapter; ++i)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(FAILED(factory-&gt;EnumAdapters(i, &amp;adapter))</w:t>
      </w:r>
    </w:p>
    <w:p w:rsidR="00561495" w:rsidRPr="00561495" w:rsidRDefault="00561495" w:rsidP="00561495">
      <w:pPr>
        <w:pStyle w:val="-HTML"/>
        <w:rPr>
          <w:lang w:val="en-US"/>
        </w:rPr>
      </w:pPr>
      <w:r w:rsidRPr="00561495">
        <w:rPr>
          <w:lang w:val="en-US"/>
        </w:rPr>
        <w:t xml:space="preserve">            </w:t>
      </w:r>
      <w:r w:rsidRPr="00561495">
        <w:rPr>
          <w:rStyle w:val="xslthl-keyword"/>
          <w:lang w:val="en-US"/>
        </w:rPr>
        <w:t>break</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(cudaD3D10GetDevice(&amp;dev, adapter) == cudaSuccess)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break</w:t>
      </w:r>
      <w:r w:rsidRPr="00561495">
        <w:rPr>
          <w:lang w:val="en-US"/>
        </w:rPr>
        <w:t>;</w:t>
      </w:r>
    </w:p>
    <w:p w:rsidR="00561495" w:rsidRPr="00561495" w:rsidRDefault="00561495" w:rsidP="00561495">
      <w:pPr>
        <w:pStyle w:val="-HTML"/>
        <w:rPr>
          <w:lang w:val="en-US"/>
        </w:rPr>
      </w:pPr>
      <w:r w:rsidRPr="00561495">
        <w:rPr>
          <w:lang w:val="en-US"/>
        </w:rPr>
        <w:t xml:space="preserve">        adapter-&gt;Release();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factory-&gt;Release();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swap chain and device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D3D10CreateDeviceAndSwapChain(adapter, </w:t>
      </w:r>
    </w:p>
    <w:p w:rsidR="00561495" w:rsidRPr="00561495" w:rsidRDefault="00561495" w:rsidP="00561495">
      <w:pPr>
        <w:pStyle w:val="-HTML"/>
        <w:rPr>
          <w:lang w:val="en-US"/>
        </w:rPr>
      </w:pPr>
      <w:r w:rsidRPr="00561495">
        <w:rPr>
          <w:lang w:val="en-US"/>
        </w:rPr>
        <w:t xml:space="preserve">                                  D3D10_DRIVER_TYPE_HARDWARE, 0, </w:t>
      </w:r>
    </w:p>
    <w:p w:rsidR="00561495" w:rsidRPr="00561495" w:rsidRDefault="00561495" w:rsidP="00561495">
      <w:pPr>
        <w:pStyle w:val="-HTML"/>
        <w:rPr>
          <w:lang w:val="en-US"/>
        </w:rPr>
      </w:pPr>
      <w:r w:rsidRPr="00561495">
        <w:rPr>
          <w:lang w:val="en-US"/>
        </w:rPr>
        <w:t xml:space="preserve">                                  D3D10_CREATE_DEVICE_DEBUG,</w:t>
      </w:r>
    </w:p>
    <w:p w:rsidR="00561495" w:rsidRPr="00561495" w:rsidRDefault="00561495" w:rsidP="00561495">
      <w:pPr>
        <w:pStyle w:val="-HTML"/>
        <w:rPr>
          <w:lang w:val="en-US"/>
        </w:rPr>
      </w:pPr>
      <w:r w:rsidRPr="00561495">
        <w:rPr>
          <w:lang w:val="en-US"/>
        </w:rPr>
        <w:t xml:space="preserve">                                  D3D10_SDK_VERSION, </w:t>
      </w:r>
    </w:p>
    <w:p w:rsidR="00561495" w:rsidRPr="00561495" w:rsidRDefault="00561495" w:rsidP="00561495">
      <w:pPr>
        <w:pStyle w:val="-HTML"/>
        <w:rPr>
          <w:lang w:val="en-US"/>
        </w:rPr>
      </w:pPr>
      <w:r w:rsidRPr="00561495">
        <w:rPr>
          <w:lang w:val="en-US"/>
        </w:rPr>
        <w:t xml:space="preserve">                                  &amp;swapChainDesc, &amp;swapChain,</w:t>
      </w:r>
    </w:p>
    <w:p w:rsidR="00561495" w:rsidRPr="00561495" w:rsidRDefault="00561495" w:rsidP="00561495">
      <w:pPr>
        <w:pStyle w:val="-HTML"/>
        <w:rPr>
          <w:lang w:val="en-US"/>
        </w:rPr>
      </w:pPr>
      <w:r w:rsidRPr="00561495">
        <w:rPr>
          <w:lang w:val="en-US"/>
        </w:rPr>
        <w:t xml:space="preserve">                                  &amp;device);</w:t>
      </w:r>
    </w:p>
    <w:p w:rsidR="00561495" w:rsidRPr="00561495" w:rsidRDefault="00561495" w:rsidP="00561495">
      <w:pPr>
        <w:pStyle w:val="-HTML"/>
        <w:rPr>
          <w:lang w:val="en-US"/>
        </w:rPr>
      </w:pPr>
      <w:r w:rsidRPr="00561495">
        <w:rPr>
          <w:lang w:val="en-US"/>
        </w:rPr>
        <w:t xml:space="preserve">    adapter-&gt;Release();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Use the same device</w:t>
      </w:r>
    </w:p>
    <w:p w:rsidR="00561495" w:rsidRPr="00561495" w:rsidRDefault="00561495" w:rsidP="00561495">
      <w:pPr>
        <w:pStyle w:val="-HTML"/>
        <w:rPr>
          <w:lang w:val="en-US"/>
        </w:rPr>
      </w:pPr>
      <w:r w:rsidRPr="00561495">
        <w:rPr>
          <w:lang w:val="en-US"/>
        </w:rPr>
        <w:t xml:space="preserve">    cudaSetDevice(dev);</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vertex buffer and register it with CUDA</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size = width * height * </w:t>
      </w:r>
      <w:r w:rsidRPr="00561495">
        <w:rPr>
          <w:rStyle w:val="xslthl-keyword"/>
          <w:lang w:val="en-US"/>
        </w:rPr>
        <w:t>sizeof</w:t>
      </w:r>
      <w:r w:rsidRPr="00561495">
        <w:rPr>
          <w:lang w:val="en-US"/>
        </w:rPr>
        <w:t>(CUSTOMVERTEX);</w:t>
      </w:r>
    </w:p>
    <w:p w:rsidR="00561495" w:rsidRPr="00561495" w:rsidRDefault="00561495" w:rsidP="00561495">
      <w:pPr>
        <w:pStyle w:val="-HTML"/>
        <w:rPr>
          <w:lang w:val="en-US"/>
        </w:rPr>
      </w:pPr>
      <w:r w:rsidRPr="00561495">
        <w:rPr>
          <w:lang w:val="en-US"/>
        </w:rPr>
        <w:t xml:space="preserve">    D3D10_BUFFER_DESC bufferDesc;</w:t>
      </w:r>
    </w:p>
    <w:p w:rsidR="00561495" w:rsidRPr="00561495" w:rsidRDefault="00561495" w:rsidP="00561495">
      <w:pPr>
        <w:pStyle w:val="-HTML"/>
        <w:rPr>
          <w:lang w:val="en-US"/>
        </w:rPr>
      </w:pPr>
      <w:r w:rsidRPr="00561495">
        <w:rPr>
          <w:lang w:val="en-US"/>
        </w:rPr>
        <w:t xml:space="preserve">    bufferDesc.Usage          = D3D10_USAGE_DEFAULT;</w:t>
      </w:r>
    </w:p>
    <w:p w:rsidR="00561495" w:rsidRPr="00561495" w:rsidRDefault="00561495" w:rsidP="00561495">
      <w:pPr>
        <w:pStyle w:val="-HTML"/>
        <w:rPr>
          <w:lang w:val="en-US"/>
        </w:rPr>
      </w:pPr>
      <w:r w:rsidRPr="00561495">
        <w:rPr>
          <w:lang w:val="en-US"/>
        </w:rPr>
        <w:t xml:space="preserve">    bufferDesc.ByteWidth      = size;</w:t>
      </w:r>
    </w:p>
    <w:p w:rsidR="00561495" w:rsidRPr="00561495" w:rsidRDefault="00561495" w:rsidP="00561495">
      <w:pPr>
        <w:pStyle w:val="-HTML"/>
        <w:rPr>
          <w:lang w:val="en-US"/>
        </w:rPr>
      </w:pPr>
      <w:r w:rsidRPr="00561495">
        <w:rPr>
          <w:lang w:val="en-US"/>
        </w:rPr>
        <w:t xml:space="preserve">    bufferDesc.BindFlags      = D3D10_BIND_VERTEX_BUFFER;</w:t>
      </w:r>
    </w:p>
    <w:p w:rsidR="00561495" w:rsidRPr="00561495" w:rsidRDefault="00561495" w:rsidP="00561495">
      <w:pPr>
        <w:pStyle w:val="-HTML"/>
        <w:rPr>
          <w:lang w:val="en-US"/>
        </w:rPr>
      </w:pPr>
      <w:r w:rsidRPr="00561495">
        <w:rPr>
          <w:lang w:val="en-US"/>
        </w:rPr>
        <w:t xml:space="preserve">    bufferDesc.CPUAccessFlags = 0;</w:t>
      </w:r>
    </w:p>
    <w:p w:rsidR="00561495" w:rsidRPr="00561495" w:rsidRDefault="00561495" w:rsidP="00561495">
      <w:pPr>
        <w:pStyle w:val="-HTML"/>
        <w:rPr>
          <w:lang w:val="en-US"/>
        </w:rPr>
      </w:pPr>
      <w:r w:rsidRPr="00561495">
        <w:rPr>
          <w:lang w:val="en-US"/>
        </w:rPr>
        <w:t xml:space="preserve">    bufferDesc.MiscFlags      = 0;</w:t>
      </w:r>
    </w:p>
    <w:p w:rsidR="00561495" w:rsidRPr="00561495" w:rsidRDefault="00561495" w:rsidP="00561495">
      <w:pPr>
        <w:pStyle w:val="-HTML"/>
        <w:rPr>
          <w:lang w:val="en-US"/>
        </w:rPr>
      </w:pPr>
      <w:r w:rsidRPr="00561495">
        <w:rPr>
          <w:lang w:val="en-US"/>
        </w:rPr>
        <w:t xml:space="preserve">    device-&gt;CreateBuffer(&amp;bufferDesc, 0, &amp;positionsVB);</w:t>
      </w:r>
    </w:p>
    <w:p w:rsidR="00561495" w:rsidRPr="00561495" w:rsidRDefault="00561495" w:rsidP="00561495">
      <w:pPr>
        <w:pStyle w:val="-HTML"/>
        <w:rPr>
          <w:lang w:val="en-US"/>
        </w:rPr>
      </w:pPr>
      <w:r w:rsidRPr="00561495">
        <w:rPr>
          <w:lang w:val="en-US"/>
        </w:rPr>
        <w:t xml:space="preserve">    cudaGraphicsD3D10RegisterResource(&amp;positionsVB_CUDA,</w:t>
      </w:r>
    </w:p>
    <w:p w:rsidR="00561495" w:rsidRPr="00561495" w:rsidRDefault="00561495" w:rsidP="00561495">
      <w:pPr>
        <w:pStyle w:val="-HTML"/>
        <w:rPr>
          <w:lang w:val="en-US"/>
        </w:rPr>
      </w:pPr>
      <w:r w:rsidRPr="00561495">
        <w:rPr>
          <w:lang w:val="en-US"/>
        </w:rPr>
        <w:t xml:space="preserve">                                      positionsVB,</w:t>
      </w:r>
    </w:p>
    <w:p w:rsidR="00561495" w:rsidRPr="00561495" w:rsidRDefault="00561495" w:rsidP="00561495">
      <w:pPr>
        <w:pStyle w:val="-HTML"/>
        <w:rPr>
          <w:lang w:val="en-US"/>
        </w:rPr>
      </w:pPr>
      <w:r w:rsidRPr="00561495">
        <w:rPr>
          <w:lang w:val="en-US"/>
        </w:rPr>
        <w:t xml:space="preserve">                                      cudaGraphicsRegisterFlagsNone);</w:t>
      </w:r>
    </w:p>
    <w:p w:rsidR="00561495" w:rsidRPr="00561495" w:rsidRDefault="00561495" w:rsidP="00561495">
      <w:pPr>
        <w:pStyle w:val="-HTML"/>
        <w:rPr>
          <w:lang w:val="en-US"/>
        </w:rPr>
      </w:pPr>
      <w:r w:rsidRPr="00561495">
        <w:rPr>
          <w:lang w:val="en-US"/>
        </w:rPr>
        <w:t xml:space="preserve">                                      cudaGraphicsResourceSetMapFlags(positionsVB_CUDA,</w:t>
      </w:r>
    </w:p>
    <w:p w:rsidR="00561495" w:rsidRPr="00561495" w:rsidRDefault="00561495" w:rsidP="00561495">
      <w:pPr>
        <w:pStyle w:val="-HTML"/>
        <w:rPr>
          <w:lang w:val="en-US"/>
        </w:rPr>
      </w:pPr>
      <w:r w:rsidRPr="00561495">
        <w:rPr>
          <w:lang w:val="en-US"/>
        </w:rPr>
        <w:t xml:space="preserve">                                      cudaGraphicsMapFlagsWriteDiscard);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Launch rendering loop</w:t>
      </w:r>
    </w:p>
    <w:p w:rsidR="00561495" w:rsidRPr="00561495" w:rsidRDefault="00561495" w:rsidP="00561495">
      <w:pPr>
        <w:pStyle w:val="-HTML"/>
        <w:rPr>
          <w:lang w:val="en-US"/>
        </w:rPr>
      </w:pPr>
      <w:r w:rsidRPr="00561495">
        <w:rPr>
          <w:lang w:val="en-US"/>
        </w:rPr>
        <w:t xml:space="preserve">    </w:t>
      </w:r>
      <w:r w:rsidRPr="00561495">
        <w:rPr>
          <w:rStyle w:val="xslthl-keyword"/>
          <w:lang w:val="en-US"/>
        </w:rPr>
        <w:t>while</w:t>
      </w:r>
      <w:r w:rsidRPr="00561495">
        <w:rPr>
          <w:lang w:val="en-US"/>
        </w:rPr>
        <w:t xml:space="preserve">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Render();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Render()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Map vertex buffer for writing from CUDA</w:t>
      </w:r>
    </w:p>
    <w:p w:rsidR="00561495" w:rsidRPr="00561495" w:rsidRDefault="00561495" w:rsidP="00561495">
      <w:pPr>
        <w:pStyle w:val="-HTML"/>
        <w:rPr>
          <w:lang w:val="en-US"/>
        </w:rPr>
      </w:pPr>
      <w:r w:rsidRPr="00561495">
        <w:rPr>
          <w:lang w:val="en-US"/>
        </w:rPr>
        <w:t xml:space="preserve">    float4* positions;</w:t>
      </w:r>
    </w:p>
    <w:p w:rsidR="00561495" w:rsidRPr="00561495" w:rsidRDefault="00561495" w:rsidP="00561495">
      <w:pPr>
        <w:pStyle w:val="-HTML"/>
        <w:rPr>
          <w:lang w:val="en-US"/>
        </w:rPr>
      </w:pPr>
      <w:r w:rsidRPr="00561495">
        <w:rPr>
          <w:lang w:val="en-US"/>
        </w:rPr>
        <w:t xml:space="preserve">    cudaGraphicsMapResources(1, &amp;positionsVB_CUDA, 0);</w:t>
      </w:r>
    </w:p>
    <w:p w:rsidR="00561495" w:rsidRPr="00561495" w:rsidRDefault="00561495" w:rsidP="00561495">
      <w:pPr>
        <w:pStyle w:val="-HTML"/>
        <w:rPr>
          <w:lang w:val="en-US"/>
        </w:rPr>
      </w:pPr>
      <w:r w:rsidRPr="00561495">
        <w:rPr>
          <w:lang w:val="en-US"/>
        </w:rPr>
        <w:t xml:space="preserve">    size_t num_bytes; </w:t>
      </w:r>
    </w:p>
    <w:p w:rsidR="00561495" w:rsidRPr="00561495" w:rsidRDefault="00561495" w:rsidP="00561495">
      <w:pPr>
        <w:pStyle w:val="-HTML"/>
        <w:rPr>
          <w:lang w:val="en-US"/>
        </w:rPr>
      </w:pPr>
      <w:r w:rsidRPr="00561495">
        <w:rPr>
          <w:lang w:val="en-US"/>
        </w:rPr>
        <w:t xml:space="preserve">    cudaGraphicsResourceGetMappedPointer((</w:t>
      </w:r>
      <w:r w:rsidRPr="00561495">
        <w:rPr>
          <w:rStyle w:val="xslthl-keyword"/>
          <w:lang w:val="en-US"/>
        </w:rPr>
        <w:t>void</w:t>
      </w:r>
      <w:r w:rsidRPr="00561495">
        <w:rPr>
          <w:lang w:val="en-US"/>
        </w:rPr>
        <w:t>**)&amp;positions,</w:t>
      </w:r>
    </w:p>
    <w:p w:rsidR="00561495" w:rsidRPr="00561495" w:rsidRDefault="00561495" w:rsidP="00561495">
      <w:pPr>
        <w:pStyle w:val="-HTML"/>
        <w:rPr>
          <w:lang w:val="en-US"/>
        </w:rPr>
      </w:pPr>
      <w:r w:rsidRPr="00561495">
        <w:rPr>
          <w:lang w:val="en-US"/>
        </w:rPr>
        <w:t xml:space="preserve">                                         &amp;num_bytes,  </w:t>
      </w:r>
    </w:p>
    <w:p w:rsidR="00561495" w:rsidRPr="00561495" w:rsidRDefault="00561495" w:rsidP="00561495">
      <w:pPr>
        <w:pStyle w:val="-HTML"/>
        <w:rPr>
          <w:lang w:val="en-US"/>
        </w:rPr>
      </w:pPr>
      <w:r w:rsidRPr="00561495">
        <w:rPr>
          <w:lang w:val="en-US"/>
        </w:rPr>
        <w:t xml:space="preserve">                                         positionsVB_CUDA));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Execute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 1);</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height / dimBlock.y, 1);</w:t>
      </w:r>
    </w:p>
    <w:p w:rsidR="00561495" w:rsidRPr="00561495" w:rsidRDefault="00561495" w:rsidP="00561495">
      <w:pPr>
        <w:pStyle w:val="-HTML"/>
        <w:rPr>
          <w:lang w:val="en-US"/>
        </w:rPr>
      </w:pPr>
      <w:r w:rsidRPr="00561495">
        <w:rPr>
          <w:lang w:val="en-US"/>
        </w:rPr>
        <w:t xml:space="preserve">    createVertices</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(positions, time,</w:t>
      </w:r>
    </w:p>
    <w:p w:rsidR="00561495" w:rsidRPr="00561495" w:rsidRDefault="00561495" w:rsidP="00561495">
      <w:pPr>
        <w:pStyle w:val="-HTML"/>
        <w:rPr>
          <w:lang w:val="en-US"/>
        </w:rPr>
      </w:pPr>
      <w:r w:rsidRPr="00561495">
        <w:rPr>
          <w:lang w:val="en-US"/>
        </w:rPr>
        <w:t xml:space="preserve">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Unmap vertex buffer</w:t>
      </w:r>
    </w:p>
    <w:p w:rsidR="00561495" w:rsidRPr="00561495" w:rsidRDefault="00561495" w:rsidP="00561495">
      <w:pPr>
        <w:pStyle w:val="-HTML"/>
        <w:rPr>
          <w:lang w:val="en-US"/>
        </w:rPr>
      </w:pPr>
      <w:r w:rsidRPr="00561495">
        <w:rPr>
          <w:lang w:val="en-US"/>
        </w:rPr>
        <w:t xml:space="preserve">    cudaGraphicsUnmapResources(1, &amp;positionsVB_CUDA,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Draw and present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releaseVB()</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cudaGraphicsUnregisterResource(positionsVB_CUDA);</w:t>
      </w:r>
    </w:p>
    <w:p w:rsidR="00561495" w:rsidRPr="00561495" w:rsidRDefault="00561495" w:rsidP="00561495">
      <w:pPr>
        <w:pStyle w:val="-HTML"/>
        <w:rPr>
          <w:lang w:val="en-US"/>
        </w:rPr>
      </w:pPr>
      <w:r w:rsidRPr="00561495">
        <w:rPr>
          <w:lang w:val="en-US"/>
        </w:rPr>
        <w:t xml:space="preserve">    positionsVB-&gt;Release();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createVertices(float4* positions, </w:t>
      </w:r>
      <w:r w:rsidRPr="00561495">
        <w:rPr>
          <w:rStyle w:val="xslthl-keyword"/>
          <w:lang w:val="en-US"/>
        </w:rPr>
        <w:t>float</w:t>
      </w:r>
      <w:r w:rsidRPr="00561495">
        <w:rPr>
          <w:lang w:val="en-US"/>
        </w:rPr>
        <w:t xml:space="preserve"> time,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uv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r w:rsidRPr="00561495">
        <w:rPr>
          <w:lang w:val="en-US"/>
        </w:rPr>
        <w:t xml:space="preserve">    u = u * 2.0f - 1.0f;</w:t>
      </w:r>
    </w:p>
    <w:p w:rsidR="00561495" w:rsidRPr="00561495" w:rsidRDefault="00561495" w:rsidP="00561495">
      <w:pPr>
        <w:pStyle w:val="-HTML"/>
        <w:rPr>
          <w:lang w:val="en-US"/>
        </w:rPr>
      </w:pPr>
      <w:r w:rsidRPr="00561495">
        <w:rPr>
          <w:lang w:val="en-US"/>
        </w:rPr>
        <w:t xml:space="preserve">    v = v * 2.0f - 1.0f;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simple sine wave pattern</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freq = 4.0f;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 = sinf(u * freq + time)</w:t>
      </w:r>
    </w:p>
    <w:p w:rsidR="00561495" w:rsidRPr="00561495" w:rsidRDefault="00561495" w:rsidP="00561495">
      <w:pPr>
        <w:pStyle w:val="-HTML"/>
        <w:rPr>
          <w:lang w:val="en-US"/>
        </w:rPr>
      </w:pPr>
      <w:r w:rsidRPr="00561495">
        <w:rPr>
          <w:lang w:val="en-US"/>
        </w:rPr>
        <w:t xml:space="preserve">            * cosf(v * freq + time) * 0.5f;</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positions</w:t>
      </w:r>
    </w:p>
    <w:p w:rsidR="00561495" w:rsidRPr="00561495" w:rsidRDefault="00561495" w:rsidP="00561495">
      <w:pPr>
        <w:pStyle w:val="-HTML"/>
        <w:rPr>
          <w:lang w:val="en-US"/>
        </w:rPr>
      </w:pPr>
      <w:r w:rsidRPr="00561495">
        <w:rPr>
          <w:lang w:val="en-US"/>
        </w:rPr>
        <w:t xml:space="preserve">    positions[y * width + x] =</w:t>
      </w:r>
    </w:p>
    <w:p w:rsidR="00561495" w:rsidRPr="00561495" w:rsidRDefault="00561495" w:rsidP="00561495">
      <w:pPr>
        <w:pStyle w:val="-HTML"/>
        <w:rPr>
          <w:lang w:val="en-US"/>
        </w:rPr>
      </w:pPr>
      <w:r w:rsidRPr="00561495">
        <w:rPr>
          <w:lang w:val="en-US"/>
        </w:rPr>
        <w:t xml:space="preserve">                make_float4(u, w, v, __int_as_float(0xff00ff00));</w:t>
      </w:r>
    </w:p>
    <w:p w:rsidR="00561495" w:rsidRPr="00561495" w:rsidRDefault="00561495" w:rsidP="00561495">
      <w:pPr>
        <w:pStyle w:val="-HTML"/>
        <w:rPr>
          <w:lang w:val="en-US"/>
        </w:rPr>
      </w:pPr>
      <w:r w:rsidRPr="00561495">
        <w:rPr>
          <w:lang w:val="en-US"/>
        </w:rPr>
        <w:t>}</w:t>
      </w:r>
    </w:p>
    <w:bookmarkStart w:id="86" w:name="direct3d-11-version"/>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"direct3d-11-version" </w:instrText>
      </w:r>
      <w:r>
        <w:fldChar w:fldCharType="separate"/>
      </w:r>
      <w:r w:rsidRPr="00561495">
        <w:rPr>
          <w:rStyle w:val="-"/>
          <w:lang w:val="en-US"/>
        </w:rPr>
        <w:t>3.2.12.2.3. Direct3D 11 Version</w:t>
      </w:r>
      <w:r>
        <w:fldChar w:fldCharType="end"/>
      </w:r>
      <w:bookmarkEnd w:id="86"/>
    </w:p>
    <w:p w:rsidR="00561495" w:rsidRPr="00561495" w:rsidRDefault="00561495" w:rsidP="00561495">
      <w:pPr>
        <w:pStyle w:val="-HTML"/>
        <w:rPr>
          <w:lang w:val="en-US"/>
        </w:rPr>
      </w:pPr>
      <w:r w:rsidRPr="00561495">
        <w:rPr>
          <w:lang w:val="en-US"/>
        </w:rPr>
        <w:t>ID3D11Device* device;</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CUSTOMVERTEX {</w:t>
      </w:r>
    </w:p>
    <w:p w:rsidR="00561495" w:rsidRPr="00561495" w:rsidRDefault="00561495" w:rsidP="00561495">
      <w:pPr>
        <w:pStyle w:val="-HTML"/>
        <w:rPr>
          <w:lang w:val="en-US"/>
        </w:rPr>
      </w:pPr>
      <w:r w:rsidRPr="00561495">
        <w:rPr>
          <w:lang w:val="en-US"/>
        </w:rPr>
        <w:t xml:space="preserve">    FLOAT x, y, z;</w:t>
      </w:r>
    </w:p>
    <w:p w:rsidR="00561495" w:rsidRPr="00561495" w:rsidRDefault="00561495" w:rsidP="00561495">
      <w:pPr>
        <w:pStyle w:val="-HTML"/>
        <w:rPr>
          <w:lang w:val="en-US"/>
        </w:rPr>
      </w:pPr>
      <w:r w:rsidRPr="00561495">
        <w:rPr>
          <w:lang w:val="en-US"/>
        </w:rPr>
        <w:t xml:space="preserve">    DWORD color;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ID3D11Buffer* positionsVB;</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cudaGraphicsResource* positionsVB_CUDA;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w:t>
      </w:r>
    </w:p>
    <w:p w:rsidR="00561495" w:rsidRPr="00561495" w:rsidRDefault="00561495" w:rsidP="00561495">
      <w:pPr>
        <w:pStyle w:val="-HTML"/>
        <w:rPr>
          <w:lang w:val="en-US"/>
        </w:rPr>
      </w:pPr>
      <w:r w:rsidRPr="00561495">
        <w:rPr>
          <w:lang w:val="en-US"/>
        </w:rPr>
        <w:t xml:space="preserve">    </w:t>
      </w:r>
      <w:r w:rsidRPr="00561495">
        <w:rPr>
          <w:rStyle w:val="xslthl-comment"/>
          <w:lang w:val="en-US"/>
        </w:rPr>
        <w:t>// Get a CUDA-enabled adapter</w:t>
      </w:r>
    </w:p>
    <w:p w:rsidR="00561495" w:rsidRPr="00561495" w:rsidRDefault="00561495" w:rsidP="00561495">
      <w:pPr>
        <w:pStyle w:val="-HTML"/>
        <w:rPr>
          <w:lang w:val="en-US"/>
        </w:rPr>
      </w:pPr>
      <w:r w:rsidRPr="00561495">
        <w:rPr>
          <w:lang w:val="en-US"/>
        </w:rPr>
        <w:t xml:space="preserve">    IDXGIFactory* factory;</w:t>
      </w:r>
    </w:p>
    <w:p w:rsidR="00561495" w:rsidRPr="00561495" w:rsidRDefault="00561495" w:rsidP="00561495">
      <w:pPr>
        <w:pStyle w:val="-HTML"/>
        <w:rPr>
          <w:lang w:val="en-US"/>
        </w:rPr>
      </w:pPr>
      <w:r w:rsidRPr="00561495">
        <w:rPr>
          <w:lang w:val="en-US"/>
        </w:rPr>
        <w:t xml:space="preserve">    CreateDXGIFactory(__uuidof(IDXGIFactory), (</w:t>
      </w:r>
      <w:r w:rsidRPr="00561495">
        <w:rPr>
          <w:rStyle w:val="xslthl-keyword"/>
          <w:lang w:val="en-US"/>
        </w:rPr>
        <w:t>void</w:t>
      </w:r>
      <w:r w:rsidRPr="00561495">
        <w:rPr>
          <w:lang w:val="en-US"/>
        </w:rPr>
        <w:t>**)&amp;factory);</w:t>
      </w:r>
    </w:p>
    <w:p w:rsidR="00561495" w:rsidRPr="00561495" w:rsidRDefault="00561495" w:rsidP="00561495">
      <w:pPr>
        <w:pStyle w:val="-HTML"/>
        <w:rPr>
          <w:lang w:val="en-US"/>
        </w:rPr>
      </w:pPr>
      <w:r w:rsidRPr="00561495">
        <w:rPr>
          <w:lang w:val="en-US"/>
        </w:rPr>
        <w:t xml:space="preserve">    IDXGIAdapter* adapter = 0;</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i = 0; !adapter; ++i)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(FAILED(factory-&gt;EnumAdapters(i, &amp;adapter))</w:t>
      </w:r>
    </w:p>
    <w:p w:rsidR="00561495" w:rsidRPr="00561495" w:rsidRDefault="00561495" w:rsidP="00561495">
      <w:pPr>
        <w:pStyle w:val="-HTML"/>
        <w:rPr>
          <w:lang w:val="en-US"/>
        </w:rPr>
      </w:pPr>
      <w:r w:rsidRPr="00561495">
        <w:rPr>
          <w:lang w:val="en-US"/>
        </w:rPr>
        <w:t xml:space="preserve">            </w:t>
      </w:r>
      <w:r w:rsidRPr="00561495">
        <w:rPr>
          <w:rStyle w:val="xslthl-keyword"/>
          <w:lang w:val="en-US"/>
        </w:rPr>
        <w:t>break</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(cudaD3D11GetDevice(&amp;dev, adapter) == cudaSuccess)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break</w:t>
      </w:r>
      <w:r w:rsidRPr="00561495">
        <w:rPr>
          <w:lang w:val="en-US"/>
        </w:rPr>
        <w:t>;</w:t>
      </w:r>
    </w:p>
    <w:p w:rsidR="00561495" w:rsidRPr="00561495" w:rsidRDefault="00561495" w:rsidP="00561495">
      <w:pPr>
        <w:pStyle w:val="-HTML"/>
        <w:rPr>
          <w:lang w:val="en-US"/>
        </w:rPr>
      </w:pPr>
      <w:r w:rsidRPr="00561495">
        <w:rPr>
          <w:lang w:val="en-US"/>
        </w:rPr>
        <w:t xml:space="preserve">        adapter-&gt;Release();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factory-&gt;Release();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swap chain and device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sFnPtr_D3D11CreateDeviceAndSwapChain(adapter, </w:t>
      </w:r>
    </w:p>
    <w:p w:rsidR="00561495" w:rsidRPr="00561495" w:rsidRDefault="00561495" w:rsidP="00561495">
      <w:pPr>
        <w:pStyle w:val="-HTML"/>
        <w:rPr>
          <w:lang w:val="en-US"/>
        </w:rPr>
      </w:pPr>
      <w:r w:rsidRPr="00561495">
        <w:rPr>
          <w:lang w:val="en-US"/>
        </w:rPr>
        <w:t xml:space="preserve">                                         D3D11_DRIVER_TYPE_HARDWARE,</w:t>
      </w:r>
    </w:p>
    <w:p w:rsidR="00561495" w:rsidRPr="00561495" w:rsidRDefault="00561495" w:rsidP="00561495">
      <w:pPr>
        <w:pStyle w:val="-HTML"/>
        <w:rPr>
          <w:lang w:val="en-US"/>
        </w:rPr>
      </w:pPr>
      <w:r w:rsidRPr="00561495">
        <w:rPr>
          <w:lang w:val="en-US"/>
        </w:rPr>
        <w:t xml:space="preserve">                                         0, </w:t>
      </w:r>
    </w:p>
    <w:p w:rsidR="00561495" w:rsidRPr="00561495" w:rsidRDefault="00561495" w:rsidP="00561495">
      <w:pPr>
        <w:pStyle w:val="-HTML"/>
        <w:rPr>
          <w:lang w:val="en-US"/>
        </w:rPr>
      </w:pPr>
      <w:r w:rsidRPr="00561495">
        <w:rPr>
          <w:lang w:val="en-US"/>
        </w:rPr>
        <w:t xml:space="preserve">                                         D3D11_CREATE_DEVICE_DEBUG,</w:t>
      </w:r>
    </w:p>
    <w:p w:rsidR="00561495" w:rsidRPr="00561495" w:rsidRDefault="00561495" w:rsidP="00561495">
      <w:pPr>
        <w:pStyle w:val="-HTML"/>
        <w:rPr>
          <w:lang w:val="en-US"/>
        </w:rPr>
      </w:pPr>
      <w:r w:rsidRPr="00561495">
        <w:rPr>
          <w:lang w:val="en-US"/>
        </w:rPr>
        <w:t xml:space="preserve">                                         featureLevels, 3,</w:t>
      </w:r>
    </w:p>
    <w:p w:rsidR="00561495" w:rsidRPr="00561495" w:rsidRDefault="00561495" w:rsidP="00561495">
      <w:pPr>
        <w:pStyle w:val="-HTML"/>
        <w:rPr>
          <w:lang w:val="en-US"/>
        </w:rPr>
      </w:pPr>
      <w:r w:rsidRPr="00561495">
        <w:rPr>
          <w:lang w:val="en-US"/>
        </w:rPr>
        <w:t xml:space="preserve">                                         D3D11_SDK_VERSION, </w:t>
      </w:r>
    </w:p>
    <w:p w:rsidR="00561495" w:rsidRPr="00561495" w:rsidRDefault="00561495" w:rsidP="00561495">
      <w:pPr>
        <w:pStyle w:val="-HTML"/>
        <w:rPr>
          <w:lang w:val="en-US"/>
        </w:rPr>
      </w:pPr>
      <w:r w:rsidRPr="00561495">
        <w:rPr>
          <w:lang w:val="en-US"/>
        </w:rPr>
        <w:t xml:space="preserve">                                         &amp;swapChainDesc, &amp;swapChain,</w:t>
      </w:r>
    </w:p>
    <w:p w:rsidR="00561495" w:rsidRPr="00561495" w:rsidRDefault="00561495" w:rsidP="00561495">
      <w:pPr>
        <w:pStyle w:val="-HTML"/>
        <w:rPr>
          <w:lang w:val="en-US"/>
        </w:rPr>
      </w:pPr>
      <w:r w:rsidRPr="00561495">
        <w:rPr>
          <w:lang w:val="en-US"/>
        </w:rPr>
        <w:t xml:space="preserve">                                         &amp;device,</w:t>
      </w:r>
    </w:p>
    <w:p w:rsidR="00561495" w:rsidRPr="00561495" w:rsidRDefault="00561495" w:rsidP="00561495">
      <w:pPr>
        <w:pStyle w:val="-HTML"/>
        <w:rPr>
          <w:lang w:val="en-US"/>
        </w:rPr>
      </w:pPr>
      <w:r w:rsidRPr="00561495">
        <w:rPr>
          <w:lang w:val="en-US"/>
        </w:rPr>
        <w:t xml:space="preserve">                                         &amp;featureLevel,</w:t>
      </w:r>
    </w:p>
    <w:p w:rsidR="00561495" w:rsidRPr="00561495" w:rsidRDefault="00561495" w:rsidP="00561495">
      <w:pPr>
        <w:pStyle w:val="-HTML"/>
        <w:rPr>
          <w:lang w:val="en-US"/>
        </w:rPr>
      </w:pPr>
      <w:r w:rsidRPr="00561495">
        <w:rPr>
          <w:lang w:val="en-US"/>
        </w:rPr>
        <w:t xml:space="preserve">                                         &amp;deviceContext);</w:t>
      </w:r>
    </w:p>
    <w:p w:rsidR="00561495" w:rsidRPr="00561495" w:rsidRDefault="00561495" w:rsidP="00561495">
      <w:pPr>
        <w:pStyle w:val="-HTML"/>
        <w:rPr>
          <w:lang w:val="en-US"/>
        </w:rPr>
      </w:pPr>
      <w:r w:rsidRPr="00561495">
        <w:rPr>
          <w:lang w:val="en-US"/>
        </w:rPr>
        <w:t xml:space="preserve">    adapter-&gt;Release();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Use the same device</w:t>
      </w:r>
    </w:p>
    <w:p w:rsidR="00561495" w:rsidRPr="00561495" w:rsidRDefault="00561495" w:rsidP="00561495">
      <w:pPr>
        <w:pStyle w:val="-HTML"/>
        <w:rPr>
          <w:lang w:val="en-US"/>
        </w:rPr>
      </w:pPr>
      <w:r w:rsidRPr="00561495">
        <w:rPr>
          <w:lang w:val="en-US"/>
        </w:rPr>
        <w:t xml:space="preserve">    cudaSetDevice(dev);</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vertex buffer and register it with CUDA</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size = width * height * </w:t>
      </w:r>
      <w:r w:rsidRPr="00561495">
        <w:rPr>
          <w:rStyle w:val="xslthl-keyword"/>
          <w:lang w:val="en-US"/>
        </w:rPr>
        <w:t>sizeof</w:t>
      </w:r>
      <w:r w:rsidRPr="00561495">
        <w:rPr>
          <w:lang w:val="en-US"/>
        </w:rPr>
        <w:t>(CUSTOMVERTEX);</w:t>
      </w:r>
    </w:p>
    <w:p w:rsidR="00561495" w:rsidRPr="00561495" w:rsidRDefault="00561495" w:rsidP="00561495">
      <w:pPr>
        <w:pStyle w:val="-HTML"/>
        <w:rPr>
          <w:lang w:val="en-US"/>
        </w:rPr>
      </w:pPr>
      <w:r w:rsidRPr="00561495">
        <w:rPr>
          <w:lang w:val="en-US"/>
        </w:rPr>
        <w:t xml:space="preserve">    D3D11_BUFFER_DESC bufferDesc;</w:t>
      </w:r>
    </w:p>
    <w:p w:rsidR="00561495" w:rsidRPr="00561495" w:rsidRDefault="00561495" w:rsidP="00561495">
      <w:pPr>
        <w:pStyle w:val="-HTML"/>
        <w:rPr>
          <w:lang w:val="en-US"/>
        </w:rPr>
      </w:pPr>
      <w:r w:rsidRPr="00561495">
        <w:rPr>
          <w:lang w:val="en-US"/>
        </w:rPr>
        <w:t xml:space="preserve">    bufferDesc.Usage          = D3D11_USAGE_DEFAULT;</w:t>
      </w:r>
    </w:p>
    <w:p w:rsidR="00561495" w:rsidRPr="00561495" w:rsidRDefault="00561495" w:rsidP="00561495">
      <w:pPr>
        <w:pStyle w:val="-HTML"/>
        <w:rPr>
          <w:lang w:val="en-US"/>
        </w:rPr>
      </w:pPr>
      <w:r w:rsidRPr="00561495">
        <w:rPr>
          <w:lang w:val="en-US"/>
        </w:rPr>
        <w:t xml:space="preserve">    bufferDesc.ByteWidth      = size;</w:t>
      </w:r>
    </w:p>
    <w:p w:rsidR="00561495" w:rsidRPr="00561495" w:rsidRDefault="00561495" w:rsidP="00561495">
      <w:pPr>
        <w:pStyle w:val="-HTML"/>
        <w:rPr>
          <w:lang w:val="en-US"/>
        </w:rPr>
      </w:pPr>
      <w:r w:rsidRPr="00561495">
        <w:rPr>
          <w:lang w:val="en-US"/>
        </w:rPr>
        <w:t xml:space="preserve">    bufferDesc.BindFlags      = D3D11_BIND_VERTEX_BUFFER;</w:t>
      </w:r>
    </w:p>
    <w:p w:rsidR="00561495" w:rsidRPr="00561495" w:rsidRDefault="00561495" w:rsidP="00561495">
      <w:pPr>
        <w:pStyle w:val="-HTML"/>
        <w:rPr>
          <w:lang w:val="en-US"/>
        </w:rPr>
      </w:pPr>
      <w:r w:rsidRPr="00561495">
        <w:rPr>
          <w:lang w:val="en-US"/>
        </w:rPr>
        <w:t xml:space="preserve">    bufferDesc.CPUAccessFlags = 0;</w:t>
      </w:r>
    </w:p>
    <w:p w:rsidR="00561495" w:rsidRPr="00561495" w:rsidRDefault="00561495" w:rsidP="00561495">
      <w:pPr>
        <w:pStyle w:val="-HTML"/>
        <w:rPr>
          <w:lang w:val="en-US"/>
        </w:rPr>
      </w:pPr>
      <w:r w:rsidRPr="00561495">
        <w:rPr>
          <w:lang w:val="en-US"/>
        </w:rPr>
        <w:t xml:space="preserve">    bufferDesc.MiscFlags      = 0;</w:t>
      </w:r>
    </w:p>
    <w:p w:rsidR="00561495" w:rsidRPr="00561495" w:rsidRDefault="00561495" w:rsidP="00561495">
      <w:pPr>
        <w:pStyle w:val="-HTML"/>
        <w:rPr>
          <w:lang w:val="en-US"/>
        </w:rPr>
      </w:pPr>
      <w:r w:rsidRPr="00561495">
        <w:rPr>
          <w:lang w:val="en-US"/>
        </w:rPr>
        <w:t xml:space="preserve">    device-&gt;CreateBuffer(&amp;bufferDesc, 0, &amp;positionsVB);</w:t>
      </w:r>
    </w:p>
    <w:p w:rsidR="00561495" w:rsidRPr="00561495" w:rsidRDefault="00561495" w:rsidP="00561495">
      <w:pPr>
        <w:pStyle w:val="-HTML"/>
        <w:rPr>
          <w:lang w:val="en-US"/>
        </w:rPr>
      </w:pPr>
      <w:r w:rsidRPr="00561495">
        <w:rPr>
          <w:lang w:val="en-US"/>
        </w:rPr>
        <w:t xml:space="preserve">    cudaGraphicsD3D11RegisterResource(&amp;positionsVB_CUDA,</w:t>
      </w:r>
    </w:p>
    <w:p w:rsidR="00561495" w:rsidRPr="00561495" w:rsidRDefault="00561495" w:rsidP="00561495">
      <w:pPr>
        <w:pStyle w:val="-HTML"/>
        <w:rPr>
          <w:lang w:val="en-US"/>
        </w:rPr>
      </w:pPr>
      <w:r w:rsidRPr="00561495">
        <w:rPr>
          <w:lang w:val="en-US"/>
        </w:rPr>
        <w:t xml:space="preserve">                                      positionsVB,</w:t>
      </w:r>
    </w:p>
    <w:p w:rsidR="00561495" w:rsidRPr="00561495" w:rsidRDefault="00561495" w:rsidP="00561495">
      <w:pPr>
        <w:pStyle w:val="-HTML"/>
        <w:rPr>
          <w:lang w:val="en-US"/>
        </w:rPr>
      </w:pPr>
      <w:r w:rsidRPr="00561495">
        <w:rPr>
          <w:lang w:val="en-US"/>
        </w:rPr>
        <w:t xml:space="preserve">                                      cudaGraphicsRegisterFlagsNone);</w:t>
      </w:r>
    </w:p>
    <w:p w:rsidR="00561495" w:rsidRPr="00561495" w:rsidRDefault="00561495" w:rsidP="00561495">
      <w:pPr>
        <w:pStyle w:val="-HTML"/>
        <w:rPr>
          <w:lang w:val="en-US"/>
        </w:rPr>
      </w:pPr>
      <w:r w:rsidRPr="00561495">
        <w:rPr>
          <w:lang w:val="en-US"/>
        </w:rPr>
        <w:t xml:space="preserve">    cudaGraphicsResourceSetMapFlags(positionsVB_CUDA,</w:t>
      </w:r>
    </w:p>
    <w:p w:rsidR="00561495" w:rsidRPr="00561495" w:rsidRDefault="00561495" w:rsidP="00561495">
      <w:pPr>
        <w:pStyle w:val="-HTML"/>
        <w:rPr>
          <w:lang w:val="en-US"/>
        </w:rPr>
      </w:pPr>
      <w:r w:rsidRPr="00561495">
        <w:rPr>
          <w:lang w:val="en-US"/>
        </w:rPr>
        <w:t xml:space="preserve">                                    cudaGraphicsMapFlagsWriteDiscard);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Launch rendering loop</w:t>
      </w:r>
    </w:p>
    <w:p w:rsidR="00561495" w:rsidRPr="00561495" w:rsidRDefault="00561495" w:rsidP="00561495">
      <w:pPr>
        <w:pStyle w:val="-HTML"/>
        <w:rPr>
          <w:lang w:val="en-US"/>
        </w:rPr>
      </w:pPr>
      <w:r w:rsidRPr="00561495">
        <w:rPr>
          <w:lang w:val="en-US"/>
        </w:rPr>
        <w:t xml:space="preserve">    </w:t>
      </w:r>
      <w:r w:rsidRPr="00561495">
        <w:rPr>
          <w:rStyle w:val="xslthl-keyword"/>
          <w:lang w:val="en-US"/>
        </w:rPr>
        <w:t>while</w:t>
      </w:r>
      <w:r w:rsidRPr="00561495">
        <w:rPr>
          <w:lang w:val="en-US"/>
        </w:rPr>
        <w:t xml:space="preserve">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lastRenderedPageBreak/>
        <w:t xml:space="preserve">        Render();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Render()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Map vertex buffer for writing from CUDA</w:t>
      </w:r>
    </w:p>
    <w:p w:rsidR="00561495" w:rsidRPr="00561495" w:rsidRDefault="00561495" w:rsidP="00561495">
      <w:pPr>
        <w:pStyle w:val="-HTML"/>
        <w:rPr>
          <w:lang w:val="en-US"/>
        </w:rPr>
      </w:pPr>
      <w:r w:rsidRPr="00561495">
        <w:rPr>
          <w:lang w:val="en-US"/>
        </w:rPr>
        <w:t xml:space="preserve">    float4* positions;</w:t>
      </w:r>
    </w:p>
    <w:p w:rsidR="00561495" w:rsidRPr="00561495" w:rsidRDefault="00561495" w:rsidP="00561495">
      <w:pPr>
        <w:pStyle w:val="-HTML"/>
        <w:rPr>
          <w:lang w:val="en-US"/>
        </w:rPr>
      </w:pPr>
      <w:r w:rsidRPr="00561495">
        <w:rPr>
          <w:lang w:val="en-US"/>
        </w:rPr>
        <w:t xml:space="preserve">    cudaGraphicsMapResources(1, &amp;positionsVB_CUDA, 0);</w:t>
      </w:r>
    </w:p>
    <w:p w:rsidR="00561495" w:rsidRPr="00561495" w:rsidRDefault="00561495" w:rsidP="00561495">
      <w:pPr>
        <w:pStyle w:val="-HTML"/>
        <w:rPr>
          <w:lang w:val="en-US"/>
        </w:rPr>
      </w:pPr>
      <w:r w:rsidRPr="00561495">
        <w:rPr>
          <w:lang w:val="en-US"/>
        </w:rPr>
        <w:t xml:space="preserve">    size_t num_bytes; </w:t>
      </w:r>
    </w:p>
    <w:p w:rsidR="00561495" w:rsidRPr="00561495" w:rsidRDefault="00561495" w:rsidP="00561495">
      <w:pPr>
        <w:pStyle w:val="-HTML"/>
        <w:rPr>
          <w:lang w:val="en-US"/>
        </w:rPr>
      </w:pPr>
      <w:r w:rsidRPr="00561495">
        <w:rPr>
          <w:lang w:val="en-US"/>
        </w:rPr>
        <w:t xml:space="preserve">    cudaGraphicsResourceGetMappedPointer((</w:t>
      </w:r>
      <w:r w:rsidRPr="00561495">
        <w:rPr>
          <w:rStyle w:val="xslthl-keyword"/>
          <w:lang w:val="en-US"/>
        </w:rPr>
        <w:t>void</w:t>
      </w:r>
      <w:r w:rsidRPr="00561495">
        <w:rPr>
          <w:lang w:val="en-US"/>
        </w:rPr>
        <w:t>**)&amp;positions,</w:t>
      </w:r>
    </w:p>
    <w:p w:rsidR="00561495" w:rsidRPr="00561495" w:rsidRDefault="00561495" w:rsidP="00561495">
      <w:pPr>
        <w:pStyle w:val="-HTML"/>
        <w:rPr>
          <w:lang w:val="en-US"/>
        </w:rPr>
      </w:pPr>
      <w:r w:rsidRPr="00561495">
        <w:rPr>
          <w:lang w:val="en-US"/>
        </w:rPr>
        <w:t xml:space="preserve">                                         &amp;num_bytes,  </w:t>
      </w:r>
    </w:p>
    <w:p w:rsidR="00561495" w:rsidRPr="00561495" w:rsidRDefault="00561495" w:rsidP="00561495">
      <w:pPr>
        <w:pStyle w:val="-HTML"/>
        <w:rPr>
          <w:lang w:val="en-US"/>
        </w:rPr>
      </w:pPr>
      <w:r w:rsidRPr="00561495">
        <w:rPr>
          <w:lang w:val="en-US"/>
        </w:rPr>
        <w:t xml:space="preserve">                                         positionsVB_CUDA));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Execute kernel</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dimBlock(16, 16, 1);</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dimGrid(width / dimBlock.x, height / dimBlock.y, 1);</w:t>
      </w:r>
    </w:p>
    <w:p w:rsidR="00561495" w:rsidRPr="00561495" w:rsidRDefault="00561495" w:rsidP="00561495">
      <w:pPr>
        <w:pStyle w:val="-HTML"/>
        <w:rPr>
          <w:lang w:val="en-US"/>
        </w:rPr>
      </w:pPr>
      <w:r w:rsidRPr="00561495">
        <w:rPr>
          <w:lang w:val="en-US"/>
        </w:rPr>
        <w:t xml:space="preserve">    createVertices</w:t>
      </w:r>
      <w:r w:rsidRPr="00561495">
        <w:rPr>
          <w:rStyle w:val="xslthl-attribute"/>
          <w:lang w:val="en-US"/>
        </w:rPr>
        <w:t>&lt;&lt;&lt;</w:t>
      </w:r>
      <w:r w:rsidRPr="00561495">
        <w:rPr>
          <w:lang w:val="en-US"/>
        </w:rPr>
        <w:t>dimGrid, dimBlock</w:t>
      </w:r>
      <w:r w:rsidRPr="00561495">
        <w:rPr>
          <w:rStyle w:val="xslthl-attribute"/>
          <w:lang w:val="en-US"/>
        </w:rPr>
        <w:t>&gt;&gt;&gt;</w:t>
      </w:r>
      <w:r w:rsidRPr="00561495">
        <w:rPr>
          <w:lang w:val="en-US"/>
        </w:rPr>
        <w:t>(positions, time,</w:t>
      </w:r>
    </w:p>
    <w:p w:rsidR="00561495" w:rsidRPr="00561495" w:rsidRDefault="00561495" w:rsidP="00561495">
      <w:pPr>
        <w:pStyle w:val="-HTML"/>
        <w:rPr>
          <w:lang w:val="en-US"/>
        </w:rPr>
      </w:pPr>
      <w:r w:rsidRPr="00561495">
        <w:rPr>
          <w:lang w:val="en-US"/>
        </w:rPr>
        <w:t xml:space="preserve">                                          width, height);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Unmap vertex buffer</w:t>
      </w:r>
    </w:p>
    <w:p w:rsidR="00561495" w:rsidRPr="00561495" w:rsidRDefault="00561495" w:rsidP="00561495">
      <w:pPr>
        <w:pStyle w:val="-HTML"/>
        <w:rPr>
          <w:lang w:val="en-US"/>
        </w:rPr>
      </w:pPr>
      <w:r w:rsidRPr="00561495">
        <w:rPr>
          <w:lang w:val="en-US"/>
        </w:rPr>
        <w:t xml:space="preserve">    cudaGraphicsUnmapResources(1, &amp;positionsVB_CUDA,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Draw and present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releaseVB()</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cudaGraphicsUnregisterResource(positionsVB_CUDA);</w:t>
      </w:r>
    </w:p>
    <w:p w:rsidR="00561495" w:rsidRPr="00561495" w:rsidRDefault="00561495" w:rsidP="00561495">
      <w:pPr>
        <w:pStyle w:val="-HTML"/>
        <w:rPr>
          <w:lang w:val="en-US"/>
        </w:rPr>
      </w:pPr>
      <w:r w:rsidRPr="00561495">
        <w:rPr>
          <w:lang w:val="en-US"/>
        </w:rPr>
        <w:t xml:space="preserve">    positionsVB-&gt;Release();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createVertices(float4* positions, </w:t>
      </w:r>
      <w:r w:rsidRPr="00561495">
        <w:rPr>
          <w:rStyle w:val="xslthl-keyword"/>
          <w:lang w:val="en-US"/>
        </w:rPr>
        <w:t>float</w:t>
      </w:r>
      <w:r w:rsidRPr="00561495">
        <w:rPr>
          <w:lang w:val="en-US"/>
        </w:rPr>
        <w:t xml:space="preserve"> time,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width,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height)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y = </w:t>
      </w:r>
      <w:r w:rsidRPr="00561495">
        <w:rPr>
          <w:rStyle w:val="xslthl-attribute"/>
          <w:lang w:val="en-US"/>
        </w:rPr>
        <w:t>blockIdx</w:t>
      </w:r>
      <w:r w:rsidRPr="00561495">
        <w:rPr>
          <w:lang w:val="en-US"/>
        </w:rPr>
        <w:t xml:space="preserve">.y * </w:t>
      </w:r>
      <w:r w:rsidRPr="00561495">
        <w:rPr>
          <w:rStyle w:val="xslthl-attribute"/>
          <w:lang w:val="en-US"/>
        </w:rPr>
        <w:t>blockDim</w:t>
      </w:r>
      <w:r w:rsidRPr="00561495">
        <w:rPr>
          <w:lang w:val="en-US"/>
        </w:rPr>
        <w:t xml:space="preserve">.y + </w:t>
      </w:r>
      <w:r w:rsidRPr="00561495">
        <w:rPr>
          <w:rStyle w:val="xslthl-attribute"/>
          <w:lang w:val="en-US"/>
        </w:rPr>
        <w:t>threadIdx</w:t>
      </w:r>
      <w:r w:rsidRPr="00561495">
        <w:rPr>
          <w:lang w:val="en-US"/>
        </w:rPr>
        <w:t>.y;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Calculate uv coordinates</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u = x / (</w:t>
      </w:r>
      <w:r w:rsidRPr="00561495">
        <w:rPr>
          <w:rStyle w:val="xslthl-keyword"/>
          <w:lang w:val="en-US"/>
        </w:rPr>
        <w:t>float</w:t>
      </w:r>
      <w:r w:rsidRPr="00561495">
        <w:rPr>
          <w:lang w:val="en-US"/>
        </w:rPr>
        <w:t>)width;</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v = y / (</w:t>
      </w:r>
      <w:r w:rsidRPr="00561495">
        <w:rPr>
          <w:rStyle w:val="xslthl-keyword"/>
          <w:lang w:val="en-US"/>
        </w:rPr>
        <w:t>float</w:t>
      </w:r>
      <w:r w:rsidRPr="00561495">
        <w:rPr>
          <w:lang w:val="en-US"/>
        </w:rPr>
        <w:t>)height;</w:t>
      </w:r>
    </w:p>
    <w:p w:rsidR="00561495" w:rsidRPr="00561495" w:rsidRDefault="00561495" w:rsidP="00561495">
      <w:pPr>
        <w:pStyle w:val="-HTML"/>
        <w:rPr>
          <w:lang w:val="en-US"/>
        </w:rPr>
      </w:pPr>
      <w:r w:rsidRPr="00561495">
        <w:rPr>
          <w:lang w:val="en-US"/>
        </w:rPr>
        <w:t xml:space="preserve">    u = u * 2.0f - 1.0f;</w:t>
      </w:r>
    </w:p>
    <w:p w:rsidR="00561495" w:rsidRPr="00561495" w:rsidRDefault="00561495" w:rsidP="00561495">
      <w:pPr>
        <w:pStyle w:val="-HTML"/>
        <w:rPr>
          <w:lang w:val="en-US"/>
        </w:rPr>
      </w:pPr>
      <w:r w:rsidRPr="00561495">
        <w:rPr>
          <w:lang w:val="en-US"/>
        </w:rPr>
        <w:t xml:space="preserve">    v = v * 2.0f - 1.0f;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Calculate simple sine wave pattern</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freq = 4.0f;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 = sinf(u * freq + time)</w:t>
      </w:r>
    </w:p>
    <w:p w:rsidR="00561495" w:rsidRPr="00561495" w:rsidRDefault="00561495" w:rsidP="00561495">
      <w:pPr>
        <w:pStyle w:val="-HTML"/>
        <w:rPr>
          <w:lang w:val="en-US"/>
        </w:rPr>
      </w:pPr>
      <w:r w:rsidRPr="00561495">
        <w:rPr>
          <w:lang w:val="en-US"/>
        </w:rPr>
        <w:t xml:space="preserve">            * cosf(v * freq + time) * 0.5f;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positions</w:t>
      </w:r>
    </w:p>
    <w:p w:rsidR="00561495" w:rsidRPr="00561495" w:rsidRDefault="00561495" w:rsidP="00561495">
      <w:pPr>
        <w:pStyle w:val="-HTML"/>
        <w:rPr>
          <w:lang w:val="en-US"/>
        </w:rPr>
      </w:pPr>
      <w:r w:rsidRPr="00561495">
        <w:rPr>
          <w:lang w:val="en-US"/>
        </w:rPr>
        <w:t xml:space="preserve">    positions[y * width + x] =</w:t>
      </w:r>
    </w:p>
    <w:p w:rsidR="00561495" w:rsidRPr="00561495" w:rsidRDefault="00561495" w:rsidP="00561495">
      <w:pPr>
        <w:pStyle w:val="-HTML"/>
        <w:rPr>
          <w:lang w:val="en-US"/>
        </w:rPr>
      </w:pPr>
      <w:r w:rsidRPr="00561495">
        <w:rPr>
          <w:lang w:val="en-US"/>
        </w:rPr>
        <w:t xml:space="preserve">                make_float4(u, w, v, __int_as_float(0xff00ff00));</w:t>
      </w:r>
    </w:p>
    <w:p w:rsidR="00561495" w:rsidRPr="00561495" w:rsidRDefault="00561495" w:rsidP="00561495">
      <w:pPr>
        <w:pStyle w:val="-HTML"/>
        <w:rPr>
          <w:lang w:val="en-US"/>
        </w:rPr>
      </w:pPr>
      <w:r w:rsidRPr="00561495">
        <w:rPr>
          <w:lang w:val="en-US"/>
        </w:rPr>
        <w:t>}</w:t>
      </w:r>
    </w:p>
    <w:bookmarkStart w:id="87" w:name="sli-interoperability"/>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"sli-interoperability" </w:instrText>
      </w:r>
      <w:r>
        <w:fldChar w:fldCharType="separate"/>
      </w:r>
      <w:r w:rsidRPr="00561495">
        <w:rPr>
          <w:rStyle w:val="-"/>
          <w:lang w:val="en-US"/>
        </w:rPr>
        <w:t>3.2.12.3. SLI Interoperability</w:t>
      </w:r>
      <w:r>
        <w:fldChar w:fldCharType="end"/>
      </w:r>
      <w:bookmarkEnd w:id="87"/>
    </w:p>
    <w:p w:rsidR="00561495" w:rsidRPr="00561495" w:rsidRDefault="00561495" w:rsidP="00561495">
      <w:pPr>
        <w:pStyle w:val="p"/>
        <w:rPr>
          <w:lang w:val="en-US"/>
        </w:rPr>
      </w:pPr>
      <w:r w:rsidRPr="00561495">
        <w:rPr>
          <w:lang w:val="en-US"/>
        </w:rPr>
        <w:t xml:space="preserve">In a system with multiple GPUs, all CUDA-enabled GPUs are accessible via the CUDA driver and runtime as separate devices. There are however special considerations as described below when the system is in SLI mode. </w:t>
      </w:r>
    </w:p>
    <w:p w:rsidR="00561495" w:rsidRPr="00561495" w:rsidRDefault="00561495" w:rsidP="00561495">
      <w:pPr>
        <w:pStyle w:val="p"/>
        <w:rPr>
          <w:lang w:val="en-US"/>
        </w:rPr>
      </w:pPr>
      <w:r w:rsidRPr="00561495">
        <w:rPr>
          <w:lang w:val="en-US"/>
        </w:rPr>
        <w:t xml:space="preserve">First, an allocation in one CUDA device on one GPU will consume memory on other GPUs that are part of the SLI configuration of the Direct3D or OpenGL device. Because of this, allocations may fail earlier than otherwise expected. </w:t>
      </w:r>
    </w:p>
    <w:p w:rsidR="00561495" w:rsidRPr="00561495" w:rsidRDefault="00561495" w:rsidP="00561495">
      <w:pPr>
        <w:pStyle w:val="p"/>
        <w:rPr>
          <w:lang w:val="en-US"/>
        </w:rPr>
      </w:pPr>
      <w:r w:rsidRPr="00561495">
        <w:rPr>
          <w:lang w:val="en-US"/>
        </w:rPr>
        <w:t xml:space="preserve">Second, applications should create multiple CUDA contexts, one for each GPU in the SLI configuration. While this is not a strict requirement, it avoids unnecessary data transfers between devices. The application can use the </w:t>
      </w:r>
      <w:r w:rsidRPr="00561495">
        <w:rPr>
          <w:rStyle w:val="HTML"/>
          <w:lang w:val="en-US"/>
        </w:rPr>
        <w:t>cudaD3D[9|10|11]GetDevices()</w:t>
      </w:r>
      <w:r w:rsidRPr="00561495">
        <w:rPr>
          <w:lang w:val="en-US"/>
        </w:rPr>
        <w:t xml:space="preserve"> for Direct3D and </w:t>
      </w:r>
      <w:r w:rsidRPr="00561495">
        <w:rPr>
          <w:rStyle w:val="HTML"/>
          <w:lang w:val="en-US"/>
        </w:rPr>
        <w:t>cudaGLGetDevices()</w:t>
      </w:r>
      <w:r w:rsidRPr="00561495">
        <w:rPr>
          <w:lang w:val="en-US"/>
        </w:rPr>
        <w:t xml:space="preserve"> for OpenGL set of calls to identify the CUDA device handle(s) for the device(s) that are performing the rendering in the current and next frame. Given this information the application will typically choose the appropriate device and map Direct3D or OpenGL resources to the CUDA device returned by </w:t>
      </w:r>
      <w:r w:rsidRPr="00561495">
        <w:rPr>
          <w:rStyle w:val="HTML"/>
          <w:lang w:val="en-US"/>
        </w:rPr>
        <w:t>cudaD3D[9|10|11]GetDevices()</w:t>
      </w:r>
      <w:r w:rsidRPr="00561495">
        <w:rPr>
          <w:lang w:val="en-US"/>
        </w:rPr>
        <w:t xml:space="preserve"> or </w:t>
      </w:r>
      <w:r w:rsidRPr="00561495">
        <w:rPr>
          <w:rStyle w:val="HTML"/>
          <w:lang w:val="en-US"/>
        </w:rPr>
        <w:t>cudaGLGetDevices()</w:t>
      </w:r>
      <w:r w:rsidRPr="00561495">
        <w:rPr>
          <w:lang w:val="en-US"/>
        </w:rPr>
        <w:t xml:space="preserve"> when the </w:t>
      </w:r>
      <w:r w:rsidRPr="00561495">
        <w:rPr>
          <w:rStyle w:val="HTML"/>
          <w:lang w:val="en-US"/>
        </w:rPr>
        <w:t>deviceList</w:t>
      </w:r>
      <w:r w:rsidRPr="00561495">
        <w:rPr>
          <w:lang w:val="en-US"/>
        </w:rPr>
        <w:t xml:space="preserve"> parameter is set to </w:t>
      </w:r>
      <w:r w:rsidRPr="00561495">
        <w:rPr>
          <w:rStyle w:val="HTML"/>
          <w:lang w:val="en-US"/>
        </w:rPr>
        <w:t>cudaD3D[9|10|11]DeviceListCurrentFrame</w:t>
      </w:r>
      <w:r w:rsidRPr="00561495">
        <w:rPr>
          <w:lang w:val="en-US"/>
        </w:rPr>
        <w:t xml:space="preserve"> or </w:t>
      </w:r>
      <w:r w:rsidRPr="00561495">
        <w:rPr>
          <w:rStyle w:val="HTML"/>
          <w:lang w:val="en-US"/>
        </w:rPr>
        <w:t>cudaGLDeviceListCurrentFrame</w:t>
      </w:r>
      <w:r w:rsidRPr="00561495">
        <w:rPr>
          <w:lang w:val="en-US"/>
        </w:rPr>
        <w:t xml:space="preserve">. </w:t>
      </w:r>
    </w:p>
    <w:p w:rsidR="00561495" w:rsidRPr="00561495" w:rsidRDefault="00561495" w:rsidP="00561495">
      <w:pPr>
        <w:pStyle w:val="p"/>
        <w:rPr>
          <w:lang w:val="en-US"/>
        </w:rPr>
      </w:pPr>
      <w:r w:rsidRPr="00561495">
        <w:rPr>
          <w:lang w:val="en-US"/>
        </w:rPr>
        <w:t xml:space="preserve">Please note that resource returned from </w:t>
      </w:r>
      <w:r w:rsidRPr="00561495">
        <w:rPr>
          <w:rStyle w:val="HTML"/>
          <w:lang w:val="en-US"/>
        </w:rPr>
        <w:t>cudaGraphicsD9D[9|10|11]RegisterResource</w:t>
      </w:r>
      <w:r w:rsidRPr="00561495">
        <w:rPr>
          <w:lang w:val="en-US"/>
        </w:rPr>
        <w:t xml:space="preserve"> and </w:t>
      </w:r>
      <w:r w:rsidRPr="00561495">
        <w:rPr>
          <w:rStyle w:val="HTML"/>
          <w:lang w:val="en-US"/>
        </w:rPr>
        <w:t>cudaGraphicsGLRegister[Buffer|Image]</w:t>
      </w:r>
      <w:r w:rsidRPr="00561495">
        <w:rPr>
          <w:lang w:val="en-US"/>
        </w:rPr>
        <w:t xml:space="preserve"> must be only used on device the registration happened. Therefore on SLI configurations when data for different frames is computed on different CUDA devices it is necessary to register the resources for each separatly. </w:t>
      </w:r>
    </w:p>
    <w:p w:rsidR="00561495" w:rsidRPr="00561495" w:rsidRDefault="00561495" w:rsidP="00561495">
      <w:pPr>
        <w:pStyle w:val="p"/>
        <w:rPr>
          <w:lang w:val="en-US"/>
        </w:rPr>
      </w:pPr>
      <w:r w:rsidRPr="00561495">
        <w:rPr>
          <w:lang w:val="en-US"/>
        </w:rPr>
        <w:t xml:space="preserve">See </w:t>
      </w:r>
      <w:hyperlink r:id="rId224" w:anchor="direct3d-interoperability" w:history="1">
        <w:r w:rsidRPr="00561495">
          <w:rPr>
            <w:rStyle w:val="-"/>
            <w:rFonts w:eastAsiaTheme="majorEastAsia"/>
            <w:lang w:val="en-US"/>
          </w:rPr>
          <w:t>Direct3D Interoperability</w:t>
        </w:r>
      </w:hyperlink>
      <w:r w:rsidRPr="00561495">
        <w:rPr>
          <w:lang w:val="en-US"/>
        </w:rPr>
        <w:t xml:space="preserve"> and </w:t>
      </w:r>
      <w:hyperlink r:id="rId225" w:anchor="opengl-interoperability" w:history="1">
        <w:r w:rsidRPr="00561495">
          <w:rPr>
            <w:rStyle w:val="-"/>
            <w:rFonts w:eastAsiaTheme="majorEastAsia"/>
            <w:lang w:val="en-US"/>
          </w:rPr>
          <w:t>OpenGL Interoperability</w:t>
        </w:r>
      </w:hyperlink>
      <w:r w:rsidRPr="00561495">
        <w:rPr>
          <w:lang w:val="en-US"/>
        </w:rPr>
        <w:t xml:space="preserve"> for details on how the CUDA runtime interoperate with Direct3D and OpenGL, respectively. </w:t>
      </w:r>
    </w:p>
    <w:bookmarkStart w:id="88" w:name="versioning-and-compatibilit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"versioning-and-compatibility" </w:instrText>
      </w:r>
      <w:r>
        <w:fldChar w:fldCharType="separate"/>
      </w:r>
      <w:r w:rsidRPr="00561495">
        <w:rPr>
          <w:rStyle w:val="-"/>
          <w:lang w:val="en-US"/>
        </w:rPr>
        <w:t>3.3. Versioning and Compatibility</w:t>
      </w:r>
      <w:r>
        <w:fldChar w:fldCharType="end"/>
      </w:r>
      <w:bookmarkEnd w:id="88"/>
    </w:p>
    <w:p w:rsidR="00561495" w:rsidRPr="00561495" w:rsidRDefault="00561495" w:rsidP="00561495">
      <w:pPr>
        <w:pStyle w:val="p"/>
        <w:rPr>
          <w:lang w:val="en-US"/>
        </w:rPr>
      </w:pPr>
      <w:r w:rsidRPr="00561495">
        <w:rPr>
          <w:lang w:val="en-US"/>
        </w:rPr>
        <w:t xml:space="preserve">There are two version numbers that developers should care about when developing a CUDA application: The compute capability that describes the general specifications and features of the compute device (see </w:t>
      </w:r>
      <w:hyperlink r:id="rId226" w:anchor="compute-capability" w:history="1">
        <w:r w:rsidRPr="00561495">
          <w:rPr>
            <w:rStyle w:val="-"/>
            <w:rFonts w:eastAsiaTheme="majorEastAsia"/>
            <w:lang w:val="en-US"/>
          </w:rPr>
          <w:t>Compute Capability</w:t>
        </w:r>
      </w:hyperlink>
      <w:r w:rsidRPr="00561495">
        <w:rPr>
          <w:lang w:val="en-US"/>
        </w:rPr>
        <w:t xml:space="preserve">) and the version of the CUDA driver API that describes the features supported by the driver API and runtime. </w:t>
      </w:r>
    </w:p>
    <w:p w:rsidR="00561495" w:rsidRPr="00561495" w:rsidRDefault="00561495" w:rsidP="00561495">
      <w:pPr>
        <w:pStyle w:val="p"/>
        <w:rPr>
          <w:lang w:val="en-US"/>
        </w:rPr>
      </w:pPr>
      <w:r w:rsidRPr="00561495">
        <w:rPr>
          <w:lang w:val="en-US"/>
        </w:rPr>
        <w:t xml:space="preserve">The version of the driver API is defined in the driver header file as </w:t>
      </w:r>
      <w:r w:rsidRPr="00561495">
        <w:rPr>
          <w:rStyle w:val="HTML"/>
          <w:lang w:val="en-US"/>
        </w:rPr>
        <w:t>CUDA_VERSION</w:t>
      </w:r>
      <w:r w:rsidRPr="00561495">
        <w:rPr>
          <w:lang w:val="en-US"/>
        </w:rPr>
        <w:t xml:space="preserve">. It allows developers to check whether their application requires a newer device driver than the one currently installed. This is important, because the driver API is </w:t>
      </w:r>
      <w:r w:rsidRPr="00561495">
        <w:rPr>
          <w:rStyle w:val="HTML0"/>
          <w:lang w:val="en-US"/>
        </w:rPr>
        <w:t>backward compatible</w:t>
      </w:r>
      <w:r w:rsidRPr="00561495">
        <w:rPr>
          <w:lang w:val="en-US"/>
        </w:rPr>
        <w:t xml:space="preserve">, meaning that applications, plug-ins, and libraries (including the C runtime) compiled against a particular version of the driver API will continue to work on subsequent device driver releases as illustrated in </w:t>
      </w:r>
      <w:hyperlink r:id="rId227" w:anchor="versioning-and-compatibility__driver-api-is-backward-but-not-forward-compatible" w:history="1">
        <w:r w:rsidRPr="00561495">
          <w:rPr>
            <w:rStyle w:val="-"/>
            <w:rFonts w:eastAsiaTheme="majorEastAsia"/>
            <w:lang w:val="en-US"/>
          </w:rPr>
          <w:t>Figure 11</w:t>
        </w:r>
      </w:hyperlink>
      <w:r w:rsidRPr="00561495">
        <w:rPr>
          <w:lang w:val="en-US"/>
        </w:rPr>
        <w:t xml:space="preserve">. The driver API is not </w:t>
      </w:r>
      <w:r w:rsidRPr="00561495">
        <w:rPr>
          <w:rStyle w:val="HTML0"/>
          <w:lang w:val="en-US"/>
        </w:rPr>
        <w:t>forward compatible</w:t>
      </w:r>
      <w:r w:rsidRPr="00561495">
        <w:rPr>
          <w:lang w:val="en-US"/>
        </w:rPr>
        <w:t xml:space="preserve">, which means that applications, plug-ins, and libraries (including </w:t>
      </w:r>
      <w:r w:rsidRPr="00561495">
        <w:rPr>
          <w:lang w:val="en-US"/>
        </w:rPr>
        <w:lastRenderedPageBreak/>
        <w:t xml:space="preserve">the C runtime) compiled against a particular version of the driver API will not work on previous versions of the device driver. </w:t>
      </w:r>
    </w:p>
    <w:p w:rsidR="00561495" w:rsidRPr="00561495" w:rsidRDefault="00561495" w:rsidP="00561495">
      <w:pPr>
        <w:pStyle w:val="p"/>
        <w:rPr>
          <w:lang w:val="en-US"/>
        </w:rPr>
      </w:pPr>
      <w:r w:rsidRPr="00561495">
        <w:rPr>
          <w:lang w:val="en-US"/>
        </w:rPr>
        <w:t xml:space="preserve">It is important to note that there are limitations on the mixing and matching of versions that is supported: </w:t>
      </w:r>
    </w:p>
    <w:p w:rsidR="00561495" w:rsidRPr="00561495" w:rsidRDefault="00561495" w:rsidP="00561495">
      <w:pPr>
        <w:numPr>
          <w:ilvl w:val="0"/>
          <w:numId w:val="25"/>
        </w:numPr>
        <w:spacing w:before="100" w:beforeAutospacing="1" w:after="100" w:afterAutospacing="1" w:line="240" w:lineRule="auto"/>
        <w:rPr>
          <w:lang w:val="en-US"/>
        </w:rPr>
      </w:pPr>
      <w:r w:rsidRPr="00561495">
        <w:rPr>
          <w:lang w:val="en-US"/>
        </w:rPr>
        <w:t xml:space="preserve">Since only one version of the CUDA Driver can be installed at a time on a system, the installed driver must be of the same or higher version than the maximum Driver API version against which any application, plug-ins, or libraries that must run on that system were built. </w:t>
      </w:r>
    </w:p>
    <w:p w:rsidR="00561495" w:rsidRPr="00561495" w:rsidRDefault="00561495" w:rsidP="00561495">
      <w:pPr>
        <w:numPr>
          <w:ilvl w:val="0"/>
          <w:numId w:val="25"/>
        </w:numPr>
        <w:spacing w:before="100" w:beforeAutospacing="1" w:after="100" w:afterAutospacing="1" w:line="240" w:lineRule="auto"/>
        <w:rPr>
          <w:lang w:val="en-US"/>
        </w:rPr>
      </w:pPr>
      <w:r w:rsidRPr="00561495">
        <w:rPr>
          <w:lang w:val="en-US"/>
        </w:rPr>
        <w:t xml:space="preserve">All plug-ins and libraries used by an application must use the same version of the CUDA Runtime unless they statically link to the Runtime, in which case multiple versions of the runtime can coexist in the same process space. Note that if </w:t>
      </w:r>
      <w:r w:rsidRPr="00561495">
        <w:rPr>
          <w:rStyle w:val="HTML"/>
          <w:rFonts w:eastAsiaTheme="minorHAnsi"/>
          <w:lang w:val="en-US"/>
        </w:rPr>
        <w:t>nvcc</w:t>
      </w:r>
      <w:r w:rsidRPr="00561495">
        <w:rPr>
          <w:lang w:val="en-US"/>
        </w:rPr>
        <w:t xml:space="preserve"> is used to link the application, the static version of the CUDA Runtime library will be used by default, and all CUDA Toolkit libraries are statically linked against the CUDA Runtime. </w:t>
      </w:r>
    </w:p>
    <w:p w:rsidR="00561495" w:rsidRPr="00561495" w:rsidRDefault="00561495" w:rsidP="00561495">
      <w:pPr>
        <w:numPr>
          <w:ilvl w:val="0"/>
          <w:numId w:val="25"/>
        </w:numPr>
        <w:spacing w:before="100" w:beforeAutospacing="1" w:after="100" w:afterAutospacing="1" w:line="240" w:lineRule="auto"/>
        <w:rPr>
          <w:lang w:val="en-US"/>
        </w:rPr>
      </w:pPr>
      <w:r w:rsidRPr="00561495">
        <w:rPr>
          <w:lang w:val="en-US"/>
        </w:rPr>
        <w:t xml:space="preserve">All plug-ins and libraries used by an application must use the same version of any libraries that use the runtime (such as cuFFT, cuBLAS, ...) unless statically linking to those libraries. </w:t>
      </w:r>
    </w:p>
    <w:p w:rsidR="00561495" w:rsidRPr="00561495" w:rsidRDefault="00561495" w:rsidP="00561495">
      <w:pPr>
        <w:spacing w:after="240"/>
        <w:rPr>
          <w:lang w:val="en-US"/>
        </w:rPr>
      </w:pPr>
      <w:bookmarkStart w:id="89" w:name="versioning-and-compatibility__driver-api"/>
      <w:bookmarkEnd w:id="89"/>
      <w:r w:rsidRPr="00561495">
        <w:rPr>
          <w:rStyle w:val="figcap"/>
          <w:lang w:val="en-US"/>
        </w:rPr>
        <w:t>Figure 11. The Driver API Is Backward but Not Forward Compatible</w:t>
      </w:r>
    </w:p>
    <w:p w:rsidR="00561495" w:rsidRDefault="00561495" w:rsidP="00561495">
      <w:pPr>
        <w:spacing w:after="0"/>
      </w:pPr>
      <w:r>
        <w:rPr>
          <w:noProof/>
          <w:lang w:eastAsia="el-GR"/>
        </w:rPr>
        <w:drawing>
          <wp:inline distT="0" distB="0" distL="0" distR="0">
            <wp:extent cx="2276475" cy="2228850"/>
            <wp:effectExtent l="19050" t="0" r="9525" b="0"/>
            <wp:docPr id="11" name="Εικόνα 11" descr="The Driver API Is Backward but Not Forward Compa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river API Is Backward but Not Forward Compatible."/>
                    <pic:cNvPicPr>
                      <a:picLocks noChangeAspect="1" noChangeArrowheads="1"/>
                    </pic:cNvPicPr>
                  </pic:nvPicPr>
                  <pic:blipFill>
                    <a:blip r:embed="rId228" cstate="print"/>
                    <a:srcRect/>
                    <a:stretch>
                      <a:fillRect/>
                    </a:stretch>
                  </pic:blipFill>
                  <pic:spPr bwMode="auto">
                    <a:xfrm>
                      <a:off x="0" y="0"/>
                      <a:ext cx="2276475" cy="2228850"/>
                    </a:xfrm>
                    <a:prstGeom prst="rect">
                      <a:avLst/>
                    </a:prstGeom>
                    <a:noFill/>
                    <a:ln w="9525">
                      <a:noFill/>
                      <a:miter lim="800000"/>
                      <a:headEnd/>
                      <a:tailEnd/>
                    </a:ln>
                  </pic:spPr>
                </pic:pic>
              </a:graphicData>
            </a:graphic>
          </wp:inline>
        </w:drawing>
      </w:r>
    </w:p>
    <w:p w:rsidR="00561495" w:rsidRDefault="00561495" w:rsidP="00561495">
      <w:pPr>
        <w:spacing w:after="240"/>
      </w:pPr>
    </w:p>
    <w:bookmarkStart w:id="90" w:name="compute-mod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"compute-modes" </w:instrText>
      </w:r>
      <w:r>
        <w:fldChar w:fldCharType="separate"/>
      </w:r>
      <w:r w:rsidRPr="00561495">
        <w:rPr>
          <w:rStyle w:val="-"/>
          <w:lang w:val="en-US"/>
        </w:rPr>
        <w:t>3.4. Compute Modes</w:t>
      </w:r>
      <w:r>
        <w:fldChar w:fldCharType="end"/>
      </w:r>
      <w:bookmarkEnd w:id="90"/>
    </w:p>
    <w:p w:rsidR="00561495" w:rsidRPr="00561495" w:rsidRDefault="00561495" w:rsidP="00561495">
      <w:pPr>
        <w:pStyle w:val="p"/>
        <w:rPr>
          <w:lang w:val="en-US"/>
        </w:rPr>
      </w:pPr>
      <w:r w:rsidRPr="00561495">
        <w:rPr>
          <w:lang w:val="en-US"/>
        </w:rPr>
        <w:t xml:space="preserve">On Tesla solutions running Windows Server 2008 and later or Linux, one can set any device in a system in one of the three following modes using NVIDIA's System Management Interface (nvidia-smi), which is a tool distributed as part of the driver: </w:t>
      </w:r>
    </w:p>
    <w:p w:rsidR="00561495" w:rsidRPr="00561495" w:rsidRDefault="00561495" w:rsidP="00561495">
      <w:pPr>
        <w:numPr>
          <w:ilvl w:val="0"/>
          <w:numId w:val="26"/>
        </w:numPr>
        <w:spacing w:before="100" w:beforeAutospacing="1" w:after="100" w:afterAutospacing="1" w:line="240" w:lineRule="auto"/>
        <w:rPr>
          <w:lang w:val="en-US"/>
        </w:rPr>
      </w:pPr>
      <w:r w:rsidRPr="00561495">
        <w:rPr>
          <w:rStyle w:val="HTML0"/>
          <w:lang w:val="en-US"/>
        </w:rPr>
        <w:t>Default</w:t>
      </w:r>
      <w:r w:rsidRPr="00561495">
        <w:rPr>
          <w:lang w:val="en-US"/>
        </w:rPr>
        <w:t xml:space="preserve"> compute mode: Multiple host threads can use the device (by calling </w:t>
      </w:r>
      <w:r w:rsidRPr="00561495">
        <w:rPr>
          <w:rStyle w:val="HTML"/>
          <w:rFonts w:eastAsiaTheme="minorHAnsi"/>
          <w:lang w:val="en-US"/>
        </w:rPr>
        <w:t>cudaSetDevice()</w:t>
      </w:r>
      <w:r w:rsidRPr="00561495">
        <w:rPr>
          <w:lang w:val="en-US"/>
        </w:rPr>
        <w:t xml:space="preserve"> on this device, when using the runtime API, or by making current a context associated to the device, when using the driver API) at the same time. </w:t>
      </w:r>
    </w:p>
    <w:p w:rsidR="00561495" w:rsidRPr="00561495" w:rsidRDefault="00561495" w:rsidP="00561495">
      <w:pPr>
        <w:numPr>
          <w:ilvl w:val="0"/>
          <w:numId w:val="26"/>
        </w:numPr>
        <w:spacing w:before="100" w:beforeAutospacing="1" w:after="100" w:afterAutospacing="1" w:line="240" w:lineRule="auto"/>
        <w:rPr>
          <w:lang w:val="en-US"/>
        </w:rPr>
      </w:pPr>
      <w:r w:rsidRPr="00561495">
        <w:rPr>
          <w:rStyle w:val="HTML0"/>
          <w:lang w:val="en-US"/>
        </w:rPr>
        <w:t>Exclusive-process</w:t>
      </w:r>
      <w:r w:rsidRPr="00561495">
        <w:rPr>
          <w:lang w:val="en-US"/>
        </w:rPr>
        <w:t xml:space="preserve"> compute mode: Only one CUDA context may be created on the device across all processes in the system and that context may be current to as many threads as desired within the process that created that context. </w:t>
      </w:r>
    </w:p>
    <w:p w:rsidR="00561495" w:rsidRPr="00561495" w:rsidRDefault="00561495" w:rsidP="00561495">
      <w:pPr>
        <w:numPr>
          <w:ilvl w:val="0"/>
          <w:numId w:val="26"/>
        </w:numPr>
        <w:spacing w:before="100" w:beforeAutospacing="1" w:after="100" w:afterAutospacing="1" w:line="240" w:lineRule="auto"/>
        <w:rPr>
          <w:lang w:val="en-US"/>
        </w:rPr>
      </w:pPr>
      <w:r w:rsidRPr="00561495">
        <w:rPr>
          <w:rStyle w:val="HTML0"/>
          <w:lang w:val="en-US"/>
        </w:rPr>
        <w:lastRenderedPageBreak/>
        <w:t>Exclusive-process-and-thread</w:t>
      </w:r>
      <w:r w:rsidRPr="00561495">
        <w:rPr>
          <w:lang w:val="en-US"/>
        </w:rPr>
        <w:t xml:space="preserve"> compute mode: Only one CUDA context may be created on the device across all processes in the system and that context may only be current to one thread at a time. </w:t>
      </w:r>
    </w:p>
    <w:p w:rsidR="00561495" w:rsidRPr="00561495" w:rsidRDefault="00561495" w:rsidP="00561495">
      <w:pPr>
        <w:numPr>
          <w:ilvl w:val="0"/>
          <w:numId w:val="26"/>
        </w:numPr>
        <w:spacing w:before="100" w:beforeAutospacing="1" w:after="100" w:afterAutospacing="1" w:line="240" w:lineRule="auto"/>
        <w:rPr>
          <w:lang w:val="en-US"/>
        </w:rPr>
      </w:pPr>
      <w:r w:rsidRPr="00561495">
        <w:rPr>
          <w:rStyle w:val="HTML0"/>
          <w:lang w:val="en-US"/>
        </w:rPr>
        <w:t>Prohibited</w:t>
      </w:r>
      <w:r w:rsidRPr="00561495">
        <w:rPr>
          <w:lang w:val="en-US"/>
        </w:rPr>
        <w:t xml:space="preserve"> compute mode: No CUDA context can be created on the device. </w:t>
      </w:r>
    </w:p>
    <w:p w:rsidR="00561495" w:rsidRPr="00561495" w:rsidRDefault="00561495" w:rsidP="00561495">
      <w:pPr>
        <w:pStyle w:val="p"/>
        <w:rPr>
          <w:lang w:val="en-US"/>
        </w:rPr>
      </w:pPr>
      <w:r w:rsidRPr="00561495">
        <w:rPr>
          <w:lang w:val="en-US"/>
        </w:rPr>
        <w:t xml:space="preserve">This means, in particular, that a host thread using the runtime API without explicitly calling </w:t>
      </w:r>
      <w:r w:rsidRPr="00561495">
        <w:rPr>
          <w:rStyle w:val="HTML"/>
          <w:lang w:val="en-US"/>
        </w:rPr>
        <w:t>cudaSetDevice()</w:t>
      </w:r>
      <w:r w:rsidRPr="00561495">
        <w:rPr>
          <w:lang w:val="en-US"/>
        </w:rPr>
        <w:t xml:space="preserve"> might be associated with a device other than device 0 if device 0 turns out to be in the exclusive-process mode and used by another process, or in the exclusive-process-and-thread mode and used by another thread, or in prohibited mode. </w:t>
      </w:r>
      <w:r w:rsidRPr="00561495">
        <w:rPr>
          <w:rStyle w:val="HTML"/>
          <w:lang w:val="en-US"/>
        </w:rPr>
        <w:t>cudaSetValidDevices()</w:t>
      </w:r>
      <w:r w:rsidRPr="00561495">
        <w:rPr>
          <w:lang w:val="en-US"/>
        </w:rPr>
        <w:t xml:space="preserve"> can be used to set a device from a prioritized list of devices. </w:t>
      </w:r>
    </w:p>
    <w:p w:rsidR="00561495" w:rsidRPr="00561495" w:rsidRDefault="00561495" w:rsidP="00561495">
      <w:pPr>
        <w:pStyle w:val="p"/>
        <w:rPr>
          <w:lang w:val="en-US"/>
        </w:rPr>
      </w:pPr>
      <w:r w:rsidRPr="00561495">
        <w:rPr>
          <w:lang w:val="en-US"/>
        </w:rPr>
        <w:t xml:space="preserve">Applications may query the compute mode of a device by checking the </w:t>
      </w:r>
      <w:r w:rsidRPr="00561495">
        <w:rPr>
          <w:rStyle w:val="HTML"/>
          <w:lang w:val="en-US"/>
        </w:rPr>
        <w:t>computeMode</w:t>
      </w:r>
      <w:r w:rsidRPr="00561495">
        <w:rPr>
          <w:lang w:val="en-US"/>
        </w:rPr>
        <w:t xml:space="preserve"> device property (see </w:t>
      </w:r>
      <w:hyperlink r:id="rId229" w:anchor="device-enumeration" w:history="1">
        <w:r w:rsidRPr="00561495">
          <w:rPr>
            <w:rStyle w:val="-"/>
            <w:rFonts w:eastAsiaTheme="majorEastAsia"/>
            <w:lang w:val="en-US"/>
          </w:rPr>
          <w:t>Device Enumeration</w:t>
        </w:r>
      </w:hyperlink>
      <w:r w:rsidRPr="00561495">
        <w:rPr>
          <w:lang w:val="en-US"/>
        </w:rPr>
        <w:t xml:space="preserve">). </w:t>
      </w:r>
    </w:p>
    <w:bookmarkStart w:id="91" w:name="mode-switch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"mode-switches" </w:instrText>
      </w:r>
      <w:r>
        <w:fldChar w:fldCharType="separate"/>
      </w:r>
      <w:r w:rsidRPr="00561495">
        <w:rPr>
          <w:rStyle w:val="-"/>
          <w:lang w:val="en-US"/>
        </w:rPr>
        <w:t>3.5. Mode Switches</w:t>
      </w:r>
      <w:r>
        <w:fldChar w:fldCharType="end"/>
      </w:r>
      <w:bookmarkEnd w:id="91"/>
    </w:p>
    <w:p w:rsidR="00561495" w:rsidRPr="00561495" w:rsidRDefault="00561495" w:rsidP="00561495">
      <w:pPr>
        <w:pStyle w:val="p"/>
        <w:rPr>
          <w:lang w:val="en-US"/>
        </w:rPr>
      </w:pPr>
      <w:r w:rsidRPr="00561495">
        <w:rPr>
          <w:lang w:val="en-US"/>
        </w:rPr>
        <w:t xml:space="preserve">GPUs that have a display output dedicate some DRAM memory to the so-called </w:t>
      </w:r>
      <w:r w:rsidRPr="00561495">
        <w:rPr>
          <w:rStyle w:val="HTML0"/>
          <w:lang w:val="en-US"/>
        </w:rPr>
        <w:t>primary surface</w:t>
      </w:r>
      <w:r w:rsidRPr="00561495">
        <w:rPr>
          <w:lang w:val="en-US"/>
        </w:rPr>
        <w:t xml:space="preserve">, which is used to refresh the display device whose output is viewed by the user. When users initiate a </w:t>
      </w:r>
      <w:r w:rsidRPr="00561495">
        <w:rPr>
          <w:rStyle w:val="HTML0"/>
          <w:lang w:val="en-US"/>
        </w:rPr>
        <w:t>mode switch</w:t>
      </w:r>
      <w:r w:rsidRPr="00561495">
        <w:rPr>
          <w:lang w:val="en-US"/>
        </w:rPr>
        <w:t xml:space="preserve"> of the display by changing the resolution or bit depth of the display (using NVIDIA control panel or the Display control panel on Windows), the amount of memory needed for the primary surface changes. For example, if the user changes the display resolution from 1280x1024x32-bit to 1600x1200x32-bit, the system must dedicate 7.68 MB to the primary surface rather than 5.24 MB. (Full-screen graphics applications running with anti-aliasing enabled may require much more display memory for the primary surface.) On Windows, other events that may initiate display mode switches include launching a full-screen DirectX application, hitting Alt+Tab to task switch away from a full-screen DirectX application, or hitting Ctrl+Alt+Del to lock the computer. </w:t>
      </w:r>
    </w:p>
    <w:p w:rsidR="00561495" w:rsidRPr="00561495" w:rsidRDefault="00561495" w:rsidP="00561495">
      <w:pPr>
        <w:pStyle w:val="p"/>
        <w:rPr>
          <w:lang w:val="en-US"/>
        </w:rPr>
      </w:pPr>
      <w:r w:rsidRPr="00561495">
        <w:rPr>
          <w:lang w:val="en-US"/>
        </w:rPr>
        <w:t xml:space="preserve">If a mode switch increases the amount of memory needed for the primary surface, the system may have to cannibalize memory allocations dedicated to CUDA applications. Therefore, a mode switch results in any call to the CUDA runtime to fail and return an invalid context error. </w:t>
      </w:r>
    </w:p>
    <w:bookmarkStart w:id="92" w:name="tesla-compute-cluster-mode-for-window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"tesla-compute-cluster-mode-for-windows" </w:instrText>
      </w:r>
      <w:r>
        <w:fldChar w:fldCharType="separate"/>
      </w:r>
      <w:r w:rsidRPr="00561495">
        <w:rPr>
          <w:rStyle w:val="-"/>
          <w:lang w:val="en-US"/>
        </w:rPr>
        <w:t>3.6. Tesla Compute Cluster Mode for Windows</w:t>
      </w:r>
      <w:r>
        <w:fldChar w:fldCharType="end"/>
      </w:r>
      <w:bookmarkEnd w:id="92"/>
    </w:p>
    <w:p w:rsidR="00561495" w:rsidRPr="00561495" w:rsidRDefault="00561495" w:rsidP="00561495">
      <w:pPr>
        <w:pStyle w:val="p"/>
        <w:rPr>
          <w:lang w:val="en-US"/>
        </w:rPr>
      </w:pPr>
      <w:r w:rsidRPr="00561495">
        <w:rPr>
          <w:lang w:val="en-US"/>
        </w:rPr>
        <w:t>Using NVIDIA's System Management Interface (</w:t>
      </w:r>
      <w:r w:rsidRPr="00561495">
        <w:rPr>
          <w:rStyle w:val="HTML0"/>
          <w:lang w:val="en-US"/>
        </w:rPr>
        <w:t>nvidia-smi</w:t>
      </w:r>
      <w:r w:rsidRPr="00561495">
        <w:rPr>
          <w:lang w:val="en-US"/>
        </w:rPr>
        <w:t xml:space="preserve">), the Windows device driver can be put in TCC (Tesla Compute Cluster) mode for devices of the Tesla and Quadro Series of compute capability 2.0 and higher. </w:t>
      </w:r>
    </w:p>
    <w:p w:rsidR="00561495" w:rsidRPr="00561495" w:rsidRDefault="00561495" w:rsidP="00561495">
      <w:pPr>
        <w:pStyle w:val="p"/>
        <w:rPr>
          <w:lang w:val="en-US"/>
        </w:rPr>
      </w:pPr>
      <w:r w:rsidRPr="00561495">
        <w:rPr>
          <w:lang w:val="en-US"/>
        </w:rPr>
        <w:t>This mode has the following primary benefits:</w:t>
      </w:r>
    </w:p>
    <w:p w:rsidR="00561495" w:rsidRPr="00561495" w:rsidRDefault="00561495" w:rsidP="00561495">
      <w:pPr>
        <w:numPr>
          <w:ilvl w:val="0"/>
          <w:numId w:val="27"/>
        </w:numPr>
        <w:spacing w:before="100" w:beforeAutospacing="1" w:after="100" w:afterAutospacing="1" w:line="240" w:lineRule="auto"/>
        <w:rPr>
          <w:lang w:val="en-US"/>
        </w:rPr>
      </w:pPr>
      <w:r w:rsidRPr="00561495">
        <w:rPr>
          <w:lang w:val="en-US"/>
        </w:rPr>
        <w:t xml:space="preserve">It makes it possible to use these GPUs in cluster nodes with non-NVIDIA integrated graphics; </w:t>
      </w:r>
    </w:p>
    <w:p w:rsidR="00561495" w:rsidRPr="00561495" w:rsidRDefault="00561495" w:rsidP="00561495">
      <w:pPr>
        <w:numPr>
          <w:ilvl w:val="0"/>
          <w:numId w:val="27"/>
        </w:numPr>
        <w:spacing w:before="100" w:beforeAutospacing="1" w:after="100" w:afterAutospacing="1" w:line="240" w:lineRule="auto"/>
        <w:rPr>
          <w:lang w:val="en-US"/>
        </w:rPr>
      </w:pPr>
      <w:r w:rsidRPr="00561495">
        <w:rPr>
          <w:lang w:val="en-US"/>
        </w:rPr>
        <w:t xml:space="preserve">It makes these GPUs available via Remote Desktop, both directly and via cluster management systems that rely on Remote Desktop; </w:t>
      </w:r>
    </w:p>
    <w:p w:rsidR="00561495" w:rsidRPr="00561495" w:rsidRDefault="00561495" w:rsidP="00561495">
      <w:pPr>
        <w:numPr>
          <w:ilvl w:val="0"/>
          <w:numId w:val="27"/>
        </w:numPr>
        <w:spacing w:before="100" w:beforeAutospacing="1" w:after="100" w:afterAutospacing="1" w:line="240" w:lineRule="auto"/>
        <w:rPr>
          <w:lang w:val="en-US"/>
        </w:rPr>
      </w:pPr>
      <w:r w:rsidRPr="00561495">
        <w:rPr>
          <w:lang w:val="en-US"/>
        </w:rPr>
        <w:t xml:space="preserve">It makes these GPUs available to applications running as a Windows service (i.e., in Session 0). </w:t>
      </w:r>
    </w:p>
    <w:p w:rsidR="00561495" w:rsidRPr="00561495" w:rsidRDefault="00561495" w:rsidP="00561495">
      <w:pPr>
        <w:pStyle w:val="p"/>
        <w:rPr>
          <w:lang w:val="en-US"/>
        </w:rPr>
      </w:pPr>
      <w:r w:rsidRPr="00561495">
        <w:rPr>
          <w:lang w:val="en-US"/>
        </w:rPr>
        <w:lastRenderedPageBreak/>
        <w:t xml:space="preserve">However, the TCC mode removes support for any graphics functionality. </w:t>
      </w:r>
    </w:p>
    <w:bookmarkStart w:id="93" w:name="hardware-implementation"/>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"hardware-implementation" </w:instrText>
      </w:r>
      <w:r>
        <w:fldChar w:fldCharType="separate"/>
      </w:r>
      <w:r w:rsidRPr="00561495">
        <w:rPr>
          <w:rStyle w:val="-"/>
          <w:lang w:val="en-US"/>
        </w:rPr>
        <w:t>4. Hardware Implementation</w:t>
      </w:r>
      <w:r>
        <w:fldChar w:fldCharType="end"/>
      </w:r>
      <w:bookmarkEnd w:id="93"/>
    </w:p>
    <w:p w:rsidR="00561495" w:rsidRPr="00561495" w:rsidRDefault="00561495" w:rsidP="00561495">
      <w:pPr>
        <w:pStyle w:val="p"/>
        <w:rPr>
          <w:lang w:val="en-US"/>
        </w:rPr>
      </w:pPr>
      <w:r w:rsidRPr="00561495">
        <w:rPr>
          <w:lang w:val="en-US"/>
        </w:rPr>
        <w:t xml:space="preserve">The NVIDIA GPU architecture is built around a scalable array of multithreaded </w:t>
      </w:r>
      <w:r w:rsidRPr="00561495">
        <w:rPr>
          <w:rStyle w:val="HTML0"/>
          <w:lang w:val="en-US"/>
        </w:rPr>
        <w:t>Streaming Multiprocessors</w:t>
      </w:r>
      <w:r w:rsidRPr="00561495">
        <w:rPr>
          <w:lang w:val="en-US"/>
        </w:rPr>
        <w:t xml:space="preserve"> (</w:t>
      </w:r>
      <w:r w:rsidRPr="00561495">
        <w:rPr>
          <w:rStyle w:val="HTML0"/>
          <w:lang w:val="en-US"/>
        </w:rPr>
        <w:t>SMs</w:t>
      </w:r>
      <w:r w:rsidRPr="00561495">
        <w:rPr>
          <w:lang w:val="en-US"/>
        </w:rPr>
        <w:t xml:space="preserve">). When a CUDA program on the host CPU invokes a kernel grid, the blocks of the grid are enumerated and distributed to multiprocessors with available execution capacity. The threads of a thread block execute concurrently on one multiprocessor, and multiple thread blocks can execute concurrently on one multiprocessor. As thread blocks terminate, new blocks are launched on the vacated multiprocessors. </w:t>
      </w:r>
    </w:p>
    <w:p w:rsidR="00561495" w:rsidRPr="00561495" w:rsidRDefault="00561495" w:rsidP="00561495">
      <w:pPr>
        <w:pStyle w:val="p"/>
        <w:rPr>
          <w:lang w:val="en-US"/>
        </w:rPr>
      </w:pPr>
      <w:r w:rsidRPr="00561495">
        <w:rPr>
          <w:lang w:val="en-US"/>
        </w:rPr>
        <w:t xml:space="preserve">A multiprocessor is designed to execute hundreds of threads concurrently. To manage such a large amount of threads, it employs a unique architecture called </w:t>
      </w:r>
      <w:r w:rsidRPr="00561495">
        <w:rPr>
          <w:rStyle w:val="HTML0"/>
          <w:lang w:val="en-US"/>
        </w:rPr>
        <w:t>SIMT</w:t>
      </w:r>
      <w:r w:rsidRPr="00561495">
        <w:rPr>
          <w:lang w:val="en-US"/>
        </w:rPr>
        <w:t xml:space="preserve"> (</w:t>
      </w:r>
      <w:r w:rsidRPr="00561495">
        <w:rPr>
          <w:rStyle w:val="HTML0"/>
          <w:lang w:val="en-US"/>
        </w:rPr>
        <w:t>Single-Instruction, Multiple-Thread</w:t>
      </w:r>
      <w:r w:rsidRPr="00561495">
        <w:rPr>
          <w:lang w:val="en-US"/>
        </w:rPr>
        <w:t xml:space="preserve">) that is described in </w:t>
      </w:r>
      <w:hyperlink r:id="rId230" w:anchor="simt-architecture" w:history="1">
        <w:r w:rsidRPr="00561495">
          <w:rPr>
            <w:rStyle w:val="-"/>
            <w:rFonts w:eastAsiaTheme="majorEastAsia"/>
            <w:lang w:val="en-US"/>
          </w:rPr>
          <w:t>SIMT Architecture</w:t>
        </w:r>
      </w:hyperlink>
      <w:r w:rsidRPr="00561495">
        <w:rPr>
          <w:lang w:val="en-US"/>
        </w:rPr>
        <w:t xml:space="preserve">. The instructions are pipelined to leverage instruction-level parallelism within a single thread, as well as thread-level parallelism extensively through simultaneous hardware multithreading as detailed in </w:t>
      </w:r>
      <w:hyperlink r:id="rId231" w:anchor="hardware-multithreading" w:history="1">
        <w:r w:rsidRPr="00561495">
          <w:rPr>
            <w:rStyle w:val="-"/>
            <w:rFonts w:eastAsiaTheme="majorEastAsia"/>
            <w:lang w:val="en-US"/>
          </w:rPr>
          <w:t>Hardware Multithreading</w:t>
        </w:r>
      </w:hyperlink>
      <w:r w:rsidRPr="00561495">
        <w:rPr>
          <w:lang w:val="en-US"/>
        </w:rPr>
        <w:t xml:space="preserve">. Unlike CPU cores they are issued in order however and there is no branch prediction and no speculative execution. </w:t>
      </w:r>
    </w:p>
    <w:p w:rsidR="00561495" w:rsidRPr="00561495" w:rsidRDefault="00561495" w:rsidP="00561495">
      <w:pPr>
        <w:pStyle w:val="p"/>
        <w:rPr>
          <w:lang w:val="en-US"/>
        </w:rPr>
      </w:pPr>
      <w:hyperlink r:id="rId232" w:anchor="simt-architecture" w:history="1">
        <w:r w:rsidRPr="00561495">
          <w:rPr>
            <w:rStyle w:val="-"/>
            <w:rFonts w:eastAsiaTheme="majorEastAsia"/>
            <w:lang w:val="en-US"/>
          </w:rPr>
          <w:t>SIMT Architecture</w:t>
        </w:r>
      </w:hyperlink>
      <w:r w:rsidRPr="00561495">
        <w:rPr>
          <w:lang w:val="en-US"/>
        </w:rPr>
        <w:t xml:space="preserve"> and </w:t>
      </w:r>
      <w:hyperlink r:id="rId233" w:anchor="hardware-multithreading" w:history="1">
        <w:r w:rsidRPr="00561495">
          <w:rPr>
            <w:rStyle w:val="-"/>
            <w:rFonts w:eastAsiaTheme="majorEastAsia"/>
            <w:lang w:val="en-US"/>
          </w:rPr>
          <w:t>Hardware Multithreading</w:t>
        </w:r>
      </w:hyperlink>
      <w:r w:rsidRPr="00561495">
        <w:rPr>
          <w:lang w:val="en-US"/>
        </w:rPr>
        <w:t xml:space="preserve"> describe the architecture features of the streaming multiprocessor that are common to all devices. </w:t>
      </w:r>
      <w:hyperlink r:id="rId234" w:anchor="compute-capability-2-x" w:history="1">
        <w:r w:rsidRPr="00561495">
          <w:rPr>
            <w:rStyle w:val="-"/>
            <w:rFonts w:eastAsiaTheme="majorEastAsia"/>
            <w:lang w:val="en-US"/>
          </w:rPr>
          <w:t>Compute Capability 2.x</w:t>
        </w:r>
      </w:hyperlink>
      <w:r w:rsidRPr="00561495">
        <w:rPr>
          <w:lang w:val="en-US"/>
        </w:rPr>
        <w:t xml:space="preserve">, </w:t>
      </w:r>
      <w:hyperlink r:id="rId235" w:anchor="compute-capability-3-0" w:history="1">
        <w:r w:rsidRPr="00561495">
          <w:rPr>
            <w:rStyle w:val="-"/>
            <w:rFonts w:eastAsiaTheme="majorEastAsia"/>
            <w:lang w:val="en-US"/>
          </w:rPr>
          <w:t>Compute Capability 3.x</w:t>
        </w:r>
      </w:hyperlink>
      <w:r w:rsidRPr="00561495">
        <w:rPr>
          <w:lang w:val="en-US"/>
        </w:rPr>
        <w:t xml:space="preserve">, and </w:t>
      </w:r>
      <w:hyperlink r:id="rId236" w:anchor="compute-capability-5-x" w:history="1">
        <w:r w:rsidRPr="00561495">
          <w:rPr>
            <w:rStyle w:val="-"/>
            <w:rFonts w:eastAsiaTheme="majorEastAsia"/>
            <w:lang w:val="en-US"/>
          </w:rPr>
          <w:t>Compute Capability 5.x</w:t>
        </w:r>
      </w:hyperlink>
      <w:r w:rsidRPr="00561495">
        <w:rPr>
          <w:lang w:val="en-US"/>
        </w:rPr>
        <w:t xml:space="preserve"> provide the specifics for devices of compute capabilities 2.x, 3.x, and 5.x, respectively. </w:t>
      </w:r>
    </w:p>
    <w:p w:rsidR="00561495" w:rsidRPr="00561495" w:rsidRDefault="00561495" w:rsidP="00561495">
      <w:pPr>
        <w:pStyle w:val="p"/>
        <w:rPr>
          <w:lang w:val="en-US"/>
        </w:rPr>
      </w:pPr>
      <w:r w:rsidRPr="00561495">
        <w:rPr>
          <w:lang w:val="en-US"/>
        </w:rPr>
        <w:t>The NVIDIA GPU architecture uses a little-endian representation.</w:t>
      </w:r>
    </w:p>
    <w:bookmarkStart w:id="94" w:name="simt-architectur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"simt-architecture" </w:instrText>
      </w:r>
      <w:r>
        <w:fldChar w:fldCharType="separate"/>
      </w:r>
      <w:r w:rsidRPr="00561495">
        <w:rPr>
          <w:rStyle w:val="-"/>
          <w:lang w:val="en-US"/>
        </w:rPr>
        <w:t>4.1. SIMT Architecture</w:t>
      </w:r>
      <w:r>
        <w:fldChar w:fldCharType="end"/>
      </w:r>
      <w:bookmarkEnd w:id="94"/>
    </w:p>
    <w:p w:rsidR="00561495" w:rsidRPr="00561495" w:rsidRDefault="00561495" w:rsidP="00561495">
      <w:pPr>
        <w:pStyle w:val="p"/>
        <w:rPr>
          <w:lang w:val="en-US"/>
        </w:rPr>
      </w:pPr>
      <w:r w:rsidRPr="00561495">
        <w:rPr>
          <w:lang w:val="en-US"/>
        </w:rPr>
        <w:t xml:space="preserve">The multiprocessor creates, manages, schedules, and executes threads in groups of 32 parallel threads called </w:t>
      </w:r>
      <w:r w:rsidRPr="00561495">
        <w:rPr>
          <w:rStyle w:val="HTML0"/>
          <w:lang w:val="en-US"/>
        </w:rPr>
        <w:t>warps</w:t>
      </w:r>
      <w:r w:rsidRPr="00561495">
        <w:rPr>
          <w:lang w:val="en-US"/>
        </w:rPr>
        <w:t xml:space="preserve">. Individual threads composing a warp start together at the same program address, but they have their own instruction address counter and register state and are therefore free to branch and execute independently. The term </w:t>
      </w:r>
      <w:r w:rsidRPr="00561495">
        <w:rPr>
          <w:rStyle w:val="HTML0"/>
          <w:lang w:val="en-US"/>
        </w:rPr>
        <w:t>warp</w:t>
      </w:r>
      <w:r w:rsidRPr="00561495">
        <w:rPr>
          <w:lang w:val="en-US"/>
        </w:rPr>
        <w:t xml:space="preserve"> originates from weaving, the first parallel thread technology. A </w:t>
      </w:r>
      <w:r w:rsidRPr="00561495">
        <w:rPr>
          <w:rStyle w:val="HTML0"/>
          <w:lang w:val="en-US"/>
        </w:rPr>
        <w:t>half-warp</w:t>
      </w:r>
      <w:r w:rsidRPr="00561495">
        <w:rPr>
          <w:lang w:val="en-US"/>
        </w:rPr>
        <w:t xml:space="preserve"> is either the first or second half of a warp. A </w:t>
      </w:r>
      <w:r w:rsidRPr="00561495">
        <w:rPr>
          <w:rStyle w:val="HTML0"/>
          <w:lang w:val="en-US"/>
        </w:rPr>
        <w:t>quarter-warp</w:t>
      </w:r>
      <w:r w:rsidRPr="00561495">
        <w:rPr>
          <w:lang w:val="en-US"/>
        </w:rPr>
        <w:t xml:space="preserve"> is either the first, second, third, or fourth quarter of a warp. </w:t>
      </w:r>
    </w:p>
    <w:p w:rsidR="00561495" w:rsidRPr="00561495" w:rsidRDefault="00561495" w:rsidP="00561495">
      <w:pPr>
        <w:pStyle w:val="p"/>
        <w:rPr>
          <w:lang w:val="en-US"/>
        </w:rPr>
      </w:pPr>
      <w:r w:rsidRPr="00561495">
        <w:rPr>
          <w:lang w:val="en-US"/>
        </w:rPr>
        <w:t xml:space="preserve">When a multiprocessor is given one or more thread blocks to execute, it partitions them into warps and each warp gets scheduled by a </w:t>
      </w:r>
      <w:r w:rsidRPr="00561495">
        <w:rPr>
          <w:rStyle w:val="HTML0"/>
          <w:lang w:val="en-US"/>
        </w:rPr>
        <w:t>warp scheduler</w:t>
      </w:r>
      <w:r w:rsidRPr="00561495">
        <w:rPr>
          <w:lang w:val="en-US"/>
        </w:rPr>
        <w:t xml:space="preserve"> for execution. The way a block is partitioned into warps is always the same; each warp contains threads of consecutive, increasing thread IDs with the first warp containing thread 0. </w:t>
      </w:r>
      <w:hyperlink r:id="rId237" w:anchor="thread-hierarchy" w:history="1">
        <w:r w:rsidRPr="00561495">
          <w:rPr>
            <w:rStyle w:val="-"/>
            <w:rFonts w:eastAsiaTheme="majorEastAsia"/>
            <w:lang w:val="en-US"/>
          </w:rPr>
          <w:t>Thread Hierarchy</w:t>
        </w:r>
      </w:hyperlink>
      <w:r w:rsidRPr="00561495">
        <w:rPr>
          <w:lang w:val="en-US"/>
        </w:rPr>
        <w:t xml:space="preserve"> describes how thread IDs relate to thread indices in the block. </w:t>
      </w:r>
    </w:p>
    <w:p w:rsidR="00561495" w:rsidRPr="00561495" w:rsidRDefault="00561495" w:rsidP="00561495">
      <w:pPr>
        <w:pStyle w:val="p"/>
        <w:rPr>
          <w:lang w:val="en-US"/>
        </w:rPr>
      </w:pPr>
      <w:r w:rsidRPr="00561495">
        <w:rPr>
          <w:lang w:val="en-US"/>
        </w:rPr>
        <w:t xml:space="preserve">A warp executes one common instruction at a time, so full efficiency is realized when all 32 threads of a warp agree on their execution path. If threads of a warp diverge via a data-dependent conditional branch, the warp serially executes each branch path taken, disabling threads that are not on that path, and when all paths complete, the threads converge back to the same execution path. Branch divergence occurs only within a warp; different warps execute independently regardless of whether they are executing common or disjoint code paths. </w:t>
      </w:r>
    </w:p>
    <w:p w:rsidR="00561495" w:rsidRPr="00561495" w:rsidRDefault="00561495" w:rsidP="00561495">
      <w:pPr>
        <w:pStyle w:val="p"/>
        <w:rPr>
          <w:lang w:val="en-US"/>
        </w:rPr>
      </w:pPr>
      <w:r w:rsidRPr="00561495">
        <w:rPr>
          <w:lang w:val="en-US"/>
        </w:rPr>
        <w:lastRenderedPageBreak/>
        <w:t xml:space="preserve">The SIMT architecture is akin to SIMD (Single Instruction, Multiple Data) vector organizations in that a single instruction controls multiple processing elements. A key difference is that SIMD vector organizations expose the SIMD width to the software, whereas SIMT instructions specify the execution and branching behavior of a single thread. In contrast with SIMD vector machines, SIMT enables programmers to write thread-level parallel code for independent, scalar threads, as well as data-parallel code for coordinated threads. For the purposes of correctness, the programmer can essentially ignore the SIMT behavior; however, substantial performance improvements can be realized by taking care that the code seldom requires threads in a warp to diverge. In practice, this is analogous to the role of cache lines in traditional code: Cache line size can be safely ignored when designing for correctness but must be considered in the code structure when designing for peak performance. Vector architectures, on the other hand, require the software to coalesce loads into vectors and manage divergence manually. </w:t>
      </w:r>
    </w:p>
    <w:p w:rsidR="00561495" w:rsidRPr="00561495" w:rsidRDefault="00561495" w:rsidP="00561495">
      <w:pPr>
        <w:pStyle w:val="3"/>
        <w:rPr>
          <w:lang w:val="en-US"/>
        </w:rPr>
      </w:pPr>
      <w:bookmarkStart w:id="95" w:name="simt-architecture__notes"/>
      <w:bookmarkEnd w:id="95"/>
      <w:r w:rsidRPr="00561495">
        <w:rPr>
          <w:lang w:val="en-US"/>
        </w:rPr>
        <w:t>Notes</w:t>
      </w:r>
    </w:p>
    <w:p w:rsidR="00561495" w:rsidRPr="00561495" w:rsidRDefault="00561495" w:rsidP="00561495">
      <w:pPr>
        <w:pStyle w:val="p"/>
        <w:rPr>
          <w:lang w:val="en-US"/>
        </w:rPr>
      </w:pPr>
      <w:r w:rsidRPr="00561495">
        <w:rPr>
          <w:lang w:val="en-US"/>
        </w:rPr>
        <w:t xml:space="preserve">The threads of a warp that are on that warp's current execution path are called the </w:t>
      </w:r>
      <w:r w:rsidRPr="00561495">
        <w:rPr>
          <w:rStyle w:val="HTML0"/>
          <w:lang w:val="en-US"/>
        </w:rPr>
        <w:t>active</w:t>
      </w:r>
      <w:r w:rsidRPr="00561495">
        <w:rPr>
          <w:lang w:val="en-US"/>
        </w:rPr>
        <w:t xml:space="preserve"> threads, whereas threads not on the current path are </w:t>
      </w:r>
      <w:r w:rsidRPr="00561495">
        <w:rPr>
          <w:rStyle w:val="HTML0"/>
          <w:lang w:val="en-US"/>
        </w:rPr>
        <w:t>inactive</w:t>
      </w:r>
      <w:r w:rsidRPr="00561495">
        <w:rPr>
          <w:lang w:val="en-US"/>
        </w:rPr>
        <w:t xml:space="preserve"> (disabled). Threads can be inactive because they have exited earlier than other threads of their warp, or because they are on a different branch path than the branch path currently executed by the warp, or because they are the last threads of a block whose number of threads is not a multiple of the warp size. </w:t>
      </w:r>
    </w:p>
    <w:p w:rsidR="00561495" w:rsidRPr="00561495" w:rsidRDefault="00561495" w:rsidP="00561495">
      <w:pPr>
        <w:pStyle w:val="p"/>
        <w:rPr>
          <w:lang w:val="en-US"/>
        </w:rPr>
      </w:pPr>
      <w:r w:rsidRPr="00561495">
        <w:rPr>
          <w:lang w:val="en-US"/>
        </w:rPr>
        <w:t xml:space="preserve">If a non-atomic instruction executed by a warp writes to the same location in global or shared memory for more than one of the threads of the warp, the number of serialized writes that occur to that location varies depending on the compute capability of the device (see </w:t>
      </w:r>
      <w:hyperlink r:id="rId238" w:anchor="compute-capability-2-x" w:history="1">
        <w:r w:rsidRPr="00561495">
          <w:rPr>
            <w:rStyle w:val="-"/>
            <w:rFonts w:eastAsiaTheme="majorEastAsia"/>
            <w:lang w:val="en-US"/>
          </w:rPr>
          <w:t>Compute Capability 2.x</w:t>
        </w:r>
      </w:hyperlink>
      <w:r w:rsidRPr="00561495">
        <w:rPr>
          <w:lang w:val="en-US"/>
        </w:rPr>
        <w:t xml:space="preserve">, </w:t>
      </w:r>
      <w:hyperlink r:id="rId239" w:anchor="compute-capability-3-0" w:history="1">
        <w:r w:rsidRPr="00561495">
          <w:rPr>
            <w:rStyle w:val="-"/>
            <w:rFonts w:eastAsiaTheme="majorEastAsia"/>
            <w:lang w:val="en-US"/>
          </w:rPr>
          <w:t>Compute Capability 3.x</w:t>
        </w:r>
      </w:hyperlink>
      <w:r w:rsidRPr="00561495">
        <w:rPr>
          <w:lang w:val="en-US"/>
        </w:rPr>
        <w:t xml:space="preserve">, and </w:t>
      </w:r>
      <w:hyperlink r:id="rId240" w:anchor="compute-capability-5-x" w:history="1">
        <w:r w:rsidRPr="00561495">
          <w:rPr>
            <w:rStyle w:val="-"/>
            <w:rFonts w:eastAsiaTheme="majorEastAsia"/>
            <w:lang w:val="en-US"/>
          </w:rPr>
          <w:t>Compute Capability 5.x</w:t>
        </w:r>
      </w:hyperlink>
      <w:r w:rsidRPr="00561495">
        <w:rPr>
          <w:lang w:val="en-US"/>
        </w:rPr>
        <w:t xml:space="preserve">), and which thread performs the final write is undefined. </w:t>
      </w:r>
    </w:p>
    <w:p w:rsidR="00561495" w:rsidRPr="00561495" w:rsidRDefault="00561495" w:rsidP="00561495">
      <w:pPr>
        <w:pStyle w:val="p"/>
        <w:rPr>
          <w:lang w:val="en-US"/>
        </w:rPr>
      </w:pPr>
      <w:r w:rsidRPr="00561495">
        <w:rPr>
          <w:lang w:val="en-US"/>
        </w:rPr>
        <w:t xml:space="preserve">If an </w:t>
      </w:r>
      <w:hyperlink r:id="rId241" w:anchor="atomic-functions" w:history="1">
        <w:r w:rsidRPr="00561495">
          <w:rPr>
            <w:rStyle w:val="-"/>
            <w:rFonts w:eastAsiaTheme="majorEastAsia"/>
            <w:lang w:val="en-US"/>
          </w:rPr>
          <w:t>atomic</w:t>
        </w:r>
      </w:hyperlink>
      <w:r w:rsidRPr="00561495">
        <w:rPr>
          <w:lang w:val="en-US"/>
        </w:rPr>
        <w:t xml:space="preserve"> instruction executed by a warp reads, modifies, and writes to the same location in global memory for more than one of the threads of the warp, each read/modify/write to that location occurs and they are all serialized, but the order in which they occur is undefined. </w:t>
      </w:r>
    </w:p>
    <w:bookmarkStart w:id="96" w:name="hardware-multithread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"hardware-multithreading" </w:instrText>
      </w:r>
      <w:r>
        <w:fldChar w:fldCharType="separate"/>
      </w:r>
      <w:r w:rsidRPr="00561495">
        <w:rPr>
          <w:rStyle w:val="-"/>
          <w:lang w:val="en-US"/>
        </w:rPr>
        <w:t>4.2. Hardware Multithreading</w:t>
      </w:r>
      <w:r>
        <w:fldChar w:fldCharType="end"/>
      </w:r>
      <w:bookmarkEnd w:id="96"/>
    </w:p>
    <w:p w:rsidR="00561495" w:rsidRPr="00561495" w:rsidRDefault="00561495" w:rsidP="00561495">
      <w:pPr>
        <w:pStyle w:val="p"/>
        <w:rPr>
          <w:lang w:val="en-US"/>
        </w:rPr>
      </w:pPr>
      <w:r w:rsidRPr="00561495">
        <w:rPr>
          <w:lang w:val="en-US"/>
        </w:rPr>
        <w:t xml:space="preserve">The execution context (program counters, registers, etc.) for each warp processed by a multiprocessor is maintained on-chip during the entire lifetime of the warp. Therefore, switching from one execution context to another has no cost, and at every instruction issue time, a warp scheduler selects a warp that has threads ready to execute its next instruction (the </w:t>
      </w:r>
      <w:hyperlink r:id="rId242" w:anchor="simt-architecture__notes" w:history="1">
        <w:r w:rsidRPr="00561495">
          <w:rPr>
            <w:rStyle w:val="-"/>
            <w:rFonts w:eastAsiaTheme="majorEastAsia"/>
            <w:lang w:val="en-US"/>
          </w:rPr>
          <w:t>active threads</w:t>
        </w:r>
      </w:hyperlink>
      <w:r w:rsidRPr="00561495">
        <w:rPr>
          <w:lang w:val="en-US"/>
        </w:rPr>
        <w:t xml:space="preserve"> of the warp) and issues the instruction to those threads. </w:t>
      </w:r>
    </w:p>
    <w:p w:rsidR="00561495" w:rsidRPr="00561495" w:rsidRDefault="00561495" w:rsidP="00561495">
      <w:pPr>
        <w:pStyle w:val="p"/>
        <w:rPr>
          <w:lang w:val="en-US"/>
        </w:rPr>
      </w:pPr>
      <w:r w:rsidRPr="00561495">
        <w:rPr>
          <w:lang w:val="en-US"/>
        </w:rPr>
        <w:t xml:space="preserve">In particular, each multiprocessor has a set of 32-bit registers that are partitioned among the warps, and a </w:t>
      </w:r>
      <w:r w:rsidRPr="00561495">
        <w:rPr>
          <w:rStyle w:val="HTML0"/>
          <w:lang w:val="en-US"/>
        </w:rPr>
        <w:t>parallel data cache</w:t>
      </w:r>
      <w:r w:rsidRPr="00561495">
        <w:rPr>
          <w:lang w:val="en-US"/>
        </w:rPr>
        <w:t xml:space="preserve"> or </w:t>
      </w:r>
      <w:r w:rsidRPr="00561495">
        <w:rPr>
          <w:rStyle w:val="HTML0"/>
          <w:lang w:val="en-US"/>
        </w:rPr>
        <w:t>shared memory</w:t>
      </w:r>
      <w:r w:rsidRPr="00561495">
        <w:rPr>
          <w:lang w:val="en-US"/>
        </w:rPr>
        <w:t xml:space="preserve"> that is partitioned among the thread blocks. </w:t>
      </w:r>
    </w:p>
    <w:p w:rsidR="00561495" w:rsidRPr="00561495" w:rsidRDefault="00561495" w:rsidP="00561495">
      <w:pPr>
        <w:pStyle w:val="p"/>
        <w:rPr>
          <w:lang w:val="en-US"/>
        </w:rPr>
      </w:pPr>
      <w:r w:rsidRPr="00561495">
        <w:rPr>
          <w:lang w:val="en-US"/>
        </w:rPr>
        <w:t xml:space="preserve">The number of blocks and warps that can reside and be processed together on the multiprocessor for a given kernel depends on the amount of registers and shared memory used by the kernel and the amount of registers and shared memory available </w:t>
      </w:r>
      <w:r w:rsidRPr="00561495">
        <w:rPr>
          <w:lang w:val="en-US"/>
        </w:rPr>
        <w:lastRenderedPageBreak/>
        <w:t xml:space="preserve">on the multiprocessor. There are also a maximum number of resident blocks and a maximum number of resident warps per multiprocessor. These limits as well the amount of registers and shared memory available on the multiprocessor are a function of the compute capability of the device and are given in Appendix </w:t>
      </w:r>
      <w:hyperlink r:id="rId243" w:anchor="compute-capabilities" w:history="1">
        <w:r w:rsidRPr="00561495">
          <w:rPr>
            <w:rStyle w:val="-"/>
            <w:rFonts w:eastAsiaTheme="majorEastAsia"/>
            <w:lang w:val="en-US"/>
          </w:rPr>
          <w:t>Compute Capabilities</w:t>
        </w:r>
      </w:hyperlink>
      <w:r w:rsidRPr="00561495">
        <w:rPr>
          <w:lang w:val="en-US"/>
        </w:rPr>
        <w:t xml:space="preserve">. If there are not enough registers or shared memory available per multiprocessor to process at least one block, the kernel will fail to launch. </w:t>
      </w:r>
    </w:p>
    <w:p w:rsidR="00561495" w:rsidRPr="00561495" w:rsidRDefault="00561495" w:rsidP="00561495">
      <w:pPr>
        <w:pStyle w:val="p"/>
        <w:rPr>
          <w:lang w:val="en-US"/>
        </w:rPr>
      </w:pPr>
      <w:r w:rsidRPr="00561495">
        <w:rPr>
          <w:lang w:val="en-US"/>
        </w:rPr>
        <w:t>The total number of warps in a block is as follows:</w:t>
      </w:r>
    </w:p>
    <w:p w:rsidR="00561495" w:rsidRPr="00561495" w:rsidRDefault="00561495" w:rsidP="00561495">
      <w:pPr>
        <w:pStyle w:val="p"/>
        <w:rPr>
          <w:lang w:val="en-US"/>
        </w:rPr>
      </w:pPr>
      <w:r w:rsidRPr="00561495">
        <w:rPr>
          <w:lang w:val="en-US"/>
        </w:rPr>
        <w:t xml:space="preserve">ceil ( T W s i z e , 1 ) </w:t>
      </w:r>
    </w:p>
    <w:p w:rsidR="00561495" w:rsidRPr="00561495" w:rsidRDefault="00561495" w:rsidP="00561495">
      <w:pPr>
        <w:numPr>
          <w:ilvl w:val="0"/>
          <w:numId w:val="28"/>
        </w:numPr>
        <w:spacing w:before="100" w:beforeAutospacing="1" w:after="100" w:afterAutospacing="1" w:line="240" w:lineRule="auto"/>
        <w:rPr>
          <w:lang w:val="en-US"/>
        </w:rPr>
      </w:pPr>
      <w:r w:rsidRPr="00561495">
        <w:rPr>
          <w:rStyle w:val="a3"/>
          <w:lang w:val="en-US"/>
        </w:rPr>
        <w:t>T</w:t>
      </w:r>
      <w:r w:rsidRPr="00561495">
        <w:rPr>
          <w:lang w:val="en-US"/>
        </w:rPr>
        <w:t xml:space="preserve"> is the number of threads per block, </w:t>
      </w:r>
    </w:p>
    <w:p w:rsidR="00561495" w:rsidRPr="00561495" w:rsidRDefault="00561495" w:rsidP="00561495">
      <w:pPr>
        <w:numPr>
          <w:ilvl w:val="0"/>
          <w:numId w:val="28"/>
        </w:numPr>
        <w:spacing w:before="100" w:beforeAutospacing="1" w:after="100" w:afterAutospacing="1" w:line="240" w:lineRule="auto"/>
        <w:rPr>
          <w:lang w:val="en-US"/>
        </w:rPr>
      </w:pPr>
      <w:r w:rsidRPr="00561495">
        <w:rPr>
          <w:rStyle w:val="a3"/>
          <w:lang w:val="en-US"/>
        </w:rPr>
        <w:t>W</w:t>
      </w:r>
      <w:r w:rsidRPr="00561495">
        <w:rPr>
          <w:rStyle w:val="a3"/>
          <w:vertAlign w:val="subscript"/>
          <w:lang w:val="en-US"/>
        </w:rPr>
        <w:t>size</w:t>
      </w:r>
      <w:r w:rsidRPr="00561495">
        <w:rPr>
          <w:lang w:val="en-US"/>
        </w:rPr>
        <w:t xml:space="preserve"> is the warp size, which is equal to 32, </w:t>
      </w:r>
    </w:p>
    <w:p w:rsidR="00561495" w:rsidRPr="00561495" w:rsidRDefault="00561495" w:rsidP="00561495">
      <w:pPr>
        <w:numPr>
          <w:ilvl w:val="0"/>
          <w:numId w:val="28"/>
        </w:numPr>
        <w:spacing w:before="100" w:beforeAutospacing="1" w:after="100" w:afterAutospacing="1" w:line="240" w:lineRule="auto"/>
        <w:rPr>
          <w:lang w:val="en-US"/>
        </w:rPr>
      </w:pPr>
      <w:r w:rsidRPr="00561495">
        <w:rPr>
          <w:lang w:val="en-US"/>
        </w:rPr>
        <w:t>ceil(x, y) is equal to x rounded up to the nearest multiple of y.</w:t>
      </w:r>
    </w:p>
    <w:p w:rsidR="00561495" w:rsidRPr="00561495" w:rsidRDefault="00561495" w:rsidP="00561495">
      <w:pPr>
        <w:pStyle w:val="p"/>
        <w:rPr>
          <w:lang w:val="en-US"/>
        </w:rPr>
      </w:pPr>
      <w:r w:rsidRPr="00561495">
        <w:rPr>
          <w:lang w:val="en-US"/>
        </w:rPr>
        <w:t xml:space="preserve">The total number of registers and total amount of shared memory allocated for a block are documented in the CUDA Occupancy Calculator provided in the CUDA Toolkit. </w:t>
      </w:r>
    </w:p>
    <w:bookmarkStart w:id="97" w:name="performance-guidelines"/>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"performance-guidelines" </w:instrText>
      </w:r>
      <w:r>
        <w:fldChar w:fldCharType="separate"/>
      </w:r>
      <w:r w:rsidRPr="00561495">
        <w:rPr>
          <w:rStyle w:val="-"/>
          <w:lang w:val="en-US"/>
        </w:rPr>
        <w:t>5. Performance Guidelines</w:t>
      </w:r>
      <w:r>
        <w:fldChar w:fldCharType="end"/>
      </w:r>
      <w:bookmarkEnd w:id="97"/>
    </w:p>
    <w:bookmarkStart w:id="98" w:name="overall-performance-optimization-strate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"overall-performance-optimization-strategies" </w:instrText>
      </w:r>
      <w:r>
        <w:fldChar w:fldCharType="separate"/>
      </w:r>
      <w:r w:rsidRPr="00561495">
        <w:rPr>
          <w:rStyle w:val="-"/>
          <w:lang w:val="en-US"/>
        </w:rPr>
        <w:t>5.1. Overall Performance Optimization Strategies</w:t>
      </w:r>
      <w:r>
        <w:fldChar w:fldCharType="end"/>
      </w:r>
      <w:bookmarkEnd w:id="98"/>
    </w:p>
    <w:p w:rsidR="00561495" w:rsidRPr="00561495" w:rsidRDefault="00561495" w:rsidP="00561495">
      <w:pPr>
        <w:pStyle w:val="p"/>
        <w:rPr>
          <w:lang w:val="en-US"/>
        </w:rPr>
      </w:pPr>
      <w:r w:rsidRPr="00561495">
        <w:rPr>
          <w:lang w:val="en-US"/>
        </w:rPr>
        <w:t>Performance optimization revolves around three basic strategies:</w:t>
      </w:r>
    </w:p>
    <w:p w:rsidR="00561495" w:rsidRPr="00561495" w:rsidRDefault="00561495" w:rsidP="00561495">
      <w:pPr>
        <w:numPr>
          <w:ilvl w:val="0"/>
          <w:numId w:val="29"/>
        </w:numPr>
        <w:spacing w:before="100" w:beforeAutospacing="1" w:after="100" w:afterAutospacing="1" w:line="240" w:lineRule="auto"/>
        <w:rPr>
          <w:lang w:val="en-US"/>
        </w:rPr>
      </w:pPr>
      <w:r w:rsidRPr="00561495">
        <w:rPr>
          <w:lang w:val="en-US"/>
        </w:rPr>
        <w:t>Maximize parallel execution to achieve maximum utilization;</w:t>
      </w:r>
    </w:p>
    <w:p w:rsidR="00561495" w:rsidRPr="00561495" w:rsidRDefault="00561495" w:rsidP="00561495">
      <w:pPr>
        <w:numPr>
          <w:ilvl w:val="0"/>
          <w:numId w:val="29"/>
        </w:numPr>
        <w:spacing w:before="100" w:beforeAutospacing="1" w:after="100" w:afterAutospacing="1" w:line="240" w:lineRule="auto"/>
        <w:rPr>
          <w:lang w:val="en-US"/>
        </w:rPr>
      </w:pPr>
      <w:r w:rsidRPr="00561495">
        <w:rPr>
          <w:lang w:val="en-US"/>
        </w:rPr>
        <w:t>Optimize memory usage to achieve maximum memory throughput;</w:t>
      </w:r>
    </w:p>
    <w:p w:rsidR="00561495" w:rsidRPr="00561495" w:rsidRDefault="00561495" w:rsidP="00561495">
      <w:pPr>
        <w:numPr>
          <w:ilvl w:val="0"/>
          <w:numId w:val="29"/>
        </w:numPr>
        <w:spacing w:before="100" w:beforeAutospacing="1" w:after="100" w:afterAutospacing="1" w:line="240" w:lineRule="auto"/>
        <w:rPr>
          <w:lang w:val="en-US"/>
        </w:rPr>
      </w:pPr>
      <w:r w:rsidRPr="00561495">
        <w:rPr>
          <w:lang w:val="en-US"/>
        </w:rPr>
        <w:t xml:space="preserve">Optimize instruction usage to achieve maximum instruction throughput. </w:t>
      </w:r>
    </w:p>
    <w:p w:rsidR="00561495" w:rsidRPr="00561495" w:rsidRDefault="00561495" w:rsidP="00561495">
      <w:pPr>
        <w:pStyle w:val="p"/>
        <w:rPr>
          <w:lang w:val="en-US"/>
        </w:rPr>
      </w:pPr>
      <w:r w:rsidRPr="00561495">
        <w:rPr>
          <w:lang w:val="en-US"/>
        </w:rPr>
        <w:t xml:space="preserve">Which strategies will yield the best performance gain for a particular portion of an application depends on the performance limiters for that portion; optimizing instruction usage of a kernel that is mostly limited by memory accesses will not yield any significant performance gain, for example. Optimization efforts should therefore be constantly directed by measuring and monitoring the performance limiters, for example using the CUDA profiler. Also, comparing the floating-point operation throughput or memory throughput - whichever makes more sense - of a particular kernel to the corresponding peak theoretical throughput of the device indicates how much room for improvement there is for the kernel. </w:t>
      </w:r>
    </w:p>
    <w:bookmarkStart w:id="99" w:name="maximize-util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"maximize-utilization" </w:instrText>
      </w:r>
      <w:r>
        <w:fldChar w:fldCharType="separate"/>
      </w:r>
      <w:r w:rsidRPr="00561495">
        <w:rPr>
          <w:rStyle w:val="-"/>
          <w:lang w:val="en-US"/>
        </w:rPr>
        <w:t>5.2. Maximize Utilization</w:t>
      </w:r>
      <w:r>
        <w:fldChar w:fldCharType="end"/>
      </w:r>
      <w:bookmarkEnd w:id="99"/>
    </w:p>
    <w:p w:rsidR="00561495" w:rsidRPr="00561495" w:rsidRDefault="00561495" w:rsidP="00561495">
      <w:pPr>
        <w:pStyle w:val="p"/>
        <w:rPr>
          <w:lang w:val="en-US"/>
        </w:rPr>
      </w:pPr>
      <w:r w:rsidRPr="00561495">
        <w:rPr>
          <w:lang w:val="en-US"/>
        </w:rPr>
        <w:t xml:space="preserve">To maximize utilization the application should be structured in a way that it exposes as much parallelism as possible and efficiently maps this parallelism to the various components of the system to keep them busy most of the time. </w:t>
      </w:r>
    </w:p>
    <w:bookmarkStart w:id="100" w:name="application-leve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"application-level" </w:instrText>
      </w:r>
      <w:r>
        <w:fldChar w:fldCharType="separate"/>
      </w:r>
      <w:r w:rsidRPr="00561495">
        <w:rPr>
          <w:rStyle w:val="-"/>
          <w:lang w:val="en-US"/>
        </w:rPr>
        <w:t>5.2.1. Application Level</w:t>
      </w:r>
      <w:r>
        <w:fldChar w:fldCharType="end"/>
      </w:r>
      <w:bookmarkEnd w:id="100"/>
    </w:p>
    <w:p w:rsidR="00561495" w:rsidRPr="00561495" w:rsidRDefault="00561495" w:rsidP="00561495">
      <w:pPr>
        <w:pStyle w:val="p"/>
        <w:rPr>
          <w:lang w:val="en-US"/>
        </w:rPr>
      </w:pPr>
      <w:r w:rsidRPr="00561495">
        <w:rPr>
          <w:lang w:val="en-US"/>
        </w:rPr>
        <w:t xml:space="preserve">At a high level, the application should maximize parallel execution between the host, the devices, and the bus connecting the host to the devices, by using asynchronous functions calls and streams as described in </w:t>
      </w:r>
      <w:hyperlink r:id="rId244" w:anchor="asynchronous-concurrent-execution" w:history="1">
        <w:r w:rsidRPr="00561495">
          <w:rPr>
            <w:rStyle w:val="-"/>
            <w:rFonts w:eastAsiaTheme="majorEastAsia"/>
            <w:lang w:val="en-US"/>
          </w:rPr>
          <w:t>Asynchronous Concurrent Execution</w:t>
        </w:r>
      </w:hyperlink>
      <w:r w:rsidRPr="00561495">
        <w:rPr>
          <w:lang w:val="en-US"/>
        </w:rPr>
        <w:t xml:space="preserve">. It </w:t>
      </w:r>
      <w:r w:rsidRPr="00561495">
        <w:rPr>
          <w:lang w:val="en-US"/>
        </w:rPr>
        <w:lastRenderedPageBreak/>
        <w:t xml:space="preserve">should assign to each processor the type of work it does best: serial workloads to the host; parallel workloads to the devices. </w:t>
      </w:r>
    </w:p>
    <w:p w:rsidR="00561495" w:rsidRPr="00561495" w:rsidRDefault="00561495" w:rsidP="00561495">
      <w:pPr>
        <w:pStyle w:val="p"/>
        <w:rPr>
          <w:lang w:val="en-US"/>
        </w:rPr>
      </w:pPr>
      <w:r w:rsidRPr="00561495">
        <w:rPr>
          <w:lang w:val="en-US"/>
        </w:rPr>
        <w:t xml:space="preserve">For the parallel workloads, at points in the algorithm where parallelism is broken because some threads need to synchronize in order to share data with each other, there are two cases: Either these threads belong to the same block, in which case they should use </w:t>
      </w:r>
      <w:r w:rsidRPr="00561495">
        <w:rPr>
          <w:rStyle w:val="HTML"/>
          <w:lang w:val="en-US"/>
        </w:rPr>
        <w:t>__syncthreads()</w:t>
      </w:r>
      <w:r w:rsidRPr="00561495">
        <w:rPr>
          <w:lang w:val="en-US"/>
        </w:rPr>
        <w:t xml:space="preserve"> and share data through shared memory within the same kernel invocation, or they belong to different blocks, in which case they must share data through global memory using two separate kernel invocations, one for writing to and one for reading from global memory. The second case is much less optimal since it adds the overhead of extra kernel invocations and global memory traffic. Its occurrence should therefore be minimized by mapping the algorithm to the CUDA programming model in such a way that the computations that require inter-thread communication are performed within a single thread block as much as possible. </w:t>
      </w:r>
    </w:p>
    <w:bookmarkStart w:id="101" w:name="device-leve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"device-level" </w:instrText>
      </w:r>
      <w:r>
        <w:fldChar w:fldCharType="separate"/>
      </w:r>
      <w:r w:rsidRPr="00561495">
        <w:rPr>
          <w:rStyle w:val="-"/>
          <w:lang w:val="en-US"/>
        </w:rPr>
        <w:t>5.2.2. Device Level</w:t>
      </w:r>
      <w:r>
        <w:fldChar w:fldCharType="end"/>
      </w:r>
      <w:bookmarkEnd w:id="101"/>
    </w:p>
    <w:p w:rsidR="00561495" w:rsidRPr="00561495" w:rsidRDefault="00561495" w:rsidP="00561495">
      <w:pPr>
        <w:pStyle w:val="p"/>
        <w:rPr>
          <w:lang w:val="en-US"/>
        </w:rPr>
      </w:pPr>
      <w:r w:rsidRPr="00561495">
        <w:rPr>
          <w:lang w:val="en-US"/>
        </w:rPr>
        <w:t>At a lower level, the application should maximize parallel execution between the multiprocessors of a device.</w:t>
      </w:r>
    </w:p>
    <w:p w:rsidR="00561495" w:rsidRPr="00561495" w:rsidRDefault="00561495" w:rsidP="00561495">
      <w:pPr>
        <w:pStyle w:val="p"/>
        <w:rPr>
          <w:lang w:val="en-US"/>
        </w:rPr>
      </w:pPr>
      <w:r w:rsidRPr="00561495">
        <w:rPr>
          <w:lang w:val="en-US"/>
        </w:rPr>
        <w:t xml:space="preserve">Multiple kernels can execute concurrently on a device, so maximum utilization can also be achieved by using streams to enable enough kernels to execute concurrently as described in </w:t>
      </w:r>
      <w:hyperlink r:id="rId245" w:anchor="asynchronous-concurrent-execution" w:history="1">
        <w:r w:rsidRPr="00561495">
          <w:rPr>
            <w:rStyle w:val="-"/>
            <w:rFonts w:eastAsiaTheme="majorEastAsia"/>
            <w:lang w:val="en-US"/>
          </w:rPr>
          <w:t>Asynchronous Concurrent Execution</w:t>
        </w:r>
      </w:hyperlink>
      <w:r w:rsidRPr="00561495">
        <w:rPr>
          <w:lang w:val="en-US"/>
        </w:rPr>
        <w:t xml:space="preserve">. </w:t>
      </w:r>
    </w:p>
    <w:bookmarkStart w:id="102" w:name="multiprocessor-leve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"multiprocessor-level" </w:instrText>
      </w:r>
      <w:r>
        <w:fldChar w:fldCharType="separate"/>
      </w:r>
      <w:r w:rsidRPr="00561495">
        <w:rPr>
          <w:rStyle w:val="-"/>
          <w:lang w:val="en-US"/>
        </w:rPr>
        <w:t>5.2.3. Multiprocessor Level</w:t>
      </w:r>
      <w:r>
        <w:fldChar w:fldCharType="end"/>
      </w:r>
      <w:bookmarkEnd w:id="102"/>
    </w:p>
    <w:p w:rsidR="00561495" w:rsidRPr="00561495" w:rsidRDefault="00561495" w:rsidP="00561495">
      <w:pPr>
        <w:pStyle w:val="p"/>
        <w:rPr>
          <w:lang w:val="en-US"/>
        </w:rPr>
      </w:pPr>
      <w:r w:rsidRPr="00561495">
        <w:rPr>
          <w:lang w:val="en-US"/>
        </w:rPr>
        <w:t>At an even lower level, the application should maximize parallel execution between the various functional units within a multiprocessor.</w:t>
      </w:r>
    </w:p>
    <w:p w:rsidR="00561495" w:rsidRPr="00561495" w:rsidRDefault="00561495" w:rsidP="00561495">
      <w:pPr>
        <w:pStyle w:val="p"/>
        <w:rPr>
          <w:lang w:val="en-US"/>
        </w:rPr>
      </w:pPr>
      <w:r w:rsidRPr="00561495">
        <w:rPr>
          <w:lang w:val="en-US"/>
        </w:rPr>
        <w:t xml:space="preserve">As described in </w:t>
      </w:r>
      <w:hyperlink r:id="rId246" w:anchor="hardware-multithreading" w:history="1">
        <w:r w:rsidRPr="00561495">
          <w:rPr>
            <w:rStyle w:val="-"/>
            <w:rFonts w:eastAsiaTheme="majorEastAsia"/>
            <w:lang w:val="en-US"/>
          </w:rPr>
          <w:t>Hardware Multithreading</w:t>
        </w:r>
      </w:hyperlink>
      <w:r w:rsidRPr="00561495">
        <w:rPr>
          <w:lang w:val="en-US"/>
        </w:rPr>
        <w:t xml:space="preserve">, a GPU multiprocessor relies on thread-level parallelism to maximize utilization of its functional units. Utilization is therefore directly linked to the number of resident warps. At every instruction issue time, a warp scheduler selects a warp that is ready to execute its next instruction, if any, and issues the instruction to the </w:t>
      </w:r>
      <w:hyperlink r:id="rId247" w:anchor="simt-architecture__notes" w:history="1">
        <w:r w:rsidRPr="00561495">
          <w:rPr>
            <w:rStyle w:val="-"/>
            <w:rFonts w:eastAsiaTheme="majorEastAsia"/>
            <w:lang w:val="en-US"/>
          </w:rPr>
          <w:t>active</w:t>
        </w:r>
      </w:hyperlink>
      <w:r w:rsidRPr="00561495">
        <w:rPr>
          <w:lang w:val="en-US"/>
        </w:rPr>
        <w:t xml:space="preserve"> threads of the warp. The number of clock cycles it takes for a warp to be ready to execute its next instruction is called the </w:t>
      </w:r>
      <w:r w:rsidRPr="00561495">
        <w:rPr>
          <w:rStyle w:val="HTML0"/>
          <w:lang w:val="en-US"/>
        </w:rPr>
        <w:t>latency</w:t>
      </w:r>
      <w:r w:rsidRPr="00561495">
        <w:rPr>
          <w:lang w:val="en-US"/>
        </w:rPr>
        <w:t xml:space="preserve">, and full utilization is achieved when all warp schedulers always have some instruction to issue for some warp at every clock cycle during that latency period, or in other words, when latency is completely "hidden". The number of instructions required to hide a latency of L clock cycles depends on the respective throughputs of these instructions (see </w:t>
      </w:r>
      <w:hyperlink r:id="rId248" w:anchor="arithmetic-instructions" w:history="1">
        <w:r w:rsidRPr="00561495">
          <w:rPr>
            <w:rStyle w:val="-"/>
            <w:rFonts w:eastAsiaTheme="majorEastAsia"/>
            <w:lang w:val="en-US"/>
          </w:rPr>
          <w:t>Arithmetic Instructions</w:t>
        </w:r>
      </w:hyperlink>
      <w:r w:rsidRPr="00561495">
        <w:rPr>
          <w:lang w:val="en-US"/>
        </w:rPr>
        <w:t xml:space="preserve"> for the throughputs of various arithmetic instructions); assuming maximum throughput for all instructions, it is: </w:t>
      </w:r>
    </w:p>
    <w:p w:rsidR="00561495" w:rsidRPr="00561495" w:rsidRDefault="00561495" w:rsidP="00561495">
      <w:pPr>
        <w:numPr>
          <w:ilvl w:val="0"/>
          <w:numId w:val="30"/>
        </w:numPr>
        <w:spacing w:before="100" w:beforeAutospacing="1" w:after="100" w:afterAutospacing="1" w:line="240" w:lineRule="auto"/>
        <w:rPr>
          <w:lang w:val="en-US"/>
        </w:rPr>
      </w:pPr>
      <w:r w:rsidRPr="00561495">
        <w:rPr>
          <w:rStyle w:val="a3"/>
          <w:lang w:val="en-US"/>
        </w:rPr>
        <w:t>L</w:t>
      </w:r>
      <w:r w:rsidRPr="00561495">
        <w:rPr>
          <w:lang w:val="en-US"/>
        </w:rPr>
        <w:t xml:space="preserve"> for devices of compute capability 2.0 since a multiprocessor issues one instruction per warp over two clock cycles for two warps at a time, as mentioned in </w:t>
      </w:r>
      <w:hyperlink r:id="rId249" w:anchor="compute-capability-2-x" w:history="1">
        <w:r w:rsidRPr="00561495">
          <w:rPr>
            <w:rStyle w:val="-"/>
            <w:lang w:val="en-US"/>
          </w:rPr>
          <w:t>Compute Capability 2.x</w:t>
        </w:r>
      </w:hyperlink>
      <w:r w:rsidRPr="00561495">
        <w:rPr>
          <w:lang w:val="en-US"/>
        </w:rPr>
        <w:t xml:space="preserve">, </w:t>
      </w:r>
    </w:p>
    <w:p w:rsidR="00561495" w:rsidRPr="00561495" w:rsidRDefault="00561495" w:rsidP="00561495">
      <w:pPr>
        <w:numPr>
          <w:ilvl w:val="0"/>
          <w:numId w:val="30"/>
        </w:numPr>
        <w:spacing w:before="100" w:beforeAutospacing="1" w:after="100" w:afterAutospacing="1" w:line="240" w:lineRule="auto"/>
        <w:rPr>
          <w:lang w:val="en-US"/>
        </w:rPr>
      </w:pPr>
      <w:r w:rsidRPr="00561495">
        <w:rPr>
          <w:rStyle w:val="a3"/>
          <w:lang w:val="en-US"/>
        </w:rPr>
        <w:t>2L</w:t>
      </w:r>
      <w:r w:rsidRPr="00561495">
        <w:rPr>
          <w:lang w:val="en-US"/>
        </w:rPr>
        <w:t xml:space="preserve"> for devices of compute capability 2.1 since a multiprocessor issues a pair of instructions per warp over two clock cycles for two warps at a time, as mentioned in </w:t>
      </w:r>
      <w:hyperlink r:id="rId250" w:anchor="compute-capability-2-x" w:history="1">
        <w:r w:rsidRPr="00561495">
          <w:rPr>
            <w:rStyle w:val="-"/>
            <w:lang w:val="en-US"/>
          </w:rPr>
          <w:t>Compute Capability 2.x</w:t>
        </w:r>
      </w:hyperlink>
      <w:r w:rsidRPr="00561495">
        <w:rPr>
          <w:lang w:val="en-US"/>
        </w:rPr>
        <w:t xml:space="preserve">, </w:t>
      </w:r>
    </w:p>
    <w:p w:rsidR="00561495" w:rsidRPr="00561495" w:rsidRDefault="00561495" w:rsidP="00561495">
      <w:pPr>
        <w:numPr>
          <w:ilvl w:val="0"/>
          <w:numId w:val="30"/>
        </w:numPr>
        <w:spacing w:before="100" w:beforeAutospacing="1" w:after="100" w:afterAutospacing="1" w:line="240" w:lineRule="auto"/>
        <w:rPr>
          <w:lang w:val="en-US"/>
        </w:rPr>
      </w:pPr>
      <w:r w:rsidRPr="00561495">
        <w:rPr>
          <w:rStyle w:val="a3"/>
          <w:lang w:val="en-US"/>
        </w:rPr>
        <w:lastRenderedPageBreak/>
        <w:t>8L</w:t>
      </w:r>
      <w:r w:rsidRPr="00561495">
        <w:rPr>
          <w:lang w:val="en-US"/>
        </w:rPr>
        <w:t xml:space="preserve"> for devices of compute capability 3.x since a multiprocessor issues a pair of instructions per warp over one clock cycle for four warps at a time, as mentioned in </w:t>
      </w:r>
      <w:hyperlink r:id="rId251" w:anchor="compute-capability-3-0" w:history="1">
        <w:r w:rsidRPr="00561495">
          <w:rPr>
            <w:rStyle w:val="-"/>
            <w:lang w:val="en-US"/>
          </w:rPr>
          <w:t>Compute Capability 3.x</w:t>
        </w:r>
      </w:hyperlink>
      <w:r w:rsidRPr="00561495">
        <w:rPr>
          <w:lang w:val="en-US"/>
        </w:rPr>
        <w:t xml:space="preserve">. </w:t>
      </w:r>
    </w:p>
    <w:p w:rsidR="00561495" w:rsidRPr="00561495" w:rsidRDefault="00561495" w:rsidP="00561495">
      <w:pPr>
        <w:pStyle w:val="p"/>
        <w:rPr>
          <w:lang w:val="en-US"/>
        </w:rPr>
      </w:pPr>
      <w:r w:rsidRPr="00561495">
        <w:rPr>
          <w:lang w:val="en-US"/>
        </w:rPr>
        <w:t xml:space="preserve">For devices of compute capability 2.0, the two instructions issued every other cycle are for two different warps. For devices of compute capability 2.1, the four instructions issued every other cycle are two pairs for two different warps, each pair being for the same warp. </w:t>
      </w:r>
    </w:p>
    <w:p w:rsidR="00561495" w:rsidRPr="00561495" w:rsidRDefault="00561495" w:rsidP="00561495">
      <w:pPr>
        <w:pStyle w:val="p"/>
        <w:rPr>
          <w:lang w:val="en-US"/>
        </w:rPr>
      </w:pPr>
      <w:r w:rsidRPr="00561495">
        <w:rPr>
          <w:lang w:val="en-US"/>
        </w:rPr>
        <w:t xml:space="preserve">For devices of compute capability 3.x, the eight instructions issued every cycle are four pairs for four different warps, each pair being for the same warp. </w:t>
      </w:r>
    </w:p>
    <w:p w:rsidR="00561495" w:rsidRPr="00561495" w:rsidRDefault="00561495" w:rsidP="00561495">
      <w:pPr>
        <w:pStyle w:val="p"/>
        <w:rPr>
          <w:lang w:val="en-US"/>
        </w:rPr>
      </w:pPr>
      <w:r w:rsidRPr="00561495">
        <w:rPr>
          <w:lang w:val="en-US"/>
        </w:rPr>
        <w:t xml:space="preserve">The most common reason a warp is not ready to execute its next instruction is that the instruction's input operands are not available yet. </w:t>
      </w:r>
    </w:p>
    <w:p w:rsidR="00561495" w:rsidRPr="00561495" w:rsidRDefault="00561495" w:rsidP="00561495">
      <w:pPr>
        <w:pStyle w:val="p"/>
        <w:rPr>
          <w:lang w:val="en-US"/>
        </w:rPr>
      </w:pPr>
      <w:r w:rsidRPr="00561495">
        <w:rPr>
          <w:lang w:val="en-US"/>
        </w:rPr>
        <w:t xml:space="preserve">If all input operands are registers, latency is caused by register dependencies, i.e., some of the input operands are written by some previous instruction(s) whose execution has not completed yet. In the case of a back-to-back register dependency (i.e., some input operand is written by the previous instruction), the latency is equal to the execution time of the previous instruction and the warp schedulers must schedule instructions for different warps during that time. Execution time varies depending on the instruction, but it is typically about 22 clock cycles for devices of compute capability 2.x and about 11 clock cycles for devices of compute capability 3.x, which translates to 22 warps for devices of compute capability 2.x and 44 warps for devices of compute capability 3.x and higher (still assuming that warps execute instructions with maximum throughput, otherwise fewer warps are needed). For devices of compute capability 2.1 and higher, this is also assuming enough instruction-level parallelism so that schedulers are always able to issue pairs of instructions for each warp. </w:t>
      </w:r>
    </w:p>
    <w:p w:rsidR="00561495" w:rsidRPr="00561495" w:rsidRDefault="00561495" w:rsidP="00561495">
      <w:pPr>
        <w:pStyle w:val="p"/>
        <w:rPr>
          <w:lang w:val="en-US"/>
        </w:rPr>
      </w:pPr>
      <w:r w:rsidRPr="00561495">
        <w:rPr>
          <w:lang w:val="en-US"/>
        </w:rPr>
        <w:t xml:space="preserve">If some input operand resides in off-chip memory, the latency is much higher: 400 to 800 clock cycles for devices of compute capability 2.x and about 200 to 400 clock cycles for devices of compute capability 3.x. The number of warps required to keep the warp schedulers busy during such high latency periods depends on the kernel code and its degree of instruction-level parallelism. In general, more warps are required if the ratio of the number of instructions with no off-chip memory operands (i.e., arithmetic instructions most of the time) to the number of instructions with off-chip memory operands is low (this ratio is commonly called the arithmetic intensity of the program). For example, assume this ratio is 30, also assume the latencies are 600 cycles on devices of compute capability 2.x and 300 cycles on devices of compute capability 3.x. Then about 20 warps are required for devices of compute capability 2.x and about 40 for devices of compute capability 3.x (with the same assumptions as in the previous paragraph). </w:t>
      </w:r>
    </w:p>
    <w:p w:rsidR="00561495" w:rsidRPr="00561495" w:rsidRDefault="00561495" w:rsidP="00561495">
      <w:pPr>
        <w:pStyle w:val="p"/>
        <w:rPr>
          <w:lang w:val="en-US"/>
        </w:rPr>
      </w:pPr>
      <w:r w:rsidRPr="00561495">
        <w:rPr>
          <w:lang w:val="en-US"/>
        </w:rPr>
        <w:t>Another reason a warp is not ready to execute its next instruction is that it is waiting at some memory fence (</w:t>
      </w:r>
      <w:hyperlink r:id="rId252" w:anchor="memory-fence-functions" w:history="1">
        <w:r w:rsidRPr="00561495">
          <w:rPr>
            <w:rStyle w:val="-"/>
            <w:rFonts w:eastAsiaTheme="majorEastAsia"/>
            <w:lang w:val="en-US"/>
          </w:rPr>
          <w:t>Memory Fence Functions</w:t>
        </w:r>
      </w:hyperlink>
      <w:r w:rsidRPr="00561495">
        <w:rPr>
          <w:lang w:val="en-US"/>
        </w:rPr>
        <w:t>) or synchronization point (</w:t>
      </w:r>
      <w:hyperlink r:id="rId253" w:anchor="memory-fence-functions" w:history="1">
        <w:r w:rsidRPr="00561495">
          <w:rPr>
            <w:rStyle w:val="-"/>
            <w:rFonts w:eastAsiaTheme="majorEastAsia"/>
            <w:lang w:val="en-US"/>
          </w:rPr>
          <w:t>Memory Fence Functions</w:t>
        </w:r>
      </w:hyperlink>
      <w:r w:rsidRPr="00561495">
        <w:rPr>
          <w:lang w:val="en-US"/>
        </w:rPr>
        <w:t xml:space="preserve">). A synchronization point can force the multiprocessor to idle as more and more warps wait for other warps in the same block to complete execution of instructions prior to the synchronization point. Having multiple resident blocks per </w:t>
      </w:r>
      <w:r w:rsidRPr="00561495">
        <w:rPr>
          <w:lang w:val="en-US"/>
        </w:rPr>
        <w:lastRenderedPageBreak/>
        <w:t xml:space="preserve">multiprocessor can help reduce idling in this case, as warps from different blocks do not need to wait for each other at synchronization points. </w:t>
      </w:r>
    </w:p>
    <w:p w:rsidR="00561495" w:rsidRPr="00561495" w:rsidRDefault="00561495" w:rsidP="00561495">
      <w:pPr>
        <w:pStyle w:val="p"/>
        <w:rPr>
          <w:lang w:val="en-US"/>
        </w:rPr>
      </w:pPr>
      <w:r w:rsidRPr="00561495">
        <w:rPr>
          <w:lang w:val="en-US"/>
        </w:rPr>
        <w:t>The number of blocks and warps residing on each multiprocessor for a given kernel call depends on the execution configuration of the call (</w:t>
      </w:r>
      <w:hyperlink r:id="rId254" w:anchor="execution-configuration" w:history="1">
        <w:r w:rsidRPr="00561495">
          <w:rPr>
            <w:rStyle w:val="-"/>
            <w:rFonts w:eastAsiaTheme="majorEastAsia"/>
            <w:lang w:val="en-US"/>
          </w:rPr>
          <w:t>Execution Configuration</w:t>
        </w:r>
      </w:hyperlink>
      <w:r w:rsidRPr="00561495">
        <w:rPr>
          <w:lang w:val="en-US"/>
        </w:rPr>
        <w:t xml:space="preserve">), the memory resources of the multiprocessor, and the resource requirements of the kernel as described in </w:t>
      </w:r>
      <w:hyperlink r:id="rId255" w:anchor="hardware-multithreading" w:history="1">
        <w:r w:rsidRPr="00561495">
          <w:rPr>
            <w:rStyle w:val="-"/>
            <w:rFonts w:eastAsiaTheme="majorEastAsia"/>
            <w:lang w:val="en-US"/>
          </w:rPr>
          <w:t>Hardware Multithreading</w:t>
        </w:r>
      </w:hyperlink>
      <w:r w:rsidRPr="00561495">
        <w:rPr>
          <w:lang w:val="en-US"/>
        </w:rPr>
        <w:t xml:space="preserve">. Register and shared memory usage are reported by the compiler when compiling with the </w:t>
      </w:r>
      <w:r w:rsidRPr="00561495">
        <w:rPr>
          <w:rStyle w:val="HTML"/>
          <w:lang w:val="en-US"/>
        </w:rPr>
        <w:t>-ptxas-options=-v</w:t>
      </w:r>
      <w:r w:rsidRPr="00561495">
        <w:rPr>
          <w:lang w:val="en-US"/>
        </w:rPr>
        <w:t xml:space="preserve"> option. </w:t>
      </w:r>
    </w:p>
    <w:p w:rsidR="00561495" w:rsidRPr="00561495" w:rsidRDefault="00561495" w:rsidP="00561495">
      <w:pPr>
        <w:pStyle w:val="p"/>
        <w:rPr>
          <w:lang w:val="en-US"/>
        </w:rPr>
      </w:pPr>
      <w:r w:rsidRPr="00561495">
        <w:rPr>
          <w:lang w:val="en-US"/>
        </w:rPr>
        <w:t xml:space="preserve">The total amount of shared memory required for a block is equal to the sum of the amount of statically allocated shared memory and the amount of dynamically allocated shared memory. </w:t>
      </w:r>
    </w:p>
    <w:p w:rsidR="00561495" w:rsidRPr="00561495" w:rsidRDefault="00561495" w:rsidP="00561495">
      <w:pPr>
        <w:pStyle w:val="p"/>
        <w:rPr>
          <w:lang w:val="en-US"/>
        </w:rPr>
      </w:pPr>
      <w:r w:rsidRPr="00561495">
        <w:rPr>
          <w:lang w:val="en-US"/>
        </w:rPr>
        <w:t xml:space="preserve">The number of registers used by a kernel can have a significant impact on the number of resident warps. For example, for devices of compute capability 2.x, if a kernel uses 32 registers and each block has 512 threads and requires very little shared memory, then two blocks (i.e., 32 warps) can reside on the multiprocessor since they require 2x512x32 registers, which exactly matches the number of registers available on the multiprocessor. But as soon as the kernel uses one more register, only one block (i.e., 16 warps) can be resident since two blocks would require 2x512x17 registers, which are more registers than are available on the multiprocessor. Therefore, the compiler attempts to minimize register usage while keeping register spilling (see </w:t>
      </w:r>
      <w:hyperlink r:id="rId256" w:anchor="device-memory-accesses" w:history="1">
        <w:r w:rsidRPr="00561495">
          <w:rPr>
            <w:rStyle w:val="-"/>
            <w:rFonts w:eastAsiaTheme="majorEastAsia"/>
            <w:lang w:val="en-US"/>
          </w:rPr>
          <w:t>Device Memory Accesses</w:t>
        </w:r>
      </w:hyperlink>
      <w:r w:rsidRPr="00561495">
        <w:rPr>
          <w:lang w:val="en-US"/>
        </w:rPr>
        <w:t xml:space="preserve">) and the number of instructions to a minimum. Register usage can be controlled using the </w:t>
      </w:r>
      <w:r w:rsidRPr="00561495">
        <w:rPr>
          <w:rStyle w:val="HTML"/>
          <w:lang w:val="en-US"/>
        </w:rPr>
        <w:t>maxrregcount</w:t>
      </w:r>
      <w:r w:rsidRPr="00561495">
        <w:rPr>
          <w:lang w:val="en-US"/>
        </w:rPr>
        <w:t xml:space="preserve"> compiler option or launch bounds as described in </w:t>
      </w:r>
      <w:hyperlink r:id="rId257" w:anchor="launch-bounds" w:history="1">
        <w:r w:rsidRPr="00561495">
          <w:rPr>
            <w:rStyle w:val="-"/>
            <w:rFonts w:eastAsiaTheme="majorEastAsia"/>
            <w:lang w:val="en-US"/>
          </w:rPr>
          <w:t>Launch Bounds</w:t>
        </w:r>
      </w:hyperlink>
      <w:r w:rsidRPr="00561495">
        <w:rPr>
          <w:lang w:val="en-US"/>
        </w:rPr>
        <w:t xml:space="preserve">. </w:t>
      </w:r>
    </w:p>
    <w:p w:rsidR="00561495" w:rsidRPr="00561495" w:rsidRDefault="00561495" w:rsidP="00561495">
      <w:pPr>
        <w:pStyle w:val="p"/>
        <w:rPr>
          <w:lang w:val="en-US"/>
        </w:rPr>
      </w:pPr>
      <w:r w:rsidRPr="00561495">
        <w:rPr>
          <w:lang w:val="en-US"/>
        </w:rPr>
        <w:t xml:space="preserve">Each </w:t>
      </w:r>
      <w:r w:rsidRPr="00561495">
        <w:rPr>
          <w:rStyle w:val="HTML"/>
          <w:lang w:val="en-US"/>
        </w:rPr>
        <w:t>double</w:t>
      </w:r>
      <w:r w:rsidRPr="00561495">
        <w:rPr>
          <w:lang w:val="en-US"/>
        </w:rPr>
        <w:t xml:space="preserve"> variable and each long long variable uses two registers. </w:t>
      </w:r>
    </w:p>
    <w:p w:rsidR="00561495" w:rsidRPr="00561495" w:rsidRDefault="00561495" w:rsidP="00561495">
      <w:pPr>
        <w:pStyle w:val="p"/>
        <w:rPr>
          <w:lang w:val="en-US"/>
        </w:rPr>
      </w:pPr>
      <w:r w:rsidRPr="00561495">
        <w:rPr>
          <w:lang w:val="en-US"/>
        </w:rPr>
        <w:t xml:space="preserve">The effect of execution configuration on performance for a given kernel call generally depends on the kernel code. Experimentation is therefore recommended. Applications can also parameterize execution configurations based on register file size and shared memory size, which depends on the compute capability of the device, as well as on the number of multiprocessors and memory bandwidth of the device, all of which can be queried using the runtime (see reference manual). </w:t>
      </w:r>
    </w:p>
    <w:p w:rsidR="00561495" w:rsidRPr="00561495" w:rsidRDefault="00561495" w:rsidP="00561495">
      <w:pPr>
        <w:pStyle w:val="p"/>
        <w:rPr>
          <w:lang w:val="en-US"/>
        </w:rPr>
      </w:pPr>
      <w:r w:rsidRPr="00561495">
        <w:rPr>
          <w:lang w:val="en-US"/>
        </w:rPr>
        <w:t xml:space="preserve">The number of threads per block should be chosen as a multiple of the warp size to avoid wasting computing resources with under-populated warps as much as possible. </w:t>
      </w:r>
    </w:p>
    <w:bookmarkStart w:id="103" w:name="occupancy-calculat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"occupancy-calculator" </w:instrText>
      </w:r>
      <w:r>
        <w:fldChar w:fldCharType="separate"/>
      </w:r>
      <w:r w:rsidRPr="00561495">
        <w:rPr>
          <w:rStyle w:val="-"/>
          <w:lang w:val="en-US"/>
        </w:rPr>
        <w:t>5.2.3.1. Occupancy Calculator</w:t>
      </w:r>
      <w:r>
        <w:fldChar w:fldCharType="end"/>
      </w:r>
      <w:bookmarkEnd w:id="103"/>
    </w:p>
    <w:p w:rsidR="00561495" w:rsidRPr="00561495" w:rsidRDefault="00561495" w:rsidP="00561495">
      <w:pPr>
        <w:pStyle w:val="p"/>
        <w:rPr>
          <w:lang w:val="en-US"/>
        </w:rPr>
      </w:pPr>
      <w:r w:rsidRPr="00561495">
        <w:rPr>
          <w:lang w:val="en-US"/>
        </w:rPr>
        <w:t>Several API functions exist to assist programmers in choosing thread block size based on register and shared memory requirements.</w:t>
      </w:r>
    </w:p>
    <w:p w:rsidR="00561495" w:rsidRPr="00561495" w:rsidRDefault="00561495" w:rsidP="00561495">
      <w:pPr>
        <w:numPr>
          <w:ilvl w:val="0"/>
          <w:numId w:val="31"/>
        </w:numPr>
        <w:spacing w:before="100" w:beforeAutospacing="1" w:after="100" w:afterAutospacing="1" w:line="240" w:lineRule="auto"/>
        <w:rPr>
          <w:lang w:val="en-US"/>
        </w:rPr>
      </w:pPr>
      <w:r w:rsidRPr="00561495">
        <w:rPr>
          <w:lang w:val="en-US"/>
        </w:rPr>
        <w:t xml:space="preserve">The occupancy calculator API, </w:t>
      </w:r>
      <w:r w:rsidRPr="00561495">
        <w:rPr>
          <w:rStyle w:val="HTML"/>
          <w:rFonts w:eastAsiaTheme="minorHAnsi"/>
          <w:lang w:val="en-US"/>
        </w:rPr>
        <w:t>cudaOccupancyMaxActiveBlocksPerMultiprocessor</w:t>
      </w:r>
      <w:r w:rsidRPr="00561495">
        <w:rPr>
          <w:lang w:val="en-US"/>
        </w:rPr>
        <w:t xml:space="preserve">, can provide an occupancy prediction based on the block size and shared memory usage of a kernel. This function reports occupancy in terms of the number of concurrent thread blocks per multiprocessor. </w:t>
      </w:r>
    </w:p>
    <w:p w:rsidR="00561495" w:rsidRPr="00561495" w:rsidRDefault="00561495" w:rsidP="00561495">
      <w:pPr>
        <w:numPr>
          <w:ilvl w:val="1"/>
          <w:numId w:val="31"/>
        </w:numPr>
        <w:spacing w:before="100" w:beforeAutospacing="1" w:after="100" w:afterAutospacing="1" w:line="240" w:lineRule="auto"/>
        <w:rPr>
          <w:lang w:val="en-US"/>
        </w:rPr>
      </w:pPr>
      <w:r w:rsidRPr="00561495">
        <w:rPr>
          <w:lang w:val="en-US"/>
        </w:rPr>
        <w:t xml:space="preserve">Note that this value can be converted to other metrics. Multiplying by the number of warps per block yields the number of concurrent warps per </w:t>
      </w:r>
      <w:r w:rsidRPr="00561495">
        <w:rPr>
          <w:lang w:val="en-US"/>
        </w:rPr>
        <w:lastRenderedPageBreak/>
        <w:t xml:space="preserve">multiprocessor; further dividing concurrent warps by max warps per multiprocessor gives the occupancy as a percentage. </w:t>
      </w:r>
    </w:p>
    <w:p w:rsidR="00561495" w:rsidRPr="00561495" w:rsidRDefault="00561495" w:rsidP="00561495">
      <w:pPr>
        <w:numPr>
          <w:ilvl w:val="0"/>
          <w:numId w:val="31"/>
        </w:numPr>
        <w:spacing w:before="100" w:beforeAutospacing="1" w:after="100" w:afterAutospacing="1" w:line="240" w:lineRule="auto"/>
        <w:rPr>
          <w:lang w:val="en-US"/>
        </w:rPr>
      </w:pPr>
      <w:r w:rsidRPr="00561495">
        <w:rPr>
          <w:lang w:val="en-US"/>
        </w:rPr>
        <w:t xml:space="preserve">The occupancy-based launch configurator APIs, </w:t>
      </w:r>
      <w:r w:rsidRPr="00561495">
        <w:rPr>
          <w:rStyle w:val="HTML"/>
          <w:rFonts w:eastAsiaTheme="minorHAnsi"/>
          <w:lang w:val="en-US"/>
        </w:rPr>
        <w:t>cudaOccupancyMaxPotentialBlockSize</w:t>
      </w:r>
      <w:r w:rsidRPr="00561495">
        <w:rPr>
          <w:lang w:val="en-US"/>
        </w:rPr>
        <w:t xml:space="preserve"> and </w:t>
      </w:r>
      <w:r w:rsidRPr="00561495">
        <w:rPr>
          <w:rStyle w:val="HTML"/>
          <w:rFonts w:eastAsiaTheme="minorHAnsi"/>
          <w:lang w:val="en-US"/>
        </w:rPr>
        <w:t>cudaOccupancyMaxPotentialBlockSizeVariableSMem</w:t>
      </w:r>
      <w:r w:rsidRPr="00561495">
        <w:rPr>
          <w:lang w:val="en-US"/>
        </w:rPr>
        <w:t xml:space="preserve">, heuristically calculate an execution configuration that achieves the maximum multiprocessor-level occupancy. </w:t>
      </w:r>
    </w:p>
    <w:p w:rsidR="00561495" w:rsidRPr="00561495" w:rsidRDefault="00561495" w:rsidP="00561495">
      <w:pPr>
        <w:pStyle w:val="p"/>
        <w:rPr>
          <w:lang w:val="en-US"/>
        </w:rPr>
      </w:pPr>
      <w:r w:rsidRPr="00561495">
        <w:rPr>
          <w:lang w:val="en-US"/>
        </w:rPr>
        <w:t xml:space="preserve">The following code sample calculates the occupancy of MyKernel. It then reports the occupancy level with the ratio between concurrent warps versus maximum warps per multiprocessor. </w:t>
      </w: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r w:rsidRPr="00561495">
        <w:rPr>
          <w:rStyle w:val="xslthl-keyword"/>
          <w:lang w:val="en-US"/>
        </w:rPr>
        <w:t>int</w:t>
      </w:r>
      <w:r w:rsidRPr="00561495">
        <w:rPr>
          <w:lang w:val="en-US"/>
        </w:rPr>
        <w:t xml:space="preserve"> *d, </w:t>
      </w:r>
      <w:r w:rsidRPr="00561495">
        <w:rPr>
          <w:rStyle w:val="xslthl-keyword"/>
          <w:lang w:val="en-US"/>
        </w:rPr>
        <w:t>int</w:t>
      </w:r>
      <w:r w:rsidRPr="00561495">
        <w:rPr>
          <w:lang w:val="en-US"/>
        </w:rPr>
        <w:t xml:space="preserve"> *a, </w:t>
      </w:r>
      <w:r w:rsidRPr="00561495">
        <w:rPr>
          <w:rStyle w:val="xslthl-keyword"/>
          <w:lang w:val="en-US"/>
        </w:rPr>
        <w:t>int</w:t>
      </w:r>
      <w:r w:rsidRPr="00561495">
        <w:rPr>
          <w:lang w:val="en-US"/>
        </w:rPr>
        <w:t xml:space="preserve"> *b)</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idx = </w:t>
      </w:r>
      <w:r w:rsidRPr="00561495">
        <w:rPr>
          <w:rStyle w:val="xslthl-attribute"/>
          <w:lang w:val="en-US"/>
        </w:rPr>
        <w:t>threadIdx</w:t>
      </w:r>
      <w:r w:rsidRPr="00561495">
        <w:rPr>
          <w:lang w:val="en-US"/>
        </w:rPr>
        <w:t xml:space="preserve">.x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.x;</w:t>
      </w:r>
    </w:p>
    <w:p w:rsidR="00561495" w:rsidRPr="00561495" w:rsidRDefault="00561495" w:rsidP="00561495">
      <w:pPr>
        <w:pStyle w:val="-HTML"/>
        <w:rPr>
          <w:lang w:val="en-US"/>
        </w:rPr>
      </w:pPr>
      <w:r w:rsidRPr="00561495">
        <w:rPr>
          <w:lang w:val="en-US"/>
        </w:rPr>
        <w:t xml:space="preserve">    d[idx] = a[idx] * b[idx];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numBlocks;        </w:t>
      </w:r>
      <w:r w:rsidRPr="00561495">
        <w:rPr>
          <w:rStyle w:val="xslthl-comment"/>
          <w:lang w:val="en-US"/>
        </w:rPr>
        <w:t>// Occupancy in terms of active blocks</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blockSize = 32;</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These variables are used to convert occupancy to warps</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device;</w:t>
      </w:r>
    </w:p>
    <w:p w:rsidR="00561495" w:rsidRPr="00561495" w:rsidRDefault="00561495" w:rsidP="00561495">
      <w:pPr>
        <w:pStyle w:val="-HTML"/>
        <w:rPr>
          <w:lang w:val="en-US"/>
        </w:rPr>
      </w:pPr>
      <w:r w:rsidRPr="00561495">
        <w:rPr>
          <w:lang w:val="en-US"/>
        </w:rPr>
        <w:t xml:space="preserve">    cudaDeviceProp prop;</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activeWarps;</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maxWarps;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cudaGetDevice(&amp;device);</w:t>
      </w:r>
    </w:p>
    <w:p w:rsidR="00561495" w:rsidRPr="00561495" w:rsidRDefault="00561495" w:rsidP="00561495">
      <w:pPr>
        <w:pStyle w:val="-HTML"/>
        <w:rPr>
          <w:lang w:val="en-US"/>
        </w:rPr>
      </w:pPr>
      <w:r w:rsidRPr="00561495">
        <w:rPr>
          <w:lang w:val="en-US"/>
        </w:rPr>
        <w:t xml:space="preserve">    cudaGetDeviceProperties(&amp;prop, device);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cudaOccupancyMaxActiveBlocksPerMultiprocessor(</w:t>
      </w:r>
    </w:p>
    <w:p w:rsidR="00561495" w:rsidRPr="00561495" w:rsidRDefault="00561495" w:rsidP="00561495">
      <w:pPr>
        <w:pStyle w:val="-HTML"/>
        <w:rPr>
          <w:lang w:val="en-US"/>
        </w:rPr>
      </w:pPr>
      <w:r w:rsidRPr="00561495">
        <w:rPr>
          <w:lang w:val="en-US"/>
        </w:rPr>
        <w:t xml:space="preserve">        &amp;numBlocks,</w:t>
      </w:r>
    </w:p>
    <w:p w:rsidR="00561495" w:rsidRPr="00561495" w:rsidRDefault="00561495" w:rsidP="00561495">
      <w:pPr>
        <w:pStyle w:val="-HTML"/>
        <w:rPr>
          <w:lang w:val="en-US"/>
        </w:rPr>
      </w:pPr>
      <w:r w:rsidRPr="00561495">
        <w:rPr>
          <w:lang w:val="en-US"/>
        </w:rPr>
        <w:t xml:space="preserve">        MyKernel,</w:t>
      </w:r>
    </w:p>
    <w:p w:rsidR="00561495" w:rsidRPr="00561495" w:rsidRDefault="00561495" w:rsidP="00561495">
      <w:pPr>
        <w:pStyle w:val="-HTML"/>
        <w:rPr>
          <w:lang w:val="en-US"/>
        </w:rPr>
      </w:pPr>
      <w:r w:rsidRPr="00561495">
        <w:rPr>
          <w:lang w:val="en-US"/>
        </w:rPr>
        <w:t xml:space="preserve">        blockSize,</w:t>
      </w:r>
    </w:p>
    <w:p w:rsidR="00561495" w:rsidRPr="00561495" w:rsidRDefault="00561495" w:rsidP="00561495">
      <w:pPr>
        <w:pStyle w:val="-HTML"/>
        <w:rPr>
          <w:lang w:val="en-US"/>
        </w:rPr>
      </w:pPr>
      <w:r w:rsidRPr="00561495">
        <w:rPr>
          <w:lang w:val="en-US"/>
        </w:rPr>
        <w:t xml:space="preserve">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activeWarps = numBlocks * blockSize / prop.warpSize;</w:t>
      </w:r>
    </w:p>
    <w:p w:rsidR="00561495" w:rsidRPr="00561495" w:rsidRDefault="00561495" w:rsidP="00561495">
      <w:pPr>
        <w:pStyle w:val="-HTML"/>
        <w:rPr>
          <w:lang w:val="en-US"/>
        </w:rPr>
      </w:pPr>
      <w:r w:rsidRPr="00561495">
        <w:rPr>
          <w:lang w:val="en-US"/>
        </w:rPr>
        <w:t xml:space="preserve">    maxWarps = prop.maxThreadsPerMultiProcessor / prop.warpSize;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std::cout &lt;&lt; </w:t>
      </w:r>
      <w:r w:rsidRPr="00561495">
        <w:rPr>
          <w:rStyle w:val="xslthl-string"/>
          <w:lang w:val="en-US"/>
        </w:rPr>
        <w:t>"Occupancy: "</w:t>
      </w:r>
      <w:r w:rsidRPr="00561495">
        <w:rPr>
          <w:lang w:val="en-US"/>
        </w:rPr>
        <w:t xml:space="preserve"> &lt;&lt; (</w:t>
      </w:r>
      <w:r w:rsidRPr="00561495">
        <w:rPr>
          <w:rStyle w:val="xslthl-keyword"/>
          <w:lang w:val="en-US"/>
        </w:rPr>
        <w:t>double</w:t>
      </w:r>
      <w:r w:rsidRPr="00561495">
        <w:rPr>
          <w:lang w:val="en-US"/>
        </w:rPr>
        <w:t xml:space="preserve">)activeWarps / maxWarps * 100 &lt;&lt; </w:t>
      </w:r>
      <w:r w:rsidRPr="00561495">
        <w:rPr>
          <w:rStyle w:val="xslthl-string"/>
          <w:lang w:val="en-US"/>
        </w:rPr>
        <w:t>"%"</w:t>
      </w:r>
      <w:r w:rsidRPr="00561495">
        <w:rPr>
          <w:lang w:val="en-US"/>
        </w:rPr>
        <w:t xml:space="preserve"> &lt;&lt; std::endl;</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The following code sample configures an occupancy-based kernel launch of MyKernel according to the user input.</w:t>
      </w: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r w:rsidRPr="00561495">
        <w:rPr>
          <w:rStyle w:val="xslthl-keyword"/>
          <w:lang w:val="en-US"/>
        </w:rPr>
        <w:t>int</w:t>
      </w:r>
      <w:r w:rsidRPr="00561495">
        <w:rPr>
          <w:lang w:val="en-US"/>
        </w:rPr>
        <w:t xml:space="preserve"> *array, </w:t>
      </w:r>
      <w:r w:rsidRPr="00561495">
        <w:rPr>
          <w:rStyle w:val="xslthl-keyword"/>
          <w:lang w:val="en-US"/>
        </w:rPr>
        <w:t>int</w:t>
      </w:r>
      <w:r w:rsidRPr="00561495">
        <w:rPr>
          <w:lang w:val="en-US"/>
        </w:rPr>
        <w:t xml:space="preserve"> arrayCount)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idx = </w:t>
      </w:r>
      <w:r w:rsidRPr="00561495">
        <w:rPr>
          <w:rStyle w:val="xslthl-attribute"/>
          <w:lang w:val="en-US"/>
        </w:rPr>
        <w:t>threadIdx</w:t>
      </w:r>
      <w:r w:rsidRPr="00561495">
        <w:rPr>
          <w:lang w:val="en-US"/>
        </w:rPr>
        <w:t xml:space="preserve">.x + </w:t>
      </w:r>
      <w:r w:rsidRPr="00561495">
        <w:rPr>
          <w:rStyle w:val="xslthl-attribute"/>
          <w:lang w:val="en-US"/>
        </w:rPr>
        <w:t>blockIdx</w:t>
      </w:r>
      <w:r w:rsidRPr="00561495">
        <w:rPr>
          <w:lang w:val="en-US"/>
        </w:rPr>
        <w:t xml:space="preserve">.x * </w:t>
      </w:r>
      <w:r w:rsidRPr="00561495">
        <w:rPr>
          <w:rStyle w:val="xslthl-attribute"/>
          <w:lang w:val="en-US"/>
        </w:rPr>
        <w:t>blockDim</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(idx &lt; arrayCount) {</w:t>
      </w:r>
    </w:p>
    <w:p w:rsidR="00561495" w:rsidRPr="00561495" w:rsidRDefault="00561495" w:rsidP="00561495">
      <w:pPr>
        <w:pStyle w:val="-HTML"/>
        <w:rPr>
          <w:lang w:val="en-US"/>
        </w:rPr>
      </w:pPr>
      <w:r w:rsidRPr="00561495">
        <w:rPr>
          <w:lang w:val="en-US"/>
        </w:rPr>
        <w:t xml:space="preserve">        array[idx] *= array[idx];</w:t>
      </w:r>
    </w:p>
    <w:p w:rsidR="00561495" w:rsidRPr="00561495" w:rsidRDefault="00561495" w:rsidP="00561495">
      <w:pPr>
        <w:pStyle w:val="-HTML"/>
        <w:rPr>
          <w:lang w:val="en-US"/>
        </w:rPr>
      </w:pPr>
      <w:r w:rsidRPr="00561495">
        <w:rPr>
          <w:lang w:val="en-US"/>
        </w:rPr>
        <w:lastRenderedPageBreak/>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launchMyKernel(</w:t>
      </w:r>
      <w:r w:rsidRPr="00561495">
        <w:rPr>
          <w:rStyle w:val="xslthl-keyword"/>
          <w:lang w:val="en-US"/>
        </w:rPr>
        <w:t>int</w:t>
      </w:r>
      <w:r w:rsidRPr="00561495">
        <w:rPr>
          <w:lang w:val="en-US"/>
        </w:rPr>
        <w:t xml:space="preserve"> *array, </w:t>
      </w:r>
      <w:r w:rsidRPr="00561495">
        <w:rPr>
          <w:rStyle w:val="xslthl-keyword"/>
          <w:lang w:val="en-US"/>
        </w:rPr>
        <w:t>int</w:t>
      </w:r>
      <w:r w:rsidRPr="00561495">
        <w:rPr>
          <w:lang w:val="en-US"/>
        </w:rPr>
        <w:t xml:space="preserve"> arrayCount)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blockSize;      </w:t>
      </w:r>
      <w:r w:rsidRPr="00561495">
        <w:rPr>
          <w:rStyle w:val="xslthl-comment"/>
          <w:lang w:val="en-US"/>
        </w:rPr>
        <w:t>// The launch configurator returned block 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minGridSize;    </w:t>
      </w:r>
      <w:r w:rsidRPr="00561495">
        <w:rPr>
          <w:rStyle w:val="xslthl-comment"/>
          <w:lang w:val="en-US"/>
        </w:rPr>
        <w:t>// The minimum grid size needed to achieve the</w:t>
      </w:r>
    </w:p>
    <w:p w:rsidR="00561495" w:rsidRPr="00561495" w:rsidRDefault="00561495" w:rsidP="00561495">
      <w:pPr>
        <w:pStyle w:val="-HTML"/>
        <w:rPr>
          <w:lang w:val="en-US"/>
        </w:rPr>
      </w:pPr>
      <w:r w:rsidRPr="00561495">
        <w:rPr>
          <w:lang w:val="en-US"/>
        </w:rPr>
        <w:t xml:space="preserve">                        </w:t>
      </w:r>
      <w:r w:rsidRPr="00561495">
        <w:rPr>
          <w:rStyle w:val="xslthl-comment"/>
          <w:lang w:val="en-US"/>
        </w:rPr>
        <w:t>// maximum occupancy for a full device</w:t>
      </w:r>
    </w:p>
    <w:p w:rsidR="00561495" w:rsidRPr="00561495" w:rsidRDefault="00561495" w:rsidP="00561495">
      <w:pPr>
        <w:pStyle w:val="-HTML"/>
        <w:rPr>
          <w:lang w:val="en-US"/>
        </w:rPr>
      </w:pPr>
      <w:r w:rsidRPr="00561495">
        <w:rPr>
          <w:lang w:val="en-US"/>
        </w:rPr>
        <w:t xml:space="preserve">                        </w:t>
      </w:r>
      <w:r w:rsidRPr="00561495">
        <w:rPr>
          <w:rStyle w:val="xslthl-comment"/>
          <w:lang w:val="en-US"/>
        </w:rPr>
        <w:t>// launch</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gridSize;       </w:t>
      </w:r>
      <w:r w:rsidRPr="00561495">
        <w:rPr>
          <w:rStyle w:val="xslthl-comment"/>
          <w:lang w:val="en-US"/>
        </w:rPr>
        <w:t>// The actual grid size needed, based on input</w:t>
      </w:r>
    </w:p>
    <w:p w:rsidR="00561495" w:rsidRPr="00561495" w:rsidRDefault="00561495" w:rsidP="00561495">
      <w:pPr>
        <w:pStyle w:val="-HTML"/>
        <w:rPr>
          <w:lang w:val="en-US"/>
        </w:rPr>
      </w:pPr>
      <w:r w:rsidRPr="00561495">
        <w:rPr>
          <w:lang w:val="en-US"/>
        </w:rPr>
        <w:t xml:space="preserve">                        </w:t>
      </w:r>
      <w:r w:rsidRPr="00561495">
        <w:rPr>
          <w:rStyle w:val="xslthl-comment"/>
          <w:lang w:val="en-US"/>
        </w:rPr>
        <w:t>//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cudaOccupancyMaxPotentialBlockSize(</w:t>
      </w:r>
    </w:p>
    <w:p w:rsidR="00561495" w:rsidRPr="00561495" w:rsidRDefault="00561495" w:rsidP="00561495">
      <w:pPr>
        <w:pStyle w:val="-HTML"/>
        <w:rPr>
          <w:lang w:val="en-US"/>
        </w:rPr>
      </w:pPr>
      <w:r w:rsidRPr="00561495">
        <w:rPr>
          <w:lang w:val="en-US"/>
        </w:rPr>
        <w:t xml:space="preserve">        &amp;minGridSize,</w:t>
      </w:r>
    </w:p>
    <w:p w:rsidR="00561495" w:rsidRPr="00561495" w:rsidRDefault="00561495" w:rsidP="00561495">
      <w:pPr>
        <w:pStyle w:val="-HTML"/>
        <w:rPr>
          <w:lang w:val="en-US"/>
        </w:rPr>
      </w:pPr>
      <w:r w:rsidRPr="00561495">
        <w:rPr>
          <w:lang w:val="en-US"/>
        </w:rPr>
        <w:t xml:space="preserve">        &amp;blockSize,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*)MyKernel,</w:t>
      </w:r>
    </w:p>
    <w:p w:rsidR="00561495" w:rsidRPr="00561495" w:rsidRDefault="00561495" w:rsidP="00561495">
      <w:pPr>
        <w:pStyle w:val="-HTML"/>
        <w:rPr>
          <w:lang w:val="en-US"/>
        </w:rPr>
      </w:pPr>
      <w:r w:rsidRPr="00561495">
        <w:rPr>
          <w:lang w:val="en-US"/>
        </w:rPr>
        <w:t xml:space="preserve">        0,</w:t>
      </w:r>
    </w:p>
    <w:p w:rsidR="00561495" w:rsidRPr="00561495" w:rsidRDefault="00561495" w:rsidP="00561495">
      <w:pPr>
        <w:pStyle w:val="-HTML"/>
        <w:rPr>
          <w:lang w:val="en-US"/>
        </w:rPr>
      </w:pPr>
      <w:r w:rsidRPr="00561495">
        <w:rPr>
          <w:lang w:val="en-US"/>
        </w:rPr>
        <w:t xml:space="preserve">        arrayCount);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Round up according to array size</w:t>
      </w:r>
    </w:p>
    <w:p w:rsidR="00561495" w:rsidRPr="00561495" w:rsidRDefault="00561495" w:rsidP="00561495">
      <w:pPr>
        <w:pStyle w:val="-HTML"/>
        <w:rPr>
          <w:lang w:val="en-US"/>
        </w:rPr>
      </w:pPr>
      <w:r w:rsidRPr="00561495">
        <w:rPr>
          <w:lang w:val="en-US"/>
        </w:rPr>
        <w:t xml:space="preserve">    gridSize = (arrayCount + blockSize - 1) / blockSize;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MyKernel</w:t>
      </w:r>
      <w:r w:rsidRPr="00561495">
        <w:rPr>
          <w:rStyle w:val="xslthl-attribute"/>
          <w:lang w:val="en-US"/>
        </w:rPr>
        <w:t>&lt;&lt;&lt;</w:t>
      </w:r>
      <w:r w:rsidRPr="00561495">
        <w:rPr>
          <w:lang w:val="en-US"/>
        </w:rPr>
        <w:t>gridSize, blockSize</w:t>
      </w:r>
      <w:r w:rsidRPr="00561495">
        <w:rPr>
          <w:rStyle w:val="xslthl-attribute"/>
          <w:lang w:val="en-US"/>
        </w:rPr>
        <w:t>&gt;&gt;&gt;</w:t>
      </w:r>
      <w:r w:rsidRPr="00561495">
        <w:rPr>
          <w:lang w:val="en-US"/>
        </w:rPr>
        <w:t>(array, arrayCount);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If interested, the occupancy can be calculated with</w:t>
      </w:r>
    </w:p>
    <w:p w:rsidR="00561495" w:rsidRPr="00561495" w:rsidRDefault="00561495" w:rsidP="00561495">
      <w:pPr>
        <w:pStyle w:val="-HTML"/>
        <w:rPr>
          <w:lang w:val="en-US"/>
        </w:rPr>
      </w:pPr>
      <w:r w:rsidRPr="00561495">
        <w:rPr>
          <w:lang w:val="en-US"/>
        </w:rPr>
        <w:t xml:space="preserve">    </w:t>
      </w:r>
      <w:r w:rsidRPr="00561495">
        <w:rPr>
          <w:rStyle w:val="xslthl-comment"/>
          <w:lang w:val="en-US"/>
        </w:rPr>
        <w:t>// cudaOccupancyMaxActiveBlocksPerMultiprocessor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CUDA Toolkit also provides a self-documenting, standalone occupancy calculator and launch configurator implementation in </w:t>
      </w:r>
      <w:r w:rsidRPr="00561495">
        <w:rPr>
          <w:rStyle w:val="HTML"/>
          <w:lang w:val="en-US"/>
        </w:rPr>
        <w:t>&lt;CUDA_Toolkit_Path&gt;/include/cuda_occupancy.h</w:t>
      </w:r>
      <w:r w:rsidRPr="00561495">
        <w:rPr>
          <w:lang w:val="en-US"/>
        </w:rPr>
        <w:t xml:space="preserve"> for any use cases that cannot depend on the CUDA software stack. A spreadsheet version of the occupancy calculator is also provided. The spreadsheet version is particularly useful as a learning tool that visualizes the impact of changes to the parameters that affect occupancy (block size, registers per thread, and shared memory per thread). </w:t>
      </w:r>
    </w:p>
    <w:bookmarkStart w:id="104" w:name="maximize-memory-throughpu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"maximize-memory-throughput" </w:instrText>
      </w:r>
      <w:r>
        <w:fldChar w:fldCharType="separate"/>
      </w:r>
      <w:r w:rsidRPr="00561495">
        <w:rPr>
          <w:rStyle w:val="-"/>
          <w:lang w:val="en-US"/>
        </w:rPr>
        <w:t>5.3. Maximize Memory Throughput</w:t>
      </w:r>
      <w:r>
        <w:fldChar w:fldCharType="end"/>
      </w:r>
      <w:bookmarkEnd w:id="104"/>
    </w:p>
    <w:p w:rsidR="00561495" w:rsidRPr="00561495" w:rsidRDefault="00561495" w:rsidP="00561495">
      <w:pPr>
        <w:pStyle w:val="p"/>
        <w:rPr>
          <w:lang w:val="en-US"/>
        </w:rPr>
      </w:pPr>
      <w:r w:rsidRPr="00561495">
        <w:rPr>
          <w:lang w:val="en-US"/>
        </w:rPr>
        <w:t>The first step in maximizing overall memory throughput for the application is to minimize data transfers with low bandwidth.</w:t>
      </w:r>
    </w:p>
    <w:p w:rsidR="00561495" w:rsidRPr="00561495" w:rsidRDefault="00561495" w:rsidP="00561495">
      <w:pPr>
        <w:pStyle w:val="p"/>
        <w:rPr>
          <w:lang w:val="en-US"/>
        </w:rPr>
      </w:pPr>
      <w:r w:rsidRPr="00561495">
        <w:rPr>
          <w:lang w:val="en-US"/>
        </w:rPr>
        <w:t xml:space="preserve">That means minimizing data transfers between the host and the device, as detailed in </w:t>
      </w:r>
      <w:hyperlink r:id="rId258" w:anchor="data-transfer-between-host-and-device" w:history="1">
        <w:r w:rsidRPr="00561495">
          <w:rPr>
            <w:rStyle w:val="-"/>
            <w:rFonts w:eastAsiaTheme="majorEastAsia"/>
            <w:lang w:val="en-US"/>
          </w:rPr>
          <w:t>Data Transfer between Host and Device</w:t>
        </w:r>
      </w:hyperlink>
      <w:r w:rsidRPr="00561495">
        <w:rPr>
          <w:lang w:val="en-US"/>
        </w:rPr>
        <w:t xml:space="preserve">, since these have much lower bandwidth than data transfers between global memory and the device. </w:t>
      </w:r>
    </w:p>
    <w:p w:rsidR="00561495" w:rsidRPr="00561495" w:rsidRDefault="00561495" w:rsidP="00561495">
      <w:pPr>
        <w:pStyle w:val="p"/>
        <w:rPr>
          <w:lang w:val="en-US"/>
        </w:rPr>
      </w:pPr>
      <w:r w:rsidRPr="00561495">
        <w:rPr>
          <w:lang w:val="en-US"/>
        </w:rPr>
        <w:t xml:space="preserve">That also means minimizing data transfers between global memory and the device by maximizing use of on-chip memory: shared memory and caches (i.e., L1 cache available on devices of compute capability 2.x and 3.x, L2 cache available on devices </w:t>
      </w:r>
      <w:r w:rsidRPr="00561495">
        <w:rPr>
          <w:lang w:val="en-US"/>
        </w:rPr>
        <w:lastRenderedPageBreak/>
        <w:t xml:space="preserve">of compute capability 2.x and higher, texture cache and constant cache available on all devices). </w:t>
      </w:r>
    </w:p>
    <w:p w:rsidR="00561495" w:rsidRPr="00561495" w:rsidRDefault="00561495" w:rsidP="00561495">
      <w:pPr>
        <w:pStyle w:val="p"/>
        <w:rPr>
          <w:lang w:val="en-US"/>
        </w:rPr>
      </w:pPr>
      <w:r w:rsidRPr="00561495">
        <w:rPr>
          <w:lang w:val="en-US"/>
        </w:rPr>
        <w:t xml:space="preserve">Shared memory is equivalent to a user-managed cache: The application explicitly allocates and accesses it. As illustrated in </w:t>
      </w:r>
      <w:hyperlink r:id="rId259" w:anchor="cuda-c-runtime" w:history="1">
        <w:r w:rsidRPr="00561495">
          <w:rPr>
            <w:rStyle w:val="-"/>
            <w:rFonts w:eastAsiaTheme="majorEastAsia"/>
            <w:lang w:val="en-US"/>
          </w:rPr>
          <w:t>CUDA C Runtime</w:t>
        </w:r>
      </w:hyperlink>
      <w:r w:rsidRPr="00561495">
        <w:rPr>
          <w:lang w:val="en-US"/>
        </w:rPr>
        <w:t xml:space="preserve">, a typical programming pattern is to stage data coming from device memory into shared memory; in other words, to have each thread of a block: </w:t>
      </w:r>
    </w:p>
    <w:p w:rsidR="00561495" w:rsidRPr="00561495" w:rsidRDefault="00561495" w:rsidP="00561495">
      <w:pPr>
        <w:numPr>
          <w:ilvl w:val="0"/>
          <w:numId w:val="32"/>
        </w:numPr>
        <w:spacing w:before="100" w:beforeAutospacing="1" w:after="100" w:afterAutospacing="1" w:line="240" w:lineRule="auto"/>
        <w:rPr>
          <w:lang w:val="en-US"/>
        </w:rPr>
      </w:pPr>
      <w:r w:rsidRPr="00561495">
        <w:rPr>
          <w:lang w:val="en-US"/>
        </w:rPr>
        <w:t>Load data from device memory to shared memory,</w:t>
      </w:r>
    </w:p>
    <w:p w:rsidR="00561495" w:rsidRPr="00561495" w:rsidRDefault="00561495" w:rsidP="00561495">
      <w:pPr>
        <w:numPr>
          <w:ilvl w:val="0"/>
          <w:numId w:val="32"/>
        </w:numPr>
        <w:spacing w:before="100" w:beforeAutospacing="1" w:after="100" w:afterAutospacing="1" w:line="240" w:lineRule="auto"/>
        <w:rPr>
          <w:lang w:val="en-US"/>
        </w:rPr>
      </w:pPr>
      <w:r w:rsidRPr="00561495">
        <w:rPr>
          <w:lang w:val="en-US"/>
        </w:rPr>
        <w:t xml:space="preserve">Synchronize with all the other threads of the block so that each thread can safely read shared memory locations that were populated by different threads, </w:t>
      </w:r>
    </w:p>
    <w:p w:rsidR="00561495" w:rsidRPr="00561495" w:rsidRDefault="00561495" w:rsidP="00561495">
      <w:pPr>
        <w:numPr>
          <w:ilvl w:val="0"/>
          <w:numId w:val="32"/>
        </w:numPr>
        <w:spacing w:before="100" w:beforeAutospacing="1" w:after="100" w:afterAutospacing="1" w:line="240" w:lineRule="auto"/>
        <w:rPr>
          <w:lang w:val="en-US"/>
        </w:rPr>
      </w:pPr>
      <w:r w:rsidRPr="00561495">
        <w:rPr>
          <w:lang w:val="en-US"/>
        </w:rPr>
        <w:t>Process the data in shared memory,</w:t>
      </w:r>
    </w:p>
    <w:p w:rsidR="00561495" w:rsidRPr="00561495" w:rsidRDefault="00561495" w:rsidP="00561495">
      <w:pPr>
        <w:numPr>
          <w:ilvl w:val="0"/>
          <w:numId w:val="32"/>
        </w:numPr>
        <w:spacing w:before="100" w:beforeAutospacing="1" w:after="100" w:afterAutospacing="1" w:line="240" w:lineRule="auto"/>
        <w:rPr>
          <w:lang w:val="en-US"/>
        </w:rPr>
      </w:pPr>
      <w:r w:rsidRPr="00561495">
        <w:rPr>
          <w:lang w:val="en-US"/>
        </w:rPr>
        <w:t>Synchronize again if necessary to make sure that shared memory has been updated with the results,</w:t>
      </w:r>
    </w:p>
    <w:p w:rsidR="00561495" w:rsidRPr="00561495" w:rsidRDefault="00561495" w:rsidP="00561495">
      <w:pPr>
        <w:numPr>
          <w:ilvl w:val="0"/>
          <w:numId w:val="32"/>
        </w:numPr>
        <w:spacing w:before="100" w:beforeAutospacing="1" w:after="100" w:afterAutospacing="1" w:line="240" w:lineRule="auto"/>
        <w:rPr>
          <w:lang w:val="en-US"/>
        </w:rPr>
      </w:pPr>
      <w:r w:rsidRPr="00561495">
        <w:rPr>
          <w:lang w:val="en-US"/>
        </w:rPr>
        <w:t>Write the results back to device memory.</w:t>
      </w:r>
    </w:p>
    <w:p w:rsidR="00561495" w:rsidRPr="00561495" w:rsidRDefault="00561495" w:rsidP="00561495">
      <w:pPr>
        <w:pStyle w:val="p"/>
        <w:rPr>
          <w:lang w:val="en-US"/>
        </w:rPr>
      </w:pPr>
      <w:r w:rsidRPr="00561495">
        <w:rPr>
          <w:lang w:val="en-US"/>
        </w:rPr>
        <w:t xml:space="preserve">For some applications (e.g., for which global memory access patterns are data-dependent), a traditional hardware-managed cache is more appropriate to exploit data locality. As mentioned in </w:t>
      </w:r>
      <w:hyperlink r:id="rId260" w:anchor="compute-capability-2-x" w:history="1">
        <w:r w:rsidRPr="00561495">
          <w:rPr>
            <w:rStyle w:val="-"/>
            <w:rFonts w:eastAsiaTheme="majorEastAsia"/>
            <w:lang w:val="en-US"/>
          </w:rPr>
          <w:t>Compute Capability 2.x</w:t>
        </w:r>
      </w:hyperlink>
      <w:r w:rsidRPr="00561495">
        <w:rPr>
          <w:lang w:val="en-US"/>
        </w:rPr>
        <w:t xml:space="preserve"> and </w:t>
      </w:r>
      <w:hyperlink r:id="rId261" w:anchor="compute-capability-3-0" w:history="1">
        <w:r w:rsidRPr="00561495">
          <w:rPr>
            <w:rStyle w:val="-"/>
            <w:rFonts w:eastAsiaTheme="majorEastAsia"/>
            <w:lang w:val="en-US"/>
          </w:rPr>
          <w:t>Compute Capability 3.x</w:t>
        </w:r>
      </w:hyperlink>
      <w:r w:rsidRPr="00561495">
        <w:rPr>
          <w:lang w:val="en-US"/>
        </w:rPr>
        <w:t xml:space="preserve">, for devices of compute capability 2.x and 3.x, the same on-chip memory is used for both L1 and shared memory, and how much of it is dedicated to L1 versus shared memory is configurable for each kernel call. </w:t>
      </w:r>
    </w:p>
    <w:p w:rsidR="00561495" w:rsidRPr="00561495" w:rsidRDefault="00561495" w:rsidP="00561495">
      <w:pPr>
        <w:pStyle w:val="p"/>
        <w:rPr>
          <w:lang w:val="en-US"/>
        </w:rPr>
      </w:pPr>
      <w:r w:rsidRPr="00561495">
        <w:rPr>
          <w:lang w:val="en-US"/>
        </w:rPr>
        <w:t xml:space="preserve">The throughput of memory accesses by a kernel can vary by an order of magnitude depending on access pattern for each type of memory. The next step in maximizing memory throughput is therefore to organize memory accesses as optimally as possible based on the optimal memory access patterns described in </w:t>
      </w:r>
      <w:hyperlink r:id="rId262" w:anchor="device-memory-accesses" w:history="1">
        <w:r w:rsidRPr="00561495">
          <w:rPr>
            <w:rStyle w:val="-"/>
            <w:rFonts w:eastAsiaTheme="majorEastAsia"/>
            <w:lang w:val="en-US"/>
          </w:rPr>
          <w:t>Device Memory Accesses</w:t>
        </w:r>
      </w:hyperlink>
      <w:r w:rsidRPr="00561495">
        <w:rPr>
          <w:lang w:val="en-US"/>
        </w:rPr>
        <w:t xml:space="preserve">. This optimization is especially important for global memory accesses as global memory bandwidth is low, so non-optimal global memory accesses have a higher impact on performance. </w:t>
      </w:r>
    </w:p>
    <w:bookmarkStart w:id="105" w:name="data-transfer-between-host-and-devi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"data-transfer-between-host-and-device" </w:instrText>
      </w:r>
      <w:r>
        <w:fldChar w:fldCharType="separate"/>
      </w:r>
      <w:r w:rsidRPr="00561495">
        <w:rPr>
          <w:rStyle w:val="-"/>
          <w:lang w:val="en-US"/>
        </w:rPr>
        <w:t>5.3.1. Data Transfer between Host and Device</w:t>
      </w:r>
      <w:r>
        <w:fldChar w:fldCharType="end"/>
      </w:r>
      <w:bookmarkEnd w:id="105"/>
    </w:p>
    <w:p w:rsidR="00561495" w:rsidRPr="00561495" w:rsidRDefault="00561495" w:rsidP="00561495">
      <w:pPr>
        <w:pStyle w:val="p"/>
        <w:rPr>
          <w:lang w:val="en-US"/>
        </w:rPr>
      </w:pPr>
      <w:r w:rsidRPr="00561495">
        <w:rPr>
          <w:lang w:val="en-US"/>
        </w:rPr>
        <w:t xml:space="preserve">Applications should strive to minimize data transfer between the host and the device. One way to accomplish this is to move more code from the host to the device, even if that means running kernels with low parallelism computations. Intermediate data structures may be created in device memory, operated on by the device, and destroyed without ever being mapped by the host or copied to host memory. </w:t>
      </w:r>
    </w:p>
    <w:p w:rsidR="00561495" w:rsidRPr="00561495" w:rsidRDefault="00561495" w:rsidP="00561495">
      <w:pPr>
        <w:pStyle w:val="p"/>
        <w:rPr>
          <w:lang w:val="en-US"/>
        </w:rPr>
      </w:pPr>
      <w:r w:rsidRPr="00561495">
        <w:rPr>
          <w:lang w:val="en-US"/>
        </w:rPr>
        <w:t xml:space="preserve">Also, because of the overhead associated with each transfer, batching many small transfers into a single large transfer always performs better than making each transfer separately. </w:t>
      </w:r>
    </w:p>
    <w:p w:rsidR="00561495" w:rsidRPr="00561495" w:rsidRDefault="00561495" w:rsidP="00561495">
      <w:pPr>
        <w:pStyle w:val="p"/>
        <w:rPr>
          <w:lang w:val="en-US"/>
        </w:rPr>
      </w:pPr>
      <w:r w:rsidRPr="00561495">
        <w:rPr>
          <w:lang w:val="en-US"/>
        </w:rPr>
        <w:t xml:space="preserve">On systems with a front-side bus, higher performance for data transfers between host and device is achieved by using page-locked host memory as described in </w:t>
      </w:r>
      <w:hyperlink r:id="rId263" w:anchor="page-locked-host-memory" w:history="1">
        <w:r w:rsidRPr="00561495">
          <w:rPr>
            <w:rStyle w:val="-"/>
            <w:rFonts w:eastAsiaTheme="majorEastAsia"/>
            <w:lang w:val="en-US"/>
          </w:rPr>
          <w:t>Page-Locked Host Memory</w:t>
        </w:r>
      </w:hyperlink>
      <w:r w:rsidRPr="00561495">
        <w:rPr>
          <w:lang w:val="en-US"/>
        </w:rPr>
        <w:t xml:space="preserve">. </w:t>
      </w:r>
    </w:p>
    <w:p w:rsidR="00561495" w:rsidRPr="00561495" w:rsidRDefault="00561495" w:rsidP="00561495">
      <w:pPr>
        <w:pStyle w:val="p"/>
        <w:rPr>
          <w:lang w:val="en-US"/>
        </w:rPr>
      </w:pPr>
      <w:r w:rsidRPr="00561495">
        <w:rPr>
          <w:lang w:val="en-US"/>
        </w:rPr>
        <w:t>In addition, when using mapped page-locked memory (</w:t>
      </w:r>
      <w:hyperlink r:id="rId264" w:anchor="mapped-memory" w:history="1">
        <w:r w:rsidRPr="00561495">
          <w:rPr>
            <w:rStyle w:val="-"/>
            <w:rFonts w:eastAsiaTheme="majorEastAsia"/>
            <w:lang w:val="en-US"/>
          </w:rPr>
          <w:t>Mapped Memory</w:t>
        </w:r>
      </w:hyperlink>
      <w:r w:rsidRPr="00561495">
        <w:rPr>
          <w:lang w:val="en-US"/>
        </w:rPr>
        <w:t xml:space="preserve">), there is no need to allocate any device memory and explicitly copy data between device and host memory. Data transfers are implicitly performed each time the kernel accesses the </w:t>
      </w:r>
      <w:r w:rsidRPr="00561495">
        <w:rPr>
          <w:lang w:val="en-US"/>
        </w:rPr>
        <w:lastRenderedPageBreak/>
        <w:t xml:space="preserve">mapped memory. For maximum performance, these memory accesses must be coalesced as with accesses to global memory (see </w:t>
      </w:r>
      <w:hyperlink r:id="rId265" w:anchor="device-memory-accesses" w:history="1">
        <w:r w:rsidRPr="00561495">
          <w:rPr>
            <w:rStyle w:val="-"/>
            <w:rFonts w:eastAsiaTheme="majorEastAsia"/>
            <w:lang w:val="en-US"/>
          </w:rPr>
          <w:t>Device Memory Accesses</w:t>
        </w:r>
      </w:hyperlink>
      <w:r w:rsidRPr="00561495">
        <w:rPr>
          <w:lang w:val="en-US"/>
        </w:rPr>
        <w:t xml:space="preserve">). Assuming that they are and that the mapped memory is read or written only once, using mapped page-locked memory instead of explicit copies between device and host memory can be a win for performance. </w:t>
      </w:r>
    </w:p>
    <w:p w:rsidR="00561495" w:rsidRPr="00561495" w:rsidRDefault="00561495" w:rsidP="00561495">
      <w:pPr>
        <w:pStyle w:val="p"/>
        <w:rPr>
          <w:lang w:val="en-US"/>
        </w:rPr>
      </w:pPr>
      <w:r w:rsidRPr="00561495">
        <w:rPr>
          <w:lang w:val="en-US"/>
        </w:rPr>
        <w:t xml:space="preserve">On integrated systems where device memory and host memory are physically the same, any copy between host and device memory is superfluous and mapped page-locked memory should be used instead. Applications may query a device is </w:t>
      </w:r>
      <w:r w:rsidRPr="00561495">
        <w:rPr>
          <w:rStyle w:val="HTML"/>
          <w:lang w:val="en-US"/>
        </w:rPr>
        <w:t>integrated</w:t>
      </w:r>
      <w:r w:rsidRPr="00561495">
        <w:rPr>
          <w:lang w:val="en-US"/>
        </w:rPr>
        <w:t xml:space="preserve"> by checking that the integrated device property (see </w:t>
      </w:r>
      <w:hyperlink r:id="rId266" w:anchor="device-enumeration" w:history="1">
        <w:r w:rsidRPr="00561495">
          <w:rPr>
            <w:rStyle w:val="-"/>
            <w:rFonts w:eastAsiaTheme="majorEastAsia"/>
            <w:lang w:val="en-US"/>
          </w:rPr>
          <w:t>Device Enumeration</w:t>
        </w:r>
      </w:hyperlink>
      <w:r w:rsidRPr="00561495">
        <w:rPr>
          <w:lang w:val="en-US"/>
        </w:rPr>
        <w:t xml:space="preserve">) is equal to 1. </w:t>
      </w:r>
    </w:p>
    <w:bookmarkStart w:id="106" w:name="device-memory-access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"device-memory-accesses" </w:instrText>
      </w:r>
      <w:r>
        <w:fldChar w:fldCharType="separate"/>
      </w:r>
      <w:r w:rsidRPr="00561495">
        <w:rPr>
          <w:rStyle w:val="-"/>
          <w:lang w:val="en-US"/>
        </w:rPr>
        <w:t>5.3.2. Device Memory Accesses</w:t>
      </w:r>
      <w:r>
        <w:fldChar w:fldCharType="end"/>
      </w:r>
      <w:bookmarkEnd w:id="106"/>
    </w:p>
    <w:p w:rsidR="00561495" w:rsidRPr="00561495" w:rsidRDefault="00561495" w:rsidP="00561495">
      <w:pPr>
        <w:pStyle w:val="p"/>
        <w:rPr>
          <w:lang w:val="en-US"/>
        </w:rPr>
      </w:pPr>
      <w:r w:rsidRPr="00561495">
        <w:rPr>
          <w:lang w:val="en-US"/>
        </w:rPr>
        <w:t xml:space="preserve">An instruction that accesses addressable memory (i.e., global, local, shared, constant, or texture memory) might need to be re-issued multiple times depending on the distribution of the memory addresses across the threads within the warp. How the distribution affects the instruction throughput this way is specific to each type of memory and described in the following sections. For example, for global memory, as a general rule, the more scattered the addresses are, the more reduced the throughput is. </w:t>
      </w:r>
    </w:p>
    <w:p w:rsidR="00561495" w:rsidRPr="00561495" w:rsidRDefault="00561495" w:rsidP="00561495">
      <w:pPr>
        <w:pStyle w:val="4"/>
        <w:rPr>
          <w:lang w:val="en-US"/>
        </w:rPr>
      </w:pPr>
      <w:r w:rsidRPr="00561495">
        <w:rPr>
          <w:lang w:val="en-US"/>
        </w:rPr>
        <w:t>Global Memory</w:t>
      </w:r>
    </w:p>
    <w:p w:rsidR="00561495" w:rsidRPr="00561495" w:rsidRDefault="00561495" w:rsidP="00561495">
      <w:pPr>
        <w:pStyle w:val="p"/>
        <w:rPr>
          <w:lang w:val="en-US"/>
        </w:rPr>
      </w:pPr>
      <w:r w:rsidRPr="00561495">
        <w:rPr>
          <w:lang w:val="en-US"/>
        </w:rPr>
        <w:t xml:space="preserve">Global memory resides in device memory and device memory is accessed via 32-, 64-, or 128-byte memory transactions. These memory transactions must be naturally aligned: Only the 32-, 64-, or 128-byte segments of device memory that are aligned to their size (i.e., whose first address is a multiple of their size) can be read or written by memory transactions. </w:t>
      </w:r>
    </w:p>
    <w:p w:rsidR="00561495" w:rsidRPr="00561495" w:rsidRDefault="00561495" w:rsidP="00561495">
      <w:pPr>
        <w:pStyle w:val="p"/>
        <w:rPr>
          <w:lang w:val="en-US"/>
        </w:rPr>
      </w:pPr>
      <w:r w:rsidRPr="00561495">
        <w:rPr>
          <w:lang w:val="en-US"/>
        </w:rPr>
        <w:t xml:space="preserve">When a warp executes an instruction that accesses global memory, it coalesces the memory accesses of the threads within the warp into one or more of these memory transactions depending on the size of the word accessed by each thread and the distribution of the memory addresses across the threads. In general, the more transactions are necessary, the more unused words are transferred in addition to the words accessed by the threads, reducing the instruction throughput accordingly. For example, if a 32-byte memory transaction is generated for each thread's 4-byte access, throughput is divided by 8. </w:t>
      </w:r>
    </w:p>
    <w:p w:rsidR="00561495" w:rsidRPr="00561495" w:rsidRDefault="00561495" w:rsidP="00561495">
      <w:pPr>
        <w:pStyle w:val="p"/>
        <w:rPr>
          <w:lang w:val="en-US"/>
        </w:rPr>
      </w:pPr>
      <w:r w:rsidRPr="00561495">
        <w:rPr>
          <w:lang w:val="en-US"/>
        </w:rPr>
        <w:t xml:space="preserve">How many transactions are necessary and how much throughput is ultimately affected varies with the compute capability of the device. </w:t>
      </w:r>
      <w:hyperlink r:id="rId267" w:anchor="compute-capability-2-x" w:history="1">
        <w:r w:rsidRPr="00561495">
          <w:rPr>
            <w:rStyle w:val="-"/>
            <w:rFonts w:eastAsiaTheme="majorEastAsia"/>
            <w:lang w:val="en-US"/>
          </w:rPr>
          <w:t>Compute Capability 2.x</w:t>
        </w:r>
      </w:hyperlink>
      <w:r w:rsidRPr="00561495">
        <w:rPr>
          <w:lang w:val="en-US"/>
        </w:rPr>
        <w:t xml:space="preserve">, </w:t>
      </w:r>
      <w:hyperlink r:id="rId268" w:anchor="compute-capability-3-0" w:history="1">
        <w:r w:rsidRPr="00561495">
          <w:rPr>
            <w:rStyle w:val="-"/>
            <w:rFonts w:eastAsiaTheme="majorEastAsia"/>
            <w:lang w:val="en-US"/>
          </w:rPr>
          <w:t>Compute Capability 3.x</w:t>
        </w:r>
      </w:hyperlink>
      <w:r w:rsidRPr="00561495">
        <w:rPr>
          <w:lang w:val="en-US"/>
        </w:rPr>
        <w:t xml:space="preserve">, and </w:t>
      </w:r>
      <w:hyperlink r:id="rId269" w:anchor="compute-capability-5-x" w:history="1">
        <w:r w:rsidRPr="00561495">
          <w:rPr>
            <w:rStyle w:val="-"/>
            <w:rFonts w:eastAsiaTheme="majorEastAsia"/>
            <w:lang w:val="en-US"/>
          </w:rPr>
          <w:t>Compute Capability 5.x</w:t>
        </w:r>
      </w:hyperlink>
      <w:r w:rsidRPr="00561495">
        <w:rPr>
          <w:lang w:val="en-US"/>
        </w:rPr>
        <w:t xml:space="preserve"> give more details on how global memory accesses are handled for various compute capabilities. </w:t>
      </w:r>
    </w:p>
    <w:p w:rsidR="00561495" w:rsidRPr="00561495" w:rsidRDefault="00561495" w:rsidP="00561495">
      <w:pPr>
        <w:pStyle w:val="p"/>
        <w:rPr>
          <w:lang w:val="en-US"/>
        </w:rPr>
      </w:pPr>
      <w:r w:rsidRPr="00561495">
        <w:rPr>
          <w:lang w:val="en-US"/>
        </w:rPr>
        <w:t xml:space="preserve">To maximize global memory throughput, it is therefore important to maximize coalescing by: </w:t>
      </w:r>
    </w:p>
    <w:p w:rsidR="00561495" w:rsidRPr="00561495" w:rsidRDefault="00561495" w:rsidP="00561495">
      <w:pPr>
        <w:numPr>
          <w:ilvl w:val="0"/>
          <w:numId w:val="33"/>
        </w:numPr>
        <w:spacing w:before="100" w:beforeAutospacing="1" w:after="100" w:afterAutospacing="1" w:line="240" w:lineRule="auto"/>
        <w:rPr>
          <w:lang w:val="en-US"/>
        </w:rPr>
      </w:pPr>
      <w:r w:rsidRPr="00561495">
        <w:rPr>
          <w:lang w:val="en-US"/>
        </w:rPr>
        <w:t xml:space="preserve">Following the most optimal access patterns based on </w:t>
      </w:r>
      <w:hyperlink r:id="rId270" w:anchor="compute-capability-2-x" w:history="1">
        <w:r w:rsidRPr="00561495">
          <w:rPr>
            <w:rStyle w:val="-"/>
            <w:lang w:val="en-US"/>
          </w:rPr>
          <w:t>Compute Capability 2.x</w:t>
        </w:r>
      </w:hyperlink>
      <w:r w:rsidRPr="00561495">
        <w:rPr>
          <w:lang w:val="en-US"/>
        </w:rPr>
        <w:t xml:space="preserve"> and </w:t>
      </w:r>
      <w:hyperlink r:id="rId271" w:anchor="compute-capability-3-0" w:history="1">
        <w:r w:rsidRPr="00561495">
          <w:rPr>
            <w:rStyle w:val="-"/>
            <w:lang w:val="en-US"/>
          </w:rPr>
          <w:t>Compute Capability 3.x</w:t>
        </w:r>
      </w:hyperlink>
      <w:r w:rsidRPr="00561495">
        <w:rPr>
          <w:lang w:val="en-US"/>
        </w:rPr>
        <w:t xml:space="preserve">, </w:t>
      </w:r>
    </w:p>
    <w:p w:rsidR="00561495" w:rsidRPr="00561495" w:rsidRDefault="00561495" w:rsidP="00561495">
      <w:pPr>
        <w:numPr>
          <w:ilvl w:val="0"/>
          <w:numId w:val="33"/>
        </w:numPr>
        <w:spacing w:before="100" w:beforeAutospacing="1" w:after="100" w:afterAutospacing="1" w:line="240" w:lineRule="auto"/>
        <w:rPr>
          <w:lang w:val="en-US"/>
        </w:rPr>
      </w:pPr>
      <w:r w:rsidRPr="00561495">
        <w:rPr>
          <w:lang w:val="en-US"/>
        </w:rPr>
        <w:lastRenderedPageBreak/>
        <w:t xml:space="preserve">Using data types that meet the size and alignment requirement detailed in </w:t>
      </w:r>
      <w:hyperlink r:id="rId272" w:anchor="device-memory-accesses" w:history="1">
        <w:r w:rsidRPr="00561495">
          <w:rPr>
            <w:rStyle w:val="-"/>
            <w:lang w:val="en-US"/>
          </w:rPr>
          <w:t>Device Memory Accesses</w:t>
        </w:r>
      </w:hyperlink>
      <w:r w:rsidRPr="00561495">
        <w:rPr>
          <w:lang w:val="en-US"/>
        </w:rPr>
        <w:t xml:space="preserve">, </w:t>
      </w:r>
    </w:p>
    <w:p w:rsidR="00561495" w:rsidRPr="00561495" w:rsidRDefault="00561495" w:rsidP="00561495">
      <w:pPr>
        <w:numPr>
          <w:ilvl w:val="0"/>
          <w:numId w:val="33"/>
        </w:numPr>
        <w:spacing w:before="100" w:beforeAutospacing="1" w:after="100" w:afterAutospacing="1" w:line="240" w:lineRule="auto"/>
        <w:rPr>
          <w:lang w:val="en-US"/>
        </w:rPr>
      </w:pPr>
      <w:r w:rsidRPr="00561495">
        <w:rPr>
          <w:lang w:val="en-US"/>
        </w:rPr>
        <w:t xml:space="preserve">Padding data in some cases, for example, when accessing a two-dimensional array as described in </w:t>
      </w:r>
      <w:hyperlink r:id="rId273" w:anchor="device-memory-accesses" w:history="1">
        <w:r w:rsidRPr="00561495">
          <w:rPr>
            <w:rStyle w:val="-"/>
            <w:lang w:val="en-US"/>
          </w:rPr>
          <w:t>Device Memory Accesses</w:t>
        </w:r>
      </w:hyperlink>
      <w:r w:rsidRPr="00561495">
        <w:rPr>
          <w:lang w:val="en-US"/>
        </w:rPr>
        <w:t xml:space="preserve">. </w:t>
      </w:r>
    </w:p>
    <w:p w:rsidR="00561495" w:rsidRPr="00561495" w:rsidRDefault="00561495" w:rsidP="00561495">
      <w:pPr>
        <w:pStyle w:val="4"/>
        <w:rPr>
          <w:lang w:val="en-US"/>
        </w:rPr>
      </w:pPr>
      <w:r w:rsidRPr="00561495">
        <w:rPr>
          <w:lang w:val="en-US"/>
        </w:rPr>
        <w:t>Size and Alignment Requirement</w:t>
      </w:r>
    </w:p>
    <w:p w:rsidR="00561495" w:rsidRPr="00561495" w:rsidRDefault="00561495" w:rsidP="00561495">
      <w:pPr>
        <w:pStyle w:val="p"/>
        <w:rPr>
          <w:lang w:val="en-US"/>
        </w:rPr>
      </w:pPr>
      <w:r w:rsidRPr="00561495">
        <w:rPr>
          <w:lang w:val="en-US"/>
        </w:rPr>
        <w:t xml:space="preserve">Global memory instructions support reading or writing words of size equal to 1, 2, 4, 8, or 16 bytes. Any access (via a variable or a pointer) to data residing in global memory compiles to a single global memory instruction if and only if the size of the data type is 1, 2, 4, 8, or 16 bytes and the data is naturally aligned (i.e., its address is a multiple of that size). </w:t>
      </w:r>
    </w:p>
    <w:p w:rsidR="00561495" w:rsidRPr="00561495" w:rsidRDefault="00561495" w:rsidP="00561495">
      <w:pPr>
        <w:pStyle w:val="p"/>
        <w:rPr>
          <w:lang w:val="en-US"/>
        </w:rPr>
      </w:pPr>
      <w:r w:rsidRPr="00561495">
        <w:rPr>
          <w:lang w:val="en-US"/>
        </w:rPr>
        <w:t xml:space="preserve">If this size and alignment requirement is not fulfilled, the access compiles to multiple instructions with interleaved access patterns that prevent these instructions from fully coalescing. It is therefore recommended to use types that meet this requirement for data that resides in global memory. </w:t>
      </w:r>
    </w:p>
    <w:p w:rsidR="00561495" w:rsidRPr="00561495" w:rsidRDefault="00561495" w:rsidP="00561495">
      <w:pPr>
        <w:pStyle w:val="p"/>
        <w:rPr>
          <w:lang w:val="en-US"/>
        </w:rPr>
      </w:pPr>
      <w:r w:rsidRPr="00561495">
        <w:rPr>
          <w:lang w:val="en-US"/>
        </w:rPr>
        <w:t xml:space="preserve">The alignment requirement is automatically fulfilled for the built-in types of </w:t>
      </w:r>
      <w:hyperlink r:id="rId274" w:anchor="vector-types" w:history="1">
        <w:r w:rsidRPr="00561495">
          <w:rPr>
            <w:rStyle w:val="-"/>
            <w:rFonts w:eastAsiaTheme="majorEastAsia"/>
            <w:lang w:val="en-US"/>
          </w:rPr>
          <w:t>char, short, int, long, longlong, float, double</w:t>
        </w:r>
      </w:hyperlink>
      <w:r w:rsidRPr="00561495">
        <w:rPr>
          <w:lang w:val="en-US"/>
        </w:rPr>
        <w:t xml:space="preserve"> like </w:t>
      </w:r>
      <w:r w:rsidRPr="00561495">
        <w:rPr>
          <w:rStyle w:val="HTML"/>
          <w:lang w:val="en-US"/>
        </w:rPr>
        <w:t>float2</w:t>
      </w:r>
      <w:r w:rsidRPr="00561495">
        <w:rPr>
          <w:lang w:val="en-US"/>
        </w:rPr>
        <w:t xml:space="preserve"> or </w:t>
      </w:r>
      <w:r w:rsidRPr="00561495">
        <w:rPr>
          <w:rStyle w:val="HTML"/>
          <w:lang w:val="en-US"/>
        </w:rPr>
        <w:t>float4</w:t>
      </w:r>
      <w:r w:rsidRPr="00561495">
        <w:rPr>
          <w:lang w:val="en-US"/>
        </w:rPr>
        <w:t xml:space="preserve">. </w:t>
      </w:r>
    </w:p>
    <w:p w:rsidR="00561495" w:rsidRPr="00561495" w:rsidRDefault="00561495" w:rsidP="00561495">
      <w:pPr>
        <w:pStyle w:val="p"/>
        <w:rPr>
          <w:lang w:val="en-US"/>
        </w:rPr>
      </w:pPr>
      <w:r w:rsidRPr="00561495">
        <w:rPr>
          <w:lang w:val="en-US"/>
        </w:rPr>
        <w:t>For structures, the size and alignment requirements can be enforced by the compiler using the alignment specifiers</w:t>
      </w:r>
      <w:r w:rsidRPr="00561495">
        <w:rPr>
          <w:rStyle w:val="HTML"/>
          <w:lang w:val="en-US"/>
        </w:rPr>
        <w:t xml:space="preserve"> __align__(8) or __align__(16)</w:t>
      </w:r>
      <w:r w:rsidRPr="00561495">
        <w:rPr>
          <w:lang w:val="en-US"/>
        </w:rPr>
        <w:t xml:space="preserve">, such as </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__align__(8)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y;</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or</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__align__(16)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z;</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Any address of a variable residing in global memory or returned by one of the memory allocation routines from the driver or runtime API is always aligned to at least 256 bytes. </w:t>
      </w:r>
    </w:p>
    <w:p w:rsidR="00561495" w:rsidRPr="00561495" w:rsidRDefault="00561495" w:rsidP="00561495">
      <w:pPr>
        <w:pStyle w:val="p"/>
        <w:rPr>
          <w:lang w:val="en-US"/>
        </w:rPr>
      </w:pPr>
      <w:r w:rsidRPr="00561495">
        <w:rPr>
          <w:lang w:val="en-US"/>
        </w:rPr>
        <w:t xml:space="preserve">Reading non-naturally aligned 8-byte or 16-byte words produces incorrect results (off by a few words), so special care must be taken to maintain alignment of the starting address of any value or array of values of these types. A typical case where this might be easily overlooked is when using some custom global memory allocation scheme, whereby the allocations of multiple arrays (with multiple calls to </w:t>
      </w:r>
      <w:r w:rsidRPr="00561495">
        <w:rPr>
          <w:rStyle w:val="HTML"/>
          <w:lang w:val="en-US"/>
        </w:rPr>
        <w:t>cudaMalloc()</w:t>
      </w:r>
      <w:r w:rsidRPr="00561495">
        <w:rPr>
          <w:lang w:val="en-US"/>
        </w:rPr>
        <w:t xml:space="preserve"> or </w:t>
      </w:r>
      <w:r w:rsidRPr="00561495">
        <w:rPr>
          <w:rStyle w:val="HTML"/>
          <w:lang w:val="en-US"/>
        </w:rPr>
        <w:t>cuMemAlloc()</w:t>
      </w:r>
      <w:r w:rsidRPr="00561495">
        <w:rPr>
          <w:lang w:val="en-US"/>
        </w:rPr>
        <w:t xml:space="preserve">) is replaced by the allocation of a single large block of memory partitioned into multiple arrays, in which case the starting address of each array is offset from the block's starting address. </w:t>
      </w:r>
    </w:p>
    <w:p w:rsidR="00561495" w:rsidRPr="00561495" w:rsidRDefault="00561495" w:rsidP="00561495">
      <w:pPr>
        <w:pStyle w:val="4"/>
        <w:rPr>
          <w:lang w:val="en-US"/>
        </w:rPr>
      </w:pPr>
      <w:r w:rsidRPr="00561495">
        <w:rPr>
          <w:lang w:val="en-US"/>
        </w:rPr>
        <w:t>Two-Dimensional Arrays</w:t>
      </w:r>
    </w:p>
    <w:p w:rsidR="00561495" w:rsidRPr="00561495" w:rsidRDefault="00561495" w:rsidP="00561495">
      <w:pPr>
        <w:pStyle w:val="p"/>
        <w:rPr>
          <w:lang w:val="en-US"/>
        </w:rPr>
      </w:pPr>
      <w:r w:rsidRPr="00561495">
        <w:rPr>
          <w:lang w:val="en-US"/>
        </w:rPr>
        <w:lastRenderedPageBreak/>
        <w:t xml:space="preserve">A common global memory access pattern is when each thread of index (tx,ty) uses the following address to access one element of a 2D array of width width, located at address BaseAddress of type </w:t>
      </w:r>
      <w:r w:rsidRPr="00561495">
        <w:rPr>
          <w:rStyle w:val="HTML"/>
          <w:lang w:val="en-US"/>
        </w:rPr>
        <w:t>type*</w:t>
      </w:r>
      <w:r w:rsidRPr="00561495">
        <w:rPr>
          <w:lang w:val="en-US"/>
        </w:rPr>
        <w:t xml:space="preserve"> (where type meets the requirement described in </w:t>
      </w:r>
      <w:hyperlink r:id="rId275" w:anchor="maximize-utilization" w:history="1">
        <w:r w:rsidRPr="00561495">
          <w:rPr>
            <w:rStyle w:val="-"/>
            <w:rFonts w:eastAsiaTheme="majorEastAsia"/>
            <w:lang w:val="en-US"/>
          </w:rPr>
          <w:t>Maximize Utilization</w:t>
        </w:r>
      </w:hyperlink>
      <w:r w:rsidRPr="00561495">
        <w:rPr>
          <w:lang w:val="en-US"/>
        </w:rPr>
        <w:t xml:space="preserve">): </w:t>
      </w:r>
    </w:p>
    <w:p w:rsidR="00561495" w:rsidRPr="00561495" w:rsidRDefault="00561495" w:rsidP="00561495">
      <w:pPr>
        <w:pStyle w:val="-HTML"/>
        <w:rPr>
          <w:lang w:val="en-US"/>
        </w:rPr>
      </w:pPr>
      <w:r w:rsidRPr="00561495">
        <w:rPr>
          <w:lang w:val="en-US"/>
        </w:rPr>
        <w:t>BaseAddress + width * ty + tx</w:t>
      </w:r>
    </w:p>
    <w:p w:rsidR="00561495" w:rsidRPr="00561495" w:rsidRDefault="00561495" w:rsidP="00561495">
      <w:pPr>
        <w:pStyle w:val="p"/>
        <w:rPr>
          <w:lang w:val="en-US"/>
        </w:rPr>
      </w:pPr>
      <w:r w:rsidRPr="00561495">
        <w:rPr>
          <w:lang w:val="en-US"/>
        </w:rPr>
        <w:t xml:space="preserve">For these accesses to be fully coalesced, both the width of the thread block and the width of the array must be a multiple of the warp size. </w:t>
      </w:r>
    </w:p>
    <w:p w:rsidR="00561495" w:rsidRPr="00561495" w:rsidRDefault="00561495" w:rsidP="00561495">
      <w:pPr>
        <w:pStyle w:val="p"/>
        <w:rPr>
          <w:lang w:val="en-US"/>
        </w:rPr>
      </w:pPr>
      <w:r w:rsidRPr="00561495">
        <w:rPr>
          <w:lang w:val="en-US"/>
        </w:rPr>
        <w:t xml:space="preserve">In particular, this means that an array whose width is not a multiple of this size will be accessed much more efficiently if it is actually allocated with a width rounded up to the closest multiple of this size and its rows padded accordingly. The cudaMallocPitch() and cuMemAllocPitch() functions and associated memory copy functions described in the reference manual enable programmers to write non-hardware-dependent code to allocate arrays that conform to these constraints. </w:t>
      </w:r>
    </w:p>
    <w:p w:rsidR="00561495" w:rsidRPr="00561495" w:rsidRDefault="00561495" w:rsidP="00561495">
      <w:pPr>
        <w:pStyle w:val="4"/>
        <w:rPr>
          <w:lang w:val="en-US"/>
        </w:rPr>
      </w:pPr>
      <w:r w:rsidRPr="00561495">
        <w:rPr>
          <w:lang w:val="en-US"/>
        </w:rPr>
        <w:t>Local Memory</w:t>
      </w:r>
    </w:p>
    <w:p w:rsidR="00561495" w:rsidRPr="00561495" w:rsidRDefault="00561495" w:rsidP="00561495">
      <w:pPr>
        <w:pStyle w:val="p"/>
        <w:rPr>
          <w:lang w:val="en-US"/>
        </w:rPr>
      </w:pPr>
      <w:r w:rsidRPr="00561495">
        <w:rPr>
          <w:lang w:val="en-US"/>
        </w:rPr>
        <w:t xml:space="preserve">Local memory accesses only occur for some automatic variables as mentioned in </w:t>
      </w:r>
      <w:hyperlink r:id="rId276" w:anchor="variable-type-qualifiers" w:history="1">
        <w:r w:rsidRPr="00561495">
          <w:rPr>
            <w:rStyle w:val="-"/>
            <w:rFonts w:eastAsiaTheme="majorEastAsia"/>
            <w:lang w:val="en-US"/>
          </w:rPr>
          <w:t>Variable Type Qualifiers</w:t>
        </w:r>
      </w:hyperlink>
      <w:r w:rsidRPr="00561495">
        <w:rPr>
          <w:lang w:val="en-US"/>
        </w:rPr>
        <w:t xml:space="preserve">. Automatic variables that the compiler is likely to place in local memory are: </w:t>
      </w:r>
    </w:p>
    <w:p w:rsidR="00561495" w:rsidRPr="00561495" w:rsidRDefault="00561495" w:rsidP="00561495">
      <w:pPr>
        <w:numPr>
          <w:ilvl w:val="0"/>
          <w:numId w:val="34"/>
        </w:numPr>
        <w:spacing w:before="100" w:beforeAutospacing="1" w:after="100" w:afterAutospacing="1" w:line="240" w:lineRule="auto"/>
        <w:rPr>
          <w:lang w:val="en-US"/>
        </w:rPr>
      </w:pPr>
      <w:r w:rsidRPr="00561495">
        <w:rPr>
          <w:lang w:val="en-US"/>
        </w:rPr>
        <w:t xml:space="preserve">Arrays for which it cannot determine that they are indexed with constant quantities, </w:t>
      </w:r>
    </w:p>
    <w:p w:rsidR="00561495" w:rsidRPr="00561495" w:rsidRDefault="00561495" w:rsidP="00561495">
      <w:pPr>
        <w:numPr>
          <w:ilvl w:val="0"/>
          <w:numId w:val="34"/>
        </w:numPr>
        <w:spacing w:before="100" w:beforeAutospacing="1" w:after="100" w:afterAutospacing="1" w:line="240" w:lineRule="auto"/>
        <w:rPr>
          <w:lang w:val="en-US"/>
        </w:rPr>
      </w:pPr>
      <w:r w:rsidRPr="00561495">
        <w:rPr>
          <w:lang w:val="en-US"/>
        </w:rPr>
        <w:t xml:space="preserve">Large structures or arrays that would consume too much register space, </w:t>
      </w:r>
    </w:p>
    <w:p w:rsidR="00561495" w:rsidRPr="00561495" w:rsidRDefault="00561495" w:rsidP="00561495">
      <w:pPr>
        <w:numPr>
          <w:ilvl w:val="0"/>
          <w:numId w:val="34"/>
        </w:numPr>
        <w:spacing w:before="100" w:beforeAutospacing="1" w:after="100" w:afterAutospacing="1" w:line="240" w:lineRule="auto"/>
        <w:rPr>
          <w:lang w:val="en-US"/>
        </w:rPr>
      </w:pPr>
      <w:r w:rsidRPr="00561495">
        <w:rPr>
          <w:lang w:val="en-US"/>
        </w:rPr>
        <w:t xml:space="preserve">Any variable if the kernel uses more registers than available (this is also known as </w:t>
      </w:r>
      <w:r w:rsidRPr="00561495">
        <w:rPr>
          <w:rStyle w:val="a3"/>
          <w:lang w:val="en-US"/>
        </w:rPr>
        <w:t>register spilling</w:t>
      </w:r>
      <w:r w:rsidRPr="00561495">
        <w:rPr>
          <w:lang w:val="en-US"/>
        </w:rPr>
        <w:t xml:space="preserve">). </w:t>
      </w:r>
    </w:p>
    <w:p w:rsidR="00561495" w:rsidRPr="00561495" w:rsidRDefault="00561495" w:rsidP="00561495">
      <w:pPr>
        <w:pStyle w:val="p"/>
        <w:rPr>
          <w:lang w:val="en-US"/>
        </w:rPr>
      </w:pPr>
      <w:r w:rsidRPr="00561495">
        <w:rPr>
          <w:lang w:val="en-US"/>
        </w:rPr>
        <w:t xml:space="preserve">Inspection of the </w:t>
      </w:r>
      <w:r w:rsidRPr="00561495">
        <w:rPr>
          <w:rStyle w:val="HTML0"/>
          <w:lang w:val="en-US"/>
        </w:rPr>
        <w:t>PTX</w:t>
      </w:r>
      <w:r w:rsidRPr="00561495">
        <w:rPr>
          <w:lang w:val="en-US"/>
        </w:rPr>
        <w:t xml:space="preserve"> assembly code (obtained by compiling with the </w:t>
      </w:r>
      <w:r w:rsidRPr="00561495">
        <w:rPr>
          <w:rStyle w:val="HTML"/>
          <w:lang w:val="en-US"/>
        </w:rPr>
        <w:t>-ptx</w:t>
      </w:r>
      <w:r w:rsidRPr="00561495">
        <w:rPr>
          <w:lang w:val="en-US"/>
        </w:rPr>
        <w:t xml:space="preserve"> or</w:t>
      </w:r>
      <w:r w:rsidRPr="00561495">
        <w:rPr>
          <w:rStyle w:val="HTML"/>
          <w:lang w:val="en-US"/>
        </w:rPr>
        <w:t>-keep</w:t>
      </w:r>
      <w:r w:rsidRPr="00561495">
        <w:rPr>
          <w:lang w:val="en-US"/>
        </w:rPr>
        <w:t xml:space="preserve"> option) will tell if a variable has been placed in local memory during the first compilation phases as it will be declared using the </w:t>
      </w:r>
      <w:r w:rsidRPr="00561495">
        <w:rPr>
          <w:rStyle w:val="HTML"/>
          <w:lang w:val="en-US"/>
        </w:rPr>
        <w:t>.local</w:t>
      </w:r>
      <w:r w:rsidRPr="00561495">
        <w:rPr>
          <w:lang w:val="en-US"/>
        </w:rPr>
        <w:t xml:space="preserve"> mnemonic and accessed using the </w:t>
      </w:r>
      <w:r w:rsidRPr="00561495">
        <w:rPr>
          <w:rStyle w:val="HTML"/>
          <w:lang w:val="en-US"/>
        </w:rPr>
        <w:t>ld.local</w:t>
      </w:r>
      <w:r w:rsidRPr="00561495">
        <w:rPr>
          <w:lang w:val="en-US"/>
        </w:rPr>
        <w:t xml:space="preserve"> and </w:t>
      </w:r>
      <w:r w:rsidRPr="00561495">
        <w:rPr>
          <w:rStyle w:val="HTML"/>
          <w:lang w:val="en-US"/>
        </w:rPr>
        <w:t>st.local</w:t>
      </w:r>
      <w:r w:rsidRPr="00561495">
        <w:rPr>
          <w:lang w:val="en-US"/>
        </w:rPr>
        <w:t xml:space="preserve"> mnemonics. Even if it has not, subsequent compilation phases might still decide otherwise though if they find it consumes too much register space for the targeted architecture: Inspection of the </w:t>
      </w:r>
      <w:r w:rsidRPr="00561495">
        <w:rPr>
          <w:rStyle w:val="a3"/>
          <w:lang w:val="en-US"/>
        </w:rPr>
        <w:t>cubin</w:t>
      </w:r>
      <w:r w:rsidRPr="00561495">
        <w:rPr>
          <w:lang w:val="en-US"/>
        </w:rPr>
        <w:t xml:space="preserve"> object using </w:t>
      </w:r>
      <w:r w:rsidRPr="00561495">
        <w:rPr>
          <w:rStyle w:val="HTML"/>
          <w:lang w:val="en-US"/>
        </w:rPr>
        <w:t>cuobjdump</w:t>
      </w:r>
      <w:r w:rsidRPr="00561495">
        <w:rPr>
          <w:lang w:val="en-US"/>
        </w:rPr>
        <w:t xml:space="preserve"> will tell if this is the case. Also, the compiler reports total local memory usage per kernel (</w:t>
      </w:r>
      <w:r w:rsidRPr="00561495">
        <w:rPr>
          <w:rStyle w:val="HTML"/>
          <w:lang w:val="en-US"/>
        </w:rPr>
        <w:t>lmem</w:t>
      </w:r>
      <w:r w:rsidRPr="00561495">
        <w:rPr>
          <w:lang w:val="en-US"/>
        </w:rPr>
        <w:t xml:space="preserve">) when compiling with the </w:t>
      </w:r>
      <w:r w:rsidRPr="00561495">
        <w:rPr>
          <w:rStyle w:val="HTML"/>
          <w:lang w:val="en-US"/>
        </w:rPr>
        <w:t>--ptxas-options=-v</w:t>
      </w:r>
      <w:r w:rsidRPr="00561495">
        <w:rPr>
          <w:lang w:val="en-US"/>
        </w:rPr>
        <w:t xml:space="preserve"> option. Note that some mathematical functions have implementation paths that might access local memory. </w:t>
      </w:r>
    </w:p>
    <w:p w:rsidR="00561495" w:rsidRPr="00561495" w:rsidRDefault="00561495" w:rsidP="00561495">
      <w:pPr>
        <w:pStyle w:val="p"/>
        <w:rPr>
          <w:lang w:val="en-US"/>
        </w:rPr>
      </w:pPr>
      <w:r w:rsidRPr="00561495">
        <w:rPr>
          <w:lang w:val="en-US"/>
        </w:rPr>
        <w:t xml:space="preserve">The local memory space resides in device memory, so local memory accesses have same high latency and low bandwidth as global memory accesses and are subject to the same requirements for memory coalescing as described in </w:t>
      </w:r>
      <w:hyperlink r:id="rId277" w:anchor="device-memory-accesses" w:history="1">
        <w:r w:rsidRPr="00561495">
          <w:rPr>
            <w:rStyle w:val="-"/>
            <w:rFonts w:eastAsiaTheme="majorEastAsia"/>
            <w:lang w:val="en-US"/>
          </w:rPr>
          <w:t>Device Memory Accesses</w:t>
        </w:r>
      </w:hyperlink>
      <w:r w:rsidRPr="00561495">
        <w:rPr>
          <w:lang w:val="en-US"/>
        </w:rPr>
        <w:t xml:space="preserve">. Local memory is however organized such that consecutive 32-bit words are accessed by consecutive thread IDs. Accesses are therefore fully coalesced as long as all threads in a warp access the same relative address (e.g., same index in an array variable, same member in a structure variable). </w:t>
      </w:r>
    </w:p>
    <w:p w:rsidR="00561495" w:rsidRPr="00561495" w:rsidRDefault="00561495" w:rsidP="00561495">
      <w:pPr>
        <w:pStyle w:val="p"/>
        <w:rPr>
          <w:lang w:val="en-US"/>
        </w:rPr>
      </w:pPr>
      <w:r w:rsidRPr="00561495">
        <w:rPr>
          <w:lang w:val="en-US"/>
        </w:rPr>
        <w:t xml:space="preserve">On devices of compute capability 2.x and 3.x, local memory accesses are always cached in L1 and L2 in the same way as global memory accesses (see </w:t>
      </w:r>
      <w:hyperlink r:id="rId278" w:anchor="compute-capability-2-x" w:history="1">
        <w:r w:rsidRPr="00561495">
          <w:rPr>
            <w:rStyle w:val="-"/>
            <w:rFonts w:eastAsiaTheme="majorEastAsia"/>
            <w:lang w:val="en-US"/>
          </w:rPr>
          <w:t>Compute Capability 2.x</w:t>
        </w:r>
      </w:hyperlink>
      <w:r w:rsidRPr="00561495">
        <w:rPr>
          <w:lang w:val="en-US"/>
        </w:rPr>
        <w:t xml:space="preserve"> and </w:t>
      </w:r>
      <w:hyperlink r:id="rId279" w:anchor="compute-capability-3-0" w:history="1">
        <w:r w:rsidRPr="00561495">
          <w:rPr>
            <w:rStyle w:val="-"/>
            <w:rFonts w:eastAsiaTheme="majorEastAsia"/>
            <w:lang w:val="en-US"/>
          </w:rPr>
          <w:t>Compute Capability 3.x</w:t>
        </w:r>
      </w:hyperlink>
      <w:r w:rsidRPr="00561495">
        <w:rPr>
          <w:lang w:val="en-US"/>
        </w:rPr>
        <w:t xml:space="preserve">). </w:t>
      </w:r>
    </w:p>
    <w:p w:rsidR="00561495" w:rsidRPr="00561495" w:rsidRDefault="00561495" w:rsidP="00561495">
      <w:pPr>
        <w:pStyle w:val="p"/>
        <w:rPr>
          <w:lang w:val="en-US"/>
        </w:rPr>
      </w:pPr>
      <w:r w:rsidRPr="00561495">
        <w:rPr>
          <w:lang w:val="en-US"/>
        </w:rPr>
        <w:lastRenderedPageBreak/>
        <w:t xml:space="preserve">On devices of compute capability 5.x, local memory accesses are always cached in L2 in the same way as global memory accesses (see </w:t>
      </w:r>
      <w:hyperlink r:id="rId280" w:anchor="compute-capability-5-x" w:history="1">
        <w:r w:rsidRPr="00561495">
          <w:rPr>
            <w:rStyle w:val="-"/>
            <w:rFonts w:eastAsiaTheme="majorEastAsia"/>
            <w:lang w:val="en-US"/>
          </w:rPr>
          <w:t>Compute Capability 5.x</w:t>
        </w:r>
      </w:hyperlink>
      <w:r w:rsidRPr="00561495">
        <w:rPr>
          <w:lang w:val="en-US"/>
        </w:rPr>
        <w:t xml:space="preserve">). </w:t>
      </w:r>
    </w:p>
    <w:p w:rsidR="00561495" w:rsidRPr="00561495" w:rsidRDefault="00561495" w:rsidP="00561495">
      <w:pPr>
        <w:pStyle w:val="4"/>
        <w:rPr>
          <w:lang w:val="en-US"/>
        </w:rPr>
      </w:pPr>
      <w:r w:rsidRPr="00561495">
        <w:rPr>
          <w:lang w:val="en-US"/>
        </w:rPr>
        <w:t>Shared Memory</w:t>
      </w:r>
    </w:p>
    <w:p w:rsidR="00561495" w:rsidRPr="00561495" w:rsidRDefault="00561495" w:rsidP="00561495">
      <w:pPr>
        <w:pStyle w:val="p"/>
        <w:rPr>
          <w:lang w:val="en-US"/>
        </w:rPr>
      </w:pPr>
      <w:r w:rsidRPr="00561495">
        <w:rPr>
          <w:lang w:val="en-US"/>
        </w:rPr>
        <w:t xml:space="preserve">Because it is on-chip, shared memory has much higher bandwidth and much lower latency than local or global memory. </w:t>
      </w:r>
    </w:p>
    <w:p w:rsidR="00561495" w:rsidRPr="00561495" w:rsidRDefault="00561495" w:rsidP="00561495">
      <w:pPr>
        <w:pStyle w:val="p"/>
        <w:rPr>
          <w:lang w:val="en-US"/>
        </w:rPr>
      </w:pPr>
      <w:r w:rsidRPr="00561495">
        <w:rPr>
          <w:lang w:val="en-US"/>
        </w:rPr>
        <w:t xml:space="preserve">To achieve high bandwidth, shared memory is divided into equally-sized memory modules, called banks, which can be accessed simultaneously. Any memory read or write request made of </w:t>
      </w:r>
      <w:r w:rsidRPr="00561495">
        <w:rPr>
          <w:rStyle w:val="a3"/>
          <w:lang w:val="en-US"/>
        </w:rPr>
        <w:t>n</w:t>
      </w:r>
      <w:r w:rsidRPr="00561495">
        <w:rPr>
          <w:lang w:val="en-US"/>
        </w:rPr>
        <w:t xml:space="preserve"> addresses that fall in </w:t>
      </w:r>
      <w:r w:rsidRPr="00561495">
        <w:rPr>
          <w:rStyle w:val="a3"/>
          <w:lang w:val="en-US"/>
        </w:rPr>
        <w:t>n</w:t>
      </w:r>
      <w:r w:rsidRPr="00561495">
        <w:rPr>
          <w:lang w:val="en-US"/>
        </w:rPr>
        <w:t xml:space="preserve"> distinct memory banks can therefore be serviced simultaneously, yielding an overall bandwidth that is </w:t>
      </w:r>
      <w:r w:rsidRPr="00561495">
        <w:rPr>
          <w:rStyle w:val="a3"/>
          <w:lang w:val="en-US"/>
        </w:rPr>
        <w:t>n</w:t>
      </w:r>
      <w:r w:rsidRPr="00561495">
        <w:rPr>
          <w:lang w:val="en-US"/>
        </w:rPr>
        <w:t xml:space="preserve"> times as high as the bandwidth of a single module. </w:t>
      </w:r>
    </w:p>
    <w:p w:rsidR="00561495" w:rsidRPr="00561495" w:rsidRDefault="00561495" w:rsidP="00561495">
      <w:pPr>
        <w:pStyle w:val="p"/>
        <w:rPr>
          <w:lang w:val="en-US"/>
        </w:rPr>
      </w:pPr>
      <w:r w:rsidRPr="00561495">
        <w:rPr>
          <w:lang w:val="en-US"/>
        </w:rPr>
        <w:t xml:space="preserve">However, if two addresses of a memory request fall in the same memory bank, there is a bank conflict and the access has to be serialized. The hardware splits a memory request with bank conflicts into as many separate conflict-free requests as necessary, decreasing throughput by a factor equal to the number of separate memory requests. If the number of separate memory requests is </w:t>
      </w:r>
      <w:r w:rsidRPr="00561495">
        <w:rPr>
          <w:rStyle w:val="a3"/>
          <w:lang w:val="en-US"/>
        </w:rPr>
        <w:t>n</w:t>
      </w:r>
      <w:r w:rsidRPr="00561495">
        <w:rPr>
          <w:lang w:val="en-US"/>
        </w:rPr>
        <w:t xml:space="preserve">, the initial memory request is said to cause </w:t>
      </w:r>
      <w:r w:rsidRPr="00561495">
        <w:rPr>
          <w:rStyle w:val="a3"/>
          <w:lang w:val="en-US"/>
        </w:rPr>
        <w:t>n</w:t>
      </w:r>
      <w:r w:rsidRPr="00561495">
        <w:rPr>
          <w:lang w:val="en-US"/>
        </w:rPr>
        <w:t xml:space="preserve">-way bank conflicts. </w:t>
      </w:r>
    </w:p>
    <w:p w:rsidR="00561495" w:rsidRPr="00561495" w:rsidRDefault="00561495" w:rsidP="00561495">
      <w:pPr>
        <w:pStyle w:val="p"/>
        <w:rPr>
          <w:lang w:val="en-US"/>
        </w:rPr>
      </w:pPr>
      <w:r w:rsidRPr="00561495">
        <w:rPr>
          <w:lang w:val="en-US"/>
        </w:rPr>
        <w:t xml:space="preserve">To get maximum performance, it is therefore important to understand how memory addresses map to memory banks in order to schedule the memory requests so as to minimize bank conflicts. This is described in </w:t>
      </w:r>
      <w:hyperlink r:id="rId281" w:anchor="compute-capability-2-x" w:history="1">
        <w:r w:rsidRPr="00561495">
          <w:rPr>
            <w:rStyle w:val="-"/>
            <w:rFonts w:eastAsiaTheme="majorEastAsia"/>
            <w:lang w:val="en-US"/>
          </w:rPr>
          <w:t>Compute Capability 2.x</w:t>
        </w:r>
      </w:hyperlink>
      <w:r w:rsidRPr="00561495">
        <w:rPr>
          <w:lang w:val="en-US"/>
        </w:rPr>
        <w:t xml:space="preserve">, </w:t>
      </w:r>
      <w:hyperlink r:id="rId282" w:anchor="compute-capability-3-0" w:history="1">
        <w:r w:rsidRPr="00561495">
          <w:rPr>
            <w:rStyle w:val="-"/>
            <w:rFonts w:eastAsiaTheme="majorEastAsia"/>
            <w:lang w:val="en-US"/>
          </w:rPr>
          <w:t>Compute Capability 3.x</w:t>
        </w:r>
      </w:hyperlink>
      <w:r w:rsidRPr="00561495">
        <w:rPr>
          <w:lang w:val="en-US"/>
        </w:rPr>
        <w:t xml:space="preserve">, and </w:t>
      </w:r>
      <w:hyperlink r:id="rId283" w:anchor="compute-capability-5-x" w:history="1">
        <w:r w:rsidRPr="00561495">
          <w:rPr>
            <w:rStyle w:val="-"/>
            <w:rFonts w:eastAsiaTheme="majorEastAsia"/>
            <w:lang w:val="en-US"/>
          </w:rPr>
          <w:t>Compute Capability 5.x</w:t>
        </w:r>
      </w:hyperlink>
      <w:r w:rsidRPr="00561495">
        <w:rPr>
          <w:lang w:val="en-US"/>
        </w:rPr>
        <w:t xml:space="preserve"> for devices of compute capability 2.x, 3.x, and 5.x, respectively. </w:t>
      </w:r>
    </w:p>
    <w:p w:rsidR="00561495" w:rsidRPr="00561495" w:rsidRDefault="00561495" w:rsidP="00561495">
      <w:pPr>
        <w:pStyle w:val="4"/>
        <w:rPr>
          <w:lang w:val="en-US"/>
        </w:rPr>
      </w:pPr>
      <w:r w:rsidRPr="00561495">
        <w:rPr>
          <w:lang w:val="en-US"/>
        </w:rPr>
        <w:t>Constant Memory</w:t>
      </w:r>
    </w:p>
    <w:p w:rsidR="00561495" w:rsidRPr="00561495" w:rsidRDefault="00561495" w:rsidP="00561495">
      <w:pPr>
        <w:pStyle w:val="p"/>
        <w:rPr>
          <w:lang w:val="en-US"/>
        </w:rPr>
      </w:pPr>
      <w:r w:rsidRPr="00561495">
        <w:rPr>
          <w:lang w:val="en-US"/>
        </w:rPr>
        <w:t xml:space="preserve">The constant memory space resides in device memory and is cached in the constant cache mentioned in </w:t>
      </w:r>
      <w:hyperlink r:id="rId284" w:anchor="compute-capability-2-x" w:history="1">
        <w:r w:rsidRPr="00561495">
          <w:rPr>
            <w:rStyle w:val="-"/>
            <w:rFonts w:eastAsiaTheme="majorEastAsia"/>
            <w:lang w:val="en-US"/>
          </w:rPr>
          <w:t>Compute Capability 2.x</w:t>
        </w:r>
      </w:hyperlink>
      <w:r w:rsidRPr="00561495">
        <w:rPr>
          <w:lang w:val="en-US"/>
        </w:rPr>
        <w:t xml:space="preserve">. </w:t>
      </w:r>
    </w:p>
    <w:p w:rsidR="00561495" w:rsidRPr="00561495" w:rsidRDefault="00561495" w:rsidP="00561495">
      <w:pPr>
        <w:pStyle w:val="p"/>
        <w:rPr>
          <w:lang w:val="en-US"/>
        </w:rPr>
      </w:pPr>
      <w:r w:rsidRPr="00561495">
        <w:rPr>
          <w:lang w:val="en-US"/>
        </w:rPr>
        <w:t xml:space="preserve">A request is then split into as many separate requests as there are different memory addresses in the initial request, decreasing throughput by a factor equal to the number of separate requests. </w:t>
      </w:r>
    </w:p>
    <w:p w:rsidR="00561495" w:rsidRPr="00561495" w:rsidRDefault="00561495" w:rsidP="00561495">
      <w:pPr>
        <w:pStyle w:val="p"/>
        <w:rPr>
          <w:lang w:val="en-US"/>
        </w:rPr>
      </w:pPr>
      <w:r w:rsidRPr="00561495">
        <w:rPr>
          <w:lang w:val="en-US"/>
        </w:rPr>
        <w:t xml:space="preserve">The resulting requests are then serviced at the throughput of the constant cache in case of a cache hit, or at the throughput of device memory otherwise. </w:t>
      </w:r>
    </w:p>
    <w:p w:rsidR="00561495" w:rsidRPr="00561495" w:rsidRDefault="00561495" w:rsidP="00561495">
      <w:pPr>
        <w:pStyle w:val="4"/>
        <w:rPr>
          <w:lang w:val="en-US"/>
        </w:rPr>
      </w:pPr>
      <w:r w:rsidRPr="00561495">
        <w:rPr>
          <w:lang w:val="en-US"/>
        </w:rPr>
        <w:t>Texture and Surface Memory</w:t>
      </w:r>
    </w:p>
    <w:p w:rsidR="00561495" w:rsidRPr="00561495" w:rsidRDefault="00561495" w:rsidP="00561495">
      <w:pPr>
        <w:pStyle w:val="p"/>
        <w:rPr>
          <w:lang w:val="en-US"/>
        </w:rPr>
      </w:pPr>
      <w:r w:rsidRPr="00561495">
        <w:rPr>
          <w:lang w:val="en-US"/>
        </w:rPr>
        <w:t xml:space="preserve">The texture and surface memory spaces reside in device memory and are cached in texture cache, so a texture fetch or surface read costs one memory read from device memory only on a cache miss, otherwise it just costs one read from texture cache. The texture cache is optimized for 2D spatial locality, so threads of the same warp that read texture or surface addresses that are close together in 2D will achieve best performance. Also, it is designed for streaming fetches with a constant latency; a cache hit reduces DRAM bandwidth demand but not fetch latency. </w:t>
      </w:r>
    </w:p>
    <w:p w:rsidR="00561495" w:rsidRPr="00561495" w:rsidRDefault="00561495" w:rsidP="00561495">
      <w:pPr>
        <w:pStyle w:val="p"/>
        <w:rPr>
          <w:lang w:val="en-US"/>
        </w:rPr>
      </w:pPr>
      <w:r w:rsidRPr="00561495">
        <w:rPr>
          <w:lang w:val="en-US"/>
        </w:rPr>
        <w:lastRenderedPageBreak/>
        <w:t xml:space="preserve">Reading device memory through texture or surface fetching present some benefits that can make it an advantageous alternative to reading device memory from global or constant memory: </w:t>
      </w:r>
    </w:p>
    <w:p w:rsidR="00561495" w:rsidRPr="00561495" w:rsidRDefault="00561495" w:rsidP="00561495">
      <w:pPr>
        <w:numPr>
          <w:ilvl w:val="0"/>
          <w:numId w:val="35"/>
        </w:numPr>
        <w:spacing w:before="100" w:beforeAutospacing="1" w:after="100" w:afterAutospacing="1" w:line="240" w:lineRule="auto"/>
        <w:rPr>
          <w:lang w:val="en-US"/>
        </w:rPr>
      </w:pPr>
      <w:r w:rsidRPr="00561495">
        <w:rPr>
          <w:lang w:val="en-US"/>
        </w:rPr>
        <w:t xml:space="preserve">If the memory reads do not follow the access patterns that global or constant memory reads must follow to get good performance, higher bandwidth can be achieved providing that there is locality in the texture fetches or surface reads; </w:t>
      </w:r>
    </w:p>
    <w:p w:rsidR="00561495" w:rsidRPr="00561495" w:rsidRDefault="00561495" w:rsidP="00561495">
      <w:pPr>
        <w:numPr>
          <w:ilvl w:val="0"/>
          <w:numId w:val="35"/>
        </w:numPr>
        <w:spacing w:before="100" w:beforeAutospacing="1" w:after="100" w:afterAutospacing="1" w:line="240" w:lineRule="auto"/>
        <w:rPr>
          <w:lang w:val="en-US"/>
        </w:rPr>
      </w:pPr>
      <w:r w:rsidRPr="00561495">
        <w:rPr>
          <w:lang w:val="en-US"/>
        </w:rPr>
        <w:t xml:space="preserve">Addressing calculations are performed outside the kernel by dedicated units; </w:t>
      </w:r>
    </w:p>
    <w:p w:rsidR="00561495" w:rsidRPr="00561495" w:rsidRDefault="00561495" w:rsidP="00561495">
      <w:pPr>
        <w:numPr>
          <w:ilvl w:val="0"/>
          <w:numId w:val="35"/>
        </w:numPr>
        <w:spacing w:before="100" w:beforeAutospacing="1" w:after="100" w:afterAutospacing="1" w:line="240" w:lineRule="auto"/>
        <w:rPr>
          <w:lang w:val="en-US"/>
        </w:rPr>
      </w:pPr>
      <w:r w:rsidRPr="00561495">
        <w:rPr>
          <w:lang w:val="en-US"/>
        </w:rPr>
        <w:t xml:space="preserve">Packed data may be broadcast to separate variables in a single operation; </w:t>
      </w:r>
    </w:p>
    <w:p w:rsidR="00561495" w:rsidRPr="00561495" w:rsidRDefault="00561495" w:rsidP="00561495">
      <w:pPr>
        <w:numPr>
          <w:ilvl w:val="0"/>
          <w:numId w:val="35"/>
        </w:numPr>
        <w:spacing w:before="100" w:beforeAutospacing="1" w:after="100" w:afterAutospacing="1" w:line="240" w:lineRule="auto"/>
        <w:rPr>
          <w:lang w:val="en-US"/>
        </w:rPr>
      </w:pPr>
      <w:r w:rsidRPr="00561495">
        <w:rPr>
          <w:lang w:val="en-US"/>
        </w:rPr>
        <w:t xml:space="preserve">8-bit and 16-bit integer input data may be optionally converted to 32 bit floating-point values in the range [0.0, 1.0] or [-1.0, 1.0] (see </w:t>
      </w:r>
      <w:hyperlink r:id="rId285" w:anchor="texture-memory" w:history="1">
        <w:r w:rsidRPr="00561495">
          <w:rPr>
            <w:rStyle w:val="-"/>
            <w:lang w:val="en-US"/>
          </w:rPr>
          <w:t>Texture Memory</w:t>
        </w:r>
      </w:hyperlink>
      <w:r w:rsidRPr="00561495">
        <w:rPr>
          <w:lang w:val="en-US"/>
        </w:rPr>
        <w:t xml:space="preserve">). </w:t>
      </w:r>
    </w:p>
    <w:bookmarkStart w:id="107" w:name="maximize-instruction-throughpu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"maximize-instruction-throughput" </w:instrText>
      </w:r>
      <w:r>
        <w:fldChar w:fldCharType="separate"/>
      </w:r>
      <w:r w:rsidRPr="00561495">
        <w:rPr>
          <w:rStyle w:val="-"/>
          <w:lang w:val="en-US"/>
        </w:rPr>
        <w:t>5.4. Maximize Instruction Throughput</w:t>
      </w:r>
      <w:r>
        <w:fldChar w:fldCharType="end"/>
      </w:r>
      <w:bookmarkEnd w:id="107"/>
    </w:p>
    <w:p w:rsidR="00561495" w:rsidRPr="00561495" w:rsidRDefault="00561495" w:rsidP="00561495">
      <w:pPr>
        <w:pStyle w:val="p"/>
        <w:rPr>
          <w:lang w:val="en-US"/>
        </w:rPr>
      </w:pPr>
      <w:r w:rsidRPr="00561495">
        <w:rPr>
          <w:lang w:val="en-US"/>
        </w:rPr>
        <w:t>To maximize instruction throughput the application should:</w:t>
      </w:r>
    </w:p>
    <w:p w:rsidR="00561495" w:rsidRPr="00561495" w:rsidRDefault="00561495" w:rsidP="00561495">
      <w:pPr>
        <w:numPr>
          <w:ilvl w:val="0"/>
          <w:numId w:val="36"/>
        </w:numPr>
        <w:spacing w:before="100" w:beforeAutospacing="1" w:after="100" w:afterAutospacing="1" w:line="240" w:lineRule="auto"/>
        <w:rPr>
          <w:lang w:val="en-US"/>
        </w:rPr>
      </w:pPr>
      <w:r w:rsidRPr="00561495">
        <w:rPr>
          <w:lang w:val="en-US"/>
        </w:rPr>
        <w:t xml:space="preserve">Minimize the use of arithmetic instructions with low throughput; this includes trading precision for speed when it does not affect the end result, such as using intrinsic instead of regular functions (intrinsic functions are listed in </w:t>
      </w:r>
      <w:hyperlink r:id="rId286" w:anchor="intrinsic-functions" w:history="1">
        <w:r w:rsidRPr="00561495">
          <w:rPr>
            <w:rStyle w:val="-"/>
            <w:lang w:val="en-US"/>
          </w:rPr>
          <w:t>Intrinsic Functions</w:t>
        </w:r>
      </w:hyperlink>
      <w:r w:rsidRPr="00561495">
        <w:rPr>
          <w:lang w:val="en-US"/>
        </w:rPr>
        <w:t xml:space="preserve">), single-precision instead of double-precision, or flushing denormalized numbers to zero; </w:t>
      </w:r>
    </w:p>
    <w:p w:rsidR="00561495" w:rsidRPr="00561495" w:rsidRDefault="00561495" w:rsidP="00561495">
      <w:pPr>
        <w:numPr>
          <w:ilvl w:val="0"/>
          <w:numId w:val="36"/>
        </w:numPr>
        <w:spacing w:before="100" w:beforeAutospacing="1" w:after="100" w:afterAutospacing="1" w:line="240" w:lineRule="auto"/>
        <w:rPr>
          <w:lang w:val="en-US"/>
        </w:rPr>
      </w:pPr>
      <w:r w:rsidRPr="00561495">
        <w:rPr>
          <w:lang w:val="en-US"/>
        </w:rPr>
        <w:t xml:space="preserve">Minimize divergent warps caused by control flow instructions as detailed in </w:t>
      </w:r>
      <w:hyperlink r:id="rId287" w:anchor="control-flow-instructions" w:history="1">
        <w:r w:rsidRPr="00561495">
          <w:rPr>
            <w:rStyle w:val="-"/>
            <w:lang w:val="en-US"/>
          </w:rPr>
          <w:t>Control Flow Instructions</w:t>
        </w:r>
      </w:hyperlink>
    </w:p>
    <w:p w:rsidR="00561495" w:rsidRPr="00561495" w:rsidRDefault="00561495" w:rsidP="00561495">
      <w:pPr>
        <w:numPr>
          <w:ilvl w:val="0"/>
          <w:numId w:val="36"/>
        </w:numPr>
        <w:spacing w:before="100" w:beforeAutospacing="1" w:after="100" w:afterAutospacing="1" w:line="240" w:lineRule="auto"/>
        <w:rPr>
          <w:lang w:val="en-US"/>
        </w:rPr>
      </w:pPr>
      <w:r w:rsidRPr="00561495">
        <w:rPr>
          <w:lang w:val="en-US"/>
        </w:rPr>
        <w:t xml:space="preserve">Reduce the number of instructions, for example, by optimizing out synchronization points whenever possible as described in </w:t>
      </w:r>
      <w:hyperlink r:id="rId288" w:anchor="synchronization-instruction" w:history="1">
        <w:r w:rsidRPr="00561495">
          <w:rPr>
            <w:rStyle w:val="-"/>
            <w:lang w:val="en-US"/>
          </w:rPr>
          <w:t>Synchronization Instruction</w:t>
        </w:r>
      </w:hyperlink>
      <w:r w:rsidRPr="00561495">
        <w:rPr>
          <w:lang w:val="en-US"/>
        </w:rPr>
        <w:t xml:space="preserve"> or by using restricted pointers as described in </w:t>
      </w:r>
      <w:hyperlink r:id="rId289" w:anchor="restrict" w:history="1">
        <w:r w:rsidRPr="00561495">
          <w:rPr>
            <w:rStyle w:val="-"/>
            <w:lang w:val="en-US"/>
          </w:rPr>
          <w:t>__restrict__</w:t>
        </w:r>
      </w:hyperlink>
      <w:r w:rsidRPr="00561495">
        <w:rPr>
          <w:lang w:val="en-US"/>
        </w:rPr>
        <w:t xml:space="preserve">. </w:t>
      </w:r>
    </w:p>
    <w:p w:rsidR="00561495" w:rsidRPr="00561495" w:rsidRDefault="00561495" w:rsidP="00561495">
      <w:pPr>
        <w:pStyle w:val="p"/>
        <w:rPr>
          <w:lang w:val="en-US"/>
        </w:rPr>
      </w:pPr>
      <w:r w:rsidRPr="00561495">
        <w:rPr>
          <w:lang w:val="en-US"/>
        </w:rPr>
        <w:t xml:space="preserve">In this section, throughputs are given in number of operations per clock cycle per multiprocessor. For a warp size of 32, one instruction corresponds to 32 operations, so if N is the number of operations per clock cycle, the instruction throughput is N/32 instructions per clock cycle. </w:t>
      </w:r>
    </w:p>
    <w:p w:rsidR="00561495" w:rsidRPr="00561495" w:rsidRDefault="00561495" w:rsidP="00561495">
      <w:pPr>
        <w:pStyle w:val="p"/>
        <w:rPr>
          <w:lang w:val="en-US"/>
        </w:rPr>
      </w:pPr>
      <w:r w:rsidRPr="00561495">
        <w:rPr>
          <w:lang w:val="en-US"/>
        </w:rPr>
        <w:t xml:space="preserve">All throughputs are for one multiprocessor. They must be multiplied by the number of multiprocessors in the device to get throughput for the whole device. </w:t>
      </w:r>
    </w:p>
    <w:bookmarkStart w:id="108" w:name="arithmetic-instru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"arithmetic-instructions" </w:instrText>
      </w:r>
      <w:r>
        <w:fldChar w:fldCharType="separate"/>
      </w:r>
      <w:r w:rsidRPr="00561495">
        <w:rPr>
          <w:rStyle w:val="-"/>
          <w:lang w:val="en-US"/>
        </w:rPr>
        <w:t>5.4.1. Arithmetic Instructions</w:t>
      </w:r>
      <w:r>
        <w:fldChar w:fldCharType="end"/>
      </w:r>
      <w:bookmarkEnd w:id="108"/>
    </w:p>
    <w:p w:rsidR="00561495" w:rsidRPr="00561495" w:rsidRDefault="00561495" w:rsidP="00561495">
      <w:pPr>
        <w:pStyle w:val="p"/>
        <w:rPr>
          <w:lang w:val="en-US"/>
        </w:rPr>
      </w:pPr>
      <w:hyperlink r:id="rId290" w:anchor="arithmetic-instructions__throughput-native-arithmetic-instructions" w:tooltip="(Number of Operations per Clock Cycle per Multiprocessor)" w:history="1">
        <w:r w:rsidRPr="00561495">
          <w:rPr>
            <w:rStyle w:val="-"/>
            <w:rFonts w:eastAsiaTheme="majorEastAsia"/>
            <w:lang w:val="en-US"/>
          </w:rPr>
          <w:t>Table 2</w:t>
        </w:r>
      </w:hyperlink>
      <w:r w:rsidRPr="00561495">
        <w:rPr>
          <w:lang w:val="en-US"/>
        </w:rPr>
        <w:t xml:space="preserve"> gives the throughputs of the arithmetic instructions that are natively supported in hardware for devices of various compute capabilities.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807"/>
        <w:gridCol w:w="1807"/>
        <w:gridCol w:w="1203"/>
        <w:gridCol w:w="1203"/>
        <w:gridCol w:w="1203"/>
        <w:gridCol w:w="1203"/>
      </w:tblGrid>
      <w:tr w:rsidR="00561495" w:rsidRPr="00561495" w:rsidTr="00561495">
        <w:trPr>
          <w:trHeight w:val="537"/>
          <w:tblHeader/>
          <w:tblCellSpacing w:w="0" w:type="dxa"/>
        </w:trPr>
        <w:tc>
          <w:tcPr>
            <w:tcW w:w="0" w:type="auto"/>
            <w:gridSpan w:val="6"/>
            <w:vMerge w:val="restart"/>
            <w:tcBorders>
              <w:top w:val="nil"/>
              <w:left w:val="nil"/>
              <w:bottom w:val="nil"/>
              <w:right w:val="nil"/>
            </w:tcBorders>
            <w:vAlign w:val="center"/>
            <w:hideMark/>
          </w:tcPr>
          <w:p w:rsidR="00561495" w:rsidRPr="00561495" w:rsidRDefault="00561495">
            <w:pPr>
              <w:jc w:val="center"/>
              <w:rPr>
                <w:sz w:val="24"/>
                <w:szCs w:val="24"/>
                <w:lang w:val="en-US"/>
              </w:rPr>
            </w:pPr>
            <w:bookmarkStart w:id="109" w:name="arithmetic-instructions__throughput-nati"/>
            <w:bookmarkEnd w:id="109"/>
            <w:r w:rsidRPr="00561495">
              <w:rPr>
                <w:rStyle w:val="tablecap"/>
                <w:lang w:val="en-US"/>
              </w:rPr>
              <w:t>Table 2. Throughput of Native Arithmetic Instructions</w:t>
            </w:r>
            <w:r w:rsidRPr="00561495">
              <w:rPr>
                <w:lang w:val="en-US"/>
              </w:rPr>
              <w:t xml:space="preserve">. </w:t>
            </w:r>
            <w:r w:rsidRPr="00561495">
              <w:rPr>
                <w:rStyle w:val="desc"/>
                <w:lang w:val="en-US"/>
              </w:rPr>
              <w:t>(Number of Operations per Clock Cycle per Multiprocessor)</w:t>
            </w:r>
          </w:p>
        </w:tc>
      </w:tr>
      <w:tr w:rsidR="00561495" w:rsidTr="00561495">
        <w:trPr>
          <w:tblHeader/>
          <w:tblCellSpacing w:w="0"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b/>
                <w:bCs/>
                <w:sz w:val="24"/>
                <w:szCs w:val="24"/>
                <w:lang w:val="en-US"/>
              </w:rPr>
            </w:pPr>
            <w:r w:rsidRPr="00561495">
              <w:rPr>
                <w:b/>
                <w:bCs/>
                <w:lang w:val="en-US"/>
              </w:rPr>
              <w:t>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Compute Capability</w:t>
            </w:r>
          </w:p>
        </w:tc>
      </w:tr>
      <w:tr w:rsidR="00561495" w:rsidTr="00561495">
        <w:trPr>
          <w:tblHeade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b/>
                <w:bCs/>
                <w:sz w:val="24"/>
                <w:szCs w:val="24"/>
              </w:rPr>
            </w:pPr>
          </w:p>
        </w:tc>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b/>
                <w:bCs/>
                <w:sz w:val="24"/>
                <w:szCs w:val="24"/>
              </w:rPr>
            </w:pPr>
            <w:r>
              <w:rPr>
                <w:b/>
                <w:bCs/>
              </w:rPr>
              <w:t>2.0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2.1</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3.0, 3.2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3.5, 3.7</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5.x</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32-bit floating-</w:t>
            </w:r>
            <w:r w:rsidRPr="00561495">
              <w:rPr>
                <w:lang w:val="en-US"/>
              </w:rPr>
              <w:lastRenderedPageBreak/>
              <w:t>point add, multiply, multiply-add</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192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192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64-bit floating-point add, multiply, multiply-add</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bookmarkStart w:id="110" w:name="fnsrc_1"/>
            <w:r>
              <w:fldChar w:fldCharType="begin"/>
            </w:r>
            <w:r>
              <w:instrText xml:space="preserve"> HYPERLINK "http://docs.nvidia.com/cuda/cuda-c-programming-guide/index.html" \l "fntarg_1" </w:instrText>
            </w:r>
            <w:r>
              <w:fldChar w:fldCharType="separate"/>
            </w:r>
            <w:r>
              <w:rPr>
                <w:rStyle w:val="-"/>
                <w:vertAlign w:val="superscript"/>
              </w:rPr>
              <w:t>1</w:t>
            </w:r>
            <w:r>
              <w:fldChar w:fldCharType="end"/>
            </w:r>
            <w:bookmarkEnd w:id="110"/>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bookmarkStart w:id="111" w:name="fnsrc_2"/>
            <w:r>
              <w:fldChar w:fldCharType="begin"/>
            </w:r>
            <w:r>
              <w:instrText xml:space="preserve"> HYPERLINK "http://docs.nvidia.com/cuda/cuda-c-programming-guide/index.html" \l "fntarg_2" </w:instrText>
            </w:r>
            <w:r>
              <w:fldChar w:fldCharType="separate"/>
            </w:r>
            <w:r>
              <w:rPr>
                <w:rStyle w:val="-"/>
                <w:vertAlign w:val="superscript"/>
              </w:rPr>
              <w:t>2</w:t>
            </w:r>
            <w:r>
              <w:fldChar w:fldCharType="end"/>
            </w:r>
            <w:bookmarkEnd w:id="111"/>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32-bit floating-point reciprocal, reciprocal square root, base-2 logarithm (</w:t>
            </w:r>
            <w:r w:rsidRPr="00561495">
              <w:rPr>
                <w:rStyle w:val="HTML"/>
                <w:rFonts w:eastAsiaTheme="minorHAnsi"/>
                <w:lang w:val="en-US"/>
              </w:rPr>
              <w:t>__log2f</w:t>
            </w:r>
            <w:r w:rsidRPr="00561495">
              <w:rPr>
                <w:lang w:val="en-US"/>
              </w:rPr>
              <w:t>), base 2 exponential (</w:t>
            </w:r>
            <w:r w:rsidRPr="00561495">
              <w:rPr>
                <w:rStyle w:val="HTML"/>
                <w:rFonts w:eastAsiaTheme="minorHAnsi"/>
                <w:lang w:val="en-US"/>
              </w:rPr>
              <w:t>exp2f</w:t>
            </w:r>
            <w:r w:rsidRPr="00561495">
              <w:rPr>
                <w:lang w:val="en-US"/>
              </w:rPr>
              <w:t>), sine (</w:t>
            </w:r>
            <w:r w:rsidRPr="00561495">
              <w:rPr>
                <w:rStyle w:val="HTML"/>
                <w:rFonts w:eastAsiaTheme="minorHAnsi"/>
                <w:lang w:val="en-US"/>
              </w:rPr>
              <w:t>__sinf</w:t>
            </w:r>
            <w:r w:rsidRPr="00561495">
              <w:rPr>
                <w:lang w:val="en-US"/>
              </w:rPr>
              <w:t>), cosine (</w:t>
            </w:r>
            <w:r w:rsidRPr="00561495">
              <w:rPr>
                <w:rStyle w:val="HTML"/>
                <w:rFonts w:eastAsiaTheme="minorHAnsi"/>
                <w:lang w:val="en-US"/>
              </w:rPr>
              <w:t>__cosf</w:t>
            </w:r>
            <w:r w:rsidRPr="00561495">
              <w:rPr>
                <w:lang w:val="en-US"/>
              </w:rPr>
              <w:t xml:space="preserve">)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32-bit integer add, extended-precision add, subtract, extended-precision subtract</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32-bit integer multiply, multiply-add, extended-precision multiply-add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24-bit integer multiply </w:t>
            </w:r>
            <w:r w:rsidRPr="00561495">
              <w:rPr>
                <w:lang w:val="en-US"/>
              </w:rPr>
              <w:lastRenderedPageBreak/>
              <w:t>(</w:t>
            </w:r>
            <w:r w:rsidRPr="00561495">
              <w:rPr>
                <w:rStyle w:val="HTML"/>
                <w:rFonts w:eastAsiaTheme="minorHAnsi"/>
                <w:lang w:val="en-US"/>
              </w:rPr>
              <w:t>__[u]mul24</w:t>
            </w:r>
            <w:r w:rsidRPr="00561495">
              <w:rPr>
                <w:lang w:val="en-US"/>
              </w:rPr>
              <w:t xml:space="preserve">)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Multiple instructions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lastRenderedPageBreak/>
              <w:t>32-bit integer shift</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bookmarkStart w:id="112" w:name="fnsrc_3"/>
            <w:r>
              <w:fldChar w:fldCharType="begin"/>
            </w:r>
            <w:r>
              <w:instrText xml:space="preserve"> HYPERLINK "http://docs.nvidia.com/cuda/cuda-c-programming-guide/index.html" \l "fntarg_3" </w:instrText>
            </w:r>
            <w:r>
              <w:fldChar w:fldCharType="separate"/>
            </w:r>
            <w:r>
              <w:rPr>
                <w:rStyle w:val="-"/>
                <w:vertAlign w:val="superscript"/>
              </w:rPr>
              <w:t>3</w:t>
            </w:r>
            <w:r>
              <w:fldChar w:fldCharType="end"/>
            </w:r>
            <w:bookmarkEnd w:id="112"/>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compare, minimum, maximum</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32-bit integer bit reverse, bit field extract/insert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32-bit bitwise AND, OR, XOR</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count of leading zeros, most significant non-sign bit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 xml:space="preserve">population count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warp shuffle</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 xml:space="preserve">sum of absolute difference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 xml:space="preserve">SIMD video instructions </w:t>
            </w:r>
            <w:r>
              <w:rPr>
                <w:rStyle w:val="HTML"/>
                <w:rFonts w:eastAsiaTheme="minorHAnsi"/>
              </w:rPr>
              <w:t>vabsdiff2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 xml:space="preserve">SIMD video instructions </w:t>
            </w:r>
            <w:r>
              <w:rPr>
                <w:rStyle w:val="HTML"/>
                <w:rFonts w:eastAsiaTheme="minorHAnsi"/>
              </w:rPr>
              <w:t>vabsdiff4</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N/A</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160</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All other SIMD video instructions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Multiple instructions</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Type conversions from 8-bit and 16-bit integer to 32-bit types </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Type conversions from and to 64-bit types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bookmarkStart w:id="113" w:name="fnsrc_4"/>
            <w:r>
              <w:fldChar w:fldCharType="begin"/>
            </w:r>
            <w:r>
              <w:instrText xml:space="preserve"> HYPERLINK "http://docs.nvidia.com/cuda/cuda-c-programming-guide/index.html" \l "fntarg_4" </w:instrText>
            </w:r>
            <w:r>
              <w:fldChar w:fldCharType="separate"/>
            </w:r>
            <w:r>
              <w:rPr>
                <w:rStyle w:val="-"/>
                <w:vertAlign w:val="superscript"/>
              </w:rPr>
              <w:t>4</w:t>
            </w:r>
            <w:r>
              <w:fldChar w:fldCharType="end"/>
            </w:r>
            <w:bookmarkEnd w:id="113"/>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bookmarkStart w:id="114" w:name="fnsrc_5"/>
            <w:r>
              <w:fldChar w:fldCharType="begin"/>
            </w:r>
            <w:r>
              <w:instrText xml:space="preserve"> HYPERLINK "http://docs.nvidia.com/cuda/cuda-c-programming-guide/index.html" \l "fntarg_5" </w:instrText>
            </w:r>
            <w:r>
              <w:fldChar w:fldCharType="separate"/>
            </w:r>
            <w:r>
              <w:rPr>
                <w:rStyle w:val="-"/>
                <w:vertAlign w:val="superscript"/>
              </w:rPr>
              <w:t>5</w:t>
            </w:r>
            <w:r>
              <w:fldChar w:fldCharType="end"/>
            </w:r>
            <w:bookmarkEnd w:id="114"/>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w:t>
            </w:r>
          </w:p>
        </w:tc>
      </w:tr>
      <w:tr w:rsidR="00561495" w:rsidTr="00561495">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All other type conversions</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c>
          <w:tcPr>
            <w:tcW w:w="70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bl>
    <w:p w:rsidR="00561495" w:rsidRPr="00561495" w:rsidRDefault="00561495" w:rsidP="00561495">
      <w:pPr>
        <w:pStyle w:val="p"/>
        <w:rPr>
          <w:lang w:val="en-US"/>
        </w:rPr>
      </w:pPr>
      <w:r w:rsidRPr="00561495">
        <w:rPr>
          <w:lang w:val="en-US"/>
        </w:rPr>
        <w:t xml:space="preserve">Other instructions and functions are implemented on top of the native instructions. The implementation may be different for devices of different compute capabilities, and the number of native instructions after compilation may fluctuate with every compiler version. For complicated functions, there can be multiple code paths depending on input. </w:t>
      </w:r>
      <w:r w:rsidRPr="00561495">
        <w:rPr>
          <w:rStyle w:val="HTML"/>
          <w:lang w:val="en-US"/>
        </w:rPr>
        <w:t>cuobjdump</w:t>
      </w:r>
      <w:r w:rsidRPr="00561495">
        <w:rPr>
          <w:lang w:val="en-US"/>
        </w:rPr>
        <w:t xml:space="preserve"> can be used to inspect a particular implementation in a </w:t>
      </w:r>
      <w:r w:rsidRPr="00561495">
        <w:rPr>
          <w:rStyle w:val="HTML"/>
          <w:lang w:val="en-US"/>
        </w:rPr>
        <w:t>cubin</w:t>
      </w:r>
      <w:r w:rsidRPr="00561495">
        <w:rPr>
          <w:lang w:val="en-US"/>
        </w:rPr>
        <w:t xml:space="preserve"> object. </w:t>
      </w:r>
    </w:p>
    <w:p w:rsidR="00561495" w:rsidRPr="00561495" w:rsidRDefault="00561495" w:rsidP="00561495">
      <w:pPr>
        <w:pStyle w:val="p"/>
        <w:rPr>
          <w:lang w:val="en-US"/>
        </w:rPr>
      </w:pPr>
      <w:r w:rsidRPr="00561495">
        <w:rPr>
          <w:lang w:val="en-US"/>
        </w:rPr>
        <w:t>The implementation of some functions are readily available on the CUDA header files (</w:t>
      </w:r>
      <w:r w:rsidRPr="00561495">
        <w:rPr>
          <w:rStyle w:val="HTML"/>
          <w:lang w:val="en-US"/>
        </w:rPr>
        <w:t>math_functions.h</w:t>
      </w:r>
      <w:r w:rsidRPr="00561495">
        <w:rPr>
          <w:lang w:val="en-US"/>
        </w:rPr>
        <w:t xml:space="preserve">, </w:t>
      </w:r>
      <w:r w:rsidRPr="00561495">
        <w:rPr>
          <w:rStyle w:val="HTML"/>
          <w:lang w:val="en-US"/>
        </w:rPr>
        <w:t>device_functions.h</w:t>
      </w:r>
      <w:r w:rsidRPr="00561495">
        <w:rPr>
          <w:lang w:val="en-US"/>
        </w:rPr>
        <w:t xml:space="preserve">, ...). </w:t>
      </w:r>
    </w:p>
    <w:p w:rsidR="00561495" w:rsidRPr="00561495" w:rsidRDefault="00561495" w:rsidP="00561495">
      <w:pPr>
        <w:pStyle w:val="p"/>
        <w:rPr>
          <w:lang w:val="en-US"/>
        </w:rPr>
      </w:pPr>
      <w:r w:rsidRPr="00561495">
        <w:rPr>
          <w:lang w:val="en-US"/>
        </w:rPr>
        <w:t xml:space="preserve">In general, code compiled with </w:t>
      </w:r>
      <w:r w:rsidRPr="00561495">
        <w:rPr>
          <w:rStyle w:val="HTML"/>
          <w:lang w:val="en-US"/>
        </w:rPr>
        <w:t>-ftz=true</w:t>
      </w:r>
      <w:r w:rsidRPr="00561495">
        <w:rPr>
          <w:lang w:val="en-US"/>
        </w:rPr>
        <w:t xml:space="preserve"> (denormalized numbers are flushed to zero) tends to have higher performance than code compiled with </w:t>
      </w:r>
      <w:r w:rsidRPr="00561495">
        <w:rPr>
          <w:rStyle w:val="HTML"/>
          <w:lang w:val="en-US"/>
        </w:rPr>
        <w:t>-ftz=false</w:t>
      </w:r>
      <w:r w:rsidRPr="00561495">
        <w:rPr>
          <w:lang w:val="en-US"/>
        </w:rPr>
        <w:t xml:space="preserve">. Similarly, code compiled with </w:t>
      </w:r>
      <w:r w:rsidRPr="00561495">
        <w:rPr>
          <w:rStyle w:val="HTML"/>
          <w:lang w:val="en-US"/>
        </w:rPr>
        <w:t>-prec div=false</w:t>
      </w:r>
      <w:r w:rsidRPr="00561495">
        <w:rPr>
          <w:lang w:val="en-US"/>
        </w:rPr>
        <w:t xml:space="preserve"> (less precise division) tends to have higher performance code than code compiled with </w:t>
      </w:r>
      <w:r w:rsidRPr="00561495">
        <w:rPr>
          <w:rStyle w:val="HTML"/>
          <w:lang w:val="en-US"/>
        </w:rPr>
        <w:t>-prec div=true</w:t>
      </w:r>
      <w:r w:rsidRPr="00561495">
        <w:rPr>
          <w:lang w:val="en-US"/>
        </w:rPr>
        <w:t xml:space="preserve">, and code compiled with </w:t>
      </w:r>
      <w:r w:rsidRPr="00561495">
        <w:rPr>
          <w:rStyle w:val="HTML"/>
          <w:lang w:val="en-US"/>
        </w:rPr>
        <w:t>-prec-sqrt=false</w:t>
      </w:r>
      <w:r w:rsidRPr="00561495">
        <w:rPr>
          <w:lang w:val="en-US"/>
        </w:rPr>
        <w:t xml:space="preserve"> (less precise square root) tends to have higher performance than code compiled with </w:t>
      </w:r>
      <w:r w:rsidRPr="00561495">
        <w:rPr>
          <w:rStyle w:val="HTML"/>
          <w:lang w:val="en-US"/>
        </w:rPr>
        <w:t>-prec-sqrt=true</w:t>
      </w:r>
      <w:r w:rsidRPr="00561495">
        <w:rPr>
          <w:lang w:val="en-US"/>
        </w:rPr>
        <w:t xml:space="preserve">. The nvcc user manual describes these compilation flags in more details. </w:t>
      </w:r>
    </w:p>
    <w:p w:rsidR="00561495" w:rsidRPr="00561495" w:rsidRDefault="00561495" w:rsidP="00561495">
      <w:pPr>
        <w:pStyle w:val="4"/>
        <w:rPr>
          <w:lang w:val="en-US"/>
        </w:rPr>
      </w:pPr>
      <w:r w:rsidRPr="00561495">
        <w:rPr>
          <w:lang w:val="en-US"/>
        </w:rPr>
        <w:t>Single-Precision Floating-Point Division</w:t>
      </w:r>
    </w:p>
    <w:p w:rsidR="00561495" w:rsidRPr="00561495" w:rsidRDefault="00561495" w:rsidP="00561495">
      <w:pPr>
        <w:pStyle w:val="p"/>
        <w:rPr>
          <w:lang w:val="en-US"/>
        </w:rPr>
      </w:pPr>
      <w:r w:rsidRPr="00561495">
        <w:rPr>
          <w:rStyle w:val="HTML"/>
          <w:lang w:val="en-US"/>
        </w:rPr>
        <w:t>__fdividef(x, y)</w:t>
      </w:r>
      <w:r w:rsidRPr="00561495">
        <w:rPr>
          <w:lang w:val="en-US"/>
        </w:rPr>
        <w:t xml:space="preserve"> (see </w:t>
      </w:r>
      <w:hyperlink r:id="rId291" w:anchor="intrinsic-functions" w:history="1">
        <w:r w:rsidRPr="00561495">
          <w:rPr>
            <w:rStyle w:val="-"/>
            <w:rFonts w:eastAsiaTheme="majorEastAsia"/>
            <w:lang w:val="en-US"/>
          </w:rPr>
          <w:t>Intrinsic Functions</w:t>
        </w:r>
      </w:hyperlink>
      <w:r w:rsidRPr="00561495">
        <w:rPr>
          <w:lang w:val="en-US"/>
        </w:rPr>
        <w:t xml:space="preserve">) provides faster single-precision floating-point division than the division operator. </w:t>
      </w:r>
    </w:p>
    <w:p w:rsidR="00561495" w:rsidRPr="00561495" w:rsidRDefault="00561495" w:rsidP="00561495">
      <w:pPr>
        <w:pStyle w:val="4"/>
        <w:rPr>
          <w:lang w:val="en-US"/>
        </w:rPr>
      </w:pPr>
      <w:r w:rsidRPr="00561495">
        <w:rPr>
          <w:lang w:val="en-US"/>
        </w:rPr>
        <w:lastRenderedPageBreak/>
        <w:t>Single-Precision Floating-Point Reciprocal Square Root</w:t>
      </w:r>
    </w:p>
    <w:p w:rsidR="00561495" w:rsidRPr="00561495" w:rsidRDefault="00561495" w:rsidP="00561495">
      <w:pPr>
        <w:pStyle w:val="p"/>
        <w:rPr>
          <w:lang w:val="en-US"/>
        </w:rPr>
      </w:pPr>
      <w:r w:rsidRPr="00561495">
        <w:rPr>
          <w:lang w:val="en-US"/>
        </w:rPr>
        <w:t xml:space="preserve">To preserve IEEE-754 semantics the compiler can optimize </w:t>
      </w:r>
      <w:r w:rsidRPr="00561495">
        <w:rPr>
          <w:rStyle w:val="HTML"/>
          <w:lang w:val="en-US"/>
        </w:rPr>
        <w:t>1.0/sqrtf()</w:t>
      </w:r>
      <w:r w:rsidRPr="00561495">
        <w:rPr>
          <w:lang w:val="en-US"/>
        </w:rPr>
        <w:t xml:space="preserve"> into </w:t>
      </w:r>
      <w:r w:rsidRPr="00561495">
        <w:rPr>
          <w:rStyle w:val="HTML"/>
          <w:lang w:val="en-US"/>
        </w:rPr>
        <w:t>rsqrtf()</w:t>
      </w:r>
      <w:r w:rsidRPr="00561495">
        <w:rPr>
          <w:lang w:val="en-US"/>
        </w:rPr>
        <w:t xml:space="preserve"> only when both reciprocal and square root are approximate, (i.e., with </w:t>
      </w:r>
      <w:r w:rsidRPr="00561495">
        <w:rPr>
          <w:rStyle w:val="HTML"/>
          <w:lang w:val="en-US"/>
        </w:rPr>
        <w:t>-prec-div=false</w:t>
      </w:r>
      <w:r w:rsidRPr="00561495">
        <w:rPr>
          <w:lang w:val="en-US"/>
        </w:rPr>
        <w:t xml:space="preserve"> and </w:t>
      </w:r>
      <w:r w:rsidRPr="00561495">
        <w:rPr>
          <w:rStyle w:val="HTML"/>
          <w:lang w:val="en-US"/>
        </w:rPr>
        <w:t>-prec-sqrt=false</w:t>
      </w:r>
      <w:r w:rsidRPr="00561495">
        <w:rPr>
          <w:lang w:val="en-US"/>
        </w:rPr>
        <w:t xml:space="preserve">). It is therefore recommended to invoke </w:t>
      </w:r>
      <w:r w:rsidRPr="00561495">
        <w:rPr>
          <w:rStyle w:val="HTML"/>
          <w:lang w:val="en-US"/>
        </w:rPr>
        <w:t>rsqrtf()</w:t>
      </w:r>
      <w:r w:rsidRPr="00561495">
        <w:rPr>
          <w:lang w:val="en-US"/>
        </w:rPr>
        <w:t xml:space="preserve"> directly where desired. </w:t>
      </w:r>
    </w:p>
    <w:p w:rsidR="00561495" w:rsidRPr="00561495" w:rsidRDefault="00561495" w:rsidP="00561495">
      <w:pPr>
        <w:pStyle w:val="4"/>
        <w:rPr>
          <w:lang w:val="en-US"/>
        </w:rPr>
      </w:pPr>
      <w:r w:rsidRPr="00561495">
        <w:rPr>
          <w:lang w:val="en-US"/>
        </w:rPr>
        <w:t>Single-Precision Floating-Point Square Root</w:t>
      </w:r>
    </w:p>
    <w:p w:rsidR="00561495" w:rsidRPr="00561495" w:rsidRDefault="00561495" w:rsidP="00561495">
      <w:pPr>
        <w:pStyle w:val="p"/>
        <w:rPr>
          <w:lang w:val="en-US"/>
        </w:rPr>
      </w:pPr>
      <w:r w:rsidRPr="00561495">
        <w:rPr>
          <w:lang w:val="en-US"/>
        </w:rPr>
        <w:t xml:space="preserve">Single-precision floating-point square root is implemented as a reciprocal square root followed by a reciprocal instead of a reciprocal square root followed by a multiplication so that it gives correct results for 0 and infinity. </w:t>
      </w:r>
    </w:p>
    <w:p w:rsidR="00561495" w:rsidRPr="00561495" w:rsidRDefault="00561495" w:rsidP="00561495">
      <w:pPr>
        <w:pStyle w:val="4"/>
        <w:rPr>
          <w:lang w:val="en-US"/>
        </w:rPr>
      </w:pPr>
      <w:r w:rsidRPr="00561495">
        <w:rPr>
          <w:lang w:val="en-US"/>
        </w:rPr>
        <w:t>Sine and Cosine</w:t>
      </w:r>
    </w:p>
    <w:p w:rsidR="00561495" w:rsidRPr="00561495" w:rsidRDefault="00561495" w:rsidP="00561495">
      <w:pPr>
        <w:pStyle w:val="p"/>
        <w:rPr>
          <w:lang w:val="en-US"/>
        </w:rPr>
      </w:pPr>
      <w:r w:rsidRPr="00561495">
        <w:rPr>
          <w:rStyle w:val="HTML"/>
          <w:lang w:val="en-US"/>
        </w:rPr>
        <w:t>sinf(x)</w:t>
      </w:r>
      <w:r w:rsidRPr="00561495">
        <w:rPr>
          <w:lang w:val="en-US"/>
        </w:rPr>
        <w:t xml:space="preserve">, </w:t>
      </w:r>
      <w:r w:rsidRPr="00561495">
        <w:rPr>
          <w:rStyle w:val="HTML"/>
          <w:lang w:val="en-US"/>
        </w:rPr>
        <w:t>cosf(x)</w:t>
      </w:r>
      <w:r w:rsidRPr="00561495">
        <w:rPr>
          <w:lang w:val="en-US"/>
        </w:rPr>
        <w:t xml:space="preserve">, </w:t>
      </w:r>
      <w:r w:rsidRPr="00561495">
        <w:rPr>
          <w:rStyle w:val="HTML"/>
          <w:lang w:val="en-US"/>
        </w:rPr>
        <w:t>tanf(x)</w:t>
      </w:r>
      <w:r w:rsidRPr="00561495">
        <w:rPr>
          <w:lang w:val="en-US"/>
        </w:rPr>
        <w:t xml:space="preserve">, </w:t>
      </w:r>
      <w:r w:rsidRPr="00561495">
        <w:rPr>
          <w:rStyle w:val="HTML"/>
          <w:lang w:val="en-US"/>
        </w:rPr>
        <w:t>sincosf(x)</w:t>
      </w:r>
      <w:r w:rsidRPr="00561495">
        <w:rPr>
          <w:lang w:val="en-US"/>
        </w:rPr>
        <w:t xml:space="preserve">, and corresponding double-precision instructions are much more expensive and even more so if the argument x is large in magnitude. </w:t>
      </w:r>
    </w:p>
    <w:p w:rsidR="00561495" w:rsidRPr="00561495" w:rsidRDefault="00561495" w:rsidP="00561495">
      <w:pPr>
        <w:pStyle w:val="p"/>
        <w:rPr>
          <w:lang w:val="en-US"/>
        </w:rPr>
      </w:pPr>
      <w:r w:rsidRPr="00561495">
        <w:rPr>
          <w:lang w:val="en-US"/>
        </w:rPr>
        <w:t xml:space="preserve">More precisely, the argument reduction code (see </w:t>
      </w:r>
      <w:hyperlink r:id="rId292" w:anchor="mathematical-functions" w:history="1">
        <w:r w:rsidRPr="00561495">
          <w:rPr>
            <w:rStyle w:val="-"/>
            <w:rFonts w:eastAsiaTheme="majorEastAsia"/>
            <w:lang w:val="en-US"/>
          </w:rPr>
          <w:t>Mathematical Functions</w:t>
        </w:r>
      </w:hyperlink>
      <w:r w:rsidRPr="00561495">
        <w:rPr>
          <w:lang w:val="en-US"/>
        </w:rPr>
        <w:t xml:space="preserve"> for implementation) comprises two code paths referred to as the fast path and the slow path, respectively. </w:t>
      </w:r>
    </w:p>
    <w:p w:rsidR="00561495" w:rsidRPr="00561495" w:rsidRDefault="00561495" w:rsidP="00561495">
      <w:pPr>
        <w:pStyle w:val="p"/>
        <w:rPr>
          <w:lang w:val="en-US"/>
        </w:rPr>
      </w:pPr>
      <w:r w:rsidRPr="00561495">
        <w:rPr>
          <w:lang w:val="en-US"/>
        </w:rPr>
        <w:t xml:space="preserve">The fast path is used for arguments sufficiently small in magnitude and essentially consists of a few multiply-add operations. The slow path is used for arguments large in magnitude and consists of lengthy computations required to achieve correct results over the entire argument range. </w:t>
      </w:r>
    </w:p>
    <w:p w:rsidR="00561495" w:rsidRPr="00561495" w:rsidRDefault="00561495" w:rsidP="00561495">
      <w:pPr>
        <w:pStyle w:val="p"/>
        <w:rPr>
          <w:lang w:val="en-US"/>
        </w:rPr>
      </w:pPr>
      <w:r w:rsidRPr="00561495">
        <w:rPr>
          <w:lang w:val="en-US"/>
        </w:rPr>
        <w:t xml:space="preserve">At present, the argument reduction code for the trigonometric functions selects the fast path for arguments whose magnitude is less than </w:t>
      </w:r>
      <w:r w:rsidRPr="00561495">
        <w:rPr>
          <w:rStyle w:val="HTML"/>
          <w:lang w:val="en-US"/>
        </w:rPr>
        <w:t>105615.0f</w:t>
      </w:r>
      <w:r w:rsidRPr="00561495">
        <w:rPr>
          <w:lang w:val="en-US"/>
        </w:rPr>
        <w:t xml:space="preserve"> for the single-precision functions, and less than </w:t>
      </w:r>
      <w:r w:rsidRPr="00561495">
        <w:rPr>
          <w:rStyle w:val="HTML"/>
          <w:lang w:val="en-US"/>
        </w:rPr>
        <w:t>2147483648.0</w:t>
      </w:r>
      <w:r w:rsidRPr="00561495">
        <w:rPr>
          <w:lang w:val="en-US"/>
        </w:rPr>
        <w:t xml:space="preserve"> for the double-precision functions. </w:t>
      </w:r>
    </w:p>
    <w:p w:rsidR="00561495" w:rsidRPr="00561495" w:rsidRDefault="00561495" w:rsidP="00561495">
      <w:pPr>
        <w:pStyle w:val="p"/>
        <w:rPr>
          <w:lang w:val="en-US"/>
        </w:rPr>
      </w:pPr>
      <w:r w:rsidRPr="00561495">
        <w:rPr>
          <w:lang w:val="en-US"/>
        </w:rPr>
        <w:t xml:space="preserve">As the slow path requires more registers than the fast path, an attempt has been made to reduce register pressure in the slow path by storing some intermediate variables in local memory, which may affect performance because of local memory high latency and bandwidth (see </w:t>
      </w:r>
      <w:hyperlink r:id="rId293" w:anchor="device-memory-accesses" w:history="1">
        <w:r w:rsidRPr="00561495">
          <w:rPr>
            <w:rStyle w:val="-"/>
            <w:rFonts w:eastAsiaTheme="majorEastAsia"/>
            <w:lang w:val="en-US"/>
          </w:rPr>
          <w:t>Device Memory Accesses</w:t>
        </w:r>
      </w:hyperlink>
      <w:r w:rsidRPr="00561495">
        <w:rPr>
          <w:lang w:val="en-US"/>
        </w:rPr>
        <w:t xml:space="preserve">). At present, 28 bytes of local memory are used by single-precision functions, and 44 bytes are used by double-precision functions. However, the exact amount is subject to change. </w:t>
      </w:r>
    </w:p>
    <w:p w:rsidR="00561495" w:rsidRPr="00561495" w:rsidRDefault="00561495" w:rsidP="00561495">
      <w:pPr>
        <w:pStyle w:val="p"/>
        <w:rPr>
          <w:lang w:val="en-US"/>
        </w:rPr>
      </w:pPr>
      <w:r w:rsidRPr="00561495">
        <w:rPr>
          <w:lang w:val="en-US"/>
        </w:rPr>
        <w:t xml:space="preserve">Due to the lengthy computations and use of local memory in the slow path, the throughput of these trigonometric functions is lower by one order of magnitude when the slow path reduction is required as opposed to the fast path reduction. </w:t>
      </w:r>
    </w:p>
    <w:p w:rsidR="00561495" w:rsidRPr="00561495" w:rsidRDefault="00561495" w:rsidP="00561495">
      <w:pPr>
        <w:pStyle w:val="4"/>
        <w:rPr>
          <w:lang w:val="en-US"/>
        </w:rPr>
      </w:pPr>
      <w:r w:rsidRPr="00561495">
        <w:rPr>
          <w:lang w:val="en-US"/>
        </w:rPr>
        <w:t>Integer Arithmetic</w:t>
      </w:r>
    </w:p>
    <w:p w:rsidR="00561495" w:rsidRPr="00561495" w:rsidRDefault="00561495" w:rsidP="00561495">
      <w:pPr>
        <w:pStyle w:val="p"/>
        <w:rPr>
          <w:lang w:val="en-US"/>
        </w:rPr>
      </w:pPr>
      <w:r w:rsidRPr="00561495">
        <w:rPr>
          <w:lang w:val="en-US"/>
        </w:rPr>
        <w:t xml:space="preserve">Integer division and modulo operation are costly as they compiler to up to 20 instructions. They can be replaced with bitwise operations in some cases: If </w:t>
      </w:r>
      <w:r w:rsidRPr="00561495">
        <w:rPr>
          <w:rStyle w:val="HTML"/>
          <w:lang w:val="en-US"/>
        </w:rPr>
        <w:t>n</w:t>
      </w:r>
      <w:r w:rsidRPr="00561495">
        <w:rPr>
          <w:lang w:val="en-US"/>
        </w:rPr>
        <w:t xml:space="preserve"> is a </w:t>
      </w:r>
      <w:r w:rsidRPr="00561495">
        <w:rPr>
          <w:lang w:val="en-US"/>
        </w:rPr>
        <w:lastRenderedPageBreak/>
        <w:t>power of 2, (</w:t>
      </w:r>
      <w:r w:rsidRPr="00561495">
        <w:rPr>
          <w:rStyle w:val="HTML"/>
          <w:lang w:val="en-US"/>
        </w:rPr>
        <w:t>i/n</w:t>
      </w:r>
      <w:r w:rsidRPr="00561495">
        <w:rPr>
          <w:lang w:val="en-US"/>
        </w:rPr>
        <w:t xml:space="preserve">) is equivalent to </w:t>
      </w:r>
      <w:r w:rsidRPr="00561495">
        <w:rPr>
          <w:rStyle w:val="HTML"/>
          <w:lang w:val="en-US"/>
        </w:rPr>
        <w:t>(i&gt;&gt;log2(n))</w:t>
      </w:r>
      <w:r w:rsidRPr="00561495">
        <w:rPr>
          <w:lang w:val="en-US"/>
        </w:rPr>
        <w:t xml:space="preserve"> and </w:t>
      </w:r>
      <w:r w:rsidRPr="00561495">
        <w:rPr>
          <w:rStyle w:val="HTML"/>
          <w:lang w:val="en-US"/>
        </w:rPr>
        <w:t>(i%n)</w:t>
      </w:r>
      <w:r w:rsidRPr="00561495">
        <w:rPr>
          <w:lang w:val="en-US"/>
        </w:rPr>
        <w:t xml:space="preserve"> is equivalent to (</w:t>
      </w:r>
      <w:r w:rsidRPr="00561495">
        <w:rPr>
          <w:rStyle w:val="HTML"/>
          <w:lang w:val="en-US"/>
        </w:rPr>
        <w:t>i&amp;(n-1)</w:t>
      </w:r>
      <w:r w:rsidRPr="00561495">
        <w:rPr>
          <w:lang w:val="en-US"/>
        </w:rPr>
        <w:t xml:space="preserve">); the compiler will perform these conversions if </w:t>
      </w:r>
      <w:r w:rsidRPr="00561495">
        <w:rPr>
          <w:rStyle w:val="HTML"/>
          <w:lang w:val="en-US"/>
        </w:rPr>
        <w:t>n</w:t>
      </w:r>
      <w:r w:rsidRPr="00561495">
        <w:rPr>
          <w:lang w:val="en-US"/>
        </w:rPr>
        <w:t xml:space="preserve"> is literal. </w:t>
      </w:r>
    </w:p>
    <w:p w:rsidR="00561495" w:rsidRPr="00561495" w:rsidRDefault="00561495" w:rsidP="00561495">
      <w:pPr>
        <w:pStyle w:val="p"/>
        <w:rPr>
          <w:lang w:val="en-US"/>
        </w:rPr>
      </w:pPr>
      <w:r w:rsidRPr="00561495">
        <w:rPr>
          <w:rStyle w:val="HTML"/>
          <w:lang w:val="en-US"/>
        </w:rPr>
        <w:t>__brev</w:t>
      </w:r>
      <w:r w:rsidRPr="00561495">
        <w:rPr>
          <w:lang w:val="en-US"/>
        </w:rPr>
        <w:t xml:space="preserve"> and </w:t>
      </w:r>
      <w:r w:rsidRPr="00561495">
        <w:rPr>
          <w:rStyle w:val="HTML"/>
          <w:lang w:val="en-US"/>
        </w:rPr>
        <w:t>__popc</w:t>
      </w:r>
      <w:r w:rsidRPr="00561495">
        <w:rPr>
          <w:lang w:val="en-US"/>
        </w:rPr>
        <w:t xml:space="preserve"> map to a single instruction and </w:t>
      </w:r>
      <w:r w:rsidRPr="00561495">
        <w:rPr>
          <w:rStyle w:val="HTML"/>
          <w:lang w:val="en-US"/>
        </w:rPr>
        <w:t>__brevll</w:t>
      </w:r>
      <w:r w:rsidRPr="00561495">
        <w:rPr>
          <w:lang w:val="en-US"/>
        </w:rPr>
        <w:t xml:space="preserve"> and </w:t>
      </w:r>
      <w:r w:rsidRPr="00561495">
        <w:rPr>
          <w:rStyle w:val="HTML"/>
          <w:lang w:val="en-US"/>
        </w:rPr>
        <w:t>__popcll</w:t>
      </w:r>
      <w:r w:rsidRPr="00561495">
        <w:rPr>
          <w:lang w:val="en-US"/>
        </w:rPr>
        <w:t xml:space="preserve"> to a few instructions. </w:t>
      </w:r>
    </w:p>
    <w:p w:rsidR="00561495" w:rsidRPr="00561495" w:rsidRDefault="00561495" w:rsidP="00561495">
      <w:pPr>
        <w:pStyle w:val="p"/>
        <w:rPr>
          <w:lang w:val="en-US"/>
        </w:rPr>
      </w:pPr>
      <w:r w:rsidRPr="00561495">
        <w:rPr>
          <w:rStyle w:val="HTML"/>
          <w:lang w:val="en-US"/>
        </w:rPr>
        <w:t>__[u]mul24</w:t>
      </w:r>
      <w:r w:rsidRPr="00561495">
        <w:rPr>
          <w:lang w:val="en-US"/>
        </w:rPr>
        <w:t xml:space="preserve"> are legacy intrinsic functions that have no longer any reason to be used. </w:t>
      </w:r>
    </w:p>
    <w:p w:rsidR="00561495" w:rsidRPr="00561495" w:rsidRDefault="00561495" w:rsidP="00561495">
      <w:pPr>
        <w:pStyle w:val="4"/>
        <w:rPr>
          <w:lang w:val="en-US"/>
        </w:rPr>
      </w:pPr>
      <w:r w:rsidRPr="00561495">
        <w:rPr>
          <w:lang w:val="en-US"/>
        </w:rPr>
        <w:t>Type Conversion</w:t>
      </w:r>
    </w:p>
    <w:p w:rsidR="00561495" w:rsidRDefault="00561495" w:rsidP="00561495">
      <w:pPr>
        <w:pStyle w:val="p"/>
      </w:pPr>
      <w:r w:rsidRPr="00561495">
        <w:rPr>
          <w:lang w:val="en-US"/>
        </w:rPr>
        <w:t xml:space="preserve">Sometimes, the compiler must insert conversion instructions, introducing additional execution cycles. </w:t>
      </w:r>
      <w:r>
        <w:t xml:space="preserve">This is the case for: </w:t>
      </w:r>
    </w:p>
    <w:p w:rsidR="00561495" w:rsidRPr="00561495" w:rsidRDefault="00561495" w:rsidP="00561495">
      <w:pPr>
        <w:numPr>
          <w:ilvl w:val="0"/>
          <w:numId w:val="37"/>
        </w:numPr>
        <w:spacing w:before="100" w:beforeAutospacing="1" w:after="100" w:afterAutospacing="1" w:line="240" w:lineRule="auto"/>
        <w:rPr>
          <w:lang w:val="en-US"/>
        </w:rPr>
      </w:pPr>
      <w:r w:rsidRPr="00561495">
        <w:rPr>
          <w:lang w:val="en-US"/>
        </w:rPr>
        <w:t xml:space="preserve">Functions operating on variables of type </w:t>
      </w:r>
      <w:r w:rsidRPr="00561495">
        <w:rPr>
          <w:rStyle w:val="HTML"/>
          <w:rFonts w:eastAsiaTheme="minorHAnsi"/>
          <w:lang w:val="en-US"/>
        </w:rPr>
        <w:t>char</w:t>
      </w:r>
      <w:r w:rsidRPr="00561495">
        <w:rPr>
          <w:lang w:val="en-US"/>
        </w:rPr>
        <w:t xml:space="preserve"> or </w:t>
      </w:r>
      <w:r w:rsidRPr="00561495">
        <w:rPr>
          <w:rStyle w:val="HTML"/>
          <w:rFonts w:eastAsiaTheme="minorHAnsi"/>
          <w:lang w:val="en-US"/>
        </w:rPr>
        <w:t>short</w:t>
      </w:r>
      <w:r w:rsidRPr="00561495">
        <w:rPr>
          <w:lang w:val="en-US"/>
        </w:rPr>
        <w:t xml:space="preserve"> whose operands generally need to be converted to </w:t>
      </w:r>
      <w:r w:rsidRPr="00561495">
        <w:rPr>
          <w:rStyle w:val="HTML"/>
          <w:rFonts w:eastAsiaTheme="minorHAnsi"/>
          <w:lang w:val="en-US"/>
        </w:rPr>
        <w:t>int</w:t>
      </w:r>
      <w:r w:rsidRPr="00561495">
        <w:rPr>
          <w:lang w:val="en-US"/>
        </w:rPr>
        <w:t xml:space="preserve">, </w:t>
      </w:r>
    </w:p>
    <w:p w:rsidR="00561495" w:rsidRPr="00561495" w:rsidRDefault="00561495" w:rsidP="00561495">
      <w:pPr>
        <w:numPr>
          <w:ilvl w:val="0"/>
          <w:numId w:val="37"/>
        </w:numPr>
        <w:spacing w:before="100" w:beforeAutospacing="1" w:after="100" w:afterAutospacing="1" w:line="240" w:lineRule="auto"/>
        <w:rPr>
          <w:lang w:val="en-US"/>
        </w:rPr>
      </w:pPr>
      <w:r w:rsidRPr="00561495">
        <w:rPr>
          <w:lang w:val="en-US"/>
        </w:rPr>
        <w:t xml:space="preserve">Double-precision floating-point constants (i.e., those constants defined without any type suffix) used as input to single-precision floating-point computations (as mandated by C/C++ standards). </w:t>
      </w:r>
    </w:p>
    <w:p w:rsidR="00561495" w:rsidRPr="00561495" w:rsidRDefault="00561495" w:rsidP="00561495">
      <w:pPr>
        <w:pStyle w:val="p"/>
        <w:rPr>
          <w:lang w:val="en-US"/>
        </w:rPr>
      </w:pPr>
      <w:r w:rsidRPr="00561495">
        <w:rPr>
          <w:lang w:val="en-US"/>
        </w:rPr>
        <w:t xml:space="preserve">This last case can be avoided by using single-precision floating-point constants, defined with an </w:t>
      </w:r>
      <w:r w:rsidRPr="00561495">
        <w:rPr>
          <w:rStyle w:val="HTML"/>
          <w:lang w:val="en-US"/>
        </w:rPr>
        <w:t>f</w:t>
      </w:r>
      <w:r w:rsidRPr="00561495">
        <w:rPr>
          <w:lang w:val="en-US"/>
        </w:rPr>
        <w:t xml:space="preserve"> suffix such as </w:t>
      </w:r>
      <w:r w:rsidRPr="00561495">
        <w:rPr>
          <w:rStyle w:val="HTML"/>
          <w:lang w:val="en-US"/>
        </w:rPr>
        <w:t>3.141592653589793f</w:t>
      </w:r>
      <w:r w:rsidRPr="00561495">
        <w:rPr>
          <w:lang w:val="en-US"/>
        </w:rPr>
        <w:t xml:space="preserve">, </w:t>
      </w:r>
      <w:r w:rsidRPr="00561495">
        <w:rPr>
          <w:rStyle w:val="HTML"/>
          <w:lang w:val="en-US"/>
        </w:rPr>
        <w:t>1.0f</w:t>
      </w:r>
      <w:r w:rsidRPr="00561495">
        <w:rPr>
          <w:lang w:val="en-US"/>
        </w:rPr>
        <w:t xml:space="preserve">, </w:t>
      </w:r>
      <w:r w:rsidRPr="00561495">
        <w:rPr>
          <w:rStyle w:val="HTML"/>
          <w:lang w:val="en-US"/>
        </w:rPr>
        <w:t>0.5f</w:t>
      </w:r>
      <w:r w:rsidRPr="00561495">
        <w:rPr>
          <w:lang w:val="en-US"/>
        </w:rPr>
        <w:t xml:space="preserve">. </w:t>
      </w:r>
    </w:p>
    <w:bookmarkStart w:id="115" w:name="control-flow-instru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"control-flow-instructions" </w:instrText>
      </w:r>
      <w:r>
        <w:fldChar w:fldCharType="separate"/>
      </w:r>
      <w:r w:rsidRPr="00561495">
        <w:rPr>
          <w:rStyle w:val="-"/>
          <w:lang w:val="en-US"/>
        </w:rPr>
        <w:t>5.4.2. Control Flow Instructions</w:t>
      </w:r>
      <w:r>
        <w:fldChar w:fldCharType="end"/>
      </w:r>
      <w:bookmarkEnd w:id="115"/>
    </w:p>
    <w:p w:rsidR="00561495" w:rsidRPr="00561495" w:rsidRDefault="00561495" w:rsidP="00561495">
      <w:pPr>
        <w:pStyle w:val="p"/>
        <w:rPr>
          <w:lang w:val="en-US"/>
        </w:rPr>
      </w:pPr>
      <w:r w:rsidRPr="00561495">
        <w:rPr>
          <w:lang w:val="en-US"/>
        </w:rPr>
        <w:t>Any flow control instruction (</w:t>
      </w:r>
      <w:r w:rsidRPr="00561495">
        <w:rPr>
          <w:rStyle w:val="HTML"/>
          <w:lang w:val="en-US"/>
        </w:rPr>
        <w:t>if</w:t>
      </w:r>
      <w:r w:rsidRPr="00561495">
        <w:rPr>
          <w:lang w:val="en-US"/>
        </w:rPr>
        <w:t xml:space="preserve">, </w:t>
      </w:r>
      <w:r w:rsidRPr="00561495">
        <w:rPr>
          <w:rStyle w:val="HTML"/>
          <w:lang w:val="en-US"/>
        </w:rPr>
        <w:t>switch</w:t>
      </w:r>
      <w:r w:rsidRPr="00561495">
        <w:rPr>
          <w:lang w:val="en-US"/>
        </w:rPr>
        <w:t xml:space="preserve">, </w:t>
      </w:r>
      <w:r w:rsidRPr="00561495">
        <w:rPr>
          <w:rStyle w:val="HTML"/>
          <w:lang w:val="en-US"/>
        </w:rPr>
        <w:t>do</w:t>
      </w:r>
      <w:r w:rsidRPr="00561495">
        <w:rPr>
          <w:lang w:val="en-US"/>
        </w:rPr>
        <w:t xml:space="preserve">, </w:t>
      </w:r>
      <w:r w:rsidRPr="00561495">
        <w:rPr>
          <w:rStyle w:val="HTML"/>
          <w:lang w:val="en-US"/>
        </w:rPr>
        <w:t>for</w:t>
      </w:r>
      <w:r w:rsidRPr="00561495">
        <w:rPr>
          <w:lang w:val="en-US"/>
        </w:rPr>
        <w:t xml:space="preserve">, </w:t>
      </w:r>
      <w:r w:rsidRPr="00561495">
        <w:rPr>
          <w:rStyle w:val="HTML"/>
          <w:lang w:val="en-US"/>
        </w:rPr>
        <w:t>while</w:t>
      </w:r>
      <w:r w:rsidRPr="00561495">
        <w:rPr>
          <w:lang w:val="en-US"/>
        </w:rPr>
        <w:t xml:space="preserve">) can significantly impact the effective instruction throughput by causing threads of the same warp to diverge (i.e., to follow different execution paths). If this happens, the different executions paths have to be serialized, increasing the total number of instructions executed for this warp. When all the different execution paths have completed, the threads converge back to the same execution path. </w:t>
      </w:r>
    </w:p>
    <w:p w:rsidR="00561495" w:rsidRPr="00561495" w:rsidRDefault="00561495" w:rsidP="00561495">
      <w:pPr>
        <w:pStyle w:val="p"/>
        <w:rPr>
          <w:lang w:val="en-US"/>
        </w:rPr>
      </w:pPr>
      <w:r w:rsidRPr="00561495">
        <w:rPr>
          <w:lang w:val="en-US"/>
        </w:rPr>
        <w:t xml:space="preserve">To obtain best performance in cases where the control flow depends on the thread ID, the controlling condition should be written so as to minimize the number of divergent warps. This is possible because the distribution of the warps across the block is deterministic as mentioned in </w:t>
      </w:r>
      <w:hyperlink r:id="rId294" w:anchor="simt-architecture" w:history="1">
        <w:r w:rsidRPr="00561495">
          <w:rPr>
            <w:rStyle w:val="-"/>
            <w:rFonts w:eastAsiaTheme="majorEastAsia"/>
            <w:lang w:val="en-US"/>
          </w:rPr>
          <w:t>SIMT Architecture</w:t>
        </w:r>
      </w:hyperlink>
      <w:r w:rsidRPr="00561495">
        <w:rPr>
          <w:lang w:val="en-US"/>
        </w:rPr>
        <w:t>. A trivial example is when the controlling condition only depends on (</w:t>
      </w:r>
      <w:r w:rsidRPr="00561495">
        <w:rPr>
          <w:rStyle w:val="HTML"/>
          <w:lang w:val="en-US"/>
        </w:rPr>
        <w:t>threadIdx / warpSize</w:t>
      </w:r>
      <w:r w:rsidRPr="00561495">
        <w:rPr>
          <w:lang w:val="en-US"/>
        </w:rPr>
        <w:t xml:space="preserve">) where </w:t>
      </w:r>
      <w:r w:rsidRPr="00561495">
        <w:rPr>
          <w:rStyle w:val="HTML"/>
          <w:lang w:val="en-US"/>
        </w:rPr>
        <w:t>warpSize</w:t>
      </w:r>
      <w:r w:rsidRPr="00561495">
        <w:rPr>
          <w:lang w:val="en-US"/>
        </w:rPr>
        <w:t xml:space="preserve"> is the warp size. In this case, no warp diverges since the controlling condition is perfectly aligned with the warps. </w:t>
      </w:r>
    </w:p>
    <w:p w:rsidR="00561495" w:rsidRPr="00561495" w:rsidRDefault="00561495" w:rsidP="00561495">
      <w:pPr>
        <w:pStyle w:val="p"/>
        <w:rPr>
          <w:lang w:val="en-US"/>
        </w:rPr>
      </w:pPr>
      <w:r w:rsidRPr="00561495">
        <w:rPr>
          <w:lang w:val="en-US"/>
        </w:rPr>
        <w:t xml:space="preserve">Sometimes, the compiler may unroll loops or it may optimize out </w:t>
      </w:r>
      <w:r w:rsidRPr="00561495">
        <w:rPr>
          <w:rStyle w:val="HTML"/>
          <w:lang w:val="en-US"/>
        </w:rPr>
        <w:t>if</w:t>
      </w:r>
      <w:r w:rsidRPr="00561495">
        <w:rPr>
          <w:lang w:val="en-US"/>
        </w:rPr>
        <w:t xml:space="preserve"> or </w:t>
      </w:r>
      <w:r w:rsidRPr="00561495">
        <w:rPr>
          <w:rStyle w:val="HTML"/>
          <w:lang w:val="en-US"/>
        </w:rPr>
        <w:t>switch</w:t>
      </w:r>
      <w:r w:rsidRPr="00561495">
        <w:rPr>
          <w:lang w:val="en-US"/>
        </w:rPr>
        <w:t xml:space="preserve"> statements by using branch predication instead, as detailed below. In these cases, no warp can ever diverge. The programmer can also control loop unrolling using the </w:t>
      </w:r>
      <w:r w:rsidRPr="00561495">
        <w:rPr>
          <w:rStyle w:val="HTML"/>
          <w:lang w:val="en-US"/>
        </w:rPr>
        <w:t>#pragma unroll</w:t>
      </w:r>
      <w:r w:rsidRPr="00561495">
        <w:rPr>
          <w:lang w:val="en-US"/>
        </w:rPr>
        <w:t xml:space="preserve"> directive (see </w:t>
      </w:r>
      <w:hyperlink r:id="rId295" w:anchor="pragma-unroll" w:history="1">
        <w:r w:rsidRPr="00561495">
          <w:rPr>
            <w:rStyle w:val="-"/>
            <w:rFonts w:eastAsiaTheme="majorEastAsia"/>
            <w:lang w:val="en-US"/>
          </w:rPr>
          <w:t>#pragma unroll</w:t>
        </w:r>
      </w:hyperlink>
      <w:r w:rsidRPr="00561495">
        <w:rPr>
          <w:lang w:val="en-US"/>
        </w:rPr>
        <w:t xml:space="preserve">). </w:t>
      </w:r>
    </w:p>
    <w:p w:rsidR="00561495" w:rsidRPr="00561495" w:rsidRDefault="00561495" w:rsidP="00561495">
      <w:pPr>
        <w:pStyle w:val="p"/>
        <w:rPr>
          <w:lang w:val="en-US"/>
        </w:rPr>
      </w:pPr>
      <w:r w:rsidRPr="00561495">
        <w:rPr>
          <w:lang w:val="en-US"/>
        </w:rPr>
        <w:t xml:space="preserve">When using branch predication none of the instructions whose execution depends on the controlling condition gets skipped. Instead, each of them is associated with a per-thread condition code or predicate that is set to true or false based on the controlling condition and although each of these instructions gets scheduled for execution, only </w:t>
      </w:r>
      <w:r w:rsidRPr="00561495">
        <w:rPr>
          <w:lang w:val="en-US"/>
        </w:rPr>
        <w:lastRenderedPageBreak/>
        <w:t xml:space="preserve">the instructions with a true predicate are actually executed. Instructions with a false predicate do not write results, and also do not evaluate addresses or read operands. </w:t>
      </w:r>
    </w:p>
    <w:p w:rsidR="00561495" w:rsidRPr="00561495" w:rsidRDefault="00561495" w:rsidP="00561495">
      <w:pPr>
        <w:pStyle w:val="p"/>
        <w:rPr>
          <w:lang w:val="en-US"/>
        </w:rPr>
      </w:pPr>
      <w:r w:rsidRPr="00561495">
        <w:rPr>
          <w:lang w:val="en-US"/>
        </w:rPr>
        <w:t xml:space="preserve">The compiler replaces a branch instruction with predicated instructions only if the number of instructions controlled by the branch condition is less or equal to a certain threshold: If the compiler determines that the condition is likely to produce many divergent warps, this threshold is 7, otherwise it is 4. </w:t>
      </w:r>
    </w:p>
    <w:bookmarkStart w:id="116" w:name="synchronization-instru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"synchronization-instruction" </w:instrText>
      </w:r>
      <w:r>
        <w:fldChar w:fldCharType="separate"/>
      </w:r>
      <w:r w:rsidRPr="00561495">
        <w:rPr>
          <w:rStyle w:val="-"/>
          <w:lang w:val="en-US"/>
        </w:rPr>
        <w:t>5.4.3. Synchronization Instruction</w:t>
      </w:r>
      <w:r>
        <w:fldChar w:fldCharType="end"/>
      </w:r>
      <w:bookmarkEnd w:id="116"/>
    </w:p>
    <w:p w:rsidR="00561495" w:rsidRPr="00561495" w:rsidRDefault="00561495" w:rsidP="00561495">
      <w:pPr>
        <w:pStyle w:val="p"/>
        <w:rPr>
          <w:lang w:val="en-US"/>
        </w:rPr>
      </w:pPr>
      <w:r w:rsidRPr="00561495">
        <w:rPr>
          <w:lang w:val="en-US"/>
        </w:rPr>
        <w:t xml:space="preserve">Throughput for </w:t>
      </w:r>
      <w:r w:rsidRPr="00561495">
        <w:rPr>
          <w:rStyle w:val="HTML"/>
          <w:lang w:val="en-US"/>
        </w:rPr>
        <w:t>__syncthreads()</w:t>
      </w:r>
      <w:r w:rsidRPr="00561495">
        <w:rPr>
          <w:lang w:val="en-US"/>
        </w:rPr>
        <w:t xml:space="preserve"> is 16 operations per clock cycle for devices of compute capability 2.x and 128 operations per clock cycle for devices of compute capability 3.x. </w:t>
      </w:r>
    </w:p>
    <w:p w:rsidR="00561495" w:rsidRPr="00561495" w:rsidRDefault="00561495" w:rsidP="00561495">
      <w:pPr>
        <w:pStyle w:val="p"/>
        <w:rPr>
          <w:lang w:val="en-US"/>
        </w:rPr>
      </w:pPr>
      <w:r w:rsidRPr="00561495">
        <w:rPr>
          <w:lang w:val="en-US"/>
        </w:rPr>
        <w:t xml:space="preserve">Note that </w:t>
      </w:r>
      <w:r w:rsidRPr="00561495">
        <w:rPr>
          <w:rStyle w:val="HTML"/>
          <w:lang w:val="en-US"/>
        </w:rPr>
        <w:t>__syncthreads()</w:t>
      </w:r>
      <w:r w:rsidRPr="00561495">
        <w:rPr>
          <w:lang w:val="en-US"/>
        </w:rPr>
        <w:t xml:space="preserve"> can impact performance by forcing the multiprocessor to idle as detailed in </w:t>
      </w:r>
      <w:hyperlink r:id="rId296" w:anchor="device-memory-accesses" w:history="1">
        <w:r w:rsidRPr="00561495">
          <w:rPr>
            <w:rStyle w:val="-"/>
            <w:rFonts w:eastAsiaTheme="majorEastAsia"/>
            <w:lang w:val="en-US"/>
          </w:rPr>
          <w:t>Device Memory Accesses</w:t>
        </w:r>
      </w:hyperlink>
      <w:r w:rsidRPr="00561495">
        <w:rPr>
          <w:lang w:val="en-US"/>
        </w:rPr>
        <w:t xml:space="preserve">. </w:t>
      </w:r>
    </w:p>
    <w:bookmarkStart w:id="117" w:name="cuda-enabled-gpus"/>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"cuda-enabled-gpus" </w:instrText>
      </w:r>
      <w:r>
        <w:fldChar w:fldCharType="separate"/>
      </w:r>
      <w:r w:rsidRPr="00561495">
        <w:rPr>
          <w:rStyle w:val="-"/>
          <w:lang w:val="en-US"/>
        </w:rPr>
        <w:t>A. CUDA-Enabled GPUs</w:t>
      </w:r>
      <w:r>
        <w:fldChar w:fldCharType="end"/>
      </w:r>
      <w:bookmarkEnd w:id="117"/>
    </w:p>
    <w:p w:rsidR="00561495" w:rsidRPr="00561495" w:rsidRDefault="00561495" w:rsidP="00561495">
      <w:pPr>
        <w:pStyle w:val="p"/>
        <w:rPr>
          <w:lang w:val="en-US"/>
        </w:rPr>
      </w:pPr>
      <w:hyperlink r:id="rId297" w:tgtFrame="_blank" w:history="1">
        <w:r w:rsidRPr="00561495">
          <w:rPr>
            <w:rStyle w:val="-"/>
            <w:rFonts w:eastAsiaTheme="majorEastAsia"/>
            <w:lang w:val="en-US"/>
          </w:rPr>
          <w:t>http://developer.nvidia.com/cuda-gpus</w:t>
        </w:r>
      </w:hyperlink>
      <w:r w:rsidRPr="00561495">
        <w:rPr>
          <w:lang w:val="en-US"/>
        </w:rPr>
        <w:t xml:space="preserve"> lists all CUDA-enabled devices with their compute capability. </w:t>
      </w:r>
    </w:p>
    <w:p w:rsidR="00561495" w:rsidRPr="00561495" w:rsidRDefault="00561495" w:rsidP="00561495">
      <w:pPr>
        <w:pStyle w:val="p"/>
        <w:rPr>
          <w:lang w:val="en-US"/>
        </w:rPr>
      </w:pPr>
      <w:r w:rsidRPr="00561495">
        <w:rPr>
          <w:lang w:val="en-US"/>
        </w:rPr>
        <w:t xml:space="preserve">The compute capability, number of multiprocessors, clock frequency, total amount of device memory, and other properties can be queried using the runtime (see reference manual). </w:t>
      </w:r>
    </w:p>
    <w:bookmarkStart w:id="118" w:name="c-language-extensions"/>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"c-language-extensions" </w:instrText>
      </w:r>
      <w:r>
        <w:fldChar w:fldCharType="separate"/>
      </w:r>
      <w:r w:rsidRPr="00561495">
        <w:rPr>
          <w:rStyle w:val="-"/>
          <w:lang w:val="en-US"/>
        </w:rPr>
        <w:t>B. C Language Extensions</w:t>
      </w:r>
      <w:r>
        <w:fldChar w:fldCharType="end"/>
      </w:r>
      <w:bookmarkEnd w:id="118"/>
    </w:p>
    <w:bookmarkStart w:id="119" w:name="function-type-qualifi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"function-type-qualifiers" </w:instrText>
      </w:r>
      <w:r>
        <w:fldChar w:fldCharType="separate"/>
      </w:r>
      <w:r w:rsidRPr="00561495">
        <w:rPr>
          <w:rStyle w:val="-"/>
          <w:lang w:val="en-US"/>
        </w:rPr>
        <w:t>B.1. Function Type Qualifiers</w:t>
      </w:r>
      <w:r>
        <w:fldChar w:fldCharType="end"/>
      </w:r>
      <w:bookmarkEnd w:id="119"/>
    </w:p>
    <w:p w:rsidR="00561495" w:rsidRPr="00561495" w:rsidRDefault="00561495" w:rsidP="00561495">
      <w:pPr>
        <w:pStyle w:val="p"/>
        <w:rPr>
          <w:lang w:val="en-US"/>
        </w:rPr>
      </w:pPr>
      <w:r w:rsidRPr="00561495">
        <w:rPr>
          <w:lang w:val="en-US"/>
        </w:rPr>
        <w:t xml:space="preserve">Function type qualifiers specify whether a function executes on the host or on the device and whether it is callable from the host or from the device. </w:t>
      </w:r>
    </w:p>
    <w:bookmarkStart w:id="120" w:name="device-function-qualifi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"device-function-qualifier" </w:instrText>
      </w:r>
      <w:r>
        <w:fldChar w:fldCharType="separate"/>
      </w:r>
      <w:r w:rsidRPr="00561495">
        <w:rPr>
          <w:rStyle w:val="-"/>
          <w:lang w:val="en-US"/>
        </w:rPr>
        <w:t>B.1.1. __device__</w:t>
      </w:r>
      <w:r>
        <w:fldChar w:fldCharType="end"/>
      </w:r>
      <w:bookmarkEnd w:id="120"/>
    </w:p>
    <w:p w:rsidR="00561495" w:rsidRPr="00561495" w:rsidRDefault="00561495" w:rsidP="00561495">
      <w:pPr>
        <w:pStyle w:val="p"/>
        <w:rPr>
          <w:lang w:val="en-US"/>
        </w:rPr>
      </w:pPr>
      <w:r w:rsidRPr="00561495">
        <w:rPr>
          <w:lang w:val="en-US"/>
        </w:rPr>
        <w:t xml:space="preserve">The </w:t>
      </w:r>
      <w:r w:rsidRPr="00561495">
        <w:rPr>
          <w:rStyle w:val="HTML"/>
          <w:lang w:val="en-US"/>
        </w:rPr>
        <w:t>__device__</w:t>
      </w:r>
      <w:r w:rsidRPr="00561495">
        <w:rPr>
          <w:lang w:val="en-US"/>
        </w:rPr>
        <w:t xml:space="preserve"> qualifier declares a function that is: </w:t>
      </w:r>
    </w:p>
    <w:p w:rsidR="00561495" w:rsidRDefault="00561495" w:rsidP="00561495">
      <w:pPr>
        <w:numPr>
          <w:ilvl w:val="0"/>
          <w:numId w:val="38"/>
        </w:numPr>
        <w:spacing w:before="100" w:beforeAutospacing="1" w:after="100" w:afterAutospacing="1" w:line="240" w:lineRule="auto"/>
      </w:pPr>
      <w:r>
        <w:t>Executed on the device,</w:t>
      </w:r>
    </w:p>
    <w:p w:rsidR="00561495" w:rsidRPr="00561495" w:rsidRDefault="00561495" w:rsidP="00561495">
      <w:pPr>
        <w:numPr>
          <w:ilvl w:val="0"/>
          <w:numId w:val="38"/>
        </w:numPr>
        <w:spacing w:before="100" w:beforeAutospacing="1" w:after="100" w:afterAutospacing="1" w:line="240" w:lineRule="auto"/>
        <w:rPr>
          <w:lang w:val="en-US"/>
        </w:rPr>
      </w:pPr>
      <w:r w:rsidRPr="00561495">
        <w:rPr>
          <w:lang w:val="en-US"/>
        </w:rPr>
        <w:t>Callable from the device only.</w:t>
      </w:r>
    </w:p>
    <w:bookmarkStart w:id="121" w:name="globa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"global" </w:instrText>
      </w:r>
      <w:r>
        <w:fldChar w:fldCharType="separate"/>
      </w:r>
      <w:r w:rsidRPr="00561495">
        <w:rPr>
          <w:rStyle w:val="-"/>
          <w:lang w:val="en-US"/>
        </w:rPr>
        <w:t>B.1.2. __global__</w:t>
      </w:r>
      <w:r>
        <w:fldChar w:fldCharType="end"/>
      </w:r>
      <w:bookmarkEnd w:id="121"/>
    </w:p>
    <w:p w:rsidR="00561495" w:rsidRDefault="00561495" w:rsidP="00561495">
      <w:pPr>
        <w:pStyle w:val="p"/>
      </w:pPr>
      <w:r w:rsidRPr="00561495">
        <w:rPr>
          <w:lang w:val="en-US"/>
        </w:rPr>
        <w:t xml:space="preserve">The </w:t>
      </w:r>
      <w:r w:rsidRPr="00561495">
        <w:rPr>
          <w:rStyle w:val="HTML"/>
          <w:lang w:val="en-US"/>
        </w:rPr>
        <w:t>__global__</w:t>
      </w:r>
      <w:r w:rsidRPr="00561495">
        <w:rPr>
          <w:lang w:val="en-US"/>
        </w:rPr>
        <w:t xml:space="preserve"> qualifier declares a function as being a kernel. </w:t>
      </w:r>
      <w:r>
        <w:t xml:space="preserve">Such a function is: </w:t>
      </w:r>
    </w:p>
    <w:p w:rsidR="00561495" w:rsidRDefault="00561495" w:rsidP="00561495">
      <w:pPr>
        <w:numPr>
          <w:ilvl w:val="0"/>
          <w:numId w:val="39"/>
        </w:numPr>
        <w:spacing w:before="100" w:beforeAutospacing="1" w:after="100" w:afterAutospacing="1" w:line="240" w:lineRule="auto"/>
      </w:pPr>
      <w:r>
        <w:t>Executed on the device,</w:t>
      </w:r>
    </w:p>
    <w:p w:rsidR="00561495" w:rsidRDefault="00561495" w:rsidP="00561495">
      <w:pPr>
        <w:numPr>
          <w:ilvl w:val="0"/>
          <w:numId w:val="39"/>
        </w:numPr>
        <w:spacing w:before="100" w:beforeAutospacing="1" w:after="100" w:afterAutospacing="1" w:line="240" w:lineRule="auto"/>
      </w:pPr>
      <w:r>
        <w:t>Callable from the host,</w:t>
      </w:r>
    </w:p>
    <w:p w:rsidR="00561495" w:rsidRPr="00561495" w:rsidRDefault="00561495" w:rsidP="00561495">
      <w:pPr>
        <w:numPr>
          <w:ilvl w:val="0"/>
          <w:numId w:val="39"/>
        </w:numPr>
        <w:spacing w:before="100" w:beforeAutospacing="1" w:after="100" w:afterAutospacing="1" w:line="240" w:lineRule="auto"/>
        <w:rPr>
          <w:lang w:val="en-US"/>
        </w:rPr>
      </w:pPr>
      <w:r w:rsidRPr="00561495">
        <w:rPr>
          <w:lang w:val="en-US"/>
        </w:rPr>
        <w:t xml:space="preserve">Callable from the device for devices of compute capability 3.x (see </w:t>
      </w:r>
      <w:hyperlink r:id="rId298" w:anchor="cuda-dynamic-parallelism" w:history="1">
        <w:r w:rsidRPr="00561495">
          <w:rPr>
            <w:rStyle w:val="-"/>
            <w:lang w:val="en-US"/>
          </w:rPr>
          <w:t>CUDA Dynamic Parallelism</w:t>
        </w:r>
      </w:hyperlink>
      <w:r w:rsidRPr="00561495">
        <w:rPr>
          <w:lang w:val="en-US"/>
        </w:rPr>
        <w:t xml:space="preserve"> for more details). </w:t>
      </w:r>
    </w:p>
    <w:p w:rsidR="00561495" w:rsidRPr="00561495" w:rsidRDefault="00561495" w:rsidP="00561495">
      <w:pPr>
        <w:pStyle w:val="p"/>
        <w:rPr>
          <w:lang w:val="en-US"/>
        </w:rPr>
      </w:pPr>
      <w:r w:rsidRPr="00561495">
        <w:rPr>
          <w:rStyle w:val="HTML"/>
          <w:lang w:val="en-US"/>
        </w:rPr>
        <w:lastRenderedPageBreak/>
        <w:t>__global__</w:t>
      </w:r>
      <w:r w:rsidRPr="00561495">
        <w:rPr>
          <w:lang w:val="en-US"/>
        </w:rPr>
        <w:t xml:space="preserve"> functions must have void return type. </w:t>
      </w:r>
    </w:p>
    <w:p w:rsidR="00561495" w:rsidRPr="00561495" w:rsidRDefault="00561495" w:rsidP="00561495">
      <w:pPr>
        <w:pStyle w:val="p"/>
        <w:rPr>
          <w:lang w:val="en-US"/>
        </w:rPr>
      </w:pPr>
      <w:r w:rsidRPr="00561495">
        <w:rPr>
          <w:lang w:val="en-US"/>
        </w:rPr>
        <w:t xml:space="preserve">Any call to a </w:t>
      </w:r>
      <w:r w:rsidRPr="00561495">
        <w:rPr>
          <w:rStyle w:val="HTML"/>
          <w:lang w:val="en-US"/>
        </w:rPr>
        <w:t>__global__</w:t>
      </w:r>
      <w:r w:rsidRPr="00561495">
        <w:rPr>
          <w:lang w:val="en-US"/>
        </w:rPr>
        <w:t xml:space="preserve"> function must specify its execution configuration as described in </w:t>
      </w:r>
      <w:hyperlink r:id="rId299" w:anchor="execution-configuration" w:history="1">
        <w:r w:rsidRPr="00561495">
          <w:rPr>
            <w:rStyle w:val="-"/>
            <w:rFonts w:eastAsiaTheme="majorEastAsia"/>
            <w:lang w:val="en-US"/>
          </w:rPr>
          <w:t>Execution Configuration</w:t>
        </w:r>
      </w:hyperlink>
      <w:r w:rsidRPr="00561495">
        <w:rPr>
          <w:lang w:val="en-US"/>
        </w:rPr>
        <w:t xml:space="preserve">. </w:t>
      </w:r>
    </w:p>
    <w:p w:rsidR="00561495" w:rsidRPr="00561495" w:rsidRDefault="00561495" w:rsidP="00561495">
      <w:pPr>
        <w:pStyle w:val="p"/>
        <w:rPr>
          <w:lang w:val="en-US"/>
        </w:rPr>
      </w:pPr>
      <w:r w:rsidRPr="00561495">
        <w:rPr>
          <w:lang w:val="en-US"/>
        </w:rPr>
        <w:t xml:space="preserve">A call to a </w:t>
      </w:r>
      <w:r w:rsidRPr="00561495">
        <w:rPr>
          <w:rStyle w:val="HTML"/>
          <w:lang w:val="en-US"/>
        </w:rPr>
        <w:t>__global__</w:t>
      </w:r>
      <w:r w:rsidRPr="00561495">
        <w:rPr>
          <w:lang w:val="en-US"/>
        </w:rPr>
        <w:t xml:space="preserve"> function is asynchronous, meaning it returns before the device has completed its execution. </w:t>
      </w:r>
    </w:p>
    <w:bookmarkStart w:id="122" w:name="hos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"host" </w:instrText>
      </w:r>
      <w:r>
        <w:fldChar w:fldCharType="separate"/>
      </w:r>
      <w:r w:rsidRPr="00561495">
        <w:rPr>
          <w:rStyle w:val="-"/>
          <w:lang w:val="en-US"/>
        </w:rPr>
        <w:t>B.1.3. __host__</w:t>
      </w:r>
      <w:r>
        <w:fldChar w:fldCharType="end"/>
      </w:r>
      <w:bookmarkEnd w:id="122"/>
    </w:p>
    <w:p w:rsidR="00561495" w:rsidRPr="00561495" w:rsidRDefault="00561495" w:rsidP="00561495">
      <w:pPr>
        <w:pStyle w:val="p"/>
        <w:rPr>
          <w:lang w:val="en-US"/>
        </w:rPr>
      </w:pPr>
      <w:r w:rsidRPr="00561495">
        <w:rPr>
          <w:lang w:val="en-US"/>
        </w:rPr>
        <w:t xml:space="preserve">The </w:t>
      </w:r>
      <w:r w:rsidRPr="00561495">
        <w:rPr>
          <w:rStyle w:val="HTML"/>
          <w:lang w:val="en-US"/>
        </w:rPr>
        <w:t>__host__</w:t>
      </w:r>
      <w:r w:rsidRPr="00561495">
        <w:rPr>
          <w:lang w:val="en-US"/>
        </w:rPr>
        <w:t xml:space="preserve"> qualifier declares a function that is: </w:t>
      </w:r>
    </w:p>
    <w:p w:rsidR="00561495" w:rsidRDefault="00561495" w:rsidP="00561495">
      <w:pPr>
        <w:numPr>
          <w:ilvl w:val="0"/>
          <w:numId w:val="40"/>
        </w:numPr>
        <w:spacing w:before="100" w:beforeAutospacing="1" w:after="100" w:afterAutospacing="1" w:line="240" w:lineRule="auto"/>
      </w:pPr>
      <w:r>
        <w:t>Executed on the host,</w:t>
      </w:r>
    </w:p>
    <w:p w:rsidR="00561495" w:rsidRPr="00561495" w:rsidRDefault="00561495" w:rsidP="00561495">
      <w:pPr>
        <w:numPr>
          <w:ilvl w:val="0"/>
          <w:numId w:val="40"/>
        </w:numPr>
        <w:spacing w:before="100" w:beforeAutospacing="1" w:after="100" w:afterAutospacing="1" w:line="240" w:lineRule="auto"/>
        <w:rPr>
          <w:lang w:val="en-US"/>
        </w:rPr>
      </w:pPr>
      <w:r w:rsidRPr="00561495">
        <w:rPr>
          <w:lang w:val="en-US"/>
        </w:rPr>
        <w:t>Callable from the host only.</w:t>
      </w:r>
    </w:p>
    <w:p w:rsidR="00561495" w:rsidRPr="00561495" w:rsidRDefault="00561495" w:rsidP="00561495">
      <w:pPr>
        <w:pStyle w:val="p"/>
        <w:rPr>
          <w:lang w:val="en-US"/>
        </w:rPr>
      </w:pPr>
      <w:r w:rsidRPr="00561495">
        <w:rPr>
          <w:lang w:val="en-US"/>
        </w:rPr>
        <w:t xml:space="preserve">It is equivalent to declare a function with only the </w:t>
      </w:r>
      <w:r w:rsidRPr="00561495">
        <w:rPr>
          <w:rStyle w:val="HTML"/>
          <w:lang w:val="en-US"/>
        </w:rPr>
        <w:t>__host__</w:t>
      </w:r>
      <w:r w:rsidRPr="00561495">
        <w:rPr>
          <w:lang w:val="en-US"/>
        </w:rPr>
        <w:t xml:space="preserve"> qualifier or to declare it without any of the </w:t>
      </w:r>
      <w:r w:rsidRPr="00561495">
        <w:rPr>
          <w:rStyle w:val="HTML"/>
          <w:lang w:val="en-US"/>
        </w:rPr>
        <w:t>__host__</w:t>
      </w:r>
      <w:r w:rsidRPr="00561495">
        <w:rPr>
          <w:lang w:val="en-US"/>
        </w:rPr>
        <w:t xml:space="preserve">, </w:t>
      </w:r>
      <w:r w:rsidRPr="00561495">
        <w:rPr>
          <w:rStyle w:val="HTML"/>
          <w:lang w:val="en-US"/>
        </w:rPr>
        <w:t>__device__</w:t>
      </w:r>
      <w:r w:rsidRPr="00561495">
        <w:rPr>
          <w:lang w:val="en-US"/>
        </w:rPr>
        <w:t xml:space="preserve">, or </w:t>
      </w:r>
      <w:r w:rsidRPr="00561495">
        <w:rPr>
          <w:rStyle w:val="HTML"/>
          <w:lang w:val="en-US"/>
        </w:rPr>
        <w:t>__global__</w:t>
      </w:r>
      <w:r w:rsidRPr="00561495">
        <w:rPr>
          <w:lang w:val="en-US"/>
        </w:rPr>
        <w:t xml:space="preserve"> qualifier; in either case the function is compiled for the host only. </w:t>
      </w:r>
    </w:p>
    <w:p w:rsidR="00561495" w:rsidRPr="00561495" w:rsidRDefault="00561495" w:rsidP="00561495">
      <w:pPr>
        <w:pStyle w:val="p"/>
        <w:rPr>
          <w:lang w:val="en-US"/>
        </w:rPr>
      </w:pPr>
      <w:r w:rsidRPr="00561495">
        <w:rPr>
          <w:lang w:val="en-US"/>
        </w:rPr>
        <w:t xml:space="preserve">The </w:t>
      </w:r>
      <w:r w:rsidRPr="00561495">
        <w:rPr>
          <w:rStyle w:val="HTML"/>
          <w:lang w:val="en-US"/>
        </w:rPr>
        <w:t>__global__</w:t>
      </w:r>
      <w:r w:rsidRPr="00561495">
        <w:rPr>
          <w:lang w:val="en-US"/>
        </w:rPr>
        <w:t xml:space="preserve"> and </w:t>
      </w:r>
      <w:r w:rsidRPr="00561495">
        <w:rPr>
          <w:rStyle w:val="HTML"/>
          <w:lang w:val="en-US"/>
        </w:rPr>
        <w:t>__host__</w:t>
      </w:r>
      <w:r w:rsidRPr="00561495">
        <w:rPr>
          <w:lang w:val="en-US"/>
        </w:rPr>
        <w:t xml:space="preserve"> qualifiers cannot be used together. </w:t>
      </w:r>
    </w:p>
    <w:p w:rsidR="00561495" w:rsidRPr="00561495" w:rsidRDefault="00561495" w:rsidP="00561495">
      <w:pPr>
        <w:pStyle w:val="p"/>
        <w:rPr>
          <w:lang w:val="en-US"/>
        </w:rPr>
      </w:pPr>
      <w:r w:rsidRPr="00561495">
        <w:rPr>
          <w:lang w:val="en-US"/>
        </w:rPr>
        <w:t xml:space="preserve">The </w:t>
      </w:r>
      <w:r w:rsidRPr="00561495">
        <w:rPr>
          <w:rStyle w:val="HTML"/>
          <w:lang w:val="en-US"/>
        </w:rPr>
        <w:t>__device__</w:t>
      </w:r>
      <w:r w:rsidRPr="00561495">
        <w:rPr>
          <w:lang w:val="en-US"/>
        </w:rPr>
        <w:t xml:space="preserve"> and </w:t>
      </w:r>
      <w:r w:rsidRPr="00561495">
        <w:rPr>
          <w:rStyle w:val="HTML"/>
          <w:lang w:val="en-US"/>
        </w:rPr>
        <w:t>__host__</w:t>
      </w:r>
      <w:r w:rsidRPr="00561495">
        <w:rPr>
          <w:lang w:val="en-US"/>
        </w:rPr>
        <w:t xml:space="preserve"> qualifiers can be used together however, in which case the function is compiled for both the host and the device. The </w:t>
      </w:r>
      <w:r w:rsidRPr="00561495">
        <w:rPr>
          <w:rStyle w:val="HTML"/>
          <w:lang w:val="en-US"/>
        </w:rPr>
        <w:t>__CUDA_ARCH__</w:t>
      </w:r>
      <w:r w:rsidRPr="00561495">
        <w:rPr>
          <w:lang w:val="en-US"/>
        </w:rPr>
        <w:t xml:space="preserve"> macro introduced in </w:t>
      </w:r>
      <w:hyperlink r:id="rId300" w:anchor="application-compatibility" w:history="1">
        <w:r w:rsidRPr="00561495">
          <w:rPr>
            <w:rStyle w:val="-"/>
            <w:rFonts w:eastAsiaTheme="majorEastAsia"/>
            <w:lang w:val="en-US"/>
          </w:rPr>
          <w:t>Application Compatibility</w:t>
        </w:r>
      </w:hyperlink>
      <w:r w:rsidRPr="00561495">
        <w:rPr>
          <w:lang w:val="en-US"/>
        </w:rPr>
        <w:t xml:space="preserve"> can be used to differentiate code paths between host and device: </w:t>
      </w:r>
    </w:p>
    <w:p w:rsidR="00561495" w:rsidRPr="00561495" w:rsidRDefault="00561495" w:rsidP="00561495">
      <w:pPr>
        <w:pStyle w:val="-HTML"/>
        <w:rPr>
          <w:lang w:val="en-US"/>
        </w:rPr>
      </w:pPr>
      <w:r w:rsidRPr="00561495">
        <w:rPr>
          <w:rStyle w:val="xslthl-attribute"/>
          <w:lang w:val="en-US"/>
        </w:rPr>
        <w:t>__host__</w:t>
      </w:r>
      <w:r w:rsidRPr="00561495">
        <w:rPr>
          <w:lang w:val="en-US"/>
        </w:rPr>
        <w:t xml:space="preserve"> </w:t>
      </w:r>
      <w:r w:rsidRPr="00561495">
        <w:rPr>
          <w:rStyle w:val="xslthl-attribute"/>
          <w:lang w:val="en-US"/>
        </w:rPr>
        <w:t>__device__</w:t>
      </w:r>
      <w:r w:rsidRPr="00561495">
        <w:rPr>
          <w:lang w:val="en-US"/>
        </w:rPr>
        <w:t xml:space="preserve"> func()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directive"/>
          <w:lang w:val="en-US"/>
        </w:rPr>
        <w:t>#if __CUDA_ARCH__ &gt;= 500</w:t>
      </w:r>
    </w:p>
    <w:p w:rsidR="00561495" w:rsidRPr="00561495" w:rsidRDefault="00561495" w:rsidP="00561495">
      <w:pPr>
        <w:pStyle w:val="-HTML"/>
        <w:rPr>
          <w:lang w:val="en-US"/>
        </w:rPr>
      </w:pPr>
      <w:r w:rsidRPr="00561495">
        <w:rPr>
          <w:lang w:val="en-US"/>
        </w:rPr>
        <w:t xml:space="preserve">    </w:t>
      </w:r>
      <w:r w:rsidRPr="00561495">
        <w:rPr>
          <w:rStyle w:val="xslthl-comment"/>
          <w:lang w:val="en-US"/>
        </w:rPr>
        <w:t>// Device code path for compute capability 5.x</w:t>
      </w:r>
    </w:p>
    <w:p w:rsidR="00561495" w:rsidRPr="00561495" w:rsidRDefault="00561495" w:rsidP="00561495">
      <w:pPr>
        <w:pStyle w:val="-HTML"/>
        <w:rPr>
          <w:lang w:val="en-US"/>
        </w:rPr>
      </w:pPr>
      <w:r w:rsidRPr="00561495">
        <w:rPr>
          <w:rStyle w:val="xslthl-directive"/>
          <w:lang w:val="en-US"/>
        </w:rPr>
        <w:t>#elif __CUDA_ARCH__ &gt;= 300</w:t>
      </w:r>
    </w:p>
    <w:p w:rsidR="00561495" w:rsidRPr="00561495" w:rsidRDefault="00561495" w:rsidP="00561495">
      <w:pPr>
        <w:pStyle w:val="-HTML"/>
        <w:rPr>
          <w:lang w:val="en-US"/>
        </w:rPr>
      </w:pPr>
      <w:r w:rsidRPr="00561495">
        <w:rPr>
          <w:lang w:val="en-US"/>
        </w:rPr>
        <w:t xml:space="preserve">    </w:t>
      </w:r>
      <w:r w:rsidRPr="00561495">
        <w:rPr>
          <w:rStyle w:val="xslthl-comment"/>
          <w:lang w:val="en-US"/>
        </w:rPr>
        <w:t>// Device code path for compute capability 3.x</w:t>
      </w:r>
    </w:p>
    <w:p w:rsidR="00561495" w:rsidRPr="00561495" w:rsidRDefault="00561495" w:rsidP="00561495">
      <w:pPr>
        <w:pStyle w:val="-HTML"/>
        <w:rPr>
          <w:lang w:val="en-US"/>
        </w:rPr>
      </w:pPr>
      <w:r w:rsidRPr="00561495">
        <w:rPr>
          <w:rStyle w:val="xslthl-directive"/>
          <w:lang w:val="en-US"/>
        </w:rPr>
        <w:t>#elif __CUDA_ARCH__ &gt;= 200</w:t>
      </w:r>
    </w:p>
    <w:p w:rsidR="00561495" w:rsidRPr="00561495" w:rsidRDefault="00561495" w:rsidP="00561495">
      <w:pPr>
        <w:pStyle w:val="-HTML"/>
        <w:rPr>
          <w:lang w:val="en-US"/>
        </w:rPr>
      </w:pPr>
      <w:r w:rsidRPr="00561495">
        <w:rPr>
          <w:lang w:val="en-US"/>
        </w:rPr>
        <w:t xml:space="preserve">   </w:t>
      </w:r>
      <w:r w:rsidRPr="00561495">
        <w:rPr>
          <w:rStyle w:val="xslthl-comment"/>
          <w:lang w:val="en-US"/>
        </w:rPr>
        <w:t>// Device code path for compute capability 2.x</w:t>
      </w:r>
    </w:p>
    <w:p w:rsidR="00561495" w:rsidRPr="00561495" w:rsidRDefault="00561495" w:rsidP="00561495">
      <w:pPr>
        <w:pStyle w:val="-HTML"/>
        <w:rPr>
          <w:lang w:val="en-US"/>
        </w:rPr>
      </w:pPr>
      <w:r w:rsidRPr="00561495">
        <w:rPr>
          <w:rStyle w:val="xslthl-directive"/>
          <w:lang w:val="en-US"/>
        </w:rPr>
        <w:t xml:space="preserve">#elif !defined(__CUDA_ARCH__) </w:t>
      </w:r>
    </w:p>
    <w:p w:rsidR="00561495" w:rsidRPr="00561495" w:rsidRDefault="00561495" w:rsidP="00561495">
      <w:pPr>
        <w:pStyle w:val="-HTML"/>
        <w:rPr>
          <w:lang w:val="en-US"/>
        </w:rPr>
      </w:pPr>
      <w:r w:rsidRPr="00561495">
        <w:rPr>
          <w:lang w:val="en-US"/>
        </w:rPr>
        <w:t xml:space="preserve">   </w:t>
      </w:r>
      <w:r w:rsidRPr="00561495">
        <w:rPr>
          <w:rStyle w:val="xslthl-comment"/>
          <w:lang w:val="en-US"/>
        </w:rPr>
        <w:t>// Host code path</w:t>
      </w:r>
    </w:p>
    <w:p w:rsidR="00561495" w:rsidRPr="00561495" w:rsidRDefault="00561495" w:rsidP="00561495">
      <w:pPr>
        <w:pStyle w:val="-HTML"/>
        <w:rPr>
          <w:lang w:val="en-US"/>
        </w:rPr>
      </w:pPr>
      <w:r w:rsidRPr="00561495">
        <w:rPr>
          <w:rStyle w:val="xslthl-directive"/>
          <w:lang w:val="en-US"/>
        </w:rPr>
        <w:t xml:space="preserve">#endif </w:t>
      </w:r>
    </w:p>
    <w:p w:rsidR="00561495" w:rsidRPr="00561495" w:rsidRDefault="00561495" w:rsidP="00561495">
      <w:pPr>
        <w:pStyle w:val="-HTML"/>
        <w:rPr>
          <w:lang w:val="en-US"/>
        </w:rPr>
      </w:pPr>
      <w:r w:rsidRPr="00561495">
        <w:rPr>
          <w:lang w:val="en-US"/>
        </w:rPr>
        <w:t>}</w:t>
      </w:r>
    </w:p>
    <w:bookmarkStart w:id="123" w:name="noinline-and-forceinlin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"noinline-and-forceinline" </w:instrText>
      </w:r>
      <w:r>
        <w:fldChar w:fldCharType="separate"/>
      </w:r>
      <w:r w:rsidRPr="00561495">
        <w:rPr>
          <w:rStyle w:val="-"/>
          <w:lang w:val="en-US"/>
        </w:rPr>
        <w:t>B.1.4. __noinline__ and __forceinline__</w:t>
      </w:r>
      <w:r>
        <w:fldChar w:fldCharType="end"/>
      </w:r>
      <w:bookmarkEnd w:id="123"/>
    </w:p>
    <w:p w:rsidR="00561495" w:rsidRPr="00561495" w:rsidRDefault="00561495" w:rsidP="00561495">
      <w:pPr>
        <w:pStyle w:val="p"/>
        <w:rPr>
          <w:lang w:val="en-US"/>
        </w:rPr>
      </w:pPr>
      <w:r w:rsidRPr="00561495">
        <w:rPr>
          <w:lang w:val="en-US"/>
        </w:rPr>
        <w:t xml:space="preserve">The compiler inlines any </w:t>
      </w:r>
      <w:r w:rsidRPr="00561495">
        <w:rPr>
          <w:rStyle w:val="HTML"/>
          <w:lang w:val="en-US"/>
        </w:rPr>
        <w:t>__device__</w:t>
      </w:r>
      <w:r w:rsidRPr="00561495">
        <w:rPr>
          <w:lang w:val="en-US"/>
        </w:rPr>
        <w:t xml:space="preserve"> function when deemed appropriate. </w:t>
      </w:r>
    </w:p>
    <w:p w:rsidR="00561495" w:rsidRPr="00561495" w:rsidRDefault="00561495" w:rsidP="00561495">
      <w:pPr>
        <w:pStyle w:val="p"/>
        <w:rPr>
          <w:lang w:val="en-US"/>
        </w:rPr>
      </w:pPr>
      <w:r w:rsidRPr="00561495">
        <w:rPr>
          <w:lang w:val="en-US"/>
        </w:rPr>
        <w:t xml:space="preserve">The </w:t>
      </w:r>
      <w:r w:rsidRPr="00561495">
        <w:rPr>
          <w:rStyle w:val="HTML"/>
          <w:lang w:val="en-US"/>
        </w:rPr>
        <w:t>__noinline__</w:t>
      </w:r>
      <w:r w:rsidRPr="00561495">
        <w:rPr>
          <w:lang w:val="en-US"/>
        </w:rPr>
        <w:t xml:space="preserve"> function qualifier can be used as a hint for the compiler not to inline the function if possible. The function body must still be in the same file where it is called. </w:t>
      </w:r>
    </w:p>
    <w:p w:rsidR="00561495" w:rsidRPr="00561495" w:rsidRDefault="00561495" w:rsidP="00561495">
      <w:pPr>
        <w:pStyle w:val="p"/>
        <w:rPr>
          <w:lang w:val="en-US"/>
        </w:rPr>
      </w:pPr>
      <w:r w:rsidRPr="00561495">
        <w:rPr>
          <w:lang w:val="en-US"/>
        </w:rPr>
        <w:t xml:space="preserve">The </w:t>
      </w:r>
      <w:r w:rsidRPr="00561495">
        <w:rPr>
          <w:rStyle w:val="HTML"/>
          <w:lang w:val="en-US"/>
        </w:rPr>
        <w:t>__forceinline__</w:t>
      </w:r>
      <w:r w:rsidRPr="00561495">
        <w:rPr>
          <w:lang w:val="en-US"/>
        </w:rPr>
        <w:t xml:space="preserve"> function qualifier can be used to force the compiler to inline the function. </w:t>
      </w:r>
    </w:p>
    <w:bookmarkStart w:id="124" w:name="variable-type-qualifier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"variable-type-qualifiers" </w:instrText>
      </w:r>
      <w:r>
        <w:fldChar w:fldCharType="separate"/>
      </w:r>
      <w:r w:rsidRPr="00561495">
        <w:rPr>
          <w:rStyle w:val="-"/>
          <w:lang w:val="en-US"/>
        </w:rPr>
        <w:t>B.2. Variable Type Qualifiers</w:t>
      </w:r>
      <w:r>
        <w:fldChar w:fldCharType="end"/>
      </w:r>
      <w:bookmarkEnd w:id="124"/>
    </w:p>
    <w:p w:rsidR="00561495" w:rsidRPr="00561495" w:rsidRDefault="00561495" w:rsidP="00561495">
      <w:pPr>
        <w:pStyle w:val="p"/>
        <w:rPr>
          <w:lang w:val="en-US"/>
        </w:rPr>
      </w:pPr>
      <w:r w:rsidRPr="00561495">
        <w:rPr>
          <w:lang w:val="en-US"/>
        </w:rPr>
        <w:t>Variable type qualifiers specify the memory location on the device of a variable.</w:t>
      </w:r>
    </w:p>
    <w:p w:rsidR="00561495" w:rsidRPr="00561495" w:rsidRDefault="00561495" w:rsidP="00561495">
      <w:pPr>
        <w:pStyle w:val="p"/>
        <w:rPr>
          <w:lang w:val="en-US"/>
        </w:rPr>
      </w:pPr>
      <w:r w:rsidRPr="00561495">
        <w:rPr>
          <w:lang w:val="en-US"/>
        </w:rPr>
        <w:t xml:space="preserve">An automatic variable declared in device code without any of the </w:t>
      </w:r>
      <w:r w:rsidRPr="00561495">
        <w:rPr>
          <w:rStyle w:val="HTML"/>
          <w:lang w:val="en-US"/>
        </w:rPr>
        <w:t>__device__</w:t>
      </w:r>
      <w:r w:rsidRPr="00561495">
        <w:rPr>
          <w:lang w:val="en-US"/>
        </w:rPr>
        <w:t xml:space="preserve">, </w:t>
      </w:r>
      <w:r w:rsidRPr="00561495">
        <w:rPr>
          <w:rStyle w:val="HTML"/>
          <w:lang w:val="en-US"/>
        </w:rPr>
        <w:t>__shared__</w:t>
      </w:r>
      <w:r w:rsidRPr="00561495">
        <w:rPr>
          <w:lang w:val="en-US"/>
        </w:rPr>
        <w:t xml:space="preserve"> and </w:t>
      </w:r>
      <w:r w:rsidRPr="00561495">
        <w:rPr>
          <w:rStyle w:val="HTML"/>
          <w:lang w:val="en-US"/>
        </w:rPr>
        <w:t>__constant__</w:t>
      </w:r>
      <w:r w:rsidRPr="00561495">
        <w:rPr>
          <w:lang w:val="en-US"/>
        </w:rPr>
        <w:t xml:space="preserve"> qualifiers described in this section generally resides in a register. However in some cases the compiler might choose to place it in local memory, which can have adverse performance consequences as detailed in </w:t>
      </w:r>
      <w:hyperlink r:id="rId301" w:anchor="device-memory-accesses" w:history="1">
        <w:r w:rsidRPr="00561495">
          <w:rPr>
            <w:rStyle w:val="-"/>
            <w:rFonts w:eastAsiaTheme="majorEastAsia"/>
            <w:lang w:val="en-US"/>
          </w:rPr>
          <w:t>Device Memory Accesses</w:t>
        </w:r>
      </w:hyperlink>
      <w:r w:rsidRPr="00561495">
        <w:rPr>
          <w:lang w:val="en-US"/>
        </w:rPr>
        <w:t xml:space="preserve">. </w:t>
      </w:r>
    </w:p>
    <w:bookmarkStart w:id="125" w:name="device-variable-qualifi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"device-variable-qualifier" </w:instrText>
      </w:r>
      <w:r>
        <w:fldChar w:fldCharType="separate"/>
      </w:r>
      <w:r w:rsidRPr="00561495">
        <w:rPr>
          <w:rStyle w:val="-"/>
          <w:lang w:val="en-US"/>
        </w:rPr>
        <w:t>B.2.1. __device__</w:t>
      </w:r>
      <w:r>
        <w:fldChar w:fldCharType="end"/>
      </w:r>
      <w:bookmarkEnd w:id="125"/>
    </w:p>
    <w:p w:rsidR="00561495" w:rsidRPr="00561495" w:rsidRDefault="00561495" w:rsidP="00561495">
      <w:pPr>
        <w:pStyle w:val="p"/>
        <w:rPr>
          <w:lang w:val="en-US"/>
        </w:rPr>
      </w:pPr>
      <w:r w:rsidRPr="00561495">
        <w:rPr>
          <w:lang w:val="en-US"/>
        </w:rPr>
        <w:t xml:space="preserve">The </w:t>
      </w:r>
      <w:r w:rsidRPr="00561495">
        <w:rPr>
          <w:rStyle w:val="HTML"/>
          <w:lang w:val="en-US"/>
        </w:rPr>
        <w:t>__device__</w:t>
      </w:r>
      <w:r w:rsidRPr="00561495">
        <w:rPr>
          <w:lang w:val="en-US"/>
        </w:rPr>
        <w:t xml:space="preserve"> qualifier declares a variable that resides on the device. </w:t>
      </w:r>
    </w:p>
    <w:p w:rsidR="00561495" w:rsidRDefault="00561495" w:rsidP="00561495">
      <w:pPr>
        <w:pStyle w:val="p"/>
      </w:pPr>
      <w:r w:rsidRPr="00561495">
        <w:rPr>
          <w:lang w:val="en-US"/>
        </w:rPr>
        <w:t xml:space="preserve">At most one of the other type qualifiers defined in the next two sections may be used together with </w:t>
      </w:r>
      <w:r w:rsidRPr="00561495">
        <w:rPr>
          <w:rStyle w:val="HTML"/>
          <w:lang w:val="en-US"/>
        </w:rPr>
        <w:t>__device__</w:t>
      </w:r>
      <w:r w:rsidRPr="00561495">
        <w:rPr>
          <w:lang w:val="en-US"/>
        </w:rPr>
        <w:t xml:space="preserve"> to further specify which memory space the variable belongs to. </w:t>
      </w:r>
      <w:r>
        <w:t xml:space="preserve">If none of them is present, the variable: </w:t>
      </w:r>
    </w:p>
    <w:p w:rsidR="00561495" w:rsidRPr="00561495" w:rsidRDefault="00561495" w:rsidP="00561495">
      <w:pPr>
        <w:numPr>
          <w:ilvl w:val="0"/>
          <w:numId w:val="41"/>
        </w:numPr>
        <w:spacing w:before="100" w:beforeAutospacing="1" w:after="100" w:afterAutospacing="1" w:line="240" w:lineRule="auto"/>
        <w:rPr>
          <w:lang w:val="en-US"/>
        </w:rPr>
      </w:pPr>
      <w:r w:rsidRPr="00561495">
        <w:rPr>
          <w:lang w:val="en-US"/>
        </w:rPr>
        <w:t>Resides in global memory space.</w:t>
      </w:r>
    </w:p>
    <w:p w:rsidR="00561495" w:rsidRPr="00561495" w:rsidRDefault="00561495" w:rsidP="00561495">
      <w:pPr>
        <w:numPr>
          <w:ilvl w:val="0"/>
          <w:numId w:val="41"/>
        </w:numPr>
        <w:spacing w:before="100" w:beforeAutospacing="1" w:after="100" w:afterAutospacing="1" w:line="240" w:lineRule="auto"/>
        <w:rPr>
          <w:lang w:val="en-US"/>
        </w:rPr>
      </w:pPr>
      <w:r w:rsidRPr="00561495">
        <w:rPr>
          <w:lang w:val="en-US"/>
        </w:rPr>
        <w:t>Has the lifetime of an application.</w:t>
      </w:r>
    </w:p>
    <w:p w:rsidR="00561495" w:rsidRPr="00561495" w:rsidRDefault="00561495" w:rsidP="00561495">
      <w:pPr>
        <w:numPr>
          <w:ilvl w:val="0"/>
          <w:numId w:val="41"/>
        </w:numPr>
        <w:spacing w:before="100" w:beforeAutospacing="1" w:after="100" w:afterAutospacing="1" w:line="240" w:lineRule="auto"/>
        <w:rPr>
          <w:lang w:val="en-US"/>
        </w:rPr>
      </w:pPr>
      <w:r w:rsidRPr="00561495">
        <w:rPr>
          <w:lang w:val="en-US"/>
        </w:rPr>
        <w:t xml:space="preserve">Is accessible from all the threads within the grid and from the host through the runtime library </w:t>
      </w:r>
      <w:r w:rsidRPr="00561495">
        <w:rPr>
          <w:rStyle w:val="HTML"/>
          <w:rFonts w:eastAsiaTheme="minorHAnsi"/>
          <w:lang w:val="en-US"/>
        </w:rPr>
        <w:t>(cudaGetSymbolAddress()</w:t>
      </w:r>
      <w:r w:rsidRPr="00561495">
        <w:rPr>
          <w:lang w:val="en-US"/>
        </w:rPr>
        <w:t xml:space="preserve"> / </w:t>
      </w:r>
      <w:r w:rsidRPr="00561495">
        <w:rPr>
          <w:rStyle w:val="HTML"/>
          <w:rFonts w:eastAsiaTheme="minorHAnsi"/>
          <w:lang w:val="en-US"/>
        </w:rPr>
        <w:t>cudaGetSymbolSize()</w:t>
      </w:r>
      <w:r w:rsidRPr="00561495">
        <w:rPr>
          <w:lang w:val="en-US"/>
        </w:rPr>
        <w:t xml:space="preserve"> / </w:t>
      </w:r>
      <w:r w:rsidRPr="00561495">
        <w:rPr>
          <w:rStyle w:val="HTML"/>
          <w:rFonts w:eastAsiaTheme="minorHAnsi"/>
          <w:lang w:val="en-US"/>
        </w:rPr>
        <w:t>cudaMemcpyToSymbol()</w:t>
      </w:r>
      <w:r w:rsidRPr="00561495">
        <w:rPr>
          <w:lang w:val="en-US"/>
        </w:rPr>
        <w:t xml:space="preserve"> / </w:t>
      </w:r>
      <w:r w:rsidRPr="00561495">
        <w:rPr>
          <w:rStyle w:val="HTML"/>
          <w:rFonts w:eastAsiaTheme="minorHAnsi"/>
          <w:lang w:val="en-US"/>
        </w:rPr>
        <w:t>cudaMemcpyFromSymbol()</w:t>
      </w:r>
      <w:r w:rsidRPr="00561495">
        <w:rPr>
          <w:lang w:val="en-US"/>
        </w:rPr>
        <w:t xml:space="preserve">). </w:t>
      </w:r>
    </w:p>
    <w:p w:rsidR="00561495" w:rsidRPr="00561495" w:rsidRDefault="00561495" w:rsidP="00561495">
      <w:pPr>
        <w:numPr>
          <w:ilvl w:val="0"/>
          <w:numId w:val="41"/>
        </w:numPr>
        <w:spacing w:before="100" w:beforeAutospacing="1" w:after="100" w:afterAutospacing="1" w:line="240" w:lineRule="auto"/>
        <w:rPr>
          <w:lang w:val="en-US"/>
        </w:rPr>
      </w:pPr>
      <w:r w:rsidRPr="00561495">
        <w:rPr>
          <w:lang w:val="en-US"/>
        </w:rPr>
        <w:t xml:space="preserve">May be additionally qualified with the </w:t>
      </w:r>
      <w:r w:rsidRPr="00561495">
        <w:rPr>
          <w:rStyle w:val="HTML"/>
          <w:rFonts w:eastAsiaTheme="minorHAnsi"/>
          <w:lang w:val="en-US"/>
        </w:rPr>
        <w:t>__managed__</w:t>
      </w:r>
      <w:r w:rsidRPr="00561495">
        <w:rPr>
          <w:lang w:val="en-US"/>
        </w:rPr>
        <w:t xml:space="preserve"> qualifier. Such a variable can be directly referenced from host code, e.g., its address can be taken or it can read or written directly from a host function. As a convenience, </w:t>
      </w:r>
      <w:r w:rsidRPr="00561495">
        <w:rPr>
          <w:rStyle w:val="HTML"/>
          <w:rFonts w:eastAsiaTheme="minorHAnsi"/>
          <w:lang w:val="en-US"/>
        </w:rPr>
        <w:t>__managed__</w:t>
      </w:r>
      <w:r w:rsidRPr="00561495">
        <w:rPr>
          <w:lang w:val="en-US"/>
        </w:rPr>
        <w:t xml:space="preserve"> implies </w:t>
      </w:r>
      <w:r w:rsidRPr="00561495">
        <w:rPr>
          <w:rStyle w:val="HTML"/>
          <w:rFonts w:eastAsiaTheme="minorHAnsi"/>
          <w:lang w:val="en-US"/>
        </w:rPr>
        <w:t>__managed____device__</w:t>
      </w:r>
      <w:r w:rsidRPr="00561495">
        <w:rPr>
          <w:lang w:val="en-US"/>
        </w:rPr>
        <w:t xml:space="preserve"> i.e., the </w:t>
      </w:r>
      <w:r w:rsidRPr="00561495">
        <w:rPr>
          <w:rStyle w:val="HTML"/>
          <w:rFonts w:eastAsiaTheme="minorHAnsi"/>
          <w:lang w:val="en-US"/>
        </w:rPr>
        <w:t>__device__</w:t>
      </w:r>
      <w:r w:rsidRPr="00561495">
        <w:rPr>
          <w:lang w:val="en-US"/>
        </w:rPr>
        <w:t xml:space="preserve"> qualifier is implicit when the </w:t>
      </w:r>
      <w:r w:rsidRPr="00561495">
        <w:rPr>
          <w:rStyle w:val="HTML"/>
          <w:rFonts w:eastAsiaTheme="minorHAnsi"/>
          <w:lang w:val="en-US"/>
        </w:rPr>
        <w:t>__managed__</w:t>
      </w:r>
      <w:r w:rsidRPr="00561495">
        <w:rPr>
          <w:lang w:val="en-US"/>
        </w:rPr>
        <w:t xml:space="preserve"> qualifier is specified. </w:t>
      </w:r>
    </w:p>
    <w:bookmarkStart w:id="126" w:name="constan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"constant" </w:instrText>
      </w:r>
      <w:r>
        <w:fldChar w:fldCharType="separate"/>
      </w:r>
      <w:r w:rsidRPr="00561495">
        <w:rPr>
          <w:rStyle w:val="-"/>
          <w:lang w:val="en-US"/>
        </w:rPr>
        <w:t>B.2.2. __constant__</w:t>
      </w:r>
      <w:r>
        <w:fldChar w:fldCharType="end"/>
      </w:r>
      <w:bookmarkEnd w:id="126"/>
    </w:p>
    <w:p w:rsidR="00561495" w:rsidRPr="00561495" w:rsidRDefault="00561495" w:rsidP="00561495">
      <w:pPr>
        <w:pStyle w:val="p"/>
        <w:rPr>
          <w:lang w:val="en-US"/>
        </w:rPr>
      </w:pPr>
      <w:r w:rsidRPr="00561495">
        <w:rPr>
          <w:lang w:val="en-US"/>
        </w:rPr>
        <w:t xml:space="preserve">The </w:t>
      </w:r>
      <w:r w:rsidRPr="00561495">
        <w:rPr>
          <w:rStyle w:val="HTML"/>
          <w:lang w:val="en-US"/>
        </w:rPr>
        <w:t>__constant__</w:t>
      </w:r>
      <w:r w:rsidRPr="00561495">
        <w:rPr>
          <w:lang w:val="en-US"/>
        </w:rPr>
        <w:t xml:space="preserve"> qualifier, optionally used together with </w:t>
      </w:r>
      <w:r w:rsidRPr="00561495">
        <w:rPr>
          <w:rStyle w:val="HTML"/>
          <w:lang w:val="en-US"/>
        </w:rPr>
        <w:t>__device_</w:t>
      </w:r>
      <w:r w:rsidRPr="00561495">
        <w:rPr>
          <w:lang w:val="en-US"/>
        </w:rPr>
        <w:t xml:space="preserve">_, declares a variable that: </w:t>
      </w:r>
    </w:p>
    <w:p w:rsidR="00561495" w:rsidRPr="00561495" w:rsidRDefault="00561495" w:rsidP="00561495">
      <w:pPr>
        <w:numPr>
          <w:ilvl w:val="0"/>
          <w:numId w:val="42"/>
        </w:numPr>
        <w:spacing w:before="100" w:beforeAutospacing="1" w:after="100" w:afterAutospacing="1" w:line="240" w:lineRule="auto"/>
        <w:rPr>
          <w:lang w:val="en-US"/>
        </w:rPr>
      </w:pPr>
      <w:r w:rsidRPr="00561495">
        <w:rPr>
          <w:lang w:val="en-US"/>
        </w:rPr>
        <w:t>Resides in constant memory space,</w:t>
      </w:r>
    </w:p>
    <w:p w:rsidR="00561495" w:rsidRPr="00561495" w:rsidRDefault="00561495" w:rsidP="00561495">
      <w:pPr>
        <w:numPr>
          <w:ilvl w:val="0"/>
          <w:numId w:val="42"/>
        </w:numPr>
        <w:spacing w:before="100" w:beforeAutospacing="1" w:after="100" w:afterAutospacing="1" w:line="240" w:lineRule="auto"/>
        <w:rPr>
          <w:lang w:val="en-US"/>
        </w:rPr>
      </w:pPr>
      <w:r w:rsidRPr="00561495">
        <w:rPr>
          <w:lang w:val="en-US"/>
        </w:rPr>
        <w:t>Has the lifetime of an application,</w:t>
      </w:r>
    </w:p>
    <w:p w:rsidR="00561495" w:rsidRPr="00561495" w:rsidRDefault="00561495" w:rsidP="00561495">
      <w:pPr>
        <w:numPr>
          <w:ilvl w:val="0"/>
          <w:numId w:val="42"/>
        </w:numPr>
        <w:spacing w:before="100" w:beforeAutospacing="1" w:after="100" w:afterAutospacing="1" w:line="240" w:lineRule="auto"/>
        <w:rPr>
          <w:lang w:val="en-US"/>
        </w:rPr>
      </w:pPr>
      <w:r w:rsidRPr="00561495">
        <w:rPr>
          <w:lang w:val="en-US"/>
        </w:rPr>
        <w:t>Is accessible from all the threads within the grid and from the host through the runtime library (</w:t>
      </w:r>
      <w:r w:rsidRPr="00561495">
        <w:rPr>
          <w:rStyle w:val="HTML"/>
          <w:rFonts w:eastAsiaTheme="minorHAnsi"/>
          <w:lang w:val="en-US"/>
        </w:rPr>
        <w:t>cudaGetSymbolAddress()</w:t>
      </w:r>
      <w:r w:rsidRPr="00561495">
        <w:rPr>
          <w:lang w:val="en-US"/>
        </w:rPr>
        <w:t xml:space="preserve"> / </w:t>
      </w:r>
      <w:r w:rsidRPr="00561495">
        <w:rPr>
          <w:rStyle w:val="HTML"/>
          <w:rFonts w:eastAsiaTheme="minorHAnsi"/>
          <w:lang w:val="en-US"/>
        </w:rPr>
        <w:t>cudaGetSymbolSize()</w:t>
      </w:r>
      <w:r w:rsidRPr="00561495">
        <w:rPr>
          <w:lang w:val="en-US"/>
        </w:rPr>
        <w:t xml:space="preserve"> / </w:t>
      </w:r>
      <w:r w:rsidRPr="00561495">
        <w:rPr>
          <w:rStyle w:val="HTML"/>
          <w:rFonts w:eastAsiaTheme="minorHAnsi"/>
          <w:lang w:val="en-US"/>
        </w:rPr>
        <w:t>cudaMemcpyToSymbol()</w:t>
      </w:r>
      <w:r w:rsidRPr="00561495">
        <w:rPr>
          <w:lang w:val="en-US"/>
        </w:rPr>
        <w:t xml:space="preserve"> / </w:t>
      </w:r>
      <w:r w:rsidRPr="00561495">
        <w:rPr>
          <w:rStyle w:val="HTML"/>
          <w:rFonts w:eastAsiaTheme="minorHAnsi"/>
          <w:lang w:val="en-US"/>
        </w:rPr>
        <w:t>cudaMemcpyFromSymbol()</w:t>
      </w:r>
      <w:r w:rsidRPr="00561495">
        <w:rPr>
          <w:lang w:val="en-US"/>
        </w:rPr>
        <w:t xml:space="preserve">). </w:t>
      </w:r>
    </w:p>
    <w:bookmarkStart w:id="127" w:name="share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 </w:instrText>
      </w:r>
      <w:r>
        <w:fldChar w:fldCharType="separate"/>
      </w:r>
      <w:r w:rsidRPr="00561495">
        <w:rPr>
          <w:rStyle w:val="-"/>
          <w:lang w:val="en-US"/>
        </w:rPr>
        <w:t>B.2.3. __shared__</w:t>
      </w:r>
      <w:r>
        <w:fldChar w:fldCharType="end"/>
      </w:r>
      <w:bookmarkEnd w:id="127"/>
    </w:p>
    <w:p w:rsidR="00561495" w:rsidRPr="00561495" w:rsidRDefault="00561495" w:rsidP="00561495">
      <w:pPr>
        <w:pStyle w:val="p"/>
        <w:rPr>
          <w:lang w:val="en-US"/>
        </w:rPr>
      </w:pPr>
      <w:r w:rsidRPr="00561495">
        <w:rPr>
          <w:lang w:val="en-US"/>
        </w:rPr>
        <w:t>The __shared__ qualifier, optionally used together with __device__, declares a variable that:</w:t>
      </w:r>
    </w:p>
    <w:p w:rsidR="00561495" w:rsidRPr="00561495" w:rsidRDefault="00561495" w:rsidP="00561495">
      <w:pPr>
        <w:numPr>
          <w:ilvl w:val="0"/>
          <w:numId w:val="43"/>
        </w:numPr>
        <w:spacing w:before="100" w:beforeAutospacing="1" w:after="100" w:afterAutospacing="1" w:line="240" w:lineRule="auto"/>
        <w:rPr>
          <w:lang w:val="en-US"/>
        </w:rPr>
      </w:pPr>
      <w:r w:rsidRPr="00561495">
        <w:rPr>
          <w:lang w:val="en-US"/>
        </w:rPr>
        <w:t>Resides in the shared memory space of a thread block,</w:t>
      </w:r>
    </w:p>
    <w:p w:rsidR="00561495" w:rsidRPr="00561495" w:rsidRDefault="00561495" w:rsidP="00561495">
      <w:pPr>
        <w:numPr>
          <w:ilvl w:val="0"/>
          <w:numId w:val="43"/>
        </w:numPr>
        <w:spacing w:before="100" w:beforeAutospacing="1" w:after="100" w:afterAutospacing="1" w:line="240" w:lineRule="auto"/>
        <w:rPr>
          <w:lang w:val="en-US"/>
        </w:rPr>
      </w:pPr>
      <w:r w:rsidRPr="00561495">
        <w:rPr>
          <w:lang w:val="en-US"/>
        </w:rPr>
        <w:t>Has the lifetime of the block,</w:t>
      </w:r>
    </w:p>
    <w:p w:rsidR="00561495" w:rsidRPr="00561495" w:rsidRDefault="00561495" w:rsidP="00561495">
      <w:pPr>
        <w:numPr>
          <w:ilvl w:val="0"/>
          <w:numId w:val="43"/>
        </w:numPr>
        <w:spacing w:before="100" w:beforeAutospacing="1" w:after="100" w:afterAutospacing="1" w:line="240" w:lineRule="auto"/>
        <w:rPr>
          <w:lang w:val="en-US"/>
        </w:rPr>
      </w:pPr>
      <w:r w:rsidRPr="00561495">
        <w:rPr>
          <w:lang w:val="en-US"/>
        </w:rPr>
        <w:t>Is only accessible from all the threads within the block.</w:t>
      </w:r>
    </w:p>
    <w:p w:rsidR="00561495" w:rsidRPr="00561495" w:rsidRDefault="00561495" w:rsidP="00561495">
      <w:pPr>
        <w:pStyle w:val="p"/>
        <w:rPr>
          <w:lang w:val="en-US"/>
        </w:rPr>
      </w:pPr>
      <w:r w:rsidRPr="00561495">
        <w:rPr>
          <w:lang w:val="en-US"/>
        </w:rPr>
        <w:t>When declaring a variable in shared memory as an external array such as</w:t>
      </w:r>
    </w:p>
    <w:p w:rsidR="00561495" w:rsidRPr="00561495" w:rsidRDefault="00561495" w:rsidP="00561495">
      <w:pPr>
        <w:pStyle w:val="-HTML"/>
        <w:rPr>
          <w:lang w:val="en-US"/>
        </w:rPr>
      </w:pPr>
      <w:r w:rsidRPr="00561495">
        <w:rPr>
          <w:rStyle w:val="xslthl-keyword"/>
          <w:lang w:val="en-US"/>
        </w:rPr>
        <w:lastRenderedPageBreak/>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shared[];</w:t>
      </w:r>
    </w:p>
    <w:p w:rsidR="00561495" w:rsidRPr="00561495" w:rsidRDefault="00561495" w:rsidP="00561495">
      <w:pPr>
        <w:pStyle w:val="p"/>
        <w:rPr>
          <w:lang w:val="en-US"/>
        </w:rPr>
      </w:pPr>
      <w:r w:rsidRPr="00561495">
        <w:rPr>
          <w:lang w:val="en-US"/>
        </w:rPr>
        <w:t xml:space="preserve">the size of the array is determined at launch time (see </w:t>
      </w:r>
      <w:hyperlink r:id="rId302" w:anchor="execution-configuration" w:history="1">
        <w:r w:rsidRPr="00561495">
          <w:rPr>
            <w:rStyle w:val="-"/>
            <w:rFonts w:eastAsiaTheme="majorEastAsia"/>
            <w:lang w:val="en-US"/>
          </w:rPr>
          <w:t>Execution Configuration</w:t>
        </w:r>
      </w:hyperlink>
      <w:r w:rsidRPr="00561495">
        <w:rPr>
          <w:lang w:val="en-US"/>
        </w:rPr>
        <w:t xml:space="preserve">). All variables declared in this fashion, start at the same address in memory, so that the layout of the variables in the array must be explicitly managed through offsets. For example, if one wants the equivalent of </w:t>
      </w:r>
    </w:p>
    <w:p w:rsidR="00561495" w:rsidRPr="00561495" w:rsidRDefault="00561495" w:rsidP="00561495">
      <w:pPr>
        <w:pStyle w:val="-HTML"/>
        <w:rPr>
          <w:lang w:val="en-US"/>
        </w:rPr>
      </w:pPr>
      <w:r w:rsidRPr="00561495">
        <w:rPr>
          <w:rStyle w:val="xslthl-keyword"/>
          <w:lang w:val="en-US"/>
        </w:rPr>
        <w:t>short</w:t>
      </w:r>
      <w:r w:rsidRPr="00561495">
        <w:rPr>
          <w:lang w:val="en-US"/>
        </w:rPr>
        <w:t xml:space="preserve"> array0[128];</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array1[64];</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array2[256];</w:t>
      </w:r>
    </w:p>
    <w:p w:rsidR="00561495" w:rsidRPr="00561495" w:rsidRDefault="00561495" w:rsidP="00561495">
      <w:pPr>
        <w:pStyle w:val="p"/>
        <w:rPr>
          <w:lang w:val="en-US"/>
        </w:rPr>
      </w:pPr>
      <w:r w:rsidRPr="00561495">
        <w:rPr>
          <w:lang w:val="en-US"/>
        </w:rPr>
        <w:t>in dynamically allocated shared memory, one could declare and initialize the arrays the following way:</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array[];</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func()      </w:t>
      </w:r>
      <w:r w:rsidRPr="00561495">
        <w:rPr>
          <w:rStyle w:val="xslthl-comment"/>
          <w:lang w:val="en-US"/>
        </w:rPr>
        <w:t>// __device__ or __global__ function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short</w:t>
      </w:r>
      <w:r w:rsidRPr="00561495">
        <w:rPr>
          <w:lang w:val="en-US"/>
        </w:rPr>
        <w:t>* array0 = (</w:t>
      </w:r>
      <w:r w:rsidRPr="00561495">
        <w:rPr>
          <w:rStyle w:val="xslthl-keyword"/>
          <w:lang w:val="en-US"/>
        </w:rPr>
        <w:t>short</w:t>
      </w:r>
      <w:r w:rsidRPr="00561495">
        <w:rPr>
          <w:lang w:val="en-US"/>
        </w:rPr>
        <w:t xml:space="preserve">*)array;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array1 = (</w:t>
      </w:r>
      <w:r w:rsidRPr="00561495">
        <w:rPr>
          <w:rStyle w:val="xslthl-keyword"/>
          <w:lang w:val="en-US"/>
        </w:rPr>
        <w:t>float</w:t>
      </w:r>
      <w:r w:rsidRPr="00561495">
        <w:rPr>
          <w:lang w:val="en-US"/>
        </w:rPr>
        <w:t>*)&amp;array0[128];</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array2 =   (</w:t>
      </w:r>
      <w:r w:rsidRPr="00561495">
        <w:rPr>
          <w:rStyle w:val="xslthl-keyword"/>
          <w:lang w:val="en-US"/>
        </w:rPr>
        <w:t>int</w:t>
      </w:r>
      <w:r w:rsidRPr="00561495">
        <w:rPr>
          <w:lang w:val="en-US"/>
        </w:rPr>
        <w:t>*)&amp;array1[64];</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Note that pointers need to be aligned to the type they point to, so the following code, for example, does not work since array1 is not aligned to 4 bytes. </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array[];</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func()      </w:t>
      </w:r>
      <w:r w:rsidRPr="00561495">
        <w:rPr>
          <w:rStyle w:val="xslthl-comment"/>
          <w:lang w:val="en-US"/>
        </w:rPr>
        <w:t>// __device__ or __global__ function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short</w:t>
      </w:r>
      <w:r w:rsidRPr="00561495">
        <w:rPr>
          <w:lang w:val="en-US"/>
        </w:rPr>
        <w:t>* array0 = (</w:t>
      </w:r>
      <w:r w:rsidRPr="00561495">
        <w:rPr>
          <w:rStyle w:val="xslthl-keyword"/>
          <w:lang w:val="en-US"/>
        </w:rPr>
        <w:t>short</w:t>
      </w:r>
      <w:r w:rsidRPr="00561495">
        <w:rPr>
          <w:lang w:val="en-US"/>
        </w:rPr>
        <w:t xml:space="preserve">*)array;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array1 = (</w:t>
      </w:r>
      <w:r w:rsidRPr="00561495">
        <w:rPr>
          <w:rStyle w:val="xslthl-keyword"/>
          <w:lang w:val="en-US"/>
        </w:rPr>
        <w:t>float</w:t>
      </w:r>
      <w:r w:rsidRPr="00561495">
        <w:rPr>
          <w:lang w:val="en-US"/>
        </w:rPr>
        <w:t>*)&amp;array0[127];</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Alignment requirements for the built-in vector types are listed in </w:t>
      </w:r>
      <w:hyperlink r:id="rId303" w:anchor="vector-types__alignment-requirements-in-device-code" w:history="1">
        <w:r w:rsidRPr="00561495">
          <w:rPr>
            <w:rStyle w:val="-"/>
            <w:rFonts w:eastAsiaTheme="majorEastAsia"/>
            <w:lang w:val="en-US"/>
          </w:rPr>
          <w:t>Table 3</w:t>
        </w:r>
      </w:hyperlink>
      <w:r w:rsidRPr="00561495">
        <w:rPr>
          <w:lang w:val="en-US"/>
        </w:rPr>
        <w:t xml:space="preserve">. </w:t>
      </w:r>
    </w:p>
    <w:bookmarkStart w:id="128" w:name="restri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"restrict" </w:instrText>
      </w:r>
      <w:r>
        <w:fldChar w:fldCharType="separate"/>
      </w:r>
      <w:r w:rsidRPr="00561495">
        <w:rPr>
          <w:rStyle w:val="-"/>
          <w:lang w:val="en-US"/>
        </w:rPr>
        <w:t>B.2.4. __restrict__</w:t>
      </w:r>
      <w:r>
        <w:fldChar w:fldCharType="end"/>
      </w:r>
      <w:bookmarkEnd w:id="128"/>
    </w:p>
    <w:p w:rsidR="00561495" w:rsidRPr="00561495" w:rsidRDefault="00561495" w:rsidP="00561495">
      <w:pPr>
        <w:pStyle w:val="p"/>
        <w:rPr>
          <w:lang w:val="en-US"/>
        </w:rPr>
      </w:pPr>
      <w:r w:rsidRPr="00561495">
        <w:rPr>
          <w:rStyle w:val="HTML"/>
          <w:lang w:val="en-US"/>
        </w:rPr>
        <w:t>nvcc</w:t>
      </w:r>
      <w:r w:rsidRPr="00561495">
        <w:rPr>
          <w:lang w:val="en-US"/>
        </w:rPr>
        <w:t xml:space="preserve"> supports restricted pointers via the </w:t>
      </w:r>
      <w:r w:rsidRPr="00561495">
        <w:rPr>
          <w:rStyle w:val="HTML"/>
          <w:lang w:val="en-US"/>
        </w:rPr>
        <w:t>__restrict__</w:t>
      </w:r>
      <w:r w:rsidRPr="00561495">
        <w:rPr>
          <w:lang w:val="en-US"/>
        </w:rPr>
        <w:t xml:space="preserve"> keyword. </w:t>
      </w:r>
    </w:p>
    <w:p w:rsidR="00561495" w:rsidRPr="00561495" w:rsidRDefault="00561495" w:rsidP="00561495">
      <w:pPr>
        <w:pStyle w:val="p"/>
        <w:rPr>
          <w:lang w:val="en-US"/>
        </w:rPr>
      </w:pPr>
      <w:r w:rsidRPr="00561495">
        <w:rPr>
          <w:lang w:val="en-US"/>
        </w:rPr>
        <w:t xml:space="preserve">Restricted pointers were introduced in C99 to alleviate the aliasing problem that exists in C-type languages, and which inhibits all kind of optimization from code re-ordering to common sub-expression elimination. </w:t>
      </w:r>
    </w:p>
    <w:p w:rsidR="00561495" w:rsidRPr="00561495" w:rsidRDefault="00561495" w:rsidP="00561495">
      <w:pPr>
        <w:pStyle w:val="p"/>
        <w:rPr>
          <w:lang w:val="en-US"/>
        </w:rPr>
      </w:pPr>
      <w:r w:rsidRPr="00561495">
        <w:rPr>
          <w:lang w:val="en-US"/>
        </w:rPr>
        <w:t xml:space="preserve">Here is an example subject to the aliasing issue, where use of restricted pointer can help the compiler to reduce the number of instructions: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foo(</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a,</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b,</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c[0] = a[0] * b[0];</w:t>
      </w:r>
    </w:p>
    <w:p w:rsidR="00561495" w:rsidRPr="00561495" w:rsidRDefault="00561495" w:rsidP="00561495">
      <w:pPr>
        <w:pStyle w:val="-HTML"/>
        <w:rPr>
          <w:lang w:val="en-US"/>
        </w:rPr>
      </w:pPr>
      <w:r w:rsidRPr="00561495">
        <w:rPr>
          <w:lang w:val="en-US"/>
        </w:rPr>
        <w:t xml:space="preserve">    c[1] = a[0] * b[0];</w:t>
      </w:r>
    </w:p>
    <w:p w:rsidR="00561495" w:rsidRPr="00561495" w:rsidRDefault="00561495" w:rsidP="00561495">
      <w:pPr>
        <w:pStyle w:val="-HTML"/>
        <w:rPr>
          <w:lang w:val="en-US"/>
        </w:rPr>
      </w:pPr>
      <w:r w:rsidRPr="00561495">
        <w:rPr>
          <w:lang w:val="en-US"/>
        </w:rPr>
        <w:t xml:space="preserve">    c[2] = a[0] * b[0] * a[1];</w:t>
      </w:r>
    </w:p>
    <w:p w:rsidR="00561495" w:rsidRPr="00561495" w:rsidRDefault="00561495" w:rsidP="00561495">
      <w:pPr>
        <w:pStyle w:val="-HTML"/>
        <w:rPr>
          <w:lang w:val="en-US"/>
        </w:rPr>
      </w:pPr>
      <w:r w:rsidRPr="00561495">
        <w:rPr>
          <w:lang w:val="en-US"/>
        </w:rPr>
        <w:t xml:space="preserve">    c[3] = a[0] * a[1];</w:t>
      </w:r>
    </w:p>
    <w:p w:rsidR="00561495" w:rsidRPr="00561495" w:rsidRDefault="00561495" w:rsidP="00561495">
      <w:pPr>
        <w:pStyle w:val="-HTML"/>
        <w:rPr>
          <w:lang w:val="en-US"/>
        </w:rPr>
      </w:pPr>
      <w:r w:rsidRPr="00561495">
        <w:rPr>
          <w:lang w:val="en-US"/>
        </w:rPr>
        <w:t xml:space="preserve">    c[4] = a[0] * b[0];</w:t>
      </w:r>
    </w:p>
    <w:p w:rsidR="00561495" w:rsidRPr="00561495" w:rsidRDefault="00561495" w:rsidP="00561495">
      <w:pPr>
        <w:pStyle w:val="-HTML"/>
        <w:rPr>
          <w:lang w:val="en-US"/>
        </w:rPr>
      </w:pPr>
      <w:r w:rsidRPr="00561495">
        <w:rPr>
          <w:lang w:val="en-US"/>
        </w:rPr>
        <w:t xml:space="preserve">    c[5] = b[0];</w:t>
      </w:r>
    </w:p>
    <w:p w:rsidR="00561495" w:rsidRPr="00561495" w:rsidRDefault="00561495" w:rsidP="00561495">
      <w:pPr>
        <w:pStyle w:val="-HTML"/>
        <w:rPr>
          <w:lang w:val="en-US"/>
        </w:rPr>
      </w:pPr>
      <w:r w:rsidRPr="00561495">
        <w:rPr>
          <w:lang w:val="en-US"/>
        </w:rPr>
        <w:lastRenderedPageBreak/>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In C-type languages, the pointers </w:t>
      </w:r>
      <w:r w:rsidRPr="00561495">
        <w:rPr>
          <w:rStyle w:val="HTML"/>
          <w:lang w:val="en-US"/>
        </w:rPr>
        <w:t>a</w:t>
      </w:r>
      <w:r w:rsidRPr="00561495">
        <w:rPr>
          <w:lang w:val="en-US"/>
        </w:rPr>
        <w:t xml:space="preserve">, </w:t>
      </w:r>
      <w:r w:rsidRPr="00561495">
        <w:rPr>
          <w:rStyle w:val="HTML"/>
          <w:lang w:val="en-US"/>
        </w:rPr>
        <w:t>b</w:t>
      </w:r>
      <w:r w:rsidRPr="00561495">
        <w:rPr>
          <w:lang w:val="en-US"/>
        </w:rPr>
        <w:t xml:space="preserve">, and </w:t>
      </w:r>
      <w:r w:rsidRPr="00561495">
        <w:rPr>
          <w:rStyle w:val="HTML"/>
          <w:lang w:val="en-US"/>
        </w:rPr>
        <w:t>c</w:t>
      </w:r>
      <w:r w:rsidRPr="00561495">
        <w:rPr>
          <w:lang w:val="en-US"/>
        </w:rPr>
        <w:t xml:space="preserve"> may be aliased, so any write through </w:t>
      </w:r>
      <w:r w:rsidRPr="00561495">
        <w:rPr>
          <w:rStyle w:val="HTML"/>
          <w:lang w:val="en-US"/>
        </w:rPr>
        <w:t>c</w:t>
      </w:r>
      <w:r w:rsidRPr="00561495">
        <w:rPr>
          <w:lang w:val="en-US"/>
        </w:rPr>
        <w:t xml:space="preserve"> could modify elements of </w:t>
      </w:r>
      <w:r w:rsidRPr="00561495">
        <w:rPr>
          <w:rStyle w:val="HTML"/>
          <w:lang w:val="en-US"/>
        </w:rPr>
        <w:t>a</w:t>
      </w:r>
      <w:r w:rsidRPr="00561495">
        <w:rPr>
          <w:lang w:val="en-US"/>
        </w:rPr>
        <w:t xml:space="preserve"> or </w:t>
      </w:r>
      <w:r w:rsidRPr="00561495">
        <w:rPr>
          <w:rStyle w:val="HTML"/>
          <w:lang w:val="en-US"/>
        </w:rPr>
        <w:t>b</w:t>
      </w:r>
      <w:r w:rsidRPr="00561495">
        <w:rPr>
          <w:lang w:val="en-US"/>
        </w:rPr>
        <w:t xml:space="preserve">. This means that to guarantee functional correctness, the compiler cannot load </w:t>
      </w:r>
      <w:r w:rsidRPr="00561495">
        <w:rPr>
          <w:rStyle w:val="HTML"/>
          <w:lang w:val="en-US"/>
        </w:rPr>
        <w:t>a[0]</w:t>
      </w:r>
      <w:r w:rsidRPr="00561495">
        <w:rPr>
          <w:lang w:val="en-US"/>
        </w:rPr>
        <w:t xml:space="preserve"> and </w:t>
      </w:r>
      <w:r w:rsidRPr="00561495">
        <w:rPr>
          <w:rStyle w:val="HTML"/>
          <w:lang w:val="en-US"/>
        </w:rPr>
        <w:t>b[0]</w:t>
      </w:r>
      <w:r w:rsidRPr="00561495">
        <w:rPr>
          <w:lang w:val="en-US"/>
        </w:rPr>
        <w:t xml:space="preserve"> into registers, multiply them, and store the result to both </w:t>
      </w:r>
      <w:r w:rsidRPr="00561495">
        <w:rPr>
          <w:rStyle w:val="HTML"/>
          <w:lang w:val="en-US"/>
        </w:rPr>
        <w:t>c[0]</w:t>
      </w:r>
      <w:r w:rsidRPr="00561495">
        <w:rPr>
          <w:lang w:val="en-US"/>
        </w:rPr>
        <w:t xml:space="preserve"> and </w:t>
      </w:r>
      <w:r w:rsidRPr="00561495">
        <w:rPr>
          <w:rStyle w:val="HTML"/>
          <w:lang w:val="en-US"/>
        </w:rPr>
        <w:t>c[1]</w:t>
      </w:r>
      <w:r w:rsidRPr="00561495">
        <w:rPr>
          <w:lang w:val="en-US"/>
        </w:rPr>
        <w:t xml:space="preserve">, because the results would differ from the abstract execution model if, say, </w:t>
      </w:r>
      <w:r w:rsidRPr="00561495">
        <w:rPr>
          <w:rStyle w:val="HTML"/>
          <w:lang w:val="en-US"/>
        </w:rPr>
        <w:t>a[0]</w:t>
      </w:r>
      <w:r w:rsidRPr="00561495">
        <w:rPr>
          <w:lang w:val="en-US"/>
        </w:rPr>
        <w:t xml:space="preserve"> is really the same location as </w:t>
      </w:r>
      <w:r w:rsidRPr="00561495">
        <w:rPr>
          <w:rStyle w:val="HTML"/>
          <w:lang w:val="en-US"/>
        </w:rPr>
        <w:t>c[0]</w:t>
      </w:r>
      <w:r w:rsidRPr="00561495">
        <w:rPr>
          <w:lang w:val="en-US"/>
        </w:rPr>
        <w:t xml:space="preserve">. So the compiler cannot take advantage of the common sub-expression. Likewise, the compiler cannot just reorder the computation of </w:t>
      </w:r>
      <w:r w:rsidRPr="00561495">
        <w:rPr>
          <w:rStyle w:val="HTML"/>
          <w:lang w:val="en-US"/>
        </w:rPr>
        <w:t>c[4]</w:t>
      </w:r>
      <w:r w:rsidRPr="00561495">
        <w:rPr>
          <w:lang w:val="en-US"/>
        </w:rPr>
        <w:t xml:space="preserve"> into the proximity of the computation of </w:t>
      </w:r>
      <w:r w:rsidRPr="00561495">
        <w:rPr>
          <w:rStyle w:val="HTML"/>
          <w:lang w:val="en-US"/>
        </w:rPr>
        <w:t>c[0]</w:t>
      </w:r>
      <w:r w:rsidRPr="00561495">
        <w:rPr>
          <w:lang w:val="en-US"/>
        </w:rPr>
        <w:t xml:space="preserve"> and </w:t>
      </w:r>
      <w:r w:rsidRPr="00561495">
        <w:rPr>
          <w:rStyle w:val="HTML"/>
          <w:lang w:val="en-US"/>
        </w:rPr>
        <w:t>c[1]</w:t>
      </w:r>
      <w:r w:rsidRPr="00561495">
        <w:rPr>
          <w:lang w:val="en-US"/>
        </w:rPr>
        <w:t xml:space="preserve"> because the preceding write to </w:t>
      </w:r>
      <w:r w:rsidRPr="00561495">
        <w:rPr>
          <w:rStyle w:val="HTML"/>
          <w:lang w:val="en-US"/>
        </w:rPr>
        <w:t>c[3]</w:t>
      </w:r>
      <w:r w:rsidRPr="00561495">
        <w:rPr>
          <w:lang w:val="en-US"/>
        </w:rPr>
        <w:t xml:space="preserve"> could change the inputs to the computation of </w:t>
      </w:r>
      <w:r w:rsidRPr="00561495">
        <w:rPr>
          <w:rStyle w:val="HTML"/>
          <w:lang w:val="en-US"/>
        </w:rPr>
        <w:t>c[4]</w:t>
      </w:r>
      <w:r w:rsidRPr="00561495">
        <w:rPr>
          <w:lang w:val="en-US"/>
        </w:rPr>
        <w:t xml:space="preserve">. </w:t>
      </w:r>
    </w:p>
    <w:p w:rsidR="00561495" w:rsidRPr="00561495" w:rsidRDefault="00561495" w:rsidP="00561495">
      <w:pPr>
        <w:pStyle w:val="p"/>
        <w:rPr>
          <w:lang w:val="en-US"/>
        </w:rPr>
      </w:pPr>
      <w:r w:rsidRPr="00561495">
        <w:rPr>
          <w:lang w:val="en-US"/>
        </w:rPr>
        <w:t xml:space="preserve">By making </w:t>
      </w:r>
      <w:r w:rsidRPr="00561495">
        <w:rPr>
          <w:rStyle w:val="HTML"/>
          <w:lang w:val="en-US"/>
        </w:rPr>
        <w:t>a</w:t>
      </w:r>
      <w:r w:rsidRPr="00561495">
        <w:rPr>
          <w:lang w:val="en-US"/>
        </w:rPr>
        <w:t xml:space="preserve">, </w:t>
      </w:r>
      <w:r w:rsidRPr="00561495">
        <w:rPr>
          <w:rStyle w:val="HTML"/>
          <w:lang w:val="en-US"/>
        </w:rPr>
        <w:t>b</w:t>
      </w:r>
      <w:r w:rsidRPr="00561495">
        <w:rPr>
          <w:lang w:val="en-US"/>
        </w:rPr>
        <w:t xml:space="preserve">, and </w:t>
      </w:r>
      <w:r w:rsidRPr="00561495">
        <w:rPr>
          <w:rStyle w:val="HTML"/>
          <w:lang w:val="en-US"/>
        </w:rPr>
        <w:t>c</w:t>
      </w:r>
      <w:r w:rsidRPr="00561495">
        <w:rPr>
          <w:lang w:val="en-US"/>
        </w:rPr>
        <w:t xml:space="preserve"> restricted pointers, the programmer asserts to the compiler that the pointers are in fact not aliased, which in this case means writes through </w:t>
      </w:r>
      <w:r w:rsidRPr="00561495">
        <w:rPr>
          <w:rStyle w:val="HTML"/>
          <w:lang w:val="en-US"/>
        </w:rPr>
        <w:t>c</w:t>
      </w:r>
      <w:r w:rsidRPr="00561495">
        <w:rPr>
          <w:lang w:val="en-US"/>
        </w:rPr>
        <w:t xml:space="preserve"> would never overwrite elements of </w:t>
      </w:r>
      <w:r w:rsidRPr="00561495">
        <w:rPr>
          <w:rStyle w:val="HTML"/>
          <w:lang w:val="en-US"/>
        </w:rPr>
        <w:t>a</w:t>
      </w:r>
      <w:r w:rsidRPr="00561495">
        <w:rPr>
          <w:lang w:val="en-US"/>
        </w:rPr>
        <w:t xml:space="preserve"> or </w:t>
      </w:r>
      <w:r w:rsidRPr="00561495">
        <w:rPr>
          <w:rStyle w:val="HTML"/>
          <w:lang w:val="en-US"/>
        </w:rPr>
        <w:t>b</w:t>
      </w:r>
      <w:r w:rsidRPr="00561495">
        <w:rPr>
          <w:lang w:val="en-US"/>
        </w:rPr>
        <w:t xml:space="preserve">. This changes the function prototype as follows: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foo(</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a,</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b,</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c);</w:t>
      </w:r>
    </w:p>
    <w:p w:rsidR="00561495" w:rsidRPr="00561495" w:rsidRDefault="00561495" w:rsidP="00561495">
      <w:pPr>
        <w:pStyle w:val="p"/>
        <w:rPr>
          <w:lang w:val="en-US"/>
        </w:rPr>
      </w:pPr>
      <w:r w:rsidRPr="00561495">
        <w:rPr>
          <w:lang w:val="en-US"/>
        </w:rPr>
        <w:t xml:space="preserve">Note that all pointer arguments need to be made restricted for the compiler optimizer to derive any benefit. With the </w:t>
      </w:r>
      <w:r w:rsidRPr="00561495">
        <w:rPr>
          <w:rStyle w:val="HTML"/>
          <w:lang w:val="en-US"/>
        </w:rPr>
        <w:t>__restrict__</w:t>
      </w:r>
      <w:r w:rsidRPr="00561495">
        <w:rPr>
          <w:lang w:val="en-US"/>
        </w:rPr>
        <w:t xml:space="preserve"> keywords added, the compiler can now reorder and do common sub-expression elimination at will, while retaining functionality identical with the abstract execution model: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foo(</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a,</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b,</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w:t>
      </w:r>
      <w:r w:rsidRPr="00561495">
        <w:rPr>
          <w:rStyle w:val="xslthl-attribute"/>
          <w:lang w:val="en-US"/>
        </w:rPr>
        <w:t>__restrict__</w:t>
      </w:r>
      <w:r w:rsidRPr="00561495">
        <w:rPr>
          <w:lang w:val="en-US"/>
        </w:rPr>
        <w:t xml:space="preserve"> c)</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t0 = a[0];</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t1 = b[0];</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t2 = t0 * t2;</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t3 = a[1];</w:t>
      </w:r>
    </w:p>
    <w:p w:rsidR="00561495" w:rsidRPr="00561495" w:rsidRDefault="00561495" w:rsidP="00561495">
      <w:pPr>
        <w:pStyle w:val="-HTML"/>
        <w:rPr>
          <w:lang w:val="en-US"/>
        </w:rPr>
      </w:pPr>
      <w:r w:rsidRPr="00561495">
        <w:rPr>
          <w:lang w:val="en-US"/>
        </w:rPr>
        <w:t xml:space="preserve">    c[0] = t2;</w:t>
      </w:r>
    </w:p>
    <w:p w:rsidR="00561495" w:rsidRPr="00561495" w:rsidRDefault="00561495" w:rsidP="00561495">
      <w:pPr>
        <w:pStyle w:val="-HTML"/>
        <w:rPr>
          <w:lang w:val="en-US"/>
        </w:rPr>
      </w:pPr>
      <w:r w:rsidRPr="00561495">
        <w:rPr>
          <w:lang w:val="en-US"/>
        </w:rPr>
        <w:t xml:space="preserve">    c[1] = t2;</w:t>
      </w:r>
    </w:p>
    <w:p w:rsidR="00561495" w:rsidRPr="00561495" w:rsidRDefault="00561495" w:rsidP="00561495">
      <w:pPr>
        <w:pStyle w:val="-HTML"/>
        <w:rPr>
          <w:lang w:val="en-US"/>
        </w:rPr>
      </w:pPr>
      <w:r w:rsidRPr="00561495">
        <w:rPr>
          <w:lang w:val="en-US"/>
        </w:rPr>
        <w:t xml:space="preserve">    c[4] = t2;</w:t>
      </w:r>
    </w:p>
    <w:p w:rsidR="00561495" w:rsidRPr="00561495" w:rsidRDefault="00561495" w:rsidP="00561495">
      <w:pPr>
        <w:pStyle w:val="-HTML"/>
        <w:rPr>
          <w:lang w:val="en-US"/>
        </w:rPr>
      </w:pPr>
      <w:r w:rsidRPr="00561495">
        <w:rPr>
          <w:lang w:val="en-US"/>
        </w:rPr>
        <w:t xml:space="preserve">    c[2] = t2 * t3;</w:t>
      </w:r>
    </w:p>
    <w:p w:rsidR="00561495" w:rsidRPr="00561495" w:rsidRDefault="00561495" w:rsidP="00561495">
      <w:pPr>
        <w:pStyle w:val="-HTML"/>
        <w:rPr>
          <w:lang w:val="en-US"/>
        </w:rPr>
      </w:pPr>
      <w:r w:rsidRPr="00561495">
        <w:rPr>
          <w:lang w:val="en-US"/>
        </w:rPr>
        <w:t xml:space="preserve">    c[3] = t0 * t3;</w:t>
      </w:r>
    </w:p>
    <w:p w:rsidR="00561495" w:rsidRPr="00561495" w:rsidRDefault="00561495" w:rsidP="00561495">
      <w:pPr>
        <w:pStyle w:val="-HTML"/>
        <w:rPr>
          <w:lang w:val="en-US"/>
        </w:rPr>
      </w:pPr>
      <w:r w:rsidRPr="00561495">
        <w:rPr>
          <w:lang w:val="en-US"/>
        </w:rPr>
        <w:t xml:space="preserve">    c[5] = t1;</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effects here are a reduced number of memory accesses and reduced number of computations. This is balanced by an increase in register pressure due to "cached" loads and common sub-expressions. </w:t>
      </w:r>
    </w:p>
    <w:p w:rsidR="00561495" w:rsidRPr="00561495" w:rsidRDefault="00561495" w:rsidP="00561495">
      <w:pPr>
        <w:pStyle w:val="p"/>
        <w:rPr>
          <w:lang w:val="en-US"/>
        </w:rPr>
      </w:pPr>
      <w:r w:rsidRPr="00561495">
        <w:rPr>
          <w:lang w:val="en-US"/>
        </w:rPr>
        <w:t xml:space="preserve">Since register pressure is a critical issue in many CUDA codes, use of restricted pointers can have negative performance impact on CUDA code, due to reduced occupancy. </w:t>
      </w:r>
    </w:p>
    <w:bookmarkStart w:id="129" w:name="built-in-vector-type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"built-in-vector-types" </w:instrText>
      </w:r>
      <w:r>
        <w:fldChar w:fldCharType="separate"/>
      </w:r>
      <w:r w:rsidRPr="00561495">
        <w:rPr>
          <w:rStyle w:val="-"/>
          <w:lang w:val="en-US"/>
        </w:rPr>
        <w:t>B.3. Built-in Vector Types</w:t>
      </w:r>
      <w:r>
        <w:fldChar w:fldCharType="end"/>
      </w:r>
      <w:bookmarkEnd w:id="129"/>
    </w:p>
    <w:bookmarkStart w:id="130" w:name="vector-typ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"vector-types" </w:instrText>
      </w:r>
      <w:r>
        <w:fldChar w:fldCharType="separate"/>
      </w:r>
      <w:r w:rsidRPr="00561495">
        <w:rPr>
          <w:rStyle w:val="-"/>
          <w:lang w:val="en-US"/>
        </w:rPr>
        <w:t>B.3.1. char, short, int, long, longlong, float, double</w:t>
      </w:r>
      <w:r>
        <w:fldChar w:fldCharType="end"/>
      </w:r>
      <w:bookmarkEnd w:id="130"/>
    </w:p>
    <w:p w:rsidR="00561495" w:rsidRPr="00561495" w:rsidRDefault="00561495" w:rsidP="00561495">
      <w:pPr>
        <w:rPr>
          <w:lang w:val="en-US"/>
        </w:rPr>
      </w:pPr>
      <w:r w:rsidRPr="00561495">
        <w:rPr>
          <w:lang w:val="en-US"/>
        </w:rPr>
        <w:t xml:space="preserve">These are vector types derived from the basic integer and floating-point types. They are structures and the 1st, 2nd, 3rd, and 4th components are accessible through the fields </w:t>
      </w:r>
      <w:r w:rsidRPr="00561495">
        <w:rPr>
          <w:rStyle w:val="HTML"/>
          <w:rFonts w:eastAsiaTheme="minorHAnsi"/>
          <w:lang w:val="en-US"/>
        </w:rPr>
        <w:t>x</w:t>
      </w:r>
      <w:r w:rsidRPr="00561495">
        <w:rPr>
          <w:lang w:val="en-US"/>
        </w:rPr>
        <w:t xml:space="preserve">, </w:t>
      </w:r>
      <w:r w:rsidRPr="00561495">
        <w:rPr>
          <w:rStyle w:val="HTML"/>
          <w:rFonts w:eastAsiaTheme="minorHAnsi"/>
          <w:lang w:val="en-US"/>
        </w:rPr>
        <w:t>y</w:t>
      </w:r>
      <w:r w:rsidRPr="00561495">
        <w:rPr>
          <w:lang w:val="en-US"/>
        </w:rPr>
        <w:t xml:space="preserve">, </w:t>
      </w:r>
      <w:r w:rsidRPr="00561495">
        <w:rPr>
          <w:rStyle w:val="HTML"/>
          <w:rFonts w:eastAsiaTheme="minorHAnsi"/>
          <w:lang w:val="en-US"/>
        </w:rPr>
        <w:t>z</w:t>
      </w:r>
      <w:r w:rsidRPr="00561495">
        <w:rPr>
          <w:lang w:val="en-US"/>
        </w:rPr>
        <w:t xml:space="preserve">, and </w:t>
      </w:r>
      <w:r w:rsidRPr="00561495">
        <w:rPr>
          <w:rStyle w:val="HTML"/>
          <w:rFonts w:eastAsiaTheme="minorHAnsi"/>
          <w:lang w:val="en-US"/>
        </w:rPr>
        <w:t>w</w:t>
      </w:r>
      <w:r w:rsidRPr="00561495">
        <w:rPr>
          <w:lang w:val="en-US"/>
        </w:rPr>
        <w:t xml:space="preserve">, respectively. They all come with a constructor function of the form </w:t>
      </w:r>
      <w:r w:rsidRPr="00561495">
        <w:rPr>
          <w:rStyle w:val="HTML"/>
          <w:rFonts w:eastAsiaTheme="minorHAnsi"/>
          <w:lang w:val="en-US"/>
        </w:rPr>
        <w:t>make_&lt;type name&gt;</w:t>
      </w:r>
      <w:r w:rsidRPr="00561495">
        <w:rPr>
          <w:lang w:val="en-US"/>
        </w:rPr>
        <w:t xml:space="preserve">; for example, </w:t>
      </w:r>
    </w:p>
    <w:p w:rsidR="00561495" w:rsidRPr="00561495" w:rsidRDefault="00561495" w:rsidP="00561495">
      <w:pPr>
        <w:pStyle w:val="-HTML"/>
        <w:rPr>
          <w:lang w:val="en-US"/>
        </w:rPr>
      </w:pPr>
      <w:r w:rsidRPr="00561495">
        <w:rPr>
          <w:lang w:val="en-US"/>
        </w:rPr>
        <w:t>int2 make_int2(</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rPr>
          <w:lang w:val="en-US"/>
        </w:rPr>
      </w:pPr>
      <w:r w:rsidRPr="00561495">
        <w:rPr>
          <w:lang w:val="en-US"/>
        </w:rPr>
        <w:t xml:space="preserve">which creates a vector of type </w:t>
      </w:r>
      <w:r w:rsidRPr="00561495">
        <w:rPr>
          <w:rStyle w:val="HTML"/>
          <w:rFonts w:eastAsiaTheme="minorHAnsi"/>
          <w:lang w:val="en-US"/>
        </w:rPr>
        <w:t>int2</w:t>
      </w:r>
      <w:r w:rsidRPr="00561495">
        <w:rPr>
          <w:lang w:val="en-US"/>
        </w:rPr>
        <w:t xml:space="preserve"> with value</w:t>
      </w:r>
      <w:r w:rsidRPr="00561495">
        <w:rPr>
          <w:rStyle w:val="HTML"/>
          <w:rFonts w:eastAsiaTheme="minorHAnsi"/>
          <w:lang w:val="en-US"/>
        </w:rPr>
        <w:t>(x, y)</w:t>
      </w:r>
      <w:r w:rsidRPr="00561495">
        <w:rPr>
          <w:lang w:val="en-US"/>
        </w:rPr>
        <w:t xml:space="preserve">. </w:t>
      </w:r>
    </w:p>
    <w:p w:rsidR="00561495" w:rsidRPr="00561495" w:rsidRDefault="00561495" w:rsidP="00561495">
      <w:pPr>
        <w:pStyle w:val="p"/>
        <w:rPr>
          <w:lang w:val="en-US"/>
        </w:rPr>
      </w:pPr>
      <w:r w:rsidRPr="00561495">
        <w:rPr>
          <w:lang w:val="en-US"/>
        </w:rPr>
        <w:t xml:space="preserve">In host code, the alignment requirement of a vector type is equal to the alignment requirement of its base type. This is not always the case in device code as detailed in </w:t>
      </w:r>
      <w:hyperlink r:id="rId304" w:anchor="vector-types__alignment-requirements-in-device-code" w:history="1">
        <w:r w:rsidRPr="00561495">
          <w:rPr>
            <w:rStyle w:val="-"/>
            <w:rFonts w:eastAsiaTheme="majorEastAsia"/>
            <w:lang w:val="en-US"/>
          </w:rPr>
          <w:t>Table 3</w:t>
        </w:r>
      </w:hyperlink>
      <w:r w:rsidRPr="00561495">
        <w:rPr>
          <w:lang w:val="en-U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06"/>
        <w:gridCol w:w="6320"/>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bookmarkStart w:id="131" w:name="vector-types__alignment-requirements-in-"/>
            <w:bookmarkEnd w:id="131"/>
            <w:r w:rsidRPr="00561495">
              <w:rPr>
                <w:rStyle w:val="tablecap"/>
                <w:lang w:val="en-US"/>
              </w:rPr>
              <w:t>Table 3. Alignment Requirements in Device Code</w:t>
            </w:r>
          </w:p>
        </w:tc>
      </w:tr>
      <w:tr w:rsidR="00561495" w:rsidTr="00561495">
        <w:trPr>
          <w:tblHeade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Type</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Alignment</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char1, uchar1</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char2, uchar2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2</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char3, uchar3</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char4, uchar4</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short1, ushort1 </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2</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short2, ushort2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short3, ushort3</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2</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short4, ushort4</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8</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int1, uint1</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int2, uint2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8</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int3, uint3</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int4, uint4</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16</w:t>
            </w:r>
          </w:p>
        </w:tc>
      </w:tr>
      <w:tr w:rsidR="00561495" w:rsidRP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lastRenderedPageBreak/>
              <w:t>long1, ulong1</w:t>
            </w:r>
          </w:p>
        </w:tc>
        <w:tc>
          <w:tcPr>
            <w:tcW w:w="37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4 if sizeof(long) is equal to sizeof(int) 8, otherwise</w:t>
            </w:r>
          </w:p>
        </w:tc>
      </w:tr>
      <w:tr w:rsidR="00561495" w:rsidRP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long2, ulong2</w:t>
            </w:r>
          </w:p>
        </w:tc>
        <w:tc>
          <w:tcPr>
            <w:tcW w:w="37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8 if sizeof(long) is equal to sizeof(int), 16, otherwise </w:t>
            </w:r>
          </w:p>
        </w:tc>
      </w:tr>
      <w:tr w:rsidR="00561495" w:rsidRP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long3, ulong3</w:t>
            </w:r>
          </w:p>
        </w:tc>
        <w:tc>
          <w:tcPr>
            <w:tcW w:w="37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4 if sizeof(long) is equal to sizeof(int), 8, otherwise</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long4, ulong4</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16</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longlong1, ulonglong1</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8</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longlong2, ulonglong2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16</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float1</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float2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8</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float3</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4</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float4</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16</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double1</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8</w:t>
            </w:r>
          </w:p>
        </w:tc>
      </w:tr>
      <w:tr w:rsidR="00561495" w:rsidTr="00561495">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double2</w:t>
            </w:r>
          </w:p>
        </w:tc>
        <w:tc>
          <w:tcPr>
            <w:tcW w:w="3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16</w:t>
            </w:r>
          </w:p>
        </w:tc>
      </w:tr>
    </w:tbl>
    <w:bookmarkStart w:id="132" w:name="dim3"/>
    <w:p w:rsidR="00561495" w:rsidRDefault="00561495" w:rsidP="00561495">
      <w:pPr>
        <w:pStyle w:val="3"/>
      </w:pPr>
      <w:r>
        <w:fldChar w:fldCharType="begin"/>
      </w:r>
      <w:r>
        <w:instrText xml:space="preserve"> HYPERLINK "http://docs.nvidia.com/cuda/cuda-c-programming-guide/index.html" \l "dim3" </w:instrText>
      </w:r>
      <w:r>
        <w:fldChar w:fldCharType="separate"/>
      </w:r>
      <w:r>
        <w:rPr>
          <w:rStyle w:val="-"/>
        </w:rPr>
        <w:t>B.3.2. dim3</w:t>
      </w:r>
      <w:r>
        <w:fldChar w:fldCharType="end"/>
      </w:r>
      <w:bookmarkEnd w:id="132"/>
    </w:p>
    <w:p w:rsidR="00561495" w:rsidRPr="00561495" w:rsidRDefault="00561495" w:rsidP="00561495">
      <w:pPr>
        <w:pStyle w:val="p"/>
        <w:rPr>
          <w:lang w:val="en-US"/>
        </w:rPr>
      </w:pPr>
      <w:r w:rsidRPr="00561495">
        <w:rPr>
          <w:lang w:val="en-US"/>
        </w:rPr>
        <w:t xml:space="preserve">This type is an integer vector type based on </w:t>
      </w:r>
      <w:r w:rsidRPr="00561495">
        <w:rPr>
          <w:rStyle w:val="HTML"/>
          <w:lang w:val="en-US"/>
        </w:rPr>
        <w:t>uint3</w:t>
      </w:r>
      <w:r w:rsidRPr="00561495">
        <w:rPr>
          <w:lang w:val="en-US"/>
        </w:rPr>
        <w:t xml:space="preserve"> that is used to specify dimensions. When defining a variable of type </w:t>
      </w:r>
      <w:r w:rsidRPr="00561495">
        <w:rPr>
          <w:rStyle w:val="HTML"/>
          <w:lang w:val="en-US"/>
        </w:rPr>
        <w:t>dim3</w:t>
      </w:r>
      <w:r w:rsidRPr="00561495">
        <w:rPr>
          <w:lang w:val="en-US"/>
        </w:rPr>
        <w:t xml:space="preserve">, any component left unspecified is initialized to 1. </w:t>
      </w:r>
    </w:p>
    <w:bookmarkStart w:id="133" w:name="built-in-variab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"built-in-variables" </w:instrText>
      </w:r>
      <w:r>
        <w:fldChar w:fldCharType="separate"/>
      </w:r>
      <w:r w:rsidRPr="00561495">
        <w:rPr>
          <w:rStyle w:val="-"/>
          <w:lang w:val="en-US"/>
        </w:rPr>
        <w:t>B.4. Built-in Variables</w:t>
      </w:r>
      <w:r>
        <w:fldChar w:fldCharType="end"/>
      </w:r>
      <w:bookmarkEnd w:id="133"/>
    </w:p>
    <w:p w:rsidR="00561495" w:rsidRPr="00561495" w:rsidRDefault="00561495" w:rsidP="00561495">
      <w:pPr>
        <w:pStyle w:val="p"/>
        <w:rPr>
          <w:lang w:val="en-US"/>
        </w:rPr>
      </w:pPr>
      <w:r w:rsidRPr="00561495">
        <w:rPr>
          <w:lang w:val="en-US"/>
        </w:rPr>
        <w:t xml:space="preserve">Built-in variables specify the grid and block dimensions and the block and thread indices. They are only valid within functions that are executed on the device. </w:t>
      </w:r>
    </w:p>
    <w:bookmarkStart w:id="134" w:name="griddim"/>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"griddim" </w:instrText>
      </w:r>
      <w:r>
        <w:fldChar w:fldCharType="separate"/>
      </w:r>
      <w:r w:rsidRPr="00561495">
        <w:rPr>
          <w:rStyle w:val="-"/>
          <w:lang w:val="en-US"/>
        </w:rPr>
        <w:t>B.4.1. gridDim</w:t>
      </w:r>
      <w:r>
        <w:fldChar w:fldCharType="end"/>
      </w:r>
      <w:bookmarkEnd w:id="134"/>
    </w:p>
    <w:p w:rsidR="00561495" w:rsidRPr="00561495" w:rsidRDefault="00561495" w:rsidP="00561495">
      <w:pPr>
        <w:pStyle w:val="p"/>
        <w:rPr>
          <w:lang w:val="en-US"/>
        </w:rPr>
      </w:pPr>
      <w:r w:rsidRPr="00561495">
        <w:rPr>
          <w:lang w:val="en-US"/>
        </w:rPr>
        <w:t xml:space="preserve">This variable is of type </w:t>
      </w:r>
      <w:r w:rsidRPr="00561495">
        <w:rPr>
          <w:rStyle w:val="HTML"/>
          <w:lang w:val="en-US"/>
        </w:rPr>
        <w:t>dim3</w:t>
      </w:r>
      <w:r w:rsidRPr="00561495">
        <w:rPr>
          <w:lang w:val="en-US"/>
        </w:rPr>
        <w:t xml:space="preserve"> (see </w:t>
      </w:r>
      <w:hyperlink r:id="rId305" w:anchor="dim3" w:history="1">
        <w:r w:rsidRPr="00561495">
          <w:rPr>
            <w:rStyle w:val="-"/>
            <w:rFonts w:eastAsiaTheme="majorEastAsia"/>
            <w:lang w:val="en-US"/>
          </w:rPr>
          <w:t>dim3</w:t>
        </w:r>
      </w:hyperlink>
      <w:r w:rsidRPr="00561495">
        <w:rPr>
          <w:lang w:val="en-US"/>
        </w:rPr>
        <w:t xml:space="preserve">) and contains the dimensions of the grid. </w:t>
      </w:r>
    </w:p>
    <w:bookmarkStart w:id="135" w:name="blockid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"blockidx" </w:instrText>
      </w:r>
      <w:r>
        <w:fldChar w:fldCharType="separate"/>
      </w:r>
      <w:r w:rsidRPr="00561495">
        <w:rPr>
          <w:rStyle w:val="-"/>
          <w:lang w:val="en-US"/>
        </w:rPr>
        <w:t>B.4.2. blockIdx</w:t>
      </w:r>
      <w:r>
        <w:fldChar w:fldCharType="end"/>
      </w:r>
      <w:bookmarkEnd w:id="135"/>
    </w:p>
    <w:p w:rsidR="00561495" w:rsidRPr="00561495" w:rsidRDefault="00561495" w:rsidP="00561495">
      <w:pPr>
        <w:pStyle w:val="p"/>
        <w:rPr>
          <w:lang w:val="en-US"/>
        </w:rPr>
      </w:pPr>
      <w:r w:rsidRPr="00561495">
        <w:rPr>
          <w:lang w:val="en-US"/>
        </w:rPr>
        <w:t xml:space="preserve">This variable is of type </w:t>
      </w:r>
      <w:r w:rsidRPr="00561495">
        <w:rPr>
          <w:rStyle w:val="HTML"/>
          <w:lang w:val="en-US"/>
        </w:rPr>
        <w:t>uint3</w:t>
      </w:r>
      <w:r w:rsidRPr="00561495">
        <w:rPr>
          <w:lang w:val="en-US"/>
        </w:rPr>
        <w:t xml:space="preserve"> (see </w:t>
      </w:r>
      <w:hyperlink r:id="rId306" w:anchor="vector-types" w:history="1">
        <w:r w:rsidRPr="00561495">
          <w:rPr>
            <w:rStyle w:val="-"/>
            <w:rFonts w:eastAsiaTheme="majorEastAsia"/>
            <w:lang w:val="en-US"/>
          </w:rPr>
          <w:t>char, short, int, long, longlong, float, double</w:t>
        </w:r>
      </w:hyperlink>
      <w:r w:rsidRPr="00561495">
        <w:rPr>
          <w:lang w:val="en-US"/>
        </w:rPr>
        <w:t xml:space="preserve">) and contains the block index within the grid. </w:t>
      </w:r>
    </w:p>
    <w:bookmarkStart w:id="136" w:name="blockdi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"blockdim" </w:instrText>
      </w:r>
      <w:r>
        <w:fldChar w:fldCharType="separate"/>
      </w:r>
      <w:r w:rsidRPr="00561495">
        <w:rPr>
          <w:rStyle w:val="-"/>
          <w:lang w:val="en-US"/>
        </w:rPr>
        <w:t>B.4.3. blockDim</w:t>
      </w:r>
      <w:r>
        <w:fldChar w:fldCharType="end"/>
      </w:r>
      <w:bookmarkEnd w:id="136"/>
    </w:p>
    <w:p w:rsidR="00561495" w:rsidRPr="00561495" w:rsidRDefault="00561495" w:rsidP="00561495">
      <w:pPr>
        <w:pStyle w:val="p"/>
        <w:rPr>
          <w:lang w:val="en-US"/>
        </w:rPr>
      </w:pPr>
      <w:r w:rsidRPr="00561495">
        <w:rPr>
          <w:lang w:val="en-US"/>
        </w:rPr>
        <w:t xml:space="preserve">This variable is of type </w:t>
      </w:r>
      <w:r w:rsidRPr="00561495">
        <w:rPr>
          <w:rStyle w:val="HTML"/>
          <w:lang w:val="en-US"/>
        </w:rPr>
        <w:t>dim3</w:t>
      </w:r>
      <w:r w:rsidRPr="00561495">
        <w:rPr>
          <w:lang w:val="en-US"/>
        </w:rPr>
        <w:t xml:space="preserve"> (see </w:t>
      </w:r>
      <w:hyperlink r:id="rId307" w:anchor="dim3" w:history="1">
        <w:r w:rsidRPr="00561495">
          <w:rPr>
            <w:rStyle w:val="-"/>
            <w:rFonts w:eastAsiaTheme="majorEastAsia"/>
            <w:lang w:val="en-US"/>
          </w:rPr>
          <w:t>dim3</w:t>
        </w:r>
      </w:hyperlink>
      <w:r w:rsidRPr="00561495">
        <w:rPr>
          <w:lang w:val="en-US"/>
        </w:rPr>
        <w:t xml:space="preserve">) and contains the dimensions of the block. </w:t>
      </w:r>
    </w:p>
    <w:bookmarkStart w:id="137" w:name="threadid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"threadidx" </w:instrText>
      </w:r>
      <w:r>
        <w:fldChar w:fldCharType="separate"/>
      </w:r>
      <w:r w:rsidRPr="00561495">
        <w:rPr>
          <w:rStyle w:val="-"/>
          <w:lang w:val="en-US"/>
        </w:rPr>
        <w:t>B.4.4. threadIdx</w:t>
      </w:r>
      <w:r>
        <w:fldChar w:fldCharType="end"/>
      </w:r>
      <w:bookmarkEnd w:id="137"/>
    </w:p>
    <w:p w:rsidR="00561495" w:rsidRPr="00561495" w:rsidRDefault="00561495" w:rsidP="00561495">
      <w:pPr>
        <w:pStyle w:val="p"/>
        <w:rPr>
          <w:lang w:val="en-US"/>
        </w:rPr>
      </w:pPr>
      <w:r w:rsidRPr="00561495">
        <w:rPr>
          <w:lang w:val="en-US"/>
        </w:rPr>
        <w:t xml:space="preserve">This variable is of type </w:t>
      </w:r>
      <w:r w:rsidRPr="00561495">
        <w:rPr>
          <w:rStyle w:val="HTML"/>
          <w:lang w:val="en-US"/>
        </w:rPr>
        <w:t>uint3</w:t>
      </w:r>
      <w:r w:rsidRPr="00561495">
        <w:rPr>
          <w:lang w:val="en-US"/>
        </w:rPr>
        <w:t xml:space="preserve"> (see </w:t>
      </w:r>
      <w:hyperlink r:id="rId308" w:anchor="vector-types" w:history="1">
        <w:r w:rsidRPr="00561495">
          <w:rPr>
            <w:rStyle w:val="-"/>
            <w:rFonts w:eastAsiaTheme="majorEastAsia"/>
            <w:lang w:val="en-US"/>
          </w:rPr>
          <w:t>char, short, int, long, longlong, float, double</w:t>
        </w:r>
      </w:hyperlink>
      <w:r w:rsidRPr="00561495">
        <w:rPr>
          <w:lang w:val="en-US"/>
        </w:rPr>
        <w:t xml:space="preserve"> ) and contains the thread index within the block. </w:t>
      </w:r>
    </w:p>
    <w:bookmarkStart w:id="138" w:name="warpsiz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"warpsize" </w:instrText>
      </w:r>
      <w:r>
        <w:fldChar w:fldCharType="separate"/>
      </w:r>
      <w:r w:rsidRPr="00561495">
        <w:rPr>
          <w:rStyle w:val="-"/>
          <w:lang w:val="en-US"/>
        </w:rPr>
        <w:t>B.4.5. warpSize</w:t>
      </w:r>
      <w:r>
        <w:fldChar w:fldCharType="end"/>
      </w:r>
      <w:bookmarkEnd w:id="138"/>
    </w:p>
    <w:p w:rsidR="00561495" w:rsidRPr="00561495" w:rsidRDefault="00561495" w:rsidP="00561495">
      <w:pPr>
        <w:pStyle w:val="p"/>
        <w:rPr>
          <w:lang w:val="en-US"/>
        </w:rPr>
      </w:pPr>
      <w:r w:rsidRPr="00561495">
        <w:rPr>
          <w:lang w:val="en-US"/>
        </w:rPr>
        <w:t xml:space="preserve">This variable is of type </w:t>
      </w:r>
      <w:r w:rsidRPr="00561495">
        <w:rPr>
          <w:rStyle w:val="HTML"/>
          <w:lang w:val="en-US"/>
        </w:rPr>
        <w:t>int</w:t>
      </w:r>
      <w:r w:rsidRPr="00561495">
        <w:rPr>
          <w:lang w:val="en-US"/>
        </w:rPr>
        <w:t xml:space="preserve"> and contains the warp size in threads (see </w:t>
      </w:r>
      <w:hyperlink r:id="rId309" w:anchor="simt-architecture" w:history="1">
        <w:r w:rsidRPr="00561495">
          <w:rPr>
            <w:rStyle w:val="-"/>
            <w:rFonts w:eastAsiaTheme="majorEastAsia"/>
            <w:lang w:val="en-US"/>
          </w:rPr>
          <w:t>SIMT Architecture</w:t>
        </w:r>
      </w:hyperlink>
      <w:r w:rsidRPr="00561495">
        <w:rPr>
          <w:lang w:val="en-US"/>
        </w:rPr>
        <w:t xml:space="preserve"> for the definition of a warp). </w:t>
      </w:r>
    </w:p>
    <w:bookmarkStart w:id="139" w:name="memory-fenc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"memory-fence-functions" </w:instrText>
      </w:r>
      <w:r>
        <w:fldChar w:fldCharType="separate"/>
      </w:r>
      <w:r w:rsidRPr="00561495">
        <w:rPr>
          <w:rStyle w:val="-"/>
          <w:lang w:val="en-US"/>
        </w:rPr>
        <w:t>B.5. Memory Fence Functions</w:t>
      </w:r>
      <w:r>
        <w:fldChar w:fldCharType="end"/>
      </w:r>
      <w:bookmarkEnd w:id="139"/>
    </w:p>
    <w:p w:rsidR="00561495" w:rsidRPr="00561495" w:rsidRDefault="00561495" w:rsidP="00561495">
      <w:pPr>
        <w:rPr>
          <w:lang w:val="en-US"/>
        </w:rPr>
      </w:pPr>
      <w:r w:rsidRPr="00561495">
        <w:rPr>
          <w:lang w:val="en-US"/>
        </w:rPr>
        <w:t xml:space="preserve">The CUDA programming model assumes a device with a weakly-ordered memory model, that is: </w:t>
      </w:r>
    </w:p>
    <w:p w:rsidR="00561495" w:rsidRPr="00561495" w:rsidRDefault="00561495" w:rsidP="00561495">
      <w:pPr>
        <w:numPr>
          <w:ilvl w:val="0"/>
          <w:numId w:val="44"/>
        </w:numPr>
        <w:spacing w:before="100" w:beforeAutospacing="1" w:after="100" w:afterAutospacing="1" w:line="240" w:lineRule="auto"/>
        <w:rPr>
          <w:lang w:val="en-US"/>
        </w:rPr>
      </w:pPr>
      <w:r w:rsidRPr="00561495">
        <w:rPr>
          <w:lang w:val="en-US"/>
        </w:rPr>
        <w:t xml:space="preserve">The order in which a CUDA thread writes data to shared memory, global memory, page-locked host memory, or the memory of a peer device is not necessarily the order in which the data is observed being written by another CUDA or host thread; </w:t>
      </w:r>
    </w:p>
    <w:p w:rsidR="00561495" w:rsidRPr="00561495" w:rsidRDefault="00561495" w:rsidP="00561495">
      <w:pPr>
        <w:numPr>
          <w:ilvl w:val="0"/>
          <w:numId w:val="44"/>
        </w:numPr>
        <w:spacing w:before="100" w:beforeAutospacing="1" w:after="100" w:afterAutospacing="1" w:line="240" w:lineRule="auto"/>
        <w:rPr>
          <w:lang w:val="en-US"/>
        </w:rPr>
      </w:pPr>
      <w:r w:rsidRPr="00561495">
        <w:rPr>
          <w:lang w:val="en-US"/>
        </w:rPr>
        <w:t xml:space="preserve">The order in which a CUDA thread reads data from shared memory, global memory, page-locked host memory, or the memory of a peer device is not necessarily the order in which the read instructions appear in the program for instructions that are independent of each other. </w:t>
      </w:r>
    </w:p>
    <w:p w:rsidR="00561495" w:rsidRPr="00561495" w:rsidRDefault="00561495" w:rsidP="00561495">
      <w:pPr>
        <w:spacing w:after="0"/>
        <w:rPr>
          <w:lang w:val="en-US"/>
        </w:rPr>
      </w:pPr>
      <w:r w:rsidRPr="00561495">
        <w:rPr>
          <w:lang w:val="en-US"/>
        </w:rPr>
        <w:t xml:space="preserve">For example, if thread 0 executes </w:t>
      </w:r>
      <w:r w:rsidRPr="00561495">
        <w:rPr>
          <w:rStyle w:val="HTML"/>
          <w:rFonts w:eastAsiaTheme="minorHAnsi"/>
          <w:lang w:val="en-US"/>
        </w:rPr>
        <w:t>writeXY()</w:t>
      </w:r>
      <w:r w:rsidRPr="00561495">
        <w:rPr>
          <w:lang w:val="en-US"/>
        </w:rPr>
        <w:t xml:space="preserve"> and thread 1 executes </w:t>
      </w:r>
      <w:r w:rsidRPr="00561495">
        <w:rPr>
          <w:rStyle w:val="HTML"/>
          <w:rFonts w:eastAsiaTheme="minorHAnsi"/>
          <w:lang w:val="en-US"/>
        </w:rPr>
        <w:t>readXY()</w:t>
      </w:r>
      <w:r w:rsidRPr="00561495">
        <w:rPr>
          <w:lang w:val="en-US"/>
        </w:rPr>
        <w:t xml:space="preserve"> as defined in the following code sample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X = 1, Y = 2;</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writeXY()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X = 10;</w:t>
      </w:r>
    </w:p>
    <w:p w:rsidR="00561495" w:rsidRPr="00561495" w:rsidRDefault="00561495" w:rsidP="00561495">
      <w:pPr>
        <w:pStyle w:val="-HTML"/>
        <w:rPr>
          <w:lang w:val="en-US"/>
        </w:rPr>
      </w:pPr>
      <w:r w:rsidRPr="00561495">
        <w:rPr>
          <w:lang w:val="en-US"/>
        </w:rPr>
        <w:t xml:space="preserve">    Y = 20;</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readXY()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 = Y;</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A = 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rPr>
          <w:lang w:val="en-US"/>
        </w:rPr>
      </w:pPr>
      <w:r w:rsidRPr="00561495">
        <w:rPr>
          <w:lang w:val="en-US"/>
        </w:rPr>
        <w:t xml:space="preserve">it is possible that </w:t>
      </w:r>
      <w:r w:rsidRPr="00561495">
        <w:rPr>
          <w:rStyle w:val="HTML"/>
          <w:rFonts w:eastAsiaTheme="minorHAnsi"/>
          <w:lang w:val="en-US"/>
        </w:rPr>
        <w:t>A</w:t>
      </w:r>
      <w:r w:rsidRPr="00561495">
        <w:rPr>
          <w:lang w:val="en-US"/>
        </w:rPr>
        <w:t xml:space="preserve"> ends up equal to 1 and </w:t>
      </w:r>
      <w:r w:rsidRPr="00561495">
        <w:rPr>
          <w:rStyle w:val="HTML"/>
          <w:rFonts w:eastAsiaTheme="minorHAnsi"/>
          <w:lang w:val="en-US"/>
        </w:rPr>
        <w:t>B</w:t>
      </w:r>
      <w:r w:rsidRPr="00561495">
        <w:rPr>
          <w:lang w:val="en-US"/>
        </w:rPr>
        <w:t xml:space="preserve"> equal to 20 for thread 1: </w:t>
      </w:r>
    </w:p>
    <w:p w:rsidR="00561495" w:rsidRPr="00561495" w:rsidRDefault="00561495" w:rsidP="00561495">
      <w:pPr>
        <w:numPr>
          <w:ilvl w:val="0"/>
          <w:numId w:val="45"/>
        </w:numPr>
        <w:spacing w:before="100" w:beforeAutospacing="1" w:after="100" w:afterAutospacing="1" w:line="240" w:lineRule="auto"/>
        <w:rPr>
          <w:lang w:val="en-US"/>
        </w:rPr>
      </w:pPr>
      <w:r w:rsidRPr="00561495">
        <w:rPr>
          <w:lang w:val="en-US"/>
        </w:rPr>
        <w:lastRenderedPageBreak/>
        <w:t xml:space="preserve">either because at the time thread 1 reads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thread 0's write to </w:t>
      </w:r>
      <w:r w:rsidRPr="00561495">
        <w:rPr>
          <w:rStyle w:val="HTML"/>
          <w:rFonts w:eastAsiaTheme="minorHAnsi"/>
          <w:lang w:val="en-US"/>
        </w:rPr>
        <w:t>Y</w:t>
      </w:r>
      <w:r w:rsidRPr="00561495">
        <w:rPr>
          <w:lang w:val="en-US"/>
        </w:rPr>
        <w:t xml:space="preserve"> has happened from thread 1's perspective, but thread 0's write to </w:t>
      </w:r>
      <w:r w:rsidRPr="00561495">
        <w:rPr>
          <w:rStyle w:val="HTML"/>
          <w:rFonts w:eastAsiaTheme="minorHAnsi"/>
          <w:lang w:val="en-US"/>
        </w:rPr>
        <w:t>X</w:t>
      </w:r>
      <w:r w:rsidRPr="00561495">
        <w:rPr>
          <w:lang w:val="en-US"/>
        </w:rPr>
        <w:t xml:space="preserve"> has not, </w:t>
      </w:r>
    </w:p>
    <w:p w:rsidR="00561495" w:rsidRPr="00561495" w:rsidRDefault="00561495" w:rsidP="00561495">
      <w:pPr>
        <w:numPr>
          <w:ilvl w:val="0"/>
          <w:numId w:val="45"/>
        </w:numPr>
        <w:spacing w:before="100" w:beforeAutospacing="1" w:after="100" w:afterAutospacing="1" w:line="240" w:lineRule="auto"/>
        <w:rPr>
          <w:lang w:val="en-US"/>
        </w:rPr>
      </w:pPr>
      <w:r w:rsidRPr="00561495">
        <w:rPr>
          <w:lang w:val="en-US"/>
        </w:rPr>
        <w:t xml:space="preserve">or because thread 1 reads </w:t>
      </w:r>
      <w:r w:rsidRPr="00561495">
        <w:rPr>
          <w:rStyle w:val="HTML"/>
          <w:rFonts w:eastAsiaTheme="minorHAnsi"/>
          <w:lang w:val="en-US"/>
        </w:rPr>
        <w:t>Y</w:t>
      </w:r>
      <w:r w:rsidRPr="00561495">
        <w:rPr>
          <w:lang w:val="en-US"/>
        </w:rPr>
        <w:t xml:space="preserve"> before </w:t>
      </w:r>
      <w:r w:rsidRPr="00561495">
        <w:rPr>
          <w:rStyle w:val="HTML"/>
          <w:rFonts w:eastAsiaTheme="minorHAnsi"/>
          <w:lang w:val="en-US"/>
        </w:rPr>
        <w:t>X</w:t>
      </w:r>
      <w:r w:rsidRPr="00561495">
        <w:rPr>
          <w:lang w:val="en-US"/>
        </w:rPr>
        <w:t xml:space="preserve"> and thread 0's writes to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happen after thread 1's read of </w:t>
      </w:r>
      <w:r w:rsidRPr="00561495">
        <w:rPr>
          <w:rStyle w:val="HTML"/>
          <w:rFonts w:eastAsiaTheme="minorHAnsi"/>
          <w:lang w:val="en-US"/>
        </w:rPr>
        <w:t>Y</w:t>
      </w:r>
      <w:r w:rsidRPr="00561495">
        <w:rPr>
          <w:lang w:val="en-US"/>
        </w:rPr>
        <w:t xml:space="preserve"> and before thread 1's read of </w:t>
      </w:r>
      <w:r w:rsidRPr="00561495">
        <w:rPr>
          <w:rStyle w:val="HTML"/>
          <w:rFonts w:eastAsiaTheme="minorHAnsi"/>
          <w:lang w:val="en-US"/>
        </w:rPr>
        <w:t>X</w:t>
      </w:r>
      <w:r w:rsidRPr="00561495">
        <w:rPr>
          <w:lang w:val="en-US"/>
        </w:rPr>
        <w:t xml:space="preserve">. </w:t>
      </w:r>
    </w:p>
    <w:p w:rsidR="00561495" w:rsidRPr="00561495" w:rsidRDefault="00561495" w:rsidP="00561495">
      <w:pPr>
        <w:spacing w:after="0"/>
        <w:rPr>
          <w:lang w:val="en-US"/>
        </w:rPr>
      </w:pPr>
      <w:r w:rsidRPr="00561495">
        <w:rPr>
          <w:lang w:val="en-US"/>
        </w:rPr>
        <w:t xml:space="preserve">In a strongly-ordered memory model, the only possibilities would be: </w:t>
      </w:r>
    </w:p>
    <w:p w:rsidR="00561495" w:rsidRPr="00561495" w:rsidRDefault="00561495" w:rsidP="00561495">
      <w:pPr>
        <w:numPr>
          <w:ilvl w:val="0"/>
          <w:numId w:val="46"/>
        </w:numPr>
        <w:spacing w:before="100" w:beforeAutospacing="1" w:after="100" w:afterAutospacing="1" w:line="240" w:lineRule="auto"/>
        <w:rPr>
          <w:lang w:val="en-US"/>
        </w:rPr>
      </w:pPr>
      <w:r w:rsidRPr="00561495">
        <w:rPr>
          <w:rStyle w:val="HTML"/>
          <w:rFonts w:eastAsiaTheme="minorHAnsi"/>
          <w:lang w:val="en-US"/>
        </w:rPr>
        <w:t>A</w:t>
      </w:r>
      <w:r w:rsidRPr="00561495">
        <w:rPr>
          <w:lang w:val="en-US"/>
        </w:rPr>
        <w:t xml:space="preserve"> equal to 1 and </w:t>
      </w:r>
      <w:r w:rsidRPr="00561495">
        <w:rPr>
          <w:rStyle w:val="HTML"/>
          <w:rFonts w:eastAsiaTheme="minorHAnsi"/>
          <w:lang w:val="en-US"/>
        </w:rPr>
        <w:t>B</w:t>
      </w:r>
      <w:r w:rsidRPr="00561495">
        <w:rPr>
          <w:lang w:val="en-US"/>
        </w:rPr>
        <w:t xml:space="preserve"> equal to 2 (thread 0's writes to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happen after thread 1's read of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w:t>
      </w:r>
    </w:p>
    <w:p w:rsidR="00561495" w:rsidRPr="00561495" w:rsidRDefault="00561495" w:rsidP="00561495">
      <w:pPr>
        <w:numPr>
          <w:ilvl w:val="0"/>
          <w:numId w:val="46"/>
        </w:numPr>
        <w:spacing w:before="100" w:beforeAutospacing="1" w:after="100" w:afterAutospacing="1" w:line="240" w:lineRule="auto"/>
        <w:rPr>
          <w:lang w:val="en-US"/>
        </w:rPr>
      </w:pPr>
      <w:r w:rsidRPr="00561495">
        <w:rPr>
          <w:rStyle w:val="HTML"/>
          <w:rFonts w:eastAsiaTheme="minorHAnsi"/>
          <w:lang w:val="en-US"/>
        </w:rPr>
        <w:t>A</w:t>
      </w:r>
      <w:r w:rsidRPr="00561495">
        <w:rPr>
          <w:lang w:val="en-US"/>
        </w:rPr>
        <w:t xml:space="preserve"> equal to 10 and </w:t>
      </w:r>
      <w:r w:rsidRPr="00561495">
        <w:rPr>
          <w:rStyle w:val="HTML"/>
          <w:rFonts w:eastAsiaTheme="minorHAnsi"/>
          <w:lang w:val="en-US"/>
        </w:rPr>
        <w:t>B</w:t>
      </w:r>
      <w:r w:rsidRPr="00561495">
        <w:rPr>
          <w:lang w:val="en-US"/>
        </w:rPr>
        <w:t xml:space="preserve"> equal to 2 (thread 0's write to </w:t>
      </w:r>
      <w:r w:rsidRPr="00561495">
        <w:rPr>
          <w:rStyle w:val="HTML"/>
          <w:rFonts w:eastAsiaTheme="minorHAnsi"/>
          <w:lang w:val="en-US"/>
        </w:rPr>
        <w:t>X</w:t>
      </w:r>
      <w:r w:rsidRPr="00561495">
        <w:rPr>
          <w:lang w:val="en-US"/>
        </w:rPr>
        <w:t xml:space="preserve"> happens before thread 1's read of </w:t>
      </w:r>
      <w:r w:rsidRPr="00561495">
        <w:rPr>
          <w:rStyle w:val="HTML"/>
          <w:rFonts w:eastAsiaTheme="minorHAnsi"/>
          <w:lang w:val="en-US"/>
        </w:rPr>
        <w:t>X</w:t>
      </w:r>
      <w:r w:rsidRPr="00561495">
        <w:rPr>
          <w:lang w:val="en-US"/>
        </w:rPr>
        <w:t xml:space="preserve"> and thread 0's write to </w:t>
      </w:r>
      <w:r w:rsidRPr="00561495">
        <w:rPr>
          <w:rStyle w:val="HTML"/>
          <w:rFonts w:eastAsiaTheme="minorHAnsi"/>
          <w:lang w:val="en-US"/>
        </w:rPr>
        <w:t>Y</w:t>
      </w:r>
      <w:r w:rsidRPr="00561495">
        <w:rPr>
          <w:lang w:val="en-US"/>
        </w:rPr>
        <w:t xml:space="preserve"> happens after thread 1's read of </w:t>
      </w:r>
      <w:r w:rsidRPr="00561495">
        <w:rPr>
          <w:rStyle w:val="HTML"/>
          <w:rFonts w:eastAsiaTheme="minorHAnsi"/>
          <w:lang w:val="en-US"/>
        </w:rPr>
        <w:t>Y</w:t>
      </w:r>
      <w:r w:rsidRPr="00561495">
        <w:rPr>
          <w:lang w:val="en-US"/>
        </w:rPr>
        <w:t xml:space="preserve">), </w:t>
      </w:r>
    </w:p>
    <w:p w:rsidR="00561495" w:rsidRPr="00561495" w:rsidRDefault="00561495" w:rsidP="00561495">
      <w:pPr>
        <w:numPr>
          <w:ilvl w:val="0"/>
          <w:numId w:val="46"/>
        </w:numPr>
        <w:spacing w:before="100" w:beforeAutospacing="1" w:after="100" w:afterAutospacing="1" w:line="240" w:lineRule="auto"/>
        <w:rPr>
          <w:lang w:val="en-US"/>
        </w:rPr>
      </w:pPr>
      <w:r w:rsidRPr="00561495">
        <w:rPr>
          <w:rStyle w:val="HTML"/>
          <w:rFonts w:eastAsiaTheme="minorHAnsi"/>
          <w:lang w:val="en-US"/>
        </w:rPr>
        <w:t>A</w:t>
      </w:r>
      <w:r w:rsidRPr="00561495">
        <w:rPr>
          <w:lang w:val="en-US"/>
        </w:rPr>
        <w:t xml:space="preserve"> equal to 10 and </w:t>
      </w:r>
      <w:r w:rsidRPr="00561495">
        <w:rPr>
          <w:rStyle w:val="HTML"/>
          <w:rFonts w:eastAsiaTheme="minorHAnsi"/>
          <w:lang w:val="en-US"/>
        </w:rPr>
        <w:t>B</w:t>
      </w:r>
      <w:r w:rsidRPr="00561495">
        <w:rPr>
          <w:lang w:val="en-US"/>
        </w:rPr>
        <w:t xml:space="preserve"> equal to 20 (thread 0's writes to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happen before thread 1's read of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w:t>
      </w:r>
    </w:p>
    <w:p w:rsidR="00561495" w:rsidRPr="00561495" w:rsidRDefault="00561495" w:rsidP="00561495">
      <w:pPr>
        <w:pStyle w:val="p"/>
        <w:rPr>
          <w:lang w:val="en-US"/>
        </w:rPr>
      </w:pPr>
      <w:r w:rsidRPr="00561495">
        <w:rPr>
          <w:lang w:val="en-US"/>
        </w:rPr>
        <w:t xml:space="preserve">Memory fence functions can be used to enforce some ordering: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__threadfence_block();</w:t>
      </w:r>
    </w:p>
    <w:p w:rsidR="00561495" w:rsidRPr="00561495" w:rsidRDefault="00561495" w:rsidP="00561495">
      <w:pPr>
        <w:rPr>
          <w:lang w:val="en-US"/>
        </w:rPr>
      </w:pPr>
      <w:r w:rsidRPr="00561495">
        <w:rPr>
          <w:lang w:val="en-US"/>
        </w:rPr>
        <w:t xml:space="preserve">ensures that: </w:t>
      </w:r>
    </w:p>
    <w:p w:rsidR="00561495" w:rsidRPr="00561495" w:rsidRDefault="00561495" w:rsidP="00561495">
      <w:pPr>
        <w:numPr>
          <w:ilvl w:val="0"/>
          <w:numId w:val="47"/>
        </w:numPr>
        <w:spacing w:before="100" w:beforeAutospacing="1" w:after="100" w:afterAutospacing="1" w:line="240" w:lineRule="auto"/>
        <w:rPr>
          <w:lang w:val="en-US"/>
        </w:rPr>
      </w:pPr>
      <w:r w:rsidRPr="00561495">
        <w:rPr>
          <w:lang w:val="en-US"/>
        </w:rPr>
        <w:t xml:space="preserve">All writes to shared and global memory made by the calling thread before the call to </w:t>
      </w:r>
      <w:r w:rsidRPr="00561495">
        <w:rPr>
          <w:rStyle w:val="HTML"/>
          <w:rFonts w:eastAsiaTheme="minorHAnsi"/>
          <w:lang w:val="en-US"/>
        </w:rPr>
        <w:t>__threadfence_block()</w:t>
      </w:r>
      <w:r w:rsidRPr="00561495">
        <w:rPr>
          <w:lang w:val="en-US"/>
        </w:rPr>
        <w:t xml:space="preserve"> are observed by all threads in the block of the calling thread as occurring before all writes to shared memory and global memory made by the calling thread after the call to </w:t>
      </w:r>
      <w:r w:rsidRPr="00561495">
        <w:rPr>
          <w:rStyle w:val="HTML"/>
          <w:rFonts w:eastAsiaTheme="minorHAnsi"/>
          <w:lang w:val="en-US"/>
        </w:rPr>
        <w:t>__threadfence_block()</w:t>
      </w:r>
      <w:r w:rsidRPr="00561495">
        <w:rPr>
          <w:lang w:val="en-US"/>
        </w:rPr>
        <w:t xml:space="preserve">; </w:t>
      </w:r>
    </w:p>
    <w:p w:rsidR="00561495" w:rsidRPr="00561495" w:rsidRDefault="00561495" w:rsidP="00561495">
      <w:pPr>
        <w:numPr>
          <w:ilvl w:val="0"/>
          <w:numId w:val="47"/>
        </w:numPr>
        <w:spacing w:before="100" w:beforeAutospacing="1" w:after="100" w:afterAutospacing="1" w:line="240" w:lineRule="auto"/>
        <w:rPr>
          <w:lang w:val="en-US"/>
        </w:rPr>
      </w:pPr>
      <w:r w:rsidRPr="00561495">
        <w:rPr>
          <w:lang w:val="en-US"/>
        </w:rPr>
        <w:t xml:space="preserve">All reads from shared memory and global memory made by the calling thread before the call to </w:t>
      </w:r>
      <w:r w:rsidRPr="00561495">
        <w:rPr>
          <w:rStyle w:val="HTML"/>
          <w:rFonts w:eastAsiaTheme="minorHAnsi"/>
          <w:lang w:val="en-US"/>
        </w:rPr>
        <w:t>__threadfence_block()</w:t>
      </w:r>
      <w:r w:rsidRPr="00561495">
        <w:rPr>
          <w:lang w:val="en-US"/>
        </w:rPr>
        <w:t xml:space="preserve"> are performed before all reads from shared memory and global memory made by the calling thread after the call to </w:t>
      </w:r>
      <w:r w:rsidRPr="00561495">
        <w:rPr>
          <w:rStyle w:val="HTML"/>
          <w:rFonts w:eastAsiaTheme="minorHAnsi"/>
          <w:lang w:val="en-US"/>
        </w:rPr>
        <w:t>__threadfence_block()</w:t>
      </w: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__threadfence();</w:t>
      </w:r>
    </w:p>
    <w:p w:rsidR="00561495" w:rsidRPr="00561495" w:rsidRDefault="00561495" w:rsidP="00561495">
      <w:pPr>
        <w:pStyle w:val="p"/>
        <w:rPr>
          <w:lang w:val="en-US"/>
        </w:rPr>
      </w:pPr>
      <w:r w:rsidRPr="00561495">
        <w:rPr>
          <w:lang w:val="en-US"/>
        </w:rPr>
        <w:t xml:space="preserve">acts as </w:t>
      </w:r>
      <w:r w:rsidRPr="00561495">
        <w:rPr>
          <w:rStyle w:val="HTML"/>
          <w:lang w:val="en-US"/>
        </w:rPr>
        <w:t>__threadfence_block()</w:t>
      </w:r>
      <w:r w:rsidRPr="00561495">
        <w:rPr>
          <w:lang w:val="en-US"/>
        </w:rPr>
        <w:t xml:space="preserve"> for all threads in the block of the calling thread and also ensures that all writes to global memory made by the calling thread before the call to </w:t>
      </w:r>
      <w:r w:rsidRPr="00561495">
        <w:rPr>
          <w:rStyle w:val="HTML"/>
          <w:lang w:val="en-US"/>
        </w:rPr>
        <w:t>__threadfence()</w:t>
      </w:r>
      <w:r w:rsidRPr="00561495">
        <w:rPr>
          <w:lang w:val="en-US"/>
        </w:rPr>
        <w:t xml:space="preserve"> are observed by all threads in the device as occurring before all writes to global memory made by the calling thread after the call to </w:t>
      </w:r>
      <w:r w:rsidRPr="00561495">
        <w:rPr>
          <w:rStyle w:val="HTML"/>
          <w:lang w:val="en-US"/>
        </w:rPr>
        <w:t>__threadfence()</w:t>
      </w: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__threadfence_system();</w:t>
      </w:r>
    </w:p>
    <w:p w:rsidR="00561495" w:rsidRPr="00561495" w:rsidRDefault="00561495" w:rsidP="00561495">
      <w:pPr>
        <w:rPr>
          <w:lang w:val="en-US"/>
        </w:rPr>
      </w:pPr>
      <w:r w:rsidRPr="00561495">
        <w:rPr>
          <w:lang w:val="en-US"/>
        </w:rPr>
        <w:t xml:space="preserve">acts as </w:t>
      </w:r>
      <w:r w:rsidRPr="00561495">
        <w:rPr>
          <w:rStyle w:val="HTML"/>
          <w:rFonts w:eastAsiaTheme="minorHAnsi"/>
          <w:lang w:val="en-US"/>
        </w:rPr>
        <w:t>__threadfence_block()</w:t>
      </w:r>
      <w:r w:rsidRPr="00561495">
        <w:rPr>
          <w:lang w:val="en-US"/>
        </w:rPr>
        <w:t xml:space="preserve"> for all threads in the block of the calling thread and also ensures that: </w:t>
      </w:r>
    </w:p>
    <w:p w:rsidR="00561495" w:rsidRPr="00561495" w:rsidRDefault="00561495" w:rsidP="00561495">
      <w:pPr>
        <w:numPr>
          <w:ilvl w:val="0"/>
          <w:numId w:val="48"/>
        </w:numPr>
        <w:spacing w:before="100" w:beforeAutospacing="1" w:after="100" w:afterAutospacing="1" w:line="240" w:lineRule="auto"/>
        <w:rPr>
          <w:lang w:val="en-US"/>
        </w:rPr>
      </w:pPr>
      <w:r w:rsidRPr="00561495">
        <w:rPr>
          <w:lang w:val="en-US"/>
        </w:rPr>
        <w:t xml:space="preserve">All writes to global memory, page-locked host memory, and the memory of a peer device made by the calling thread before the call to </w:t>
      </w:r>
      <w:r w:rsidRPr="00561495">
        <w:rPr>
          <w:rStyle w:val="HTML"/>
          <w:rFonts w:eastAsiaTheme="minorHAnsi"/>
          <w:lang w:val="en-US"/>
        </w:rPr>
        <w:t>__threadfence_system()</w:t>
      </w:r>
      <w:r w:rsidRPr="00561495">
        <w:rPr>
          <w:lang w:val="en-US"/>
        </w:rPr>
        <w:t xml:space="preserve"> are observed by all threads in the device, host threads, and all threads in peer devices as occurring before all writes to global memory, page-locked host memory, and the memory of a peer device made by the calling thread after the call to </w:t>
      </w:r>
      <w:r w:rsidRPr="00561495">
        <w:rPr>
          <w:rStyle w:val="HTML"/>
          <w:rFonts w:eastAsiaTheme="minorHAnsi"/>
          <w:lang w:val="en-US"/>
        </w:rPr>
        <w:t>__threadfence_system()</w:t>
      </w:r>
      <w:r w:rsidRPr="00561495">
        <w:rPr>
          <w:lang w:val="en-US"/>
        </w:rPr>
        <w:t xml:space="preserve">. </w:t>
      </w:r>
    </w:p>
    <w:p w:rsidR="00561495" w:rsidRPr="00561495" w:rsidRDefault="00561495" w:rsidP="00561495">
      <w:pPr>
        <w:numPr>
          <w:ilvl w:val="0"/>
          <w:numId w:val="48"/>
        </w:numPr>
        <w:spacing w:before="100" w:beforeAutospacing="1" w:after="100" w:afterAutospacing="1" w:line="240" w:lineRule="auto"/>
        <w:rPr>
          <w:lang w:val="en-US"/>
        </w:rPr>
      </w:pPr>
      <w:r w:rsidRPr="00561495">
        <w:rPr>
          <w:lang w:val="en-US"/>
        </w:rPr>
        <w:t xml:space="preserve">All reads from shared memory, global memory, page-locked host memory, and the memory of a peer device made by the calling thread before the call to </w:t>
      </w:r>
      <w:r w:rsidRPr="00561495">
        <w:rPr>
          <w:rStyle w:val="HTML"/>
          <w:rFonts w:eastAsiaTheme="minorHAnsi"/>
          <w:lang w:val="en-US"/>
        </w:rPr>
        <w:t>__threadfence_system()</w:t>
      </w:r>
      <w:r w:rsidRPr="00561495">
        <w:rPr>
          <w:lang w:val="en-US"/>
        </w:rPr>
        <w:t xml:space="preserve"> are performed before all reads from shared </w:t>
      </w:r>
      <w:r w:rsidRPr="00561495">
        <w:rPr>
          <w:lang w:val="en-US"/>
        </w:rPr>
        <w:lastRenderedPageBreak/>
        <w:t xml:space="preserve">memory, global memory, page-locked host memory, and the memory of a peer device made by the calling thread after the call to </w:t>
      </w:r>
      <w:r w:rsidRPr="00561495">
        <w:rPr>
          <w:rStyle w:val="HTML"/>
          <w:rFonts w:eastAsiaTheme="minorHAnsi"/>
          <w:lang w:val="en-US"/>
        </w:rPr>
        <w:t>__threadfence_system()</w:t>
      </w:r>
      <w:r w:rsidRPr="00561495">
        <w:rPr>
          <w:lang w:val="en-US"/>
        </w:rPr>
        <w:t xml:space="preserve">. </w:t>
      </w:r>
    </w:p>
    <w:p w:rsidR="00561495" w:rsidRPr="00561495" w:rsidRDefault="00561495" w:rsidP="00561495">
      <w:pPr>
        <w:pStyle w:val="p"/>
        <w:rPr>
          <w:lang w:val="en-US"/>
        </w:rPr>
      </w:pPr>
      <w:r w:rsidRPr="00561495">
        <w:rPr>
          <w:rStyle w:val="HTML"/>
          <w:lang w:val="en-US"/>
        </w:rPr>
        <w:t>__threadfence_system()</w:t>
      </w:r>
      <w:r w:rsidRPr="00561495">
        <w:rPr>
          <w:lang w:val="en-US"/>
        </w:rPr>
        <w:t xml:space="preserve"> is only supported by devices of compute capability 2.x and higher. </w:t>
      </w:r>
    </w:p>
    <w:p w:rsidR="00561495" w:rsidRPr="00561495" w:rsidRDefault="00561495" w:rsidP="00561495">
      <w:pPr>
        <w:pStyle w:val="p"/>
        <w:rPr>
          <w:lang w:val="en-US"/>
        </w:rPr>
      </w:pPr>
      <w:r w:rsidRPr="00561495">
        <w:rPr>
          <w:lang w:val="en-US"/>
        </w:rPr>
        <w:t xml:space="preserve">In the previous code sample, inserting a fence function call between </w:t>
      </w:r>
      <w:r w:rsidRPr="00561495">
        <w:rPr>
          <w:rStyle w:val="HTML"/>
          <w:lang w:val="en-US"/>
        </w:rPr>
        <w:t>X = 10;</w:t>
      </w:r>
      <w:r w:rsidRPr="00561495">
        <w:rPr>
          <w:lang w:val="en-US"/>
        </w:rPr>
        <w:t xml:space="preserve"> and </w:t>
      </w:r>
      <w:r w:rsidRPr="00561495">
        <w:rPr>
          <w:rStyle w:val="HTML"/>
          <w:lang w:val="en-US"/>
        </w:rPr>
        <w:t>Y = 20;</w:t>
      </w:r>
      <w:r w:rsidRPr="00561495">
        <w:rPr>
          <w:lang w:val="en-US"/>
        </w:rPr>
        <w:t xml:space="preserve"> and between </w:t>
      </w:r>
      <w:r w:rsidRPr="00561495">
        <w:rPr>
          <w:rStyle w:val="HTML"/>
          <w:lang w:val="en-US"/>
        </w:rPr>
        <w:t>int A = X;</w:t>
      </w:r>
      <w:r w:rsidRPr="00561495">
        <w:rPr>
          <w:lang w:val="en-US"/>
        </w:rPr>
        <w:t xml:space="preserve"> and </w:t>
      </w:r>
      <w:r w:rsidRPr="00561495">
        <w:rPr>
          <w:rStyle w:val="HTML"/>
          <w:lang w:val="en-US"/>
        </w:rPr>
        <w:t>int B = Y;</w:t>
      </w:r>
      <w:r w:rsidRPr="00561495">
        <w:rPr>
          <w:lang w:val="en-US"/>
        </w:rPr>
        <w:t xml:space="preserve"> would ensure that for thread 1, </w:t>
      </w:r>
      <w:r w:rsidRPr="00561495">
        <w:rPr>
          <w:rStyle w:val="HTML"/>
          <w:lang w:val="en-US"/>
        </w:rPr>
        <w:t>A</w:t>
      </w:r>
      <w:r w:rsidRPr="00561495">
        <w:rPr>
          <w:lang w:val="en-US"/>
        </w:rPr>
        <w:t xml:space="preserve"> will always be equal to 10 if </w:t>
      </w:r>
      <w:r w:rsidRPr="00561495">
        <w:rPr>
          <w:rStyle w:val="HTML"/>
          <w:lang w:val="en-US"/>
        </w:rPr>
        <w:t>B</w:t>
      </w:r>
      <w:r w:rsidRPr="00561495">
        <w:rPr>
          <w:lang w:val="en-US"/>
        </w:rPr>
        <w:t xml:space="preserve"> is equal to 20. If thread 0 and 1 belong to the same block, it is enough to use </w:t>
      </w:r>
      <w:r w:rsidRPr="00561495">
        <w:rPr>
          <w:rStyle w:val="HTML"/>
          <w:lang w:val="en-US"/>
        </w:rPr>
        <w:t>__threadfence_block()</w:t>
      </w:r>
      <w:r w:rsidRPr="00561495">
        <w:rPr>
          <w:lang w:val="en-US"/>
        </w:rPr>
        <w:t xml:space="preserve">. If thread 0 and 1 do not belong to the same block, </w:t>
      </w:r>
      <w:r w:rsidRPr="00561495">
        <w:rPr>
          <w:rStyle w:val="HTML"/>
          <w:lang w:val="en-US"/>
        </w:rPr>
        <w:t>__threadfence()</w:t>
      </w:r>
      <w:r w:rsidRPr="00561495">
        <w:rPr>
          <w:lang w:val="en-US"/>
        </w:rPr>
        <w:t xml:space="preserve"> must be used if they are CUDA threads from the same device and </w:t>
      </w:r>
      <w:r w:rsidRPr="00561495">
        <w:rPr>
          <w:rStyle w:val="HTML"/>
          <w:lang w:val="en-US"/>
        </w:rPr>
        <w:t>__threadfence_system()</w:t>
      </w:r>
      <w:r w:rsidRPr="00561495">
        <w:rPr>
          <w:lang w:val="en-US"/>
        </w:rPr>
        <w:t xml:space="preserve"> must be used if they are CUDA threads from two different devices. </w:t>
      </w:r>
    </w:p>
    <w:p w:rsidR="00561495" w:rsidRPr="00561495" w:rsidRDefault="00561495" w:rsidP="00561495">
      <w:pPr>
        <w:pStyle w:val="p"/>
        <w:rPr>
          <w:lang w:val="en-US"/>
        </w:rPr>
      </w:pPr>
      <w:r w:rsidRPr="00561495">
        <w:rPr>
          <w:lang w:val="en-US"/>
        </w:rPr>
        <w:t xml:space="preserve">A common use case is when threads consume some data produced by other threads as illustrated by the following code sample of a kernel that computes the sum of an array of N numbers in one call. Each block first sums a subset of the array and stores the result in global memory. When all blocks are done, the last block done reads each of these partial sums from global memory and sums them to obtain the final result. In order to determine which block is finished last, each block atomically increments a counter to signal that it is done with computing and storing its partial sum (see </w:t>
      </w:r>
      <w:hyperlink r:id="rId310" w:anchor="atomic-functions" w:history="1">
        <w:r w:rsidRPr="00561495">
          <w:rPr>
            <w:rStyle w:val="-"/>
            <w:rFonts w:eastAsiaTheme="majorEastAsia"/>
            <w:lang w:val="en-US"/>
          </w:rPr>
          <w:t>Atomic Functions</w:t>
        </w:r>
      </w:hyperlink>
      <w:r w:rsidRPr="00561495">
        <w:rPr>
          <w:lang w:val="en-US"/>
        </w:rPr>
        <w:t xml:space="preserve"> about atomic functions). The last block is the one that receives the counter value equal to </w:t>
      </w:r>
      <w:r w:rsidRPr="00561495">
        <w:rPr>
          <w:rStyle w:val="HTML"/>
          <w:lang w:val="en-US"/>
        </w:rPr>
        <w:t>gridDim.x-1</w:t>
      </w:r>
      <w:r w:rsidRPr="00561495">
        <w:rPr>
          <w:lang w:val="en-US"/>
        </w:rPr>
        <w:t xml:space="preserve">. If no fence is placed between storing the partial sum and incrementing the counter, the counter might increment before the partial sum is stored and therefore, might reach </w:t>
      </w:r>
      <w:r w:rsidRPr="00561495">
        <w:rPr>
          <w:rStyle w:val="HTML"/>
          <w:lang w:val="en-US"/>
        </w:rPr>
        <w:t>gridDim.x-1</w:t>
      </w:r>
      <w:r w:rsidRPr="00561495">
        <w:rPr>
          <w:lang w:val="en-US"/>
        </w:rPr>
        <w:t xml:space="preserve"> and let the last block start reading partial sums before they have been actually updated in memory. </w:t>
      </w:r>
    </w:p>
    <w:p w:rsidR="00561495" w:rsidRPr="00561495" w:rsidRDefault="00561495" w:rsidP="00561495">
      <w:pPr>
        <w:pStyle w:val="p"/>
        <w:rPr>
          <w:lang w:val="en-US"/>
        </w:rPr>
      </w:pPr>
      <w:r w:rsidRPr="00561495">
        <w:rPr>
          <w:lang w:val="en-US"/>
        </w:rPr>
        <w:t xml:space="preserve">Memory fence functions only affect the ordering of memory operations by a thread; they do not ensure that these memory operations are visible to other threads (like </w:t>
      </w:r>
      <w:r w:rsidRPr="00561495">
        <w:rPr>
          <w:rStyle w:val="HTML"/>
          <w:lang w:val="en-US"/>
        </w:rPr>
        <w:t>__syncthreads()</w:t>
      </w:r>
      <w:r w:rsidRPr="00561495">
        <w:rPr>
          <w:lang w:val="en-US"/>
        </w:rPr>
        <w:t xml:space="preserve"> does for threads within a block (see </w:t>
      </w:r>
      <w:hyperlink r:id="rId311" w:anchor="synchronization-functions" w:history="1">
        <w:r w:rsidRPr="00561495">
          <w:rPr>
            <w:rStyle w:val="-"/>
            <w:rFonts w:eastAsiaTheme="majorEastAsia"/>
            <w:lang w:val="en-US"/>
          </w:rPr>
          <w:t>Synchronization Functions</w:t>
        </w:r>
      </w:hyperlink>
      <w:r w:rsidRPr="00561495">
        <w:rPr>
          <w:lang w:val="en-US"/>
        </w:rPr>
        <w:t xml:space="preserve">)). In the code sample below, the visibility of memory operations on the </w:t>
      </w:r>
      <w:r w:rsidRPr="00561495">
        <w:rPr>
          <w:rStyle w:val="HTML"/>
          <w:lang w:val="en-US"/>
        </w:rPr>
        <w:t>result</w:t>
      </w:r>
      <w:r w:rsidRPr="00561495">
        <w:rPr>
          <w:lang w:val="en-US"/>
        </w:rPr>
        <w:t xml:space="preserve"> variable is ensured by declaring it as volatile (see </w:t>
      </w:r>
      <w:hyperlink r:id="rId312" w:anchor="volatile-qualifier" w:history="1">
        <w:r w:rsidRPr="00561495">
          <w:rPr>
            <w:rStyle w:val="-"/>
            <w:rFonts w:eastAsiaTheme="majorEastAsia"/>
            <w:lang w:val="en-US"/>
          </w:rPr>
          <w:t>Volatile Qualifier</w:t>
        </w:r>
      </w:hyperlink>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count = 0;</w:t>
      </w:r>
    </w:p>
    <w:p w:rsidR="00561495" w:rsidRPr="00561495" w:rsidRDefault="00561495" w:rsidP="00561495">
      <w:pPr>
        <w:pStyle w:val="-HTML"/>
        <w:rPr>
          <w:lang w:val="en-US"/>
        </w:rPr>
      </w:pPr>
      <w:r w:rsidRPr="00561495">
        <w:rPr>
          <w:rStyle w:val="xslthl-attribute"/>
          <w:lang w:val="en-US"/>
        </w:rPr>
        <w:t>__shared__</w:t>
      </w:r>
      <w:r w:rsidRPr="00561495">
        <w:rPr>
          <w:lang w:val="en-US"/>
        </w:rPr>
        <w:t xml:space="preserve"> bool isLastBlockDone;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sum(</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array,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N,</w:t>
      </w:r>
    </w:p>
    <w:p w:rsidR="00561495" w:rsidRPr="00561495" w:rsidRDefault="00561495" w:rsidP="00561495">
      <w:pPr>
        <w:pStyle w:val="-HTML"/>
        <w:rPr>
          <w:lang w:val="en-US"/>
        </w:rPr>
      </w:pPr>
      <w:r w:rsidRPr="00561495">
        <w:rPr>
          <w:lang w:val="en-US"/>
        </w:rPr>
        <w:t xml:space="preserve">                    </w:t>
      </w:r>
      <w:r w:rsidRPr="00561495">
        <w:rPr>
          <w:rStyle w:val="xslthl-keyword"/>
          <w:lang w:val="en-US"/>
        </w:rPr>
        <w:t>volatile</w:t>
      </w:r>
      <w:r w:rsidRPr="00561495">
        <w:rPr>
          <w:lang w:val="en-US"/>
        </w:rPr>
        <w:t xml:space="preserve"> </w:t>
      </w:r>
      <w:r w:rsidRPr="00561495">
        <w:rPr>
          <w:rStyle w:val="xslthl-keyword"/>
          <w:lang w:val="en-US"/>
        </w:rPr>
        <w:t>float</w:t>
      </w:r>
      <w:r w:rsidRPr="00561495">
        <w:rPr>
          <w:lang w:val="en-US"/>
        </w:rPr>
        <w:t>* result)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Each block sums a subset of the input array.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partialSum = calculatePartialSum(array, 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0 of each block stores the partial sum</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to global memory. The compiler will use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a store operation that bypasses the L1 cache</w:t>
      </w:r>
    </w:p>
    <w:p w:rsidR="00561495" w:rsidRPr="00561495" w:rsidRDefault="00561495" w:rsidP="00561495">
      <w:pPr>
        <w:pStyle w:val="-HTML"/>
        <w:rPr>
          <w:lang w:val="en-US"/>
        </w:rPr>
      </w:pPr>
      <w:r w:rsidRPr="00561495">
        <w:rPr>
          <w:lang w:val="en-US"/>
        </w:rPr>
        <w:t xml:space="preserve">        </w:t>
      </w:r>
      <w:r w:rsidRPr="00561495">
        <w:rPr>
          <w:rStyle w:val="xslthl-comment"/>
          <w:lang w:val="en-US"/>
        </w:rPr>
        <w:t>// since the "result" variable is declared as</w:t>
      </w:r>
    </w:p>
    <w:p w:rsidR="00561495" w:rsidRPr="00561495" w:rsidRDefault="00561495" w:rsidP="00561495">
      <w:pPr>
        <w:pStyle w:val="-HTML"/>
        <w:rPr>
          <w:lang w:val="en-US"/>
        </w:rPr>
      </w:pPr>
      <w:r w:rsidRPr="00561495">
        <w:rPr>
          <w:lang w:val="en-US"/>
        </w:rPr>
        <w:t xml:space="preserve">        </w:t>
      </w:r>
      <w:r w:rsidRPr="00561495">
        <w:rPr>
          <w:rStyle w:val="xslthl-comment"/>
          <w:lang w:val="en-US"/>
        </w:rPr>
        <w:t>// volatile. This ensures that the threads of</w:t>
      </w:r>
    </w:p>
    <w:p w:rsidR="00561495" w:rsidRPr="00561495" w:rsidRDefault="00561495" w:rsidP="00561495">
      <w:pPr>
        <w:pStyle w:val="-HTML"/>
        <w:rPr>
          <w:lang w:val="en-US"/>
        </w:rPr>
      </w:pPr>
      <w:r w:rsidRPr="00561495">
        <w:rPr>
          <w:lang w:val="en-US"/>
        </w:rPr>
        <w:t xml:space="preserve">        </w:t>
      </w:r>
      <w:r w:rsidRPr="00561495">
        <w:rPr>
          <w:rStyle w:val="xslthl-comment"/>
          <w:lang w:val="en-US"/>
        </w:rPr>
        <w:t>// the last block will read the correct partial</w:t>
      </w:r>
    </w:p>
    <w:p w:rsidR="00561495" w:rsidRPr="00561495" w:rsidRDefault="00561495" w:rsidP="00561495">
      <w:pPr>
        <w:pStyle w:val="-HTML"/>
        <w:rPr>
          <w:lang w:val="en-US"/>
        </w:rPr>
      </w:pPr>
      <w:r w:rsidRPr="00561495">
        <w:rPr>
          <w:lang w:val="en-US"/>
        </w:rPr>
        <w:t xml:space="preserve">        </w:t>
      </w:r>
      <w:r w:rsidRPr="00561495">
        <w:rPr>
          <w:rStyle w:val="xslthl-comment"/>
          <w:lang w:val="en-US"/>
        </w:rPr>
        <w:t>// sums computed by all other blocks.</w:t>
      </w:r>
    </w:p>
    <w:p w:rsidR="00561495" w:rsidRPr="00561495" w:rsidRDefault="00561495" w:rsidP="00561495">
      <w:pPr>
        <w:pStyle w:val="-HTML"/>
        <w:rPr>
          <w:lang w:val="en-US"/>
        </w:rPr>
      </w:pPr>
      <w:r w:rsidRPr="00561495">
        <w:rPr>
          <w:lang w:val="en-US"/>
        </w:rPr>
        <w:t xml:space="preserve">        result[</w:t>
      </w:r>
      <w:r w:rsidRPr="00561495">
        <w:rPr>
          <w:rStyle w:val="xslthl-attribute"/>
          <w:lang w:val="en-US"/>
        </w:rPr>
        <w:t>blockIdx</w:t>
      </w:r>
      <w:r w:rsidRPr="00561495">
        <w:rPr>
          <w:lang w:val="en-US"/>
        </w:rPr>
        <w:t>.x] = partialSum;</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0 makes sure that the incrementation</w:t>
      </w: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of the "count" variable is only performed after</w:t>
      </w:r>
    </w:p>
    <w:p w:rsidR="00561495" w:rsidRPr="00561495" w:rsidRDefault="00561495" w:rsidP="00561495">
      <w:pPr>
        <w:pStyle w:val="-HTML"/>
        <w:rPr>
          <w:lang w:val="en-US"/>
        </w:rPr>
      </w:pPr>
      <w:r w:rsidRPr="00561495">
        <w:rPr>
          <w:lang w:val="en-US"/>
        </w:rPr>
        <w:t xml:space="preserve">        </w:t>
      </w:r>
      <w:r w:rsidRPr="00561495">
        <w:rPr>
          <w:rStyle w:val="xslthl-comment"/>
          <w:lang w:val="en-US"/>
        </w:rPr>
        <w:t>// the partial sum has been written to global memory.</w:t>
      </w:r>
    </w:p>
    <w:p w:rsidR="00561495" w:rsidRPr="00561495" w:rsidRDefault="00561495" w:rsidP="00561495">
      <w:pPr>
        <w:pStyle w:val="-HTML"/>
        <w:rPr>
          <w:lang w:val="en-US"/>
        </w:rPr>
      </w:pPr>
      <w:r w:rsidRPr="00561495">
        <w:rPr>
          <w:lang w:val="en-US"/>
        </w:rPr>
        <w:t xml:space="preserve">        __threadfence();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0 signals that it is done.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value = atomicInc(&amp;count, gridDim.x);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0 determines if its block is the last</w:t>
      </w:r>
    </w:p>
    <w:p w:rsidR="00561495" w:rsidRPr="00561495" w:rsidRDefault="00561495" w:rsidP="00561495">
      <w:pPr>
        <w:pStyle w:val="-HTML"/>
        <w:rPr>
          <w:lang w:val="en-US"/>
        </w:rPr>
      </w:pPr>
      <w:r w:rsidRPr="00561495">
        <w:rPr>
          <w:lang w:val="en-US"/>
        </w:rPr>
        <w:t xml:space="preserve">        </w:t>
      </w:r>
      <w:r w:rsidRPr="00561495">
        <w:rPr>
          <w:rStyle w:val="xslthl-comment"/>
          <w:lang w:val="en-US"/>
        </w:rPr>
        <w:t>// block to be done.</w:t>
      </w:r>
    </w:p>
    <w:p w:rsidR="00561495" w:rsidRPr="00561495" w:rsidRDefault="00561495" w:rsidP="00561495">
      <w:pPr>
        <w:pStyle w:val="-HTML"/>
        <w:rPr>
          <w:lang w:val="en-US"/>
        </w:rPr>
      </w:pPr>
      <w:r w:rsidRPr="00561495">
        <w:rPr>
          <w:lang w:val="en-US"/>
        </w:rPr>
        <w:t xml:space="preserve">        isLastBlockDone = (value == (gridDim.x - 1));</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Synchronize to make sure that each thread reads</w:t>
      </w:r>
    </w:p>
    <w:p w:rsidR="00561495" w:rsidRPr="00561495" w:rsidRDefault="00561495" w:rsidP="00561495">
      <w:pPr>
        <w:pStyle w:val="-HTML"/>
        <w:rPr>
          <w:lang w:val="en-US"/>
        </w:rPr>
      </w:pPr>
      <w:r w:rsidRPr="00561495">
        <w:rPr>
          <w:lang w:val="en-US"/>
        </w:rPr>
        <w:t xml:space="preserve">    </w:t>
      </w:r>
      <w:r w:rsidRPr="00561495">
        <w:rPr>
          <w:rStyle w:val="xslthl-comment"/>
          <w:lang w:val="en-US"/>
        </w:rPr>
        <w:t>// the correct value of isLastBlockDone.</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(isLastBlockDone)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The last block sums the partial sums</w:t>
      </w:r>
    </w:p>
    <w:p w:rsidR="00561495" w:rsidRPr="00561495" w:rsidRDefault="00561495" w:rsidP="00561495">
      <w:pPr>
        <w:pStyle w:val="-HTML"/>
        <w:rPr>
          <w:lang w:val="en-US"/>
        </w:rPr>
      </w:pPr>
      <w:r w:rsidRPr="00561495">
        <w:rPr>
          <w:lang w:val="en-US"/>
        </w:rPr>
        <w:t xml:space="preserve">        </w:t>
      </w:r>
      <w:r w:rsidRPr="00561495">
        <w:rPr>
          <w:rStyle w:val="xslthl-comment"/>
          <w:lang w:val="en-US"/>
        </w:rPr>
        <w:t>// stored in result[0 .. gridDim.x-1]</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totalSum = calculateTotalSum(result);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 0 of last block stores the total sum</w:t>
      </w:r>
    </w:p>
    <w:p w:rsidR="00561495" w:rsidRPr="00561495" w:rsidRDefault="00561495" w:rsidP="00561495">
      <w:pPr>
        <w:pStyle w:val="-HTML"/>
        <w:rPr>
          <w:lang w:val="en-US"/>
        </w:rPr>
      </w:pPr>
      <w:r w:rsidRPr="00561495">
        <w:rPr>
          <w:lang w:val="en-US"/>
        </w:rPr>
        <w:t xml:space="preserve">            </w:t>
      </w:r>
      <w:r w:rsidRPr="00561495">
        <w:rPr>
          <w:rStyle w:val="xslthl-comment"/>
          <w:lang w:val="en-US"/>
        </w:rPr>
        <w:t>// to global memory and resets the count</w:t>
      </w:r>
    </w:p>
    <w:p w:rsidR="00561495" w:rsidRPr="00561495" w:rsidRDefault="00561495" w:rsidP="00561495">
      <w:pPr>
        <w:pStyle w:val="-HTML"/>
        <w:rPr>
          <w:lang w:val="en-US"/>
        </w:rPr>
      </w:pPr>
      <w:r w:rsidRPr="00561495">
        <w:rPr>
          <w:lang w:val="en-US"/>
        </w:rPr>
        <w:t xml:space="preserve">            </w:t>
      </w:r>
      <w:r w:rsidRPr="00561495">
        <w:rPr>
          <w:rStyle w:val="xslthl-comment"/>
          <w:lang w:val="en-US"/>
        </w:rPr>
        <w:t>// varialble, so that the next kernel call</w:t>
      </w:r>
    </w:p>
    <w:p w:rsidR="00561495" w:rsidRPr="00561495" w:rsidRDefault="00561495" w:rsidP="00561495">
      <w:pPr>
        <w:pStyle w:val="-HTML"/>
        <w:rPr>
          <w:lang w:val="en-US"/>
        </w:rPr>
      </w:pPr>
      <w:r w:rsidRPr="00561495">
        <w:rPr>
          <w:lang w:val="en-US"/>
        </w:rPr>
        <w:t xml:space="preserve">            </w:t>
      </w:r>
      <w:r w:rsidRPr="00561495">
        <w:rPr>
          <w:rStyle w:val="xslthl-comment"/>
          <w:lang w:val="en-US"/>
        </w:rPr>
        <w:t>// works properly.</w:t>
      </w:r>
    </w:p>
    <w:p w:rsidR="00561495" w:rsidRPr="00561495" w:rsidRDefault="00561495" w:rsidP="00561495">
      <w:pPr>
        <w:pStyle w:val="-HTML"/>
        <w:rPr>
          <w:lang w:val="en-US"/>
        </w:rPr>
      </w:pPr>
      <w:r w:rsidRPr="00561495">
        <w:rPr>
          <w:lang w:val="en-US"/>
        </w:rPr>
        <w:t xml:space="preserve">            result[0] = totalSum;</w:t>
      </w:r>
    </w:p>
    <w:p w:rsidR="00561495" w:rsidRPr="00561495" w:rsidRDefault="00561495" w:rsidP="00561495">
      <w:pPr>
        <w:pStyle w:val="-HTML"/>
        <w:rPr>
          <w:lang w:val="en-US"/>
        </w:rPr>
      </w:pPr>
      <w:r w:rsidRPr="00561495">
        <w:rPr>
          <w:lang w:val="en-US"/>
        </w:rPr>
        <w:t xml:space="preserve">            count = 0;</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bookmarkStart w:id="140" w:name="synchronization-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"synchronization-functions" </w:instrText>
      </w:r>
      <w:r>
        <w:fldChar w:fldCharType="separate"/>
      </w:r>
      <w:r w:rsidRPr="00561495">
        <w:rPr>
          <w:rStyle w:val="-"/>
          <w:lang w:val="en-US"/>
        </w:rPr>
        <w:t>B.6. Synchronization Functions</w:t>
      </w:r>
      <w:r>
        <w:fldChar w:fldCharType="end"/>
      </w:r>
      <w:bookmarkEnd w:id="140"/>
    </w:p>
    <w:p w:rsidR="00561495" w:rsidRPr="00561495" w:rsidRDefault="00561495" w:rsidP="00561495">
      <w:pPr>
        <w:pStyle w:val="-HTML"/>
        <w:rPr>
          <w:lang w:val="en-US"/>
        </w:rPr>
      </w:pPr>
      <w:r w:rsidRPr="00561495">
        <w:rPr>
          <w:rStyle w:val="xslthl-keyword"/>
          <w:lang w:val="en-US"/>
        </w:rPr>
        <w:t>void</w:t>
      </w:r>
      <w:r w:rsidRPr="00561495">
        <w:rPr>
          <w:lang w:val="en-US"/>
        </w:rPr>
        <w:t xml:space="preserve"> __syncthreads();</w:t>
      </w:r>
    </w:p>
    <w:p w:rsidR="00561495" w:rsidRPr="00561495" w:rsidRDefault="00561495" w:rsidP="00561495">
      <w:pPr>
        <w:pStyle w:val="p"/>
        <w:rPr>
          <w:lang w:val="en-US"/>
        </w:rPr>
      </w:pPr>
      <w:r w:rsidRPr="00561495">
        <w:rPr>
          <w:lang w:val="en-US"/>
        </w:rPr>
        <w:t xml:space="preserve">waits until all threads in the thread block have reached this point and all global and shared memory accesses made by these threads prior to </w:t>
      </w:r>
      <w:r w:rsidRPr="00561495">
        <w:rPr>
          <w:rStyle w:val="HTML"/>
          <w:lang w:val="en-US"/>
        </w:rPr>
        <w:t>__syncthreads()</w:t>
      </w:r>
      <w:r w:rsidRPr="00561495">
        <w:rPr>
          <w:lang w:val="en-US"/>
        </w:rPr>
        <w:t xml:space="preserve"> are visible to all threads in the block. </w:t>
      </w:r>
    </w:p>
    <w:p w:rsidR="00561495" w:rsidRPr="00561495" w:rsidRDefault="00561495" w:rsidP="00561495">
      <w:pPr>
        <w:pStyle w:val="p"/>
        <w:rPr>
          <w:lang w:val="en-US"/>
        </w:rPr>
      </w:pPr>
      <w:r w:rsidRPr="00561495">
        <w:rPr>
          <w:rStyle w:val="HTML"/>
          <w:lang w:val="en-US"/>
        </w:rPr>
        <w:t>__syncthreads()</w:t>
      </w:r>
      <w:r w:rsidRPr="00561495">
        <w:rPr>
          <w:lang w:val="en-US"/>
        </w:rPr>
        <w:t xml:space="preserve"> is used to coordinate communication between the threads of the same block. When some threads within a block access the same addresses in shared or global memory, there are potential read-after-write, write-after-read, or write-after-write hazards for some of these memory accesses. These data hazards can be avoided by synchronizing threads in-between these accesses. </w:t>
      </w:r>
    </w:p>
    <w:p w:rsidR="00561495" w:rsidRPr="00561495" w:rsidRDefault="00561495" w:rsidP="00561495">
      <w:pPr>
        <w:pStyle w:val="p"/>
        <w:rPr>
          <w:lang w:val="en-US"/>
        </w:rPr>
      </w:pPr>
      <w:r w:rsidRPr="00561495">
        <w:rPr>
          <w:rStyle w:val="HTML"/>
          <w:lang w:val="en-US"/>
        </w:rPr>
        <w:t>__syncthreads()</w:t>
      </w:r>
      <w:r w:rsidRPr="00561495">
        <w:rPr>
          <w:lang w:val="en-US"/>
        </w:rPr>
        <w:t xml:space="preserve"> is allowed in conditional code but only if the conditional evaluates identically across the entire thread block, otherwise the code execution is likely to hang or produce unintended side effects. </w:t>
      </w:r>
    </w:p>
    <w:p w:rsidR="00561495" w:rsidRPr="00561495" w:rsidRDefault="00561495" w:rsidP="00561495">
      <w:pPr>
        <w:pStyle w:val="p"/>
        <w:rPr>
          <w:lang w:val="en-US"/>
        </w:rPr>
      </w:pPr>
      <w:r w:rsidRPr="00561495">
        <w:rPr>
          <w:lang w:val="en-US"/>
        </w:rPr>
        <w:t xml:space="preserve">Devices of compute capability 2.x and higher support three variations of </w:t>
      </w:r>
      <w:r w:rsidRPr="00561495">
        <w:rPr>
          <w:rStyle w:val="HTML"/>
          <w:lang w:val="en-US"/>
        </w:rPr>
        <w:t>__syncthreads()</w:t>
      </w:r>
      <w:r w:rsidRPr="00561495">
        <w:rPr>
          <w:lang w:val="en-US"/>
        </w:rPr>
        <w:t xml:space="preserve"> described below.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__syncthreads_count(</w:t>
      </w:r>
      <w:r w:rsidRPr="00561495">
        <w:rPr>
          <w:rStyle w:val="xslthl-keyword"/>
          <w:lang w:val="en-US"/>
        </w:rPr>
        <w:t>int</w:t>
      </w:r>
      <w:r w:rsidRPr="00561495">
        <w:rPr>
          <w:lang w:val="en-US"/>
        </w:rPr>
        <w:t xml:space="preserve"> predicate);</w:t>
      </w:r>
    </w:p>
    <w:p w:rsidR="00561495" w:rsidRPr="00561495" w:rsidRDefault="00561495" w:rsidP="00561495">
      <w:pPr>
        <w:pStyle w:val="p"/>
        <w:rPr>
          <w:lang w:val="en-US"/>
        </w:rPr>
      </w:pPr>
      <w:r w:rsidRPr="00561495">
        <w:rPr>
          <w:lang w:val="en-US"/>
        </w:rPr>
        <w:lastRenderedPageBreak/>
        <w:t xml:space="preserve">is identical to </w:t>
      </w:r>
      <w:r w:rsidRPr="00561495">
        <w:rPr>
          <w:rStyle w:val="HTML"/>
          <w:lang w:val="en-US"/>
        </w:rPr>
        <w:t>__syncthreads()</w:t>
      </w:r>
      <w:r w:rsidRPr="00561495">
        <w:rPr>
          <w:lang w:val="en-US"/>
        </w:rPr>
        <w:t xml:space="preserve"> with the additional feature that it evaluates predicate for all threads of the block and returns the number of threads for which predicate evaluates to non-zero.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__syncthreads_and(</w:t>
      </w:r>
      <w:r w:rsidRPr="00561495">
        <w:rPr>
          <w:rStyle w:val="xslthl-keyword"/>
          <w:lang w:val="en-US"/>
        </w:rPr>
        <w:t>int</w:t>
      </w:r>
      <w:r w:rsidRPr="00561495">
        <w:rPr>
          <w:lang w:val="en-US"/>
        </w:rPr>
        <w:t xml:space="preserve"> predicate);</w:t>
      </w:r>
    </w:p>
    <w:p w:rsidR="00561495" w:rsidRPr="00561495" w:rsidRDefault="00561495" w:rsidP="00561495">
      <w:pPr>
        <w:pStyle w:val="p"/>
        <w:rPr>
          <w:lang w:val="en-US"/>
        </w:rPr>
      </w:pPr>
      <w:r w:rsidRPr="00561495">
        <w:rPr>
          <w:lang w:val="en-US"/>
        </w:rPr>
        <w:t xml:space="preserve">is identical to </w:t>
      </w:r>
      <w:r w:rsidRPr="00561495">
        <w:rPr>
          <w:rStyle w:val="HTML"/>
          <w:lang w:val="en-US"/>
        </w:rPr>
        <w:t>__syncthreads()</w:t>
      </w:r>
      <w:r w:rsidRPr="00561495">
        <w:rPr>
          <w:lang w:val="en-US"/>
        </w:rPr>
        <w:t xml:space="preserve"> with the additional feature that it evaluates predicate for all threads of the block and returns non-zero if and only if predicate evaluates to non-zero for all of them.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__syncthreads_or(</w:t>
      </w:r>
      <w:r w:rsidRPr="00561495">
        <w:rPr>
          <w:rStyle w:val="xslthl-keyword"/>
          <w:lang w:val="en-US"/>
        </w:rPr>
        <w:t>int</w:t>
      </w:r>
      <w:r w:rsidRPr="00561495">
        <w:rPr>
          <w:lang w:val="en-US"/>
        </w:rPr>
        <w:t xml:space="preserve"> predicate);</w:t>
      </w:r>
    </w:p>
    <w:p w:rsidR="00561495" w:rsidRPr="00561495" w:rsidRDefault="00561495" w:rsidP="00561495">
      <w:pPr>
        <w:pStyle w:val="p"/>
        <w:rPr>
          <w:lang w:val="en-US"/>
        </w:rPr>
      </w:pPr>
      <w:r w:rsidRPr="00561495">
        <w:rPr>
          <w:lang w:val="en-US"/>
        </w:rPr>
        <w:t xml:space="preserve">is identical to </w:t>
      </w:r>
      <w:r w:rsidRPr="00561495">
        <w:rPr>
          <w:rStyle w:val="HTML"/>
          <w:lang w:val="en-US"/>
        </w:rPr>
        <w:t>__syncthreads()</w:t>
      </w:r>
      <w:r w:rsidRPr="00561495">
        <w:rPr>
          <w:lang w:val="en-US"/>
        </w:rPr>
        <w:t xml:space="preserve"> with the additional feature that it evaluates predicate for all threads of the block and returns non-zero if and only if predicate evaluates to non-zero for any of them. </w:t>
      </w:r>
    </w:p>
    <w:bookmarkStart w:id="141" w:name="mathematical-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"mathematical-functions" </w:instrText>
      </w:r>
      <w:r>
        <w:fldChar w:fldCharType="separate"/>
      </w:r>
      <w:r w:rsidRPr="00561495">
        <w:rPr>
          <w:rStyle w:val="-"/>
          <w:lang w:val="en-US"/>
        </w:rPr>
        <w:t>B.7. Mathematical Functions</w:t>
      </w:r>
      <w:r>
        <w:fldChar w:fldCharType="end"/>
      </w:r>
      <w:bookmarkEnd w:id="141"/>
    </w:p>
    <w:p w:rsidR="00561495" w:rsidRPr="00561495" w:rsidRDefault="00561495" w:rsidP="00561495">
      <w:pPr>
        <w:pStyle w:val="p"/>
        <w:rPr>
          <w:lang w:val="en-US"/>
        </w:rPr>
      </w:pPr>
      <w:r w:rsidRPr="00561495">
        <w:rPr>
          <w:lang w:val="en-US"/>
        </w:rPr>
        <w:t xml:space="preserve">The reference manual lists all C/C++ standard library mathematical functions that are supported in device code and all intrinsic functions that are only supported in device code. </w:t>
      </w:r>
    </w:p>
    <w:p w:rsidR="00561495" w:rsidRPr="00561495" w:rsidRDefault="00561495" w:rsidP="00561495">
      <w:pPr>
        <w:pStyle w:val="p"/>
        <w:rPr>
          <w:lang w:val="en-US"/>
        </w:rPr>
      </w:pPr>
      <w:hyperlink r:id="rId313" w:anchor="mathematical-functions-appendix" w:history="1">
        <w:r w:rsidRPr="00561495">
          <w:rPr>
            <w:rStyle w:val="-"/>
            <w:rFonts w:eastAsiaTheme="majorEastAsia"/>
            <w:lang w:val="en-US"/>
          </w:rPr>
          <w:t>Mathematical Functions</w:t>
        </w:r>
      </w:hyperlink>
      <w:r w:rsidRPr="00561495">
        <w:rPr>
          <w:lang w:val="en-US"/>
        </w:rPr>
        <w:t xml:space="preserve"> provides accuracy information for some of these functions when relevant. </w:t>
      </w:r>
    </w:p>
    <w:bookmarkStart w:id="142" w:name="textur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"texture-functions" </w:instrText>
      </w:r>
      <w:r>
        <w:fldChar w:fldCharType="separate"/>
      </w:r>
      <w:r w:rsidRPr="00561495">
        <w:rPr>
          <w:rStyle w:val="-"/>
          <w:lang w:val="en-US"/>
        </w:rPr>
        <w:t>B.8. Texture Functions</w:t>
      </w:r>
      <w:r>
        <w:fldChar w:fldCharType="end"/>
      </w:r>
      <w:bookmarkEnd w:id="142"/>
    </w:p>
    <w:p w:rsidR="00561495" w:rsidRPr="00561495" w:rsidRDefault="00561495" w:rsidP="00561495">
      <w:pPr>
        <w:pStyle w:val="p"/>
        <w:rPr>
          <w:lang w:val="en-US"/>
        </w:rPr>
      </w:pPr>
      <w:r w:rsidRPr="00561495">
        <w:rPr>
          <w:lang w:val="en-US"/>
        </w:rPr>
        <w:t xml:space="preserve">Texture objects are described in </w:t>
      </w:r>
      <w:hyperlink r:id="rId314" w:anchor="texture-object-api" w:history="1">
        <w:r w:rsidRPr="00561495">
          <w:rPr>
            <w:rStyle w:val="-"/>
            <w:rFonts w:eastAsiaTheme="majorEastAsia"/>
            <w:lang w:val="en-US"/>
          </w:rPr>
          <w:t>Texture Object API</w:t>
        </w:r>
      </w:hyperlink>
    </w:p>
    <w:p w:rsidR="00561495" w:rsidRPr="00561495" w:rsidRDefault="00561495" w:rsidP="00561495">
      <w:pPr>
        <w:pStyle w:val="p"/>
        <w:rPr>
          <w:lang w:val="en-US"/>
        </w:rPr>
      </w:pPr>
      <w:r w:rsidRPr="00561495">
        <w:rPr>
          <w:lang w:val="en-US"/>
        </w:rPr>
        <w:t xml:space="preserve">Texture references are described in </w:t>
      </w:r>
      <w:hyperlink r:id="rId315" w:anchor="texture-reference-api" w:history="1">
        <w:r w:rsidRPr="00561495">
          <w:rPr>
            <w:rStyle w:val="-"/>
            <w:rFonts w:eastAsiaTheme="majorEastAsia"/>
            <w:lang w:val="en-US"/>
          </w:rPr>
          <w:t>Texture Reference API</w:t>
        </w:r>
      </w:hyperlink>
    </w:p>
    <w:p w:rsidR="00561495" w:rsidRPr="00561495" w:rsidRDefault="00561495" w:rsidP="00561495">
      <w:pPr>
        <w:pStyle w:val="p"/>
        <w:rPr>
          <w:lang w:val="en-US"/>
        </w:rPr>
      </w:pPr>
      <w:r w:rsidRPr="00561495">
        <w:rPr>
          <w:lang w:val="en-US"/>
        </w:rPr>
        <w:t xml:space="preserve">Texture fetching is described in </w:t>
      </w:r>
      <w:hyperlink r:id="rId316" w:anchor="texture-fetching" w:history="1">
        <w:r w:rsidRPr="00561495">
          <w:rPr>
            <w:rStyle w:val="-"/>
            <w:rFonts w:eastAsiaTheme="majorEastAsia"/>
            <w:lang w:val="en-US"/>
          </w:rPr>
          <w:t>Texture Fetching</w:t>
        </w:r>
      </w:hyperlink>
      <w:r w:rsidRPr="00561495">
        <w:rPr>
          <w:lang w:val="en-US"/>
        </w:rPr>
        <w:t xml:space="preserve">. </w:t>
      </w:r>
    </w:p>
    <w:bookmarkStart w:id="143" w:name="texture-object-api-appendi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"texture-object-api-appendix" </w:instrText>
      </w:r>
      <w:r>
        <w:fldChar w:fldCharType="separate"/>
      </w:r>
      <w:r w:rsidRPr="00561495">
        <w:rPr>
          <w:rStyle w:val="-"/>
          <w:lang w:val="en-US"/>
        </w:rPr>
        <w:t>B.8.1. Texture Object API</w:t>
      </w:r>
      <w:r>
        <w:fldChar w:fldCharType="end"/>
      </w:r>
      <w:bookmarkEnd w:id="143"/>
    </w:p>
    <w:bookmarkStart w:id="144" w:name="tex1dfetch-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"tex1dfetch-object" </w:instrText>
      </w:r>
      <w:r>
        <w:fldChar w:fldCharType="separate"/>
      </w:r>
      <w:r w:rsidRPr="00561495">
        <w:rPr>
          <w:rStyle w:val="-"/>
          <w:lang w:val="en-US"/>
        </w:rPr>
        <w:t>B.8.1.1. tex1Dfetch()</w:t>
      </w:r>
      <w:r>
        <w:fldChar w:fldCharType="end"/>
      </w:r>
      <w:bookmarkEnd w:id="144"/>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tex1Dfetch(cudaTextureObject_t texObj, </w:t>
      </w:r>
      <w:r w:rsidRPr="00561495">
        <w:rPr>
          <w:rStyle w:val="xslthl-keyword"/>
          <w:lang w:val="en-US"/>
        </w:rPr>
        <w:t>int</w:t>
      </w:r>
      <w:r w:rsidRPr="00561495">
        <w:rPr>
          <w:lang w:val="en-US"/>
        </w:rPr>
        <w:t xml:space="preserve"> x);</w:t>
      </w:r>
    </w:p>
    <w:p w:rsidR="00561495" w:rsidRPr="00561495" w:rsidRDefault="00561495" w:rsidP="00561495">
      <w:pPr>
        <w:pStyle w:val="p"/>
        <w:rPr>
          <w:lang w:val="en-US"/>
        </w:rPr>
      </w:pPr>
      <w:r w:rsidRPr="00561495">
        <w:rPr>
          <w:lang w:val="en-US"/>
        </w:rPr>
        <w:t xml:space="preserve">fetches the region of linear memory specified by the one-dimensional texture object </w:t>
      </w:r>
      <w:r w:rsidRPr="00561495">
        <w:rPr>
          <w:rStyle w:val="HTML"/>
          <w:lang w:val="en-US"/>
        </w:rPr>
        <w:t>texObj</w:t>
      </w:r>
      <w:r w:rsidRPr="00561495">
        <w:rPr>
          <w:lang w:val="en-US"/>
        </w:rPr>
        <w:t xml:space="preserve"> using integer texture coordinate x. </w:t>
      </w:r>
      <w:r w:rsidRPr="00561495">
        <w:rPr>
          <w:rStyle w:val="HTML"/>
          <w:lang w:val="en-US"/>
        </w:rPr>
        <w:t>tex1Dfetch()</w:t>
      </w:r>
      <w:r w:rsidRPr="00561495">
        <w:rPr>
          <w:lang w:val="en-US"/>
        </w:rPr>
        <w:t xml:space="preserve"> only works with non-normalized coordinates, so only the border and clamp addressing modes are supported. It does not perform any texture filtering. For integer types, it may optionally promote the integer to single-precision floating point. </w:t>
      </w:r>
    </w:p>
    <w:bookmarkStart w:id="145" w:name="tex1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"tex1d-object" </w:instrText>
      </w:r>
      <w:r>
        <w:fldChar w:fldCharType="separate"/>
      </w:r>
      <w:r w:rsidRPr="00561495">
        <w:rPr>
          <w:rStyle w:val="-"/>
          <w:lang w:val="en-US"/>
        </w:rPr>
        <w:t>B.8.1.2. tex1D()</w:t>
      </w:r>
      <w:r>
        <w:fldChar w:fldCharType="end"/>
      </w:r>
      <w:bookmarkEnd w:id="145"/>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tex1D(cudaTextureObject_t texObj, </w:t>
      </w:r>
      <w:r w:rsidRPr="00561495">
        <w:rPr>
          <w:rStyle w:val="xslthl-keyword"/>
          <w:lang w:val="en-US"/>
        </w:rPr>
        <w:t>float</w:t>
      </w:r>
      <w:r w:rsidRPr="00561495">
        <w:rPr>
          <w:lang w:val="en-US"/>
        </w:rPr>
        <w:t xml:space="preserve"> x);</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tex1D(cudaTextureObject_t texObj, </w:t>
      </w:r>
      <w:r w:rsidRPr="00561495">
        <w:rPr>
          <w:rStyle w:val="xslthl-keyword"/>
          <w:lang w:val="en-US"/>
        </w:rPr>
        <w:t>float</w:t>
      </w:r>
      <w:r w:rsidRPr="00561495">
        <w:rPr>
          <w:lang w:val="en-US"/>
        </w:rPr>
        <w:t xml:space="preserve"> x);</w:t>
      </w:r>
    </w:p>
    <w:p w:rsidR="00561495" w:rsidRPr="00561495" w:rsidRDefault="00561495" w:rsidP="00561495">
      <w:pPr>
        <w:pStyle w:val="p"/>
        <w:rPr>
          <w:lang w:val="en-US"/>
        </w:rPr>
      </w:pPr>
      <w:r w:rsidRPr="00561495">
        <w:rPr>
          <w:lang w:val="en-US"/>
        </w:rPr>
        <w:lastRenderedPageBreak/>
        <w:t xml:space="preserve">fetches the CUDA array specified by the one-dimensional texture object </w:t>
      </w:r>
      <w:r w:rsidRPr="00561495">
        <w:rPr>
          <w:rStyle w:val="HTML"/>
          <w:lang w:val="en-US"/>
        </w:rPr>
        <w:t>texObj</w:t>
      </w:r>
      <w:r w:rsidRPr="00561495">
        <w:rPr>
          <w:lang w:val="en-US"/>
        </w:rPr>
        <w:t xml:space="preserve"> using texture coordinate x. </w:t>
      </w:r>
    </w:p>
    <w:bookmarkStart w:id="146" w:name="tex2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"tex2d-object" </w:instrText>
      </w:r>
      <w:r>
        <w:fldChar w:fldCharType="separate"/>
      </w:r>
      <w:r w:rsidRPr="00561495">
        <w:rPr>
          <w:rStyle w:val="-"/>
          <w:lang w:val="en-US"/>
        </w:rPr>
        <w:t>B.8.1.3. tex2D()</w:t>
      </w:r>
      <w:r>
        <w:fldChar w:fldCharType="end"/>
      </w:r>
      <w:bookmarkEnd w:id="146"/>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tex2D(cudaTextureObject_t texObj,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w:t>
      </w:r>
    </w:p>
    <w:p w:rsidR="00561495" w:rsidRPr="00561495" w:rsidRDefault="00561495" w:rsidP="00561495">
      <w:pPr>
        <w:pStyle w:val="p"/>
        <w:rPr>
          <w:lang w:val="en-US"/>
        </w:rPr>
      </w:pPr>
      <w:r w:rsidRPr="00561495">
        <w:rPr>
          <w:lang w:val="en-US"/>
        </w:rPr>
        <w:t xml:space="preserve">fetches the CUDA array or the region of linear memory specified by the two-dimensional texture object </w:t>
      </w:r>
      <w:r w:rsidRPr="00561495">
        <w:rPr>
          <w:rStyle w:val="HTML"/>
          <w:lang w:val="en-US"/>
        </w:rPr>
        <w:t>texObj</w:t>
      </w:r>
      <w:r w:rsidRPr="00561495">
        <w:rPr>
          <w:lang w:val="en-US"/>
        </w:rPr>
        <w:t xml:space="preserve"> using texture coordinates x and y. </w:t>
      </w:r>
    </w:p>
    <w:bookmarkStart w:id="147" w:name="tex3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"tex3d-object" </w:instrText>
      </w:r>
      <w:r>
        <w:fldChar w:fldCharType="separate"/>
      </w:r>
      <w:r w:rsidRPr="00561495">
        <w:rPr>
          <w:rStyle w:val="-"/>
          <w:lang w:val="en-US"/>
        </w:rPr>
        <w:t>B.8.1.4. tex3D()</w:t>
      </w:r>
      <w:r>
        <w:fldChar w:fldCharType="end"/>
      </w:r>
      <w:bookmarkEnd w:id="147"/>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tex3D(cudaTextureObject_t texObj,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w:t>
      </w:r>
    </w:p>
    <w:p w:rsidR="00561495" w:rsidRPr="00561495" w:rsidRDefault="00561495" w:rsidP="00561495">
      <w:pPr>
        <w:pStyle w:val="p"/>
        <w:rPr>
          <w:lang w:val="en-US"/>
        </w:rPr>
      </w:pPr>
      <w:r w:rsidRPr="00561495">
        <w:rPr>
          <w:lang w:val="en-US"/>
        </w:rPr>
        <w:t xml:space="preserve">fetches the CUDA array specified by the three-dimensional texture object </w:t>
      </w:r>
      <w:r w:rsidRPr="00561495">
        <w:rPr>
          <w:rStyle w:val="HTML"/>
          <w:lang w:val="en-US"/>
        </w:rPr>
        <w:t>texObj</w:t>
      </w:r>
      <w:r w:rsidRPr="00561495">
        <w:rPr>
          <w:lang w:val="en-US"/>
        </w:rPr>
        <w:t xml:space="preserve"> using texture coordinates x, y, and z. </w:t>
      </w:r>
    </w:p>
    <w:bookmarkStart w:id="148" w:name="tex1dlayere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"tex1dlayered-object" </w:instrText>
      </w:r>
      <w:r>
        <w:fldChar w:fldCharType="separate"/>
      </w:r>
      <w:r w:rsidRPr="00561495">
        <w:rPr>
          <w:rStyle w:val="-"/>
          <w:lang w:val="en-US"/>
        </w:rPr>
        <w:t>B.8.1.5. tex1DLayered()</w:t>
      </w:r>
      <w:r>
        <w:fldChar w:fldCharType="end"/>
      </w:r>
      <w:bookmarkEnd w:id="148"/>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tex1DLayered(cudaTextureObject_t texObj, </w:t>
      </w:r>
      <w:r w:rsidRPr="00561495">
        <w:rPr>
          <w:rStyle w:val="xslthl-keyword"/>
          <w:lang w:val="en-US"/>
        </w:rPr>
        <w:t>float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specified by the one-dimensional texture object </w:t>
      </w:r>
      <w:r w:rsidRPr="00561495">
        <w:rPr>
          <w:rStyle w:val="HTML"/>
          <w:lang w:val="en-US"/>
        </w:rPr>
        <w:t>texObj</w:t>
      </w:r>
      <w:r w:rsidRPr="00561495">
        <w:rPr>
          <w:lang w:val="en-US"/>
        </w:rPr>
        <w:t xml:space="preserve"> using texture coordinate x and index layer, as described in </w:t>
      </w:r>
      <w:hyperlink r:id="rId317" w:anchor="layered-textures" w:history="1">
        <w:r w:rsidRPr="00561495">
          <w:rPr>
            <w:rStyle w:val="-"/>
            <w:rFonts w:eastAsiaTheme="majorEastAsia"/>
            <w:lang w:val="en-US"/>
          </w:rPr>
          <w:t>Layered Textures</w:t>
        </w:r>
      </w:hyperlink>
    </w:p>
    <w:bookmarkStart w:id="149" w:name="tex2dlayere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"tex2dlayered-object" </w:instrText>
      </w:r>
      <w:r>
        <w:fldChar w:fldCharType="separate"/>
      </w:r>
      <w:r w:rsidRPr="00561495">
        <w:rPr>
          <w:rStyle w:val="-"/>
          <w:lang w:val="en-US"/>
        </w:rPr>
        <w:t>B.8.1.6. tex2DLayered()</w:t>
      </w:r>
      <w:r>
        <w:fldChar w:fldCharType="end"/>
      </w:r>
      <w:bookmarkEnd w:id="149"/>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tex2DLayered(cudaTextureObject_t texObj,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specified by the two-dimensional texture object </w:t>
      </w:r>
      <w:r w:rsidRPr="00561495">
        <w:rPr>
          <w:rStyle w:val="HTML"/>
          <w:lang w:val="en-US"/>
        </w:rPr>
        <w:t>texObj</w:t>
      </w:r>
      <w:r w:rsidRPr="00561495">
        <w:rPr>
          <w:lang w:val="en-US"/>
        </w:rPr>
        <w:t xml:space="preserve"> using texture coordinates x and y, and index layer, as described in </w:t>
      </w:r>
      <w:hyperlink r:id="rId318" w:anchor="layered-textures" w:history="1">
        <w:r w:rsidRPr="00561495">
          <w:rPr>
            <w:rStyle w:val="-"/>
            <w:rFonts w:eastAsiaTheme="majorEastAsia"/>
            <w:lang w:val="en-US"/>
          </w:rPr>
          <w:t>Layered Textures</w:t>
        </w:r>
      </w:hyperlink>
      <w:r w:rsidRPr="00561495">
        <w:rPr>
          <w:lang w:val="en-US"/>
        </w:rPr>
        <w:t xml:space="preserve">. </w:t>
      </w:r>
    </w:p>
    <w:bookmarkStart w:id="150" w:name="texcubemap-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"texcubemap-object" </w:instrText>
      </w:r>
      <w:r>
        <w:fldChar w:fldCharType="separate"/>
      </w:r>
      <w:r w:rsidRPr="00561495">
        <w:rPr>
          <w:rStyle w:val="-"/>
          <w:lang w:val="en-US"/>
        </w:rPr>
        <w:t>B.8.1.7. texCubemap()</w:t>
      </w:r>
      <w:r>
        <w:fldChar w:fldCharType="end"/>
      </w:r>
      <w:bookmarkEnd w:id="150"/>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texCubemap(cudaTextureObject_t texObj,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w:t>
      </w:r>
    </w:p>
    <w:p w:rsidR="00561495" w:rsidRPr="00561495" w:rsidRDefault="00561495" w:rsidP="00561495">
      <w:pPr>
        <w:pStyle w:val="p"/>
        <w:rPr>
          <w:lang w:val="en-US"/>
        </w:rPr>
      </w:pPr>
      <w:r w:rsidRPr="00561495">
        <w:rPr>
          <w:lang w:val="en-US"/>
        </w:rPr>
        <w:t xml:space="preserve">fetches the CUDA array specified by the three-dimensional texture object </w:t>
      </w:r>
      <w:r w:rsidRPr="00561495">
        <w:rPr>
          <w:rStyle w:val="HTML"/>
          <w:lang w:val="en-US"/>
        </w:rPr>
        <w:t>texObj</w:t>
      </w:r>
      <w:r w:rsidRPr="00561495">
        <w:rPr>
          <w:lang w:val="en-US"/>
        </w:rPr>
        <w:t xml:space="preserve"> using texture coordinates x, y, and z, as described in Section </w:t>
      </w:r>
      <w:hyperlink r:id="rId319" w:anchor="cubemap-textures" w:history="1">
        <w:r w:rsidRPr="00561495">
          <w:rPr>
            <w:rStyle w:val="-"/>
            <w:rFonts w:eastAsiaTheme="majorEastAsia"/>
            <w:lang w:val="en-US"/>
          </w:rPr>
          <w:t>Cubemap Textures</w:t>
        </w:r>
      </w:hyperlink>
      <w:r w:rsidRPr="00561495">
        <w:rPr>
          <w:lang w:val="en-US"/>
        </w:rPr>
        <w:t xml:space="preserve">. </w:t>
      </w:r>
    </w:p>
    <w:bookmarkStart w:id="151" w:name="texcubemaplayere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"texcubemaplayered-object" </w:instrText>
      </w:r>
      <w:r>
        <w:fldChar w:fldCharType="separate"/>
      </w:r>
      <w:r w:rsidRPr="00561495">
        <w:rPr>
          <w:rStyle w:val="-"/>
          <w:lang w:val="en-US"/>
        </w:rPr>
        <w:t>B.8.1.8. texCubemapLayered()</w:t>
      </w:r>
      <w:r>
        <w:fldChar w:fldCharType="end"/>
      </w:r>
      <w:bookmarkEnd w:id="151"/>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texCubemapLayered(cudaTextureObject_t texObj,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specified by the cubemap layered texture object </w:t>
      </w:r>
      <w:r w:rsidRPr="00561495">
        <w:rPr>
          <w:rStyle w:val="HTML"/>
          <w:lang w:val="en-US"/>
        </w:rPr>
        <w:t>texObj</w:t>
      </w:r>
      <w:r w:rsidRPr="00561495">
        <w:rPr>
          <w:lang w:val="en-US"/>
        </w:rPr>
        <w:t xml:space="preserve"> using texture coordinates x, y, and z, and index layer, as described in </w:t>
      </w:r>
      <w:hyperlink r:id="rId320" w:anchor="cubemap-layered-textures" w:history="1">
        <w:r w:rsidRPr="00561495">
          <w:rPr>
            <w:rStyle w:val="-"/>
            <w:rFonts w:eastAsiaTheme="majorEastAsia"/>
            <w:lang w:val="en-US"/>
          </w:rPr>
          <w:t>Cubemap Layered Textures</w:t>
        </w:r>
      </w:hyperlink>
      <w:r w:rsidRPr="00561495">
        <w:rPr>
          <w:lang w:val="en-US"/>
        </w:rPr>
        <w:t xml:space="preserve">. </w:t>
      </w:r>
    </w:p>
    <w:bookmarkStart w:id="152" w:name="tex2dgather-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"tex2dgather-object" </w:instrText>
      </w:r>
      <w:r>
        <w:fldChar w:fldCharType="separate"/>
      </w:r>
      <w:r w:rsidRPr="00561495">
        <w:rPr>
          <w:rStyle w:val="-"/>
          <w:lang w:val="en-US"/>
        </w:rPr>
        <w:t>B.8.1.9. tex2Dgather()</w:t>
      </w:r>
      <w:r>
        <w:fldChar w:fldCharType="end"/>
      </w:r>
      <w:bookmarkEnd w:id="152"/>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tex2Dgather(cudaTextureObject_t texObj,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int</w:t>
      </w:r>
      <w:r w:rsidRPr="00561495">
        <w:rPr>
          <w:lang w:val="en-US"/>
        </w:rPr>
        <w:t xml:space="preserve"> comp = 0);</w:t>
      </w:r>
    </w:p>
    <w:p w:rsidR="00561495" w:rsidRPr="00561495" w:rsidRDefault="00561495" w:rsidP="00561495">
      <w:pPr>
        <w:pStyle w:val="p"/>
        <w:rPr>
          <w:lang w:val="en-US"/>
        </w:rPr>
      </w:pPr>
      <w:r w:rsidRPr="00561495">
        <w:rPr>
          <w:lang w:val="en-US"/>
        </w:rPr>
        <w:lastRenderedPageBreak/>
        <w:t xml:space="preserve">fetches the CUDA array specified by the 2D texture object </w:t>
      </w:r>
      <w:r w:rsidRPr="00561495">
        <w:rPr>
          <w:rStyle w:val="HTML"/>
          <w:lang w:val="en-US"/>
        </w:rPr>
        <w:t>texObj</w:t>
      </w:r>
      <w:r w:rsidRPr="00561495">
        <w:rPr>
          <w:lang w:val="en-US"/>
        </w:rPr>
        <w:t xml:space="preserve"> using texture coordinates </w:t>
      </w:r>
      <w:r w:rsidRPr="00561495">
        <w:rPr>
          <w:rStyle w:val="HTML"/>
          <w:lang w:val="en-US"/>
        </w:rPr>
        <w:t>x</w:t>
      </w:r>
      <w:r w:rsidRPr="00561495">
        <w:rPr>
          <w:lang w:val="en-US"/>
        </w:rPr>
        <w:t xml:space="preserve"> and </w:t>
      </w:r>
      <w:r w:rsidRPr="00561495">
        <w:rPr>
          <w:rStyle w:val="HTML"/>
          <w:lang w:val="en-US"/>
        </w:rPr>
        <w:t>y</w:t>
      </w:r>
      <w:r w:rsidRPr="00561495">
        <w:rPr>
          <w:lang w:val="en-US"/>
        </w:rPr>
        <w:t xml:space="preserve"> and the </w:t>
      </w:r>
      <w:r w:rsidRPr="00561495">
        <w:rPr>
          <w:rStyle w:val="HTML"/>
          <w:lang w:val="en-US"/>
        </w:rPr>
        <w:t>comp</w:t>
      </w:r>
      <w:r w:rsidRPr="00561495">
        <w:rPr>
          <w:lang w:val="en-US"/>
        </w:rPr>
        <w:t xml:space="preserve"> parameter as described in </w:t>
      </w:r>
      <w:hyperlink r:id="rId321" w:anchor="texture-gather" w:history="1">
        <w:r w:rsidRPr="00561495">
          <w:rPr>
            <w:rStyle w:val="-"/>
            <w:rFonts w:eastAsiaTheme="majorEastAsia"/>
            <w:lang w:val="en-US"/>
          </w:rPr>
          <w:t>Texture Gather</w:t>
        </w:r>
      </w:hyperlink>
      <w:r w:rsidRPr="00561495">
        <w:rPr>
          <w:lang w:val="en-US"/>
        </w:rPr>
        <w:t xml:space="preserve">. </w:t>
      </w:r>
    </w:p>
    <w:bookmarkStart w:id="153" w:name="texture-reference-api-appendi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"texture-reference-api-appendix" </w:instrText>
      </w:r>
      <w:r>
        <w:fldChar w:fldCharType="separate"/>
      </w:r>
      <w:r w:rsidRPr="00561495">
        <w:rPr>
          <w:rStyle w:val="-"/>
          <w:lang w:val="en-US"/>
        </w:rPr>
        <w:t>B.8.2. Texture Reference API</w:t>
      </w:r>
      <w:r>
        <w:fldChar w:fldCharType="end"/>
      </w:r>
      <w:bookmarkEnd w:id="153"/>
    </w:p>
    <w:bookmarkStart w:id="154" w:name="tex1dfetc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"tex1dfetch" </w:instrText>
      </w:r>
      <w:r>
        <w:fldChar w:fldCharType="separate"/>
      </w:r>
      <w:r w:rsidRPr="00561495">
        <w:rPr>
          <w:rStyle w:val="-"/>
          <w:lang w:val="en-US"/>
        </w:rPr>
        <w:t>B.8.2.1. tex1Dfetch()</w:t>
      </w:r>
      <w:r>
        <w:fldChar w:fldCharType="end"/>
      </w:r>
      <w:bookmarkEnd w:id="154"/>
    </w:p>
    <w:p w:rsidR="00561495" w:rsidRPr="00561495" w:rsidRDefault="00561495" w:rsidP="00561495">
      <w:pPr>
        <w:pStyle w:val="-HTML"/>
        <w:rPr>
          <w:lang w:val="en-US"/>
        </w:rPr>
      </w:pPr>
      <w:r w:rsidRPr="00561495">
        <w:rPr>
          <w:lang w:val="en-US"/>
        </w:rPr>
        <w:t>template&lt;class DataType&gt;</w:t>
      </w:r>
    </w:p>
    <w:p w:rsidR="00561495" w:rsidRPr="00561495" w:rsidRDefault="00561495" w:rsidP="00561495">
      <w:pPr>
        <w:pStyle w:val="-HTML"/>
        <w:rPr>
          <w:lang w:val="en-US"/>
        </w:rPr>
      </w:pPr>
      <w:r w:rsidRPr="00561495">
        <w:rPr>
          <w:lang w:val="en-US"/>
        </w:rPr>
        <w:t>Type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&lt;DataType, cudaTextureType1D,</w:t>
      </w:r>
    </w:p>
    <w:p w:rsidR="00561495" w:rsidRPr="00561495" w:rsidRDefault="00561495" w:rsidP="00561495">
      <w:pPr>
        <w:pStyle w:val="-HTML"/>
        <w:rPr>
          <w:lang w:val="en-US"/>
        </w:rPr>
      </w:pPr>
      <w:r w:rsidRPr="00561495">
        <w:rPr>
          <w:lang w:val="en-US"/>
        </w:rPr>
        <w:t xml:space="preserve">           cudaReadModeElementType&gt;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float</w:t>
      </w:r>
      <w:r w:rsidRPr="00561495">
        <w:rPr>
          <w:lang w:val="en-US"/>
        </w:rPr>
        <w:t xml:space="preserve">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cudaTextureType1D,</w:t>
      </w:r>
    </w:p>
    <w:p w:rsidR="00561495" w:rsidRPr="00561495" w:rsidRDefault="00561495" w:rsidP="00561495">
      <w:pPr>
        <w:pStyle w:val="-HTML"/>
        <w:rPr>
          <w:lang w:val="en-US"/>
        </w:rPr>
      </w:pPr>
      <w:r w:rsidRPr="00561495">
        <w:rPr>
          <w:lang w:val="en-US"/>
        </w:rPr>
        <w:t xml:space="preserve">           cudaReadModeNormalizedFloat&gt;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float</w:t>
      </w:r>
      <w:r w:rsidRPr="00561495">
        <w:rPr>
          <w:lang w:val="en-US"/>
        </w:rPr>
        <w:t xml:space="preserve">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w:t>
      </w:r>
      <w:r w:rsidRPr="00561495">
        <w:rPr>
          <w:rStyle w:val="xslthl-keyword"/>
          <w:lang w:val="en-US"/>
        </w:rPr>
        <w:t>signed</w:t>
      </w:r>
      <w:r w:rsidRPr="00561495">
        <w:rPr>
          <w:lang w:val="en-US"/>
        </w:rPr>
        <w:t xml:space="preserve"> </w:t>
      </w:r>
      <w:r w:rsidRPr="00561495">
        <w:rPr>
          <w:rStyle w:val="xslthl-keyword"/>
          <w:lang w:val="en-US"/>
        </w:rPr>
        <w:t>char</w:t>
      </w:r>
      <w:r w:rsidRPr="00561495">
        <w:rPr>
          <w:lang w:val="en-US"/>
        </w:rPr>
        <w:t>, cudaTextureType1D,</w:t>
      </w:r>
    </w:p>
    <w:p w:rsidR="00561495" w:rsidRPr="00561495" w:rsidRDefault="00561495" w:rsidP="00561495">
      <w:pPr>
        <w:pStyle w:val="-HTML"/>
        <w:rPr>
          <w:lang w:val="en-US"/>
        </w:rPr>
      </w:pPr>
      <w:r w:rsidRPr="00561495">
        <w:rPr>
          <w:lang w:val="en-US"/>
        </w:rPr>
        <w:t xml:space="preserve">           cudaReadModeNormalizedFloat&gt;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float</w:t>
      </w:r>
      <w:r w:rsidRPr="00561495">
        <w:rPr>
          <w:lang w:val="en-US"/>
        </w:rPr>
        <w:t xml:space="preserve">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w:t>
      </w:r>
      <w:r w:rsidRPr="00561495">
        <w:rPr>
          <w:rStyle w:val="xslthl-keyword"/>
          <w:lang w:val="en-US"/>
        </w:rPr>
        <w:t>unsigned</w:t>
      </w:r>
      <w:r w:rsidRPr="00561495">
        <w:rPr>
          <w:lang w:val="en-US"/>
        </w:rPr>
        <w:t xml:space="preserve"> </w:t>
      </w:r>
      <w:r w:rsidRPr="00561495">
        <w:rPr>
          <w:rStyle w:val="xslthl-keyword"/>
          <w:lang w:val="en-US"/>
        </w:rPr>
        <w:t>short</w:t>
      </w:r>
      <w:r w:rsidRPr="00561495">
        <w:rPr>
          <w:lang w:val="en-US"/>
        </w:rPr>
        <w:t>, cudaTextureType1D,</w:t>
      </w:r>
    </w:p>
    <w:p w:rsidR="00561495" w:rsidRPr="00561495" w:rsidRDefault="00561495" w:rsidP="00561495">
      <w:pPr>
        <w:pStyle w:val="-HTML"/>
        <w:rPr>
          <w:lang w:val="en-US"/>
        </w:rPr>
      </w:pPr>
      <w:r w:rsidRPr="00561495">
        <w:rPr>
          <w:lang w:val="en-US"/>
        </w:rPr>
        <w:t xml:space="preserve">           cudaReadModeNormalizedFloat&gt;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float</w:t>
      </w:r>
      <w:r w:rsidRPr="00561495">
        <w:rPr>
          <w:lang w:val="en-US"/>
        </w:rPr>
        <w:t xml:space="preserve">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w:t>
      </w:r>
      <w:r w:rsidRPr="00561495">
        <w:rPr>
          <w:rStyle w:val="xslthl-keyword"/>
          <w:lang w:val="en-US"/>
        </w:rPr>
        <w:t>signed</w:t>
      </w:r>
      <w:r w:rsidRPr="00561495">
        <w:rPr>
          <w:lang w:val="en-US"/>
        </w:rPr>
        <w:t xml:space="preserve"> </w:t>
      </w:r>
      <w:r w:rsidRPr="00561495">
        <w:rPr>
          <w:rStyle w:val="xslthl-keyword"/>
          <w:lang w:val="en-US"/>
        </w:rPr>
        <w:t>short</w:t>
      </w:r>
      <w:r w:rsidRPr="00561495">
        <w:rPr>
          <w:lang w:val="en-US"/>
        </w:rPr>
        <w:t>, cudaTextureType1D,</w:t>
      </w:r>
    </w:p>
    <w:p w:rsidR="00561495" w:rsidRPr="00561495" w:rsidRDefault="00561495" w:rsidP="00561495">
      <w:pPr>
        <w:pStyle w:val="-HTML"/>
        <w:rPr>
          <w:lang w:val="en-US"/>
        </w:rPr>
      </w:pPr>
      <w:r w:rsidRPr="00561495">
        <w:rPr>
          <w:lang w:val="en-US"/>
        </w:rPr>
        <w:t xml:space="preserve">           cudaReadModeNormalizedFloat&gt;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p"/>
        <w:rPr>
          <w:lang w:val="en-US"/>
        </w:rPr>
      </w:pPr>
      <w:r w:rsidRPr="00561495">
        <w:rPr>
          <w:lang w:val="en-US"/>
        </w:rPr>
        <w:t xml:space="preserve">fetches the region of linear memory bound to the one-dimensional texture reference </w:t>
      </w:r>
      <w:r w:rsidRPr="00561495">
        <w:rPr>
          <w:rStyle w:val="HTML"/>
          <w:lang w:val="en-US"/>
        </w:rPr>
        <w:t>texRef</w:t>
      </w:r>
      <w:r w:rsidRPr="00561495">
        <w:rPr>
          <w:lang w:val="en-US"/>
        </w:rPr>
        <w:t xml:space="preserve"> using integer texture coordinate x. </w:t>
      </w:r>
      <w:r w:rsidRPr="00561495">
        <w:rPr>
          <w:rStyle w:val="HTML"/>
          <w:lang w:val="en-US"/>
        </w:rPr>
        <w:t>tex1Dfetch()</w:t>
      </w:r>
      <w:r w:rsidRPr="00561495">
        <w:rPr>
          <w:lang w:val="en-US"/>
        </w:rPr>
        <w:t xml:space="preserve"> only works with non-normalized coordinates, so only the border and clamp addressing modes are supported. It does not perform any texture filtering. For integer types, it may optionally promote the integer to single-precision floating point. </w:t>
      </w:r>
    </w:p>
    <w:p w:rsidR="00561495" w:rsidRPr="00561495" w:rsidRDefault="00561495" w:rsidP="00561495">
      <w:pPr>
        <w:pStyle w:val="p"/>
        <w:rPr>
          <w:lang w:val="en-US"/>
        </w:rPr>
      </w:pPr>
      <w:r w:rsidRPr="00561495">
        <w:rPr>
          <w:lang w:val="en-US"/>
        </w:rPr>
        <w:t xml:space="preserve">Besides the functions shown above, 2-, and 4-tuples are supported; for example: </w:t>
      </w:r>
    </w:p>
    <w:p w:rsidR="00561495" w:rsidRPr="00561495" w:rsidRDefault="00561495" w:rsidP="00561495">
      <w:pPr>
        <w:pStyle w:val="-HTML"/>
        <w:rPr>
          <w:lang w:val="en-US"/>
        </w:rPr>
      </w:pPr>
      <w:r w:rsidRPr="00561495">
        <w:rPr>
          <w:lang w:val="en-US"/>
        </w:rPr>
        <w:t>float4 tex1Dfetch(</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&lt;uchar4, cudaTextureType1D,</w:t>
      </w:r>
    </w:p>
    <w:p w:rsidR="00561495" w:rsidRPr="00561495" w:rsidRDefault="00561495" w:rsidP="00561495">
      <w:pPr>
        <w:pStyle w:val="-HTML"/>
        <w:rPr>
          <w:lang w:val="en-US"/>
        </w:rPr>
      </w:pPr>
      <w:r w:rsidRPr="00561495">
        <w:rPr>
          <w:lang w:val="en-US"/>
        </w:rPr>
        <w:t xml:space="preserve">           cudaReadModeNormalizedFloat&gt;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p"/>
        <w:rPr>
          <w:lang w:val="en-US"/>
        </w:rPr>
      </w:pPr>
      <w:r w:rsidRPr="00561495">
        <w:rPr>
          <w:lang w:val="en-US"/>
        </w:rPr>
        <w:t>fetches the region of linear memory bound to texture reference texRef using texture coordinate x.</w:t>
      </w:r>
    </w:p>
    <w:bookmarkStart w:id="155" w:name="tex1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 </w:instrText>
      </w:r>
      <w:r>
        <w:fldChar w:fldCharType="separate"/>
      </w:r>
      <w:r w:rsidRPr="00561495">
        <w:rPr>
          <w:rStyle w:val="-"/>
          <w:lang w:val="en-US"/>
        </w:rPr>
        <w:t>B.8.2.2. tex1D()</w:t>
      </w:r>
      <w:r>
        <w:fldChar w:fldCharType="end"/>
      </w:r>
      <w:bookmarkEnd w:id="155"/>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tex1D(</w:t>
      </w:r>
      <w:r w:rsidRPr="00561495">
        <w:rPr>
          <w:rStyle w:val="xslthl-attribute"/>
          <w:lang w:val="en-US"/>
        </w:rPr>
        <w:t>texture</w:t>
      </w:r>
      <w:r w:rsidRPr="00561495">
        <w:rPr>
          <w:lang w:val="en-US"/>
        </w:rPr>
        <w:t>&lt;DataType, cudaTextureType1D,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w:t>
      </w:r>
    </w:p>
    <w:p w:rsidR="00561495" w:rsidRPr="00561495" w:rsidRDefault="00561495" w:rsidP="00561495">
      <w:pPr>
        <w:pStyle w:val="p"/>
        <w:rPr>
          <w:lang w:val="en-US"/>
        </w:rPr>
      </w:pPr>
      <w:r w:rsidRPr="00561495">
        <w:rPr>
          <w:lang w:val="en-US"/>
        </w:rPr>
        <w:t xml:space="preserve">fetches the CUDA array bound to the one-dimensional texture reference </w:t>
      </w:r>
      <w:r w:rsidRPr="00561495">
        <w:rPr>
          <w:rStyle w:val="HTML"/>
          <w:lang w:val="en-US"/>
        </w:rPr>
        <w:t>texRef</w:t>
      </w:r>
      <w:r w:rsidRPr="00561495">
        <w:rPr>
          <w:lang w:val="en-US"/>
        </w:rPr>
        <w:t xml:space="preserve"> using texture coordinate </w:t>
      </w:r>
      <w:r w:rsidRPr="00561495">
        <w:rPr>
          <w:rStyle w:val="HTML"/>
          <w:lang w:val="en-US"/>
        </w:rPr>
        <w:t>x</w:t>
      </w:r>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w:t>
      </w:r>
      <w:r w:rsidRPr="00561495">
        <w:rPr>
          <w:lang w:val="en-US"/>
        </w:rPr>
        <w:lastRenderedPageBreak/>
        <w:t xml:space="preserve">equal to </w:t>
      </w:r>
      <w:r w:rsidRPr="00561495">
        <w:rPr>
          <w:rStyle w:val="HTML"/>
          <w:lang w:val="en-US"/>
        </w:rPr>
        <w:t>cudaReadModeNormalizedFloat</w:t>
      </w:r>
      <w:r w:rsidRPr="00561495">
        <w:rPr>
          <w:lang w:val="en-US"/>
        </w:rPr>
        <w:t xml:space="preserve"> (see </w:t>
      </w:r>
      <w:hyperlink r:id="rId322"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56" w:name="tex2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 </w:instrText>
      </w:r>
      <w:r>
        <w:fldChar w:fldCharType="separate"/>
      </w:r>
      <w:r w:rsidRPr="00561495">
        <w:rPr>
          <w:rStyle w:val="-"/>
          <w:lang w:val="en-US"/>
        </w:rPr>
        <w:t>B.8.2.3. tex2D()</w:t>
      </w:r>
      <w:r>
        <w:fldChar w:fldCharType="end"/>
      </w:r>
      <w:bookmarkEnd w:id="156"/>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tex2D(</w:t>
      </w:r>
      <w:r w:rsidRPr="00561495">
        <w:rPr>
          <w:rStyle w:val="xslthl-attribute"/>
          <w:lang w:val="en-US"/>
        </w:rPr>
        <w:t>texture</w:t>
      </w:r>
      <w:r w:rsidRPr="00561495">
        <w:rPr>
          <w:lang w:val="en-US"/>
        </w:rPr>
        <w:t>&lt;DataType, cudaTextureType2D,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w:t>
      </w:r>
    </w:p>
    <w:p w:rsidR="00561495" w:rsidRPr="00561495" w:rsidRDefault="00561495" w:rsidP="00561495">
      <w:pPr>
        <w:pStyle w:val="p"/>
        <w:rPr>
          <w:lang w:val="en-US"/>
        </w:rPr>
      </w:pPr>
      <w:r w:rsidRPr="00561495">
        <w:rPr>
          <w:lang w:val="en-US"/>
        </w:rPr>
        <w:t xml:space="preserve">fetches the CUDA array or the region of linear memory bound to the two-dimensional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and </w:t>
      </w:r>
      <w:r w:rsidRPr="00561495">
        <w:rPr>
          <w:rStyle w:val="HTML"/>
          <w:lang w:val="en-US"/>
        </w:rPr>
        <w:t>y</w:t>
      </w:r>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23"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57" w:name="tex3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"tex3d" </w:instrText>
      </w:r>
      <w:r>
        <w:fldChar w:fldCharType="separate"/>
      </w:r>
      <w:r w:rsidRPr="00561495">
        <w:rPr>
          <w:rStyle w:val="-"/>
          <w:lang w:val="en-US"/>
        </w:rPr>
        <w:t>B.8.2.4. tex3D()</w:t>
      </w:r>
      <w:r>
        <w:fldChar w:fldCharType="end"/>
      </w:r>
      <w:bookmarkEnd w:id="157"/>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tex3D(</w:t>
      </w:r>
      <w:r w:rsidRPr="00561495">
        <w:rPr>
          <w:rStyle w:val="xslthl-attribute"/>
          <w:lang w:val="en-US"/>
        </w:rPr>
        <w:t>texture</w:t>
      </w:r>
      <w:r w:rsidRPr="00561495">
        <w:rPr>
          <w:lang w:val="en-US"/>
        </w:rPr>
        <w:t>&lt;DataType, cudaTextureType3D,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w:t>
      </w:r>
    </w:p>
    <w:p w:rsidR="00561495" w:rsidRPr="00561495" w:rsidRDefault="00561495" w:rsidP="00561495">
      <w:pPr>
        <w:pStyle w:val="p"/>
        <w:rPr>
          <w:lang w:val="en-US"/>
        </w:rPr>
      </w:pPr>
      <w:r w:rsidRPr="00561495">
        <w:rPr>
          <w:lang w:val="en-US"/>
        </w:rPr>
        <w:t xml:space="preserve">fetches the CUDA array bound to the three-dimensional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w:t>
      </w:r>
      <w:r w:rsidRPr="00561495">
        <w:rPr>
          <w:rStyle w:val="HTML"/>
          <w:lang w:val="en-US"/>
        </w:rPr>
        <w:t>y</w:t>
      </w:r>
      <w:r w:rsidRPr="00561495">
        <w:rPr>
          <w:lang w:val="en-US"/>
        </w:rPr>
        <w:t xml:space="preserve">, and </w:t>
      </w:r>
      <w:r w:rsidRPr="00561495">
        <w:rPr>
          <w:rStyle w:val="HTML"/>
          <w:lang w:val="en-US"/>
        </w:rPr>
        <w:t>z</w:t>
      </w:r>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24"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58" w:name="tex1dlayere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"tex1dlayered" </w:instrText>
      </w:r>
      <w:r>
        <w:fldChar w:fldCharType="separate"/>
      </w:r>
      <w:r w:rsidRPr="00561495">
        <w:rPr>
          <w:rStyle w:val="-"/>
          <w:lang w:val="en-US"/>
        </w:rPr>
        <w:t>B.8.2.5. tex1DLayered()</w:t>
      </w:r>
      <w:r>
        <w:fldChar w:fldCharType="end"/>
      </w:r>
      <w:bookmarkEnd w:id="158"/>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tex1DLayered(</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&lt;DataType, cudaTextureType1DLayered,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bound to the one-dimensional layered texture reference </w:t>
      </w:r>
      <w:r w:rsidRPr="00561495">
        <w:rPr>
          <w:rStyle w:val="HTML"/>
          <w:lang w:val="en-US"/>
        </w:rPr>
        <w:t>texRef</w:t>
      </w:r>
      <w:r w:rsidRPr="00561495">
        <w:rPr>
          <w:lang w:val="en-US"/>
        </w:rPr>
        <w:t xml:space="preserve"> using texture coordinate x and index </w:t>
      </w:r>
      <w:r w:rsidRPr="00561495">
        <w:rPr>
          <w:rStyle w:val="HTML"/>
          <w:lang w:val="en-US"/>
        </w:rPr>
        <w:t>layer</w:t>
      </w:r>
      <w:r w:rsidRPr="00561495">
        <w:rPr>
          <w:lang w:val="en-US"/>
        </w:rPr>
        <w:t xml:space="preserve">, as described in </w:t>
      </w:r>
      <w:hyperlink r:id="rId325" w:anchor="layered-textures" w:history="1">
        <w:r w:rsidRPr="00561495">
          <w:rPr>
            <w:rStyle w:val="-"/>
            <w:rFonts w:eastAsiaTheme="majorEastAsia"/>
            <w:lang w:val="en-US"/>
          </w:rPr>
          <w:t>Layered Textures</w:t>
        </w:r>
      </w:hyperlink>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26"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59" w:name="tex2dlayere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"tex2dlayered" </w:instrText>
      </w:r>
      <w:r>
        <w:fldChar w:fldCharType="separate"/>
      </w:r>
      <w:r w:rsidRPr="00561495">
        <w:rPr>
          <w:rStyle w:val="-"/>
          <w:lang w:val="en-US"/>
        </w:rPr>
        <w:t>B.8.2.6. tex2DLayered()</w:t>
      </w:r>
      <w:r>
        <w:fldChar w:fldCharType="end"/>
      </w:r>
      <w:bookmarkEnd w:id="159"/>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tex2DLayered(</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&lt;DataType, cudaTextureType2DLayered,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bound to the two-dimensional layered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and </w:t>
      </w:r>
      <w:r w:rsidRPr="00561495">
        <w:rPr>
          <w:rStyle w:val="HTML"/>
          <w:lang w:val="en-US"/>
        </w:rPr>
        <w:t>y</w:t>
      </w:r>
      <w:r w:rsidRPr="00561495">
        <w:rPr>
          <w:lang w:val="en-US"/>
        </w:rPr>
        <w:t xml:space="preserve">, and index </w:t>
      </w:r>
      <w:r w:rsidRPr="00561495">
        <w:rPr>
          <w:rStyle w:val="HTML"/>
          <w:lang w:val="en-US"/>
        </w:rPr>
        <w:t>layer</w:t>
      </w:r>
      <w:r w:rsidRPr="00561495">
        <w:rPr>
          <w:lang w:val="en-US"/>
        </w:rPr>
        <w:t xml:space="preserve">, as described in </w:t>
      </w:r>
      <w:hyperlink r:id="rId327" w:anchor="texture-memory" w:history="1">
        <w:r w:rsidRPr="00561495">
          <w:rPr>
            <w:rStyle w:val="-"/>
            <w:rFonts w:eastAsiaTheme="majorEastAsia"/>
            <w:lang w:val="en-US"/>
          </w:rPr>
          <w:t>Texture Memory</w:t>
        </w:r>
      </w:hyperlink>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28"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60" w:name="texcubema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"texcubemap" </w:instrText>
      </w:r>
      <w:r>
        <w:fldChar w:fldCharType="separate"/>
      </w:r>
      <w:r w:rsidRPr="00561495">
        <w:rPr>
          <w:rStyle w:val="-"/>
          <w:lang w:val="en-US"/>
        </w:rPr>
        <w:t>B.8.2.7. texCubemap()</w:t>
      </w:r>
      <w:r>
        <w:fldChar w:fldCharType="end"/>
      </w:r>
      <w:bookmarkEnd w:id="160"/>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texCubemap(</w:t>
      </w:r>
    </w:p>
    <w:p w:rsidR="00561495" w:rsidRPr="00561495" w:rsidRDefault="00561495" w:rsidP="00561495">
      <w:pPr>
        <w:pStyle w:val="-HTML"/>
        <w:rPr>
          <w:lang w:val="en-US"/>
        </w:rPr>
      </w:pPr>
      <w:r w:rsidRPr="00561495">
        <w:rPr>
          <w:lang w:val="en-US"/>
        </w:rPr>
        <w:lastRenderedPageBreak/>
        <w:t xml:space="preserve">     </w:t>
      </w:r>
      <w:r w:rsidRPr="00561495">
        <w:rPr>
          <w:rStyle w:val="xslthl-attribute"/>
          <w:lang w:val="en-US"/>
        </w:rPr>
        <w:t>texture</w:t>
      </w:r>
      <w:r w:rsidRPr="00561495">
        <w:rPr>
          <w:lang w:val="en-US"/>
        </w:rPr>
        <w:t>&lt;DataType, cudaTextureTypeCubemap,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w:t>
      </w:r>
    </w:p>
    <w:p w:rsidR="00561495" w:rsidRPr="00561495" w:rsidRDefault="00561495" w:rsidP="00561495">
      <w:pPr>
        <w:pStyle w:val="p"/>
        <w:rPr>
          <w:lang w:val="en-US"/>
        </w:rPr>
      </w:pPr>
      <w:r w:rsidRPr="00561495">
        <w:rPr>
          <w:lang w:val="en-US"/>
        </w:rPr>
        <w:t xml:space="preserve">fetches the CUDA array bound to the cubemap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w:t>
      </w:r>
      <w:r w:rsidRPr="00561495">
        <w:rPr>
          <w:rStyle w:val="HTML"/>
          <w:lang w:val="en-US"/>
        </w:rPr>
        <w:t>y</w:t>
      </w:r>
      <w:r w:rsidRPr="00561495">
        <w:rPr>
          <w:lang w:val="en-US"/>
        </w:rPr>
        <w:t xml:space="preserve">, and </w:t>
      </w:r>
      <w:r w:rsidRPr="00561495">
        <w:rPr>
          <w:rStyle w:val="HTML"/>
          <w:lang w:val="en-US"/>
        </w:rPr>
        <w:t>z</w:t>
      </w:r>
      <w:r w:rsidRPr="00561495">
        <w:rPr>
          <w:lang w:val="en-US"/>
        </w:rPr>
        <w:t xml:space="preserve">, as described in </w:t>
      </w:r>
      <w:hyperlink r:id="rId329" w:anchor="cubemap-textures" w:history="1">
        <w:r w:rsidRPr="00561495">
          <w:rPr>
            <w:rStyle w:val="-"/>
            <w:rFonts w:eastAsiaTheme="majorEastAsia"/>
            <w:lang w:val="en-US"/>
          </w:rPr>
          <w:t>Cubemap Textures</w:t>
        </w:r>
      </w:hyperlink>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30"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61" w:name="texcubemaplayere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"texcubemaplayered" </w:instrText>
      </w:r>
      <w:r>
        <w:fldChar w:fldCharType="separate"/>
      </w:r>
      <w:r w:rsidRPr="00561495">
        <w:rPr>
          <w:rStyle w:val="-"/>
          <w:lang w:val="en-US"/>
        </w:rPr>
        <w:t>B.8.2.8. texCubemapLayered()</w:t>
      </w:r>
      <w:r>
        <w:fldChar w:fldCharType="end"/>
      </w:r>
      <w:bookmarkEnd w:id="161"/>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texCubemapLayered(</w:t>
      </w:r>
    </w:p>
    <w:p w:rsidR="00561495" w:rsidRPr="00561495" w:rsidRDefault="00561495" w:rsidP="00561495">
      <w:pPr>
        <w:pStyle w:val="-HTML"/>
        <w:rPr>
          <w:lang w:val="en-US"/>
        </w:rPr>
      </w:pPr>
      <w:r w:rsidRPr="00561495">
        <w:rPr>
          <w:rStyle w:val="xslthl-attribute"/>
          <w:lang w:val="en-US"/>
        </w:rPr>
        <w:t>texture</w:t>
      </w:r>
      <w:r w:rsidRPr="00561495">
        <w:rPr>
          <w:lang w:val="en-US"/>
        </w:rPr>
        <w:t>&lt;DataType, cudaTextureTypeCubemapLayered, readMode&gt; texRef,</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float</w:t>
      </w:r>
      <w:r w:rsidRPr="00561495">
        <w:rPr>
          <w:lang w:val="en-US"/>
        </w:rPr>
        <w:t xml:space="preserve"> z, </w:t>
      </w:r>
      <w:r w:rsidRPr="00561495">
        <w:rPr>
          <w:rStyle w:val="xslthl-keyword"/>
          <w:lang w:val="en-US"/>
        </w:rPr>
        <w:t>int</w:t>
      </w:r>
      <w:r w:rsidRPr="00561495">
        <w:rPr>
          <w:lang w:val="en-US"/>
        </w:rPr>
        <w:t xml:space="preserve"> layer);</w:t>
      </w:r>
    </w:p>
    <w:p w:rsidR="00561495" w:rsidRPr="00561495" w:rsidRDefault="00561495" w:rsidP="00561495">
      <w:pPr>
        <w:pStyle w:val="p"/>
        <w:rPr>
          <w:lang w:val="en-US"/>
        </w:rPr>
      </w:pPr>
      <w:r w:rsidRPr="00561495">
        <w:rPr>
          <w:lang w:val="en-US"/>
        </w:rPr>
        <w:t xml:space="preserve">fetches the CUDA array bound to the cubemap layered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w:t>
      </w:r>
      <w:r w:rsidRPr="00561495">
        <w:rPr>
          <w:rStyle w:val="HTML"/>
          <w:lang w:val="en-US"/>
        </w:rPr>
        <w:t>y</w:t>
      </w:r>
      <w:r w:rsidRPr="00561495">
        <w:rPr>
          <w:lang w:val="en-US"/>
        </w:rPr>
        <w:t xml:space="preserve">, and </w:t>
      </w:r>
      <w:r w:rsidRPr="00561495">
        <w:rPr>
          <w:rStyle w:val="HTML"/>
          <w:lang w:val="en-US"/>
        </w:rPr>
        <w:t>z</w:t>
      </w:r>
      <w:r w:rsidRPr="00561495">
        <w:rPr>
          <w:lang w:val="en-US"/>
        </w:rPr>
        <w:t xml:space="preserve">, and index layer, as described in </w:t>
      </w:r>
      <w:hyperlink r:id="rId331" w:anchor="cubemap-layered-textures" w:history="1">
        <w:r w:rsidRPr="00561495">
          <w:rPr>
            <w:rStyle w:val="-"/>
            <w:rFonts w:eastAsiaTheme="majorEastAsia"/>
            <w:lang w:val="en-US"/>
          </w:rPr>
          <w:t>Cubemap Layered Textures</w:t>
        </w:r>
      </w:hyperlink>
      <w:r w:rsidRPr="00561495">
        <w:rPr>
          <w:lang w:val="en-US"/>
        </w:rPr>
        <w:t xml:space="preserve">. </w:t>
      </w:r>
      <w:r w:rsidRPr="00561495">
        <w:rPr>
          <w:rStyle w:val="HTML"/>
          <w:lang w:val="en-US"/>
        </w:rPr>
        <w:t>Type</w:t>
      </w:r>
      <w:r w:rsidRPr="00561495">
        <w:rPr>
          <w:lang w:val="en-US"/>
        </w:rPr>
        <w:t xml:space="preserve"> is equal to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32" w:anchor="texture-reference-api" w:history="1">
        <w:r w:rsidRPr="00561495">
          <w:rPr>
            <w:rStyle w:val="-"/>
            <w:rFonts w:eastAsiaTheme="majorEastAsia"/>
            <w:lang w:val="en-US"/>
          </w:rPr>
          <w:t>Texture Reference API</w:t>
        </w:r>
      </w:hyperlink>
      <w:r w:rsidRPr="00561495">
        <w:rPr>
          <w:lang w:val="en-US"/>
        </w:rPr>
        <w:t xml:space="preserve">), in which case </w:t>
      </w:r>
      <w:r w:rsidRPr="00561495">
        <w:rPr>
          <w:rStyle w:val="HTML"/>
          <w:lang w:val="en-US"/>
        </w:rPr>
        <w:t>Type</w:t>
      </w:r>
      <w:r w:rsidRPr="00561495">
        <w:rPr>
          <w:lang w:val="en-US"/>
        </w:rPr>
        <w:t xml:space="preserve"> is equal to the matching floating-point type. </w:t>
      </w:r>
    </w:p>
    <w:bookmarkStart w:id="162" w:name="tex2dgath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"tex2dgather" </w:instrText>
      </w:r>
      <w:r>
        <w:fldChar w:fldCharType="separate"/>
      </w:r>
      <w:r w:rsidRPr="00561495">
        <w:rPr>
          <w:rStyle w:val="-"/>
          <w:lang w:val="en-US"/>
        </w:rPr>
        <w:t>B.8.2.9. tex2Dgather()</w:t>
      </w:r>
      <w:r>
        <w:fldChar w:fldCharType="end"/>
      </w:r>
      <w:bookmarkEnd w:id="162"/>
    </w:p>
    <w:p w:rsidR="00561495" w:rsidRPr="00561495" w:rsidRDefault="00561495" w:rsidP="00561495">
      <w:pPr>
        <w:pStyle w:val="-HTML"/>
        <w:rPr>
          <w:lang w:val="en-US"/>
        </w:rPr>
      </w:pPr>
      <w:r w:rsidRPr="00561495">
        <w:rPr>
          <w:lang w:val="en-US"/>
        </w:rPr>
        <w:t xml:space="preserve">template&lt;class DataType, </w:t>
      </w:r>
      <w:r w:rsidRPr="00561495">
        <w:rPr>
          <w:rStyle w:val="xslthl-keyword"/>
          <w:lang w:val="en-US"/>
        </w:rPr>
        <w:t>enum</w:t>
      </w:r>
      <w:r w:rsidRPr="00561495">
        <w:rPr>
          <w:lang w:val="en-US"/>
        </w:rPr>
        <w:t xml:space="preserve"> cudaTextureReadMode readMode&gt;</w:t>
      </w:r>
    </w:p>
    <w:p w:rsidR="00561495" w:rsidRPr="00561495" w:rsidRDefault="00561495" w:rsidP="00561495">
      <w:pPr>
        <w:pStyle w:val="-HTML"/>
        <w:rPr>
          <w:lang w:val="en-US"/>
        </w:rPr>
      </w:pPr>
      <w:r w:rsidRPr="00561495">
        <w:rPr>
          <w:lang w:val="en-US"/>
        </w:rPr>
        <w:t>Type tex2Dgather(</w:t>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&lt;DataType, cudaTextureType2D, readMode&gt; texRef,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w:t>
      </w:r>
      <w:r w:rsidRPr="00561495">
        <w:rPr>
          <w:rStyle w:val="xslthl-keyword"/>
          <w:lang w:val="en-US"/>
        </w:rPr>
        <w:t>float</w:t>
      </w:r>
      <w:r w:rsidRPr="00561495">
        <w:rPr>
          <w:lang w:val="en-US"/>
        </w:rPr>
        <w:t xml:space="preserve"> y, </w:t>
      </w:r>
      <w:r w:rsidRPr="00561495">
        <w:rPr>
          <w:rStyle w:val="xslthl-keyword"/>
          <w:lang w:val="en-US"/>
        </w:rPr>
        <w:t>int</w:t>
      </w:r>
      <w:r w:rsidRPr="00561495">
        <w:rPr>
          <w:lang w:val="en-US"/>
        </w:rPr>
        <w:t xml:space="preserve"> comp = 0);</w:t>
      </w:r>
    </w:p>
    <w:p w:rsidR="00561495" w:rsidRPr="00561495" w:rsidRDefault="00561495" w:rsidP="00561495">
      <w:pPr>
        <w:pStyle w:val="p"/>
        <w:rPr>
          <w:lang w:val="en-US"/>
        </w:rPr>
      </w:pPr>
      <w:r w:rsidRPr="00561495">
        <w:rPr>
          <w:lang w:val="en-US"/>
        </w:rPr>
        <w:t xml:space="preserve">fetches the CUDA array bound to the 2D texture reference </w:t>
      </w:r>
      <w:r w:rsidRPr="00561495">
        <w:rPr>
          <w:rStyle w:val="HTML"/>
          <w:lang w:val="en-US"/>
        </w:rPr>
        <w:t>texRef</w:t>
      </w:r>
      <w:r w:rsidRPr="00561495">
        <w:rPr>
          <w:lang w:val="en-US"/>
        </w:rPr>
        <w:t xml:space="preserve"> using texture coordinates </w:t>
      </w:r>
      <w:r w:rsidRPr="00561495">
        <w:rPr>
          <w:rStyle w:val="HTML"/>
          <w:lang w:val="en-US"/>
        </w:rPr>
        <w:t>x</w:t>
      </w:r>
      <w:r w:rsidRPr="00561495">
        <w:rPr>
          <w:lang w:val="en-US"/>
        </w:rPr>
        <w:t xml:space="preserve"> and </w:t>
      </w:r>
      <w:r w:rsidRPr="00561495">
        <w:rPr>
          <w:rStyle w:val="HTML"/>
          <w:lang w:val="en-US"/>
        </w:rPr>
        <w:t>y</w:t>
      </w:r>
      <w:r w:rsidRPr="00561495">
        <w:rPr>
          <w:lang w:val="en-US"/>
        </w:rPr>
        <w:t xml:space="preserve"> and the </w:t>
      </w:r>
      <w:r w:rsidRPr="00561495">
        <w:rPr>
          <w:rStyle w:val="HTML"/>
          <w:lang w:val="en-US"/>
        </w:rPr>
        <w:t>comp</w:t>
      </w:r>
      <w:r w:rsidRPr="00561495">
        <w:rPr>
          <w:lang w:val="en-US"/>
        </w:rPr>
        <w:t xml:space="preserve"> parameter as described in </w:t>
      </w:r>
      <w:hyperlink r:id="rId333" w:anchor="texture-gather" w:history="1">
        <w:r w:rsidRPr="00561495">
          <w:rPr>
            <w:rStyle w:val="-"/>
            <w:rFonts w:eastAsiaTheme="majorEastAsia"/>
            <w:lang w:val="en-US"/>
          </w:rPr>
          <w:t>Texture Gather</w:t>
        </w:r>
      </w:hyperlink>
      <w:r w:rsidRPr="00561495">
        <w:rPr>
          <w:lang w:val="en-US"/>
        </w:rPr>
        <w:t xml:space="preserve">. </w:t>
      </w:r>
      <w:r w:rsidRPr="00561495">
        <w:rPr>
          <w:rStyle w:val="HTML"/>
          <w:lang w:val="en-US"/>
        </w:rPr>
        <w:t>Type</w:t>
      </w:r>
      <w:r w:rsidRPr="00561495">
        <w:rPr>
          <w:lang w:val="en-US"/>
        </w:rPr>
        <w:t xml:space="preserve"> is a 4-component vector type. It is based on the base type of </w:t>
      </w:r>
      <w:r w:rsidRPr="00561495">
        <w:rPr>
          <w:rStyle w:val="HTML"/>
          <w:lang w:val="en-US"/>
        </w:rPr>
        <w:t>DataType</w:t>
      </w:r>
      <w:r w:rsidRPr="00561495">
        <w:rPr>
          <w:lang w:val="en-US"/>
        </w:rPr>
        <w:t xml:space="preserve"> except when </w:t>
      </w:r>
      <w:r w:rsidRPr="00561495">
        <w:rPr>
          <w:rStyle w:val="HTML"/>
          <w:lang w:val="en-US"/>
        </w:rPr>
        <w:t>readMode</w:t>
      </w:r>
      <w:r w:rsidRPr="00561495">
        <w:rPr>
          <w:lang w:val="en-US"/>
        </w:rPr>
        <w:t xml:space="preserve"> is equal to </w:t>
      </w:r>
      <w:r w:rsidRPr="00561495">
        <w:rPr>
          <w:rStyle w:val="HTML"/>
          <w:lang w:val="en-US"/>
        </w:rPr>
        <w:t>cudaReadModeNormalizedFloat</w:t>
      </w:r>
      <w:r w:rsidRPr="00561495">
        <w:rPr>
          <w:lang w:val="en-US"/>
        </w:rPr>
        <w:t xml:space="preserve"> (see </w:t>
      </w:r>
      <w:hyperlink r:id="rId334" w:anchor="texture-reference-api" w:history="1">
        <w:r w:rsidRPr="00561495">
          <w:rPr>
            <w:rStyle w:val="-"/>
            <w:rFonts w:eastAsiaTheme="majorEastAsia"/>
            <w:lang w:val="en-US"/>
          </w:rPr>
          <w:t>Texture Reference API</w:t>
        </w:r>
      </w:hyperlink>
      <w:r w:rsidRPr="00561495">
        <w:rPr>
          <w:lang w:val="en-US"/>
        </w:rPr>
        <w:t xml:space="preserve">), in which case it is always </w:t>
      </w:r>
      <w:r w:rsidRPr="00561495">
        <w:rPr>
          <w:rStyle w:val="HTML"/>
          <w:lang w:val="en-US"/>
        </w:rPr>
        <w:t>float4</w:t>
      </w:r>
      <w:r w:rsidRPr="00561495">
        <w:rPr>
          <w:lang w:val="en-US"/>
        </w:rPr>
        <w:t xml:space="preserve">. </w:t>
      </w:r>
    </w:p>
    <w:bookmarkStart w:id="163" w:name="surfac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"surface-functions" </w:instrText>
      </w:r>
      <w:r>
        <w:fldChar w:fldCharType="separate"/>
      </w:r>
      <w:r w:rsidRPr="00561495">
        <w:rPr>
          <w:rStyle w:val="-"/>
          <w:lang w:val="en-US"/>
        </w:rPr>
        <w:t>B.9. Surface Functions</w:t>
      </w:r>
      <w:r>
        <w:fldChar w:fldCharType="end"/>
      </w:r>
      <w:bookmarkEnd w:id="163"/>
    </w:p>
    <w:p w:rsidR="00561495" w:rsidRPr="00561495" w:rsidRDefault="00561495" w:rsidP="00561495">
      <w:pPr>
        <w:pStyle w:val="p"/>
        <w:rPr>
          <w:lang w:val="en-US"/>
        </w:rPr>
      </w:pPr>
      <w:r w:rsidRPr="00561495">
        <w:rPr>
          <w:lang w:val="en-US"/>
        </w:rPr>
        <w:t xml:space="preserve">Surface functions are only supported by devices of compute capability 2.0 and higher. </w:t>
      </w:r>
    </w:p>
    <w:p w:rsidR="00561495" w:rsidRPr="00561495" w:rsidRDefault="00561495" w:rsidP="00561495">
      <w:pPr>
        <w:pStyle w:val="p"/>
        <w:rPr>
          <w:lang w:val="en-US"/>
        </w:rPr>
      </w:pPr>
      <w:r w:rsidRPr="00561495">
        <w:rPr>
          <w:lang w:val="en-US"/>
        </w:rPr>
        <w:t xml:space="preserve">Surface objects are described in described in </w:t>
      </w:r>
      <w:hyperlink r:id="rId335" w:anchor="surface-object-api-appendix" w:history="1">
        <w:r w:rsidRPr="00561495">
          <w:rPr>
            <w:rStyle w:val="-"/>
            <w:rFonts w:eastAsiaTheme="majorEastAsia"/>
            <w:lang w:val="en-US"/>
          </w:rPr>
          <w:t>Surface Object API</w:t>
        </w:r>
      </w:hyperlink>
    </w:p>
    <w:p w:rsidR="00561495" w:rsidRPr="00561495" w:rsidRDefault="00561495" w:rsidP="00561495">
      <w:pPr>
        <w:pStyle w:val="p"/>
        <w:rPr>
          <w:lang w:val="en-US"/>
        </w:rPr>
      </w:pPr>
      <w:r w:rsidRPr="00561495">
        <w:rPr>
          <w:lang w:val="en-US"/>
        </w:rPr>
        <w:t xml:space="preserve">Surface references are described in </w:t>
      </w:r>
      <w:hyperlink r:id="rId336" w:anchor="surface-reference-api-appendix" w:history="1">
        <w:r w:rsidRPr="00561495">
          <w:rPr>
            <w:rStyle w:val="-"/>
            <w:rFonts w:eastAsiaTheme="majorEastAsia"/>
            <w:lang w:val="en-US"/>
          </w:rPr>
          <w:t>Surface Reference API</w:t>
        </w:r>
      </w:hyperlink>
      <w:r w:rsidRPr="00561495">
        <w:rPr>
          <w:lang w:val="en-US"/>
        </w:rPr>
        <w:t xml:space="preserve">. </w:t>
      </w:r>
    </w:p>
    <w:p w:rsidR="00561495" w:rsidRPr="00561495" w:rsidRDefault="00561495" w:rsidP="00561495">
      <w:pPr>
        <w:pStyle w:val="p"/>
        <w:rPr>
          <w:lang w:val="en-US"/>
        </w:rPr>
      </w:pPr>
      <w:r w:rsidRPr="00561495">
        <w:rPr>
          <w:lang w:val="en-US"/>
        </w:rPr>
        <w:t xml:space="preserve">In the sections below, </w:t>
      </w:r>
      <w:r w:rsidRPr="00561495">
        <w:rPr>
          <w:rStyle w:val="HTML"/>
          <w:lang w:val="en-US"/>
        </w:rPr>
        <w:t>boundaryMode</w:t>
      </w:r>
      <w:r w:rsidRPr="00561495">
        <w:rPr>
          <w:lang w:val="en-US"/>
        </w:rPr>
        <w:t xml:space="preserve"> specifies the boundary mode, that is how out-of-range surface coordinates are handled; it is equal to either </w:t>
      </w:r>
      <w:r w:rsidRPr="00561495">
        <w:rPr>
          <w:rStyle w:val="HTML"/>
          <w:lang w:val="en-US"/>
        </w:rPr>
        <w:t>cudaBoundaryModeClamp</w:t>
      </w:r>
      <w:r w:rsidRPr="00561495">
        <w:rPr>
          <w:lang w:val="en-US"/>
        </w:rPr>
        <w:t xml:space="preserve">, in which case out-of-range coordinates are clamped to the valid range, or </w:t>
      </w:r>
      <w:r w:rsidRPr="00561495">
        <w:rPr>
          <w:rStyle w:val="HTML"/>
          <w:lang w:val="en-US"/>
        </w:rPr>
        <w:t>cudaBoundaryModeZero</w:t>
      </w:r>
      <w:r w:rsidRPr="00561495">
        <w:rPr>
          <w:lang w:val="en-US"/>
        </w:rPr>
        <w:t xml:space="preserve">, in which case out-of-range reads return zero and out-of-range writes are ignored, or </w:t>
      </w:r>
      <w:r w:rsidRPr="00561495">
        <w:rPr>
          <w:rStyle w:val="HTML"/>
          <w:lang w:val="en-US"/>
        </w:rPr>
        <w:t>cudaBoundaryModeTrap</w:t>
      </w:r>
      <w:r w:rsidRPr="00561495">
        <w:rPr>
          <w:lang w:val="en-US"/>
        </w:rPr>
        <w:t xml:space="preserve">, in which case out-of-range accesses cause the kernel execution to fail. </w:t>
      </w:r>
    </w:p>
    <w:bookmarkStart w:id="164" w:name="surface-object-api-appendix"/>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"surface-object-api-appendix" </w:instrText>
      </w:r>
      <w:r>
        <w:fldChar w:fldCharType="separate"/>
      </w:r>
      <w:r w:rsidRPr="00561495">
        <w:rPr>
          <w:rStyle w:val="-"/>
          <w:lang w:val="en-US"/>
        </w:rPr>
        <w:t>B.9.1. Surface Object API</w:t>
      </w:r>
      <w:r>
        <w:fldChar w:fldCharType="end"/>
      </w:r>
      <w:bookmarkEnd w:id="164"/>
    </w:p>
    <w:bookmarkStart w:id="165" w:name="surf1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"surf1dread-object" </w:instrText>
      </w:r>
      <w:r>
        <w:fldChar w:fldCharType="separate"/>
      </w:r>
      <w:r w:rsidRPr="00561495">
        <w:rPr>
          <w:rStyle w:val="-"/>
          <w:lang w:val="en-US"/>
        </w:rPr>
        <w:t>B.9.1.1. surf1Dread()</w:t>
      </w:r>
      <w:r>
        <w:fldChar w:fldCharType="end"/>
      </w:r>
      <w:bookmarkEnd w:id="165"/>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 xml:space="preserve">T surf1Dread(cudaSurfaceObject_t surfObj,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one-dimensional surface object </w:t>
      </w:r>
      <w:r w:rsidRPr="00561495">
        <w:rPr>
          <w:rStyle w:val="HTML"/>
          <w:rFonts w:eastAsiaTheme="minorHAnsi"/>
          <w:lang w:val="en-US"/>
        </w:rPr>
        <w:t>surfObj</w:t>
      </w:r>
      <w:r w:rsidRPr="00561495">
        <w:rPr>
          <w:lang w:val="en-US"/>
        </w:rPr>
        <w:t xml:space="preserve"> using coordinate x. </w:t>
      </w:r>
    </w:p>
    <w:bookmarkStart w:id="166" w:name="surf1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"surf1dwrite-object" </w:instrText>
      </w:r>
      <w:r>
        <w:fldChar w:fldCharType="separate"/>
      </w:r>
      <w:r w:rsidRPr="00561495">
        <w:rPr>
          <w:rStyle w:val="-"/>
          <w:lang w:val="en-US"/>
        </w:rPr>
        <w:t>B.9.1.2. surf1Dwrite</w:t>
      </w:r>
      <w:r>
        <w:fldChar w:fldCharType="end"/>
      </w:r>
      <w:bookmarkEnd w:id="166"/>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one-dimensional surface object </w:t>
      </w:r>
      <w:r w:rsidRPr="00561495">
        <w:rPr>
          <w:rStyle w:val="HTML"/>
          <w:rFonts w:eastAsiaTheme="minorHAnsi"/>
          <w:lang w:val="en-US"/>
        </w:rPr>
        <w:t>surfObj</w:t>
      </w:r>
      <w:r w:rsidRPr="00561495">
        <w:rPr>
          <w:lang w:val="en-US"/>
        </w:rPr>
        <w:t xml:space="preserve"> at coordinate x. </w:t>
      </w:r>
    </w:p>
    <w:bookmarkStart w:id="167" w:name="surf2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"surf2dread-object" </w:instrText>
      </w:r>
      <w:r>
        <w:fldChar w:fldCharType="separate"/>
      </w:r>
      <w:r w:rsidRPr="00561495">
        <w:rPr>
          <w:rStyle w:val="-"/>
          <w:lang w:val="en-US"/>
        </w:rPr>
        <w:t>B.9.1.3. surf2Dread()</w:t>
      </w:r>
      <w:r>
        <w:fldChar w:fldCharType="end"/>
      </w:r>
      <w:bookmarkEnd w:id="167"/>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surf2Dread(cudaSurfaceObject_t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two-dimensional surface object </w:t>
      </w:r>
      <w:r w:rsidRPr="00561495">
        <w:rPr>
          <w:rStyle w:val="HTML"/>
          <w:rFonts w:eastAsiaTheme="minorHAnsi"/>
          <w:lang w:val="en-US"/>
        </w:rPr>
        <w:t>surfObj</w:t>
      </w:r>
      <w:r w:rsidRPr="00561495">
        <w:rPr>
          <w:lang w:val="en-US"/>
        </w:rPr>
        <w:t xml:space="preserve"> using coordinates x and y. </w:t>
      </w:r>
    </w:p>
    <w:bookmarkStart w:id="168" w:name="surf2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"surf2dwrite-object" </w:instrText>
      </w:r>
      <w:r>
        <w:fldChar w:fldCharType="separate"/>
      </w:r>
      <w:r w:rsidRPr="00561495">
        <w:rPr>
          <w:rStyle w:val="-"/>
          <w:lang w:val="en-US"/>
        </w:rPr>
        <w:t>B.9.1.4. surf2Dwrite()</w:t>
      </w:r>
      <w:r>
        <w:fldChar w:fldCharType="end"/>
      </w:r>
      <w:bookmarkEnd w:id="168"/>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two-dimensional surface object </w:t>
      </w:r>
      <w:r w:rsidRPr="00561495">
        <w:rPr>
          <w:rStyle w:val="HTML"/>
          <w:rFonts w:eastAsiaTheme="minorHAnsi"/>
          <w:lang w:val="en-US"/>
        </w:rPr>
        <w:t>surfObj</w:t>
      </w:r>
      <w:r w:rsidRPr="00561495">
        <w:rPr>
          <w:lang w:val="en-US"/>
        </w:rPr>
        <w:t xml:space="preserve"> at coordinate x and y. </w:t>
      </w:r>
    </w:p>
    <w:bookmarkStart w:id="169" w:name="surf3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"surf3dread-object" </w:instrText>
      </w:r>
      <w:r>
        <w:fldChar w:fldCharType="separate"/>
      </w:r>
      <w:r w:rsidRPr="00561495">
        <w:rPr>
          <w:rStyle w:val="-"/>
          <w:lang w:val="en-US"/>
        </w:rPr>
        <w:t>B.9.1.5. surf3Dread()</w:t>
      </w:r>
      <w:r>
        <w:fldChar w:fldCharType="end"/>
      </w:r>
      <w:bookmarkEnd w:id="169"/>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surf3Dread(cudaSurfaceObject_t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surf3Dread(T*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three-dimensional surface object </w:t>
      </w:r>
      <w:r w:rsidRPr="00561495">
        <w:rPr>
          <w:rStyle w:val="HTML"/>
          <w:rFonts w:eastAsiaTheme="minorHAnsi"/>
          <w:lang w:val="en-US"/>
        </w:rPr>
        <w:t>surfObj</w:t>
      </w:r>
      <w:r w:rsidRPr="00561495">
        <w:rPr>
          <w:lang w:val="en-US"/>
        </w:rPr>
        <w:t xml:space="preserve"> using coordinates x, y, and z. </w:t>
      </w:r>
    </w:p>
    <w:bookmarkStart w:id="170" w:name="surf3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"surf3dwrite-object" </w:instrText>
      </w:r>
      <w:r>
        <w:fldChar w:fldCharType="separate"/>
      </w:r>
      <w:r w:rsidRPr="00561495">
        <w:rPr>
          <w:rStyle w:val="-"/>
          <w:lang w:val="en-US"/>
        </w:rPr>
        <w:t>B.9.1.6. surf3Dwrite()</w:t>
      </w:r>
      <w:r>
        <w:fldChar w:fldCharType="end"/>
      </w:r>
      <w:bookmarkEnd w:id="170"/>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surf3Dwrite(T data,</w:t>
      </w:r>
    </w:p>
    <w:p w:rsidR="00561495" w:rsidRPr="00561495" w:rsidRDefault="00561495" w:rsidP="00561495">
      <w:pPr>
        <w:pStyle w:val="-HTML"/>
        <w:rPr>
          <w:lang w:val="en-US"/>
        </w:rPr>
      </w:pPr>
      <w:r w:rsidRPr="00561495">
        <w:rPr>
          <w:lang w:val="en-US"/>
        </w:rPr>
        <w:lastRenderedPageBreak/>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three-dimensional object </w:t>
      </w:r>
      <w:r w:rsidRPr="00561495">
        <w:rPr>
          <w:rStyle w:val="HTML"/>
          <w:rFonts w:eastAsiaTheme="minorHAnsi"/>
          <w:lang w:val="en-US"/>
        </w:rPr>
        <w:t>surfObj</w:t>
      </w:r>
      <w:r w:rsidRPr="00561495">
        <w:rPr>
          <w:lang w:val="en-US"/>
        </w:rPr>
        <w:t xml:space="preserve"> at coordinate x, y, and z. </w:t>
      </w:r>
    </w:p>
    <w:bookmarkStart w:id="171" w:name="surf1dlayere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"surf1dlayeredread-object" </w:instrText>
      </w:r>
      <w:r>
        <w:fldChar w:fldCharType="separate"/>
      </w:r>
      <w:r w:rsidRPr="00561495">
        <w:rPr>
          <w:rStyle w:val="-"/>
          <w:lang w:val="en-US"/>
        </w:rPr>
        <w:t>B.9.1.7. surf1DLayeredread()</w:t>
      </w:r>
      <w:r>
        <w:fldChar w:fldCharType="end"/>
      </w:r>
      <w:bookmarkEnd w:id="171"/>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surf1DLayeredread(</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surf1DLayeredread(T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one-dimensional layered surface object </w:t>
      </w:r>
      <w:r w:rsidRPr="00561495">
        <w:rPr>
          <w:rStyle w:val="HTML"/>
          <w:rFonts w:eastAsiaTheme="minorHAnsi"/>
          <w:lang w:val="en-US"/>
        </w:rPr>
        <w:t>surfObj</w:t>
      </w:r>
      <w:r w:rsidRPr="00561495">
        <w:rPr>
          <w:lang w:val="en-US"/>
        </w:rPr>
        <w:t xml:space="preserve"> using coordinate x and index </w:t>
      </w:r>
      <w:r w:rsidRPr="00561495">
        <w:rPr>
          <w:rStyle w:val="HTML"/>
          <w:rFonts w:eastAsiaTheme="minorHAnsi"/>
          <w:lang w:val="en-US"/>
        </w:rPr>
        <w:t>layer</w:t>
      </w:r>
      <w:r w:rsidRPr="00561495">
        <w:rPr>
          <w:lang w:val="en-US"/>
        </w:rPr>
        <w:t xml:space="preserve">. </w:t>
      </w:r>
    </w:p>
    <w:bookmarkStart w:id="172" w:name="surf1dlayere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"surf1dlayeredwrite-object" </w:instrText>
      </w:r>
      <w:r>
        <w:fldChar w:fldCharType="separate"/>
      </w:r>
      <w:r w:rsidRPr="00561495">
        <w:rPr>
          <w:rStyle w:val="-"/>
          <w:lang w:val="en-US"/>
        </w:rPr>
        <w:t>B.9.1.8. surf1DLayeredwrite()</w:t>
      </w:r>
      <w:r>
        <w:fldChar w:fldCharType="end"/>
      </w:r>
      <w:bookmarkEnd w:id="172"/>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surf1DLayeredwrite(T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two-dimensional layered surface object </w:t>
      </w:r>
      <w:r w:rsidRPr="00561495">
        <w:rPr>
          <w:rStyle w:val="HTML"/>
          <w:rFonts w:eastAsiaTheme="minorHAnsi"/>
          <w:lang w:val="en-US"/>
        </w:rPr>
        <w:t>surfObj</w:t>
      </w:r>
      <w:r w:rsidRPr="00561495">
        <w:rPr>
          <w:lang w:val="en-US"/>
        </w:rPr>
        <w:t xml:space="preserve"> at coordinate x and index </w:t>
      </w:r>
      <w:r w:rsidRPr="00561495">
        <w:rPr>
          <w:rStyle w:val="HTML"/>
          <w:rFonts w:eastAsiaTheme="minorHAnsi"/>
          <w:lang w:val="en-US"/>
        </w:rPr>
        <w:t>layer</w:t>
      </w:r>
      <w:r w:rsidRPr="00561495">
        <w:rPr>
          <w:lang w:val="en-US"/>
        </w:rPr>
        <w:t xml:space="preserve">. </w:t>
      </w:r>
    </w:p>
    <w:bookmarkStart w:id="173" w:name="surf2dlayere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"surf2dlayeredread-object" </w:instrText>
      </w:r>
      <w:r>
        <w:fldChar w:fldCharType="separate"/>
      </w:r>
      <w:r w:rsidRPr="00561495">
        <w:rPr>
          <w:rStyle w:val="-"/>
          <w:lang w:val="en-US"/>
        </w:rPr>
        <w:t>B.9.1.9. surf2DLayeredread()</w:t>
      </w:r>
      <w:r>
        <w:fldChar w:fldCharType="end"/>
      </w:r>
      <w:bookmarkEnd w:id="173"/>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surf2DLayeredread(</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surf2DLayeredread(T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r w:rsidRPr="00561495">
        <w:rPr>
          <w:lang w:val="en-US"/>
        </w:rPr>
        <w:tab/>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two-dimensional layered surface object </w:t>
      </w:r>
      <w:r w:rsidRPr="00561495">
        <w:rPr>
          <w:rStyle w:val="HTML"/>
          <w:rFonts w:eastAsiaTheme="minorHAnsi"/>
          <w:lang w:val="en-US"/>
        </w:rPr>
        <w:t>surfObj</w:t>
      </w:r>
      <w:r w:rsidRPr="00561495">
        <w:rPr>
          <w:lang w:val="en-US"/>
        </w:rPr>
        <w:t xml:space="preserve"> using coordinate x and y, and index </w:t>
      </w:r>
      <w:r w:rsidRPr="00561495">
        <w:rPr>
          <w:rStyle w:val="HTML"/>
          <w:rFonts w:eastAsiaTheme="minorHAnsi"/>
          <w:lang w:val="en-US"/>
        </w:rPr>
        <w:t>layer</w:t>
      </w:r>
      <w:r w:rsidRPr="00561495">
        <w:rPr>
          <w:lang w:val="en-US"/>
        </w:rPr>
        <w:t xml:space="preserve">. </w:t>
      </w:r>
    </w:p>
    <w:bookmarkStart w:id="174" w:name="surf2dlayere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"surf2dlayeredwrite-object" </w:instrText>
      </w:r>
      <w:r>
        <w:fldChar w:fldCharType="separate"/>
      </w:r>
      <w:r w:rsidRPr="00561495">
        <w:rPr>
          <w:rStyle w:val="-"/>
          <w:lang w:val="en-US"/>
        </w:rPr>
        <w:t>B.9.1.10. surf2DLayeredwrite()</w:t>
      </w:r>
      <w:r>
        <w:fldChar w:fldCharType="end"/>
      </w:r>
      <w:bookmarkEnd w:id="174"/>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surf2DLayeredwrite(T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one-dimensional layered surface object </w:t>
      </w:r>
      <w:r w:rsidRPr="00561495">
        <w:rPr>
          <w:rStyle w:val="HTML"/>
          <w:rFonts w:eastAsiaTheme="minorHAnsi"/>
          <w:lang w:val="en-US"/>
        </w:rPr>
        <w:t>surfObj</w:t>
      </w:r>
      <w:r w:rsidRPr="00561495">
        <w:rPr>
          <w:lang w:val="en-US"/>
        </w:rPr>
        <w:t xml:space="preserve"> at coordinate x and y, and index </w:t>
      </w:r>
      <w:r w:rsidRPr="00561495">
        <w:rPr>
          <w:rStyle w:val="HTML"/>
          <w:rFonts w:eastAsiaTheme="minorHAnsi"/>
          <w:lang w:val="en-US"/>
        </w:rPr>
        <w:t>layer</w:t>
      </w:r>
      <w:r w:rsidRPr="00561495">
        <w:rPr>
          <w:lang w:val="en-US"/>
        </w:rPr>
        <w:t xml:space="preserve">. </w:t>
      </w:r>
    </w:p>
    <w:bookmarkStart w:id="175" w:name="surfcubemap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"surfcubemapread-object" </w:instrText>
      </w:r>
      <w:r>
        <w:fldChar w:fldCharType="separate"/>
      </w:r>
      <w:r w:rsidRPr="00561495">
        <w:rPr>
          <w:rStyle w:val="-"/>
          <w:lang w:val="en-US"/>
        </w:rPr>
        <w:t>B.9.1.11. surfCubemapread()</w:t>
      </w:r>
      <w:r>
        <w:fldChar w:fldCharType="end"/>
      </w:r>
      <w:bookmarkEnd w:id="175"/>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surfCubemapread(</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lastRenderedPageBreak/>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cubemap surface object </w:t>
      </w:r>
      <w:r w:rsidRPr="00561495">
        <w:rPr>
          <w:rStyle w:val="HTML"/>
          <w:rFonts w:eastAsiaTheme="minorHAnsi"/>
          <w:lang w:val="en-US"/>
        </w:rPr>
        <w:t>surfObj</w:t>
      </w:r>
      <w:r w:rsidRPr="00561495">
        <w:rPr>
          <w:lang w:val="en-US"/>
        </w:rPr>
        <w:t xml:space="preserve"> using coordinate x and y, and face index face. </w:t>
      </w:r>
    </w:p>
    <w:bookmarkStart w:id="176" w:name="surfcubemap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"surfcubemapwrite-object" </w:instrText>
      </w:r>
      <w:r>
        <w:fldChar w:fldCharType="separate"/>
      </w:r>
      <w:r w:rsidRPr="00561495">
        <w:rPr>
          <w:rStyle w:val="-"/>
          <w:lang w:val="en-US"/>
        </w:rPr>
        <w:t>B.9.1.12. surfCubemapwrite()</w:t>
      </w:r>
      <w:r>
        <w:fldChar w:fldCharType="end"/>
      </w:r>
      <w:bookmarkEnd w:id="176"/>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cubemap object </w:t>
      </w:r>
      <w:r w:rsidRPr="00561495">
        <w:rPr>
          <w:rStyle w:val="HTML"/>
          <w:rFonts w:eastAsiaTheme="minorHAnsi"/>
          <w:lang w:val="en-US"/>
        </w:rPr>
        <w:t>surfObj</w:t>
      </w:r>
      <w:r w:rsidRPr="00561495">
        <w:rPr>
          <w:lang w:val="en-US"/>
        </w:rPr>
        <w:t xml:space="preserve"> at coordinate x and y, and face index face. </w:t>
      </w:r>
    </w:p>
    <w:bookmarkStart w:id="177" w:name="surfcubemaplayeredread-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"surfcubemaplayeredread-object" </w:instrText>
      </w:r>
      <w:r>
        <w:fldChar w:fldCharType="separate"/>
      </w:r>
      <w:r w:rsidRPr="00561495">
        <w:rPr>
          <w:rStyle w:val="-"/>
          <w:lang w:val="en-US"/>
        </w:rPr>
        <w:t>B.9.1.13. surfCubemapLayeredread()</w:t>
      </w:r>
      <w:r>
        <w:fldChar w:fldCharType="end"/>
      </w:r>
      <w:bookmarkEnd w:id="177"/>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lang w:val="en-US"/>
        </w:rPr>
        <w:t>T surfCubemapLayeredread(</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surfCubemapLayeredread(T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specified by the cubemap layered surface object </w:t>
      </w:r>
      <w:r w:rsidRPr="00561495">
        <w:rPr>
          <w:rStyle w:val="HTML"/>
          <w:rFonts w:eastAsiaTheme="minorHAnsi"/>
          <w:lang w:val="en-US"/>
        </w:rPr>
        <w:t>surfObj</w:t>
      </w:r>
      <w:r w:rsidRPr="00561495">
        <w:rPr>
          <w:lang w:val="en-US"/>
        </w:rPr>
        <w:t xml:space="preserve"> using coordinate x and y, and index </w:t>
      </w:r>
      <w:r w:rsidRPr="00561495">
        <w:rPr>
          <w:rStyle w:val="HTML"/>
          <w:rFonts w:eastAsiaTheme="minorHAnsi"/>
          <w:lang w:val="en-US"/>
        </w:rPr>
        <w:t>layerFace.</w:t>
      </w:r>
    </w:p>
    <w:bookmarkStart w:id="178" w:name="surfcubemaplayeredwrite-objec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"surfcubemaplayeredwrite-object" </w:instrText>
      </w:r>
      <w:r>
        <w:fldChar w:fldCharType="separate"/>
      </w:r>
      <w:r w:rsidRPr="00561495">
        <w:rPr>
          <w:rStyle w:val="-"/>
          <w:lang w:val="en-US"/>
        </w:rPr>
        <w:t>B.9.1.14. surfCubemapLayeredwrite()</w:t>
      </w:r>
      <w:r>
        <w:fldChar w:fldCharType="end"/>
      </w:r>
      <w:bookmarkEnd w:id="178"/>
    </w:p>
    <w:p w:rsidR="00561495" w:rsidRPr="00561495" w:rsidRDefault="00561495" w:rsidP="00561495">
      <w:pPr>
        <w:pStyle w:val="-HTML"/>
        <w:rPr>
          <w:lang w:val="en-US"/>
        </w:rPr>
      </w:pPr>
      <w:r w:rsidRPr="00561495">
        <w:rPr>
          <w:lang w:val="en-US"/>
        </w:rPr>
        <w:t>template&lt;class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surfCubemapLayeredwrite(T data,</w:t>
      </w:r>
    </w:p>
    <w:p w:rsidR="00561495" w:rsidRPr="00561495" w:rsidRDefault="00561495" w:rsidP="00561495">
      <w:pPr>
        <w:pStyle w:val="-HTML"/>
        <w:rPr>
          <w:lang w:val="en-US"/>
        </w:rPr>
      </w:pPr>
      <w:r w:rsidRPr="00561495">
        <w:rPr>
          <w:lang w:val="en-US"/>
        </w:rPr>
        <w:t xml:space="preserve">             cudaSurfaceObject_t surfObj,</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data to the CUDA array specified by the cubemap layered object surfObj at coordinate x and y, and index </w:t>
      </w:r>
      <w:r w:rsidRPr="00561495">
        <w:rPr>
          <w:rStyle w:val="HTML"/>
          <w:rFonts w:eastAsiaTheme="minorHAnsi"/>
          <w:lang w:val="en-US"/>
        </w:rPr>
        <w:t>layerFace</w:t>
      </w:r>
      <w:r w:rsidRPr="00561495">
        <w:rPr>
          <w:lang w:val="en-US"/>
        </w:rPr>
        <w:t xml:space="preserve">. </w:t>
      </w:r>
    </w:p>
    <w:bookmarkStart w:id="179" w:name="surface-reference-api-appendi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"surface-reference-api-appendix" </w:instrText>
      </w:r>
      <w:r>
        <w:fldChar w:fldCharType="separate"/>
      </w:r>
      <w:r w:rsidRPr="00561495">
        <w:rPr>
          <w:rStyle w:val="-"/>
          <w:lang w:val="en-US"/>
        </w:rPr>
        <w:t>B.9.2. Surface Reference API</w:t>
      </w:r>
      <w:r>
        <w:fldChar w:fldCharType="end"/>
      </w:r>
      <w:bookmarkEnd w:id="179"/>
    </w:p>
    <w:bookmarkStart w:id="180" w:name="surf1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"surf1dread" </w:instrText>
      </w:r>
      <w:r>
        <w:fldChar w:fldCharType="separate"/>
      </w:r>
      <w:r w:rsidRPr="00561495">
        <w:rPr>
          <w:rStyle w:val="-"/>
          <w:lang w:val="en-US"/>
        </w:rPr>
        <w:t>B.9.2.1. surf1Dread()</w:t>
      </w:r>
      <w:r>
        <w:fldChar w:fldCharType="end"/>
      </w:r>
      <w:bookmarkEnd w:id="180"/>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surf1Dread(</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one-dimensional surface reference </w:t>
      </w:r>
      <w:r w:rsidRPr="00561495">
        <w:rPr>
          <w:rStyle w:val="HTML"/>
          <w:rFonts w:eastAsiaTheme="minorHAnsi"/>
          <w:lang w:val="en-US"/>
        </w:rPr>
        <w:t>surfRef</w:t>
      </w:r>
      <w:r w:rsidRPr="00561495">
        <w:rPr>
          <w:lang w:val="en-US"/>
        </w:rPr>
        <w:t xml:space="preserve"> using coordinate </w:t>
      </w:r>
      <w:r w:rsidRPr="00561495">
        <w:rPr>
          <w:rStyle w:val="HTML"/>
          <w:rFonts w:eastAsiaTheme="minorHAnsi"/>
          <w:lang w:val="en-US"/>
        </w:rPr>
        <w:t>x</w:t>
      </w:r>
      <w:r w:rsidRPr="00561495">
        <w:rPr>
          <w:lang w:val="en-US"/>
        </w:rPr>
        <w:t xml:space="preserve">. </w:t>
      </w:r>
    </w:p>
    <w:bookmarkStart w:id="181" w:name="surf1dwrite"/>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"surf1dwrite" </w:instrText>
      </w:r>
      <w:r>
        <w:fldChar w:fldCharType="separate"/>
      </w:r>
      <w:r w:rsidRPr="00561495">
        <w:rPr>
          <w:rStyle w:val="-"/>
          <w:lang w:val="en-US"/>
        </w:rPr>
        <w:t>B.9.2.2. surf1Dwrite</w:t>
      </w:r>
      <w:r>
        <w:fldChar w:fldCharType="end"/>
      </w:r>
      <w:bookmarkEnd w:id="181"/>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one-dimensional surface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w:t>
      </w:r>
    </w:p>
    <w:bookmarkStart w:id="182" w:name="surf2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"surf2dread" </w:instrText>
      </w:r>
      <w:r>
        <w:fldChar w:fldCharType="separate"/>
      </w:r>
      <w:r w:rsidRPr="00561495">
        <w:rPr>
          <w:rStyle w:val="-"/>
          <w:lang w:val="en-US"/>
        </w:rPr>
        <w:t>B.9.2.3. surf2Dread()</w:t>
      </w:r>
      <w:r>
        <w:fldChar w:fldCharType="end"/>
      </w:r>
      <w:bookmarkEnd w:id="182"/>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surf2Dread(</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cudaSurfaceType2D&gt;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cudaSurfaceType2D&gt;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two-dimensional surface reference </w:t>
      </w:r>
      <w:r w:rsidRPr="00561495">
        <w:rPr>
          <w:rStyle w:val="HTML"/>
          <w:rFonts w:eastAsiaTheme="minorHAnsi"/>
          <w:lang w:val="en-US"/>
        </w:rPr>
        <w:t>surfRef</w:t>
      </w:r>
      <w:r w:rsidRPr="00561495">
        <w:rPr>
          <w:lang w:val="en-US"/>
        </w:rPr>
        <w:t xml:space="preserve"> using coordinates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w:t>
      </w:r>
    </w:p>
    <w:bookmarkStart w:id="183" w:name="surf2dwri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"surf2dwrite" </w:instrText>
      </w:r>
      <w:r>
        <w:fldChar w:fldCharType="separate"/>
      </w:r>
      <w:r w:rsidRPr="00561495">
        <w:rPr>
          <w:rStyle w:val="-"/>
          <w:lang w:val="en-US"/>
        </w:rPr>
        <w:t>B.9.2.4. surf2Dwrite()</w:t>
      </w:r>
      <w:r>
        <w:fldChar w:fldCharType="end"/>
      </w:r>
      <w:bookmarkEnd w:id="183"/>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surf3Dwrite(Type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cudaSurfaceType3D&gt;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two-dimensional surface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w:t>
      </w:r>
    </w:p>
    <w:bookmarkStart w:id="184" w:name="surf3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"surf3dread" </w:instrText>
      </w:r>
      <w:r>
        <w:fldChar w:fldCharType="separate"/>
      </w:r>
      <w:r w:rsidRPr="00561495">
        <w:rPr>
          <w:rStyle w:val="-"/>
          <w:lang w:val="en-US"/>
        </w:rPr>
        <w:t>B.9.2.5. surf3Dread()</w:t>
      </w:r>
      <w:r>
        <w:fldChar w:fldCharType="end"/>
      </w:r>
      <w:bookmarkEnd w:id="184"/>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surf3Dread(</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cudaSurfaceType3D&gt;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surf3Dread(Type*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cudaSurfaceType3D&gt;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three-dimensional surface reference </w:t>
      </w:r>
      <w:r w:rsidRPr="00561495">
        <w:rPr>
          <w:rStyle w:val="HTML"/>
          <w:rFonts w:eastAsiaTheme="minorHAnsi"/>
          <w:lang w:val="en-US"/>
        </w:rPr>
        <w:t>surfRef</w:t>
      </w:r>
      <w:r w:rsidRPr="00561495">
        <w:rPr>
          <w:lang w:val="en-US"/>
        </w:rPr>
        <w:t xml:space="preserve"> using coordinates </w:t>
      </w:r>
      <w:r w:rsidRPr="00561495">
        <w:rPr>
          <w:rStyle w:val="HTML"/>
          <w:rFonts w:eastAsiaTheme="minorHAnsi"/>
          <w:lang w:val="en-US"/>
        </w:rPr>
        <w:t>x</w:t>
      </w:r>
      <w:r w:rsidRPr="00561495">
        <w:rPr>
          <w:lang w:val="en-US"/>
        </w:rPr>
        <w:t xml:space="preserve">, </w:t>
      </w:r>
      <w:r w:rsidRPr="00561495">
        <w:rPr>
          <w:rStyle w:val="HTML"/>
          <w:rFonts w:eastAsiaTheme="minorHAnsi"/>
          <w:lang w:val="en-US"/>
        </w:rPr>
        <w:t>y</w:t>
      </w:r>
      <w:r w:rsidRPr="00561495">
        <w:rPr>
          <w:lang w:val="en-US"/>
        </w:rPr>
        <w:t xml:space="preserve">, and </w:t>
      </w:r>
      <w:r w:rsidRPr="00561495">
        <w:rPr>
          <w:rStyle w:val="HTML"/>
          <w:rFonts w:eastAsiaTheme="minorHAnsi"/>
          <w:lang w:val="en-US"/>
        </w:rPr>
        <w:t>z</w:t>
      </w:r>
      <w:r w:rsidRPr="00561495">
        <w:rPr>
          <w:lang w:val="en-US"/>
        </w:rPr>
        <w:t xml:space="preserve">. </w:t>
      </w:r>
    </w:p>
    <w:bookmarkStart w:id="185" w:name="surf3dwri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"surf3dwrite" </w:instrText>
      </w:r>
      <w:r>
        <w:fldChar w:fldCharType="separate"/>
      </w:r>
      <w:r w:rsidRPr="00561495">
        <w:rPr>
          <w:rStyle w:val="-"/>
          <w:lang w:val="en-US"/>
        </w:rPr>
        <w:t>B.9.2.6. surf3Dwrite()</w:t>
      </w:r>
      <w:r>
        <w:fldChar w:fldCharType="end"/>
      </w:r>
      <w:bookmarkEnd w:id="185"/>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surf3Dwrite(Type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cudaSurfaceType3D&gt;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three-dimensional surface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w:t>
      </w:r>
      <w:r w:rsidRPr="00561495">
        <w:rPr>
          <w:rStyle w:val="HTML"/>
          <w:rFonts w:eastAsiaTheme="minorHAnsi"/>
          <w:lang w:val="en-US"/>
        </w:rPr>
        <w:t>y</w:t>
      </w:r>
      <w:r w:rsidRPr="00561495">
        <w:rPr>
          <w:lang w:val="en-US"/>
        </w:rPr>
        <w:t xml:space="preserve">, and </w:t>
      </w:r>
      <w:r w:rsidRPr="00561495">
        <w:rPr>
          <w:rStyle w:val="HTML"/>
          <w:rFonts w:eastAsiaTheme="minorHAnsi"/>
          <w:lang w:val="en-US"/>
        </w:rPr>
        <w:t>z</w:t>
      </w:r>
      <w:r w:rsidRPr="00561495">
        <w:rPr>
          <w:lang w:val="en-US"/>
        </w:rPr>
        <w:t xml:space="preserve">. </w:t>
      </w:r>
    </w:p>
    <w:bookmarkStart w:id="186" w:name="surf1dlayere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"surf1dlayeredread" </w:instrText>
      </w:r>
      <w:r>
        <w:fldChar w:fldCharType="separate"/>
      </w:r>
      <w:r w:rsidRPr="00561495">
        <w:rPr>
          <w:rStyle w:val="-"/>
          <w:lang w:val="en-US"/>
        </w:rPr>
        <w:t>B.9.2.7. surf1DLayeredread()</w:t>
      </w:r>
      <w:r>
        <w:fldChar w:fldCharType="end"/>
      </w:r>
      <w:bookmarkEnd w:id="186"/>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surf1DLayeredread(</w:t>
      </w:r>
    </w:p>
    <w:p w:rsidR="00561495" w:rsidRPr="00561495" w:rsidRDefault="00561495" w:rsidP="00561495">
      <w:pPr>
        <w:pStyle w:val="-HTML"/>
        <w:rPr>
          <w:lang w:val="en-US"/>
        </w:rPr>
      </w:pPr>
      <w:r w:rsidRPr="00561495">
        <w:rPr>
          <w:lang w:val="en-US"/>
        </w:rPr>
        <w:lastRenderedPageBreak/>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surf1DLayeredread(Type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one-dimensional layered surface reference </w:t>
      </w:r>
      <w:r w:rsidRPr="00561495">
        <w:rPr>
          <w:rStyle w:val="HTML"/>
          <w:rFonts w:eastAsiaTheme="minorHAnsi"/>
          <w:lang w:val="en-US"/>
        </w:rPr>
        <w:t>surfRef</w:t>
      </w:r>
      <w:r w:rsidRPr="00561495">
        <w:rPr>
          <w:lang w:val="en-US"/>
        </w:rPr>
        <w:t xml:space="preserve"> using coordinate </w:t>
      </w:r>
      <w:r w:rsidRPr="00561495">
        <w:rPr>
          <w:rStyle w:val="HTML"/>
          <w:rFonts w:eastAsiaTheme="minorHAnsi"/>
          <w:lang w:val="en-US"/>
        </w:rPr>
        <w:t>x</w:t>
      </w:r>
      <w:r w:rsidRPr="00561495">
        <w:rPr>
          <w:lang w:val="en-US"/>
        </w:rPr>
        <w:t xml:space="preserve"> and index </w:t>
      </w:r>
      <w:r w:rsidRPr="00561495">
        <w:rPr>
          <w:rStyle w:val="HTML"/>
          <w:rFonts w:eastAsiaTheme="minorHAnsi"/>
          <w:lang w:val="en-US"/>
        </w:rPr>
        <w:t>layer</w:t>
      </w:r>
      <w:r w:rsidRPr="00561495">
        <w:rPr>
          <w:lang w:val="en-US"/>
        </w:rPr>
        <w:t xml:space="preserve">. </w:t>
      </w:r>
    </w:p>
    <w:bookmarkStart w:id="187" w:name="surf1dlayeredwri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"surf1dlayeredwrite" </w:instrText>
      </w:r>
      <w:r>
        <w:fldChar w:fldCharType="separate"/>
      </w:r>
      <w:r w:rsidRPr="00561495">
        <w:rPr>
          <w:rStyle w:val="-"/>
          <w:lang w:val="en-US"/>
        </w:rPr>
        <w:t>B.9.2.8. surf1DLayeredwrite()</w:t>
      </w:r>
      <w:r>
        <w:fldChar w:fldCharType="end"/>
      </w:r>
      <w:bookmarkEnd w:id="187"/>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surf1DLayeredwrite(Type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cudaSurfaceType1DLayered&gt;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two-dimensional layered surface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and index </w:t>
      </w:r>
      <w:r w:rsidRPr="00561495">
        <w:rPr>
          <w:rStyle w:val="HTML"/>
          <w:rFonts w:eastAsiaTheme="minorHAnsi"/>
          <w:lang w:val="en-US"/>
        </w:rPr>
        <w:t>layer</w:t>
      </w:r>
      <w:r w:rsidRPr="00561495">
        <w:rPr>
          <w:lang w:val="en-US"/>
        </w:rPr>
        <w:t xml:space="preserve">. </w:t>
      </w:r>
    </w:p>
    <w:bookmarkStart w:id="188" w:name="surf2dlayere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"surf2dlayeredread" </w:instrText>
      </w:r>
      <w:r>
        <w:fldChar w:fldCharType="separate"/>
      </w:r>
      <w:r w:rsidRPr="00561495">
        <w:rPr>
          <w:rStyle w:val="-"/>
          <w:lang w:val="en-US"/>
        </w:rPr>
        <w:t>B.9.2.9. surf2DLayeredread()</w:t>
      </w:r>
      <w:r>
        <w:fldChar w:fldCharType="end"/>
      </w:r>
      <w:bookmarkEnd w:id="188"/>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surf2DLayeredread(</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cudaSurfaceType2DLayered&gt;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surf2DLayeredread(Type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cudaSurfaceType2DLayered&gt;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two-dimensional layered surface reference </w:t>
      </w:r>
      <w:r w:rsidRPr="00561495">
        <w:rPr>
          <w:rStyle w:val="HTML"/>
          <w:rFonts w:eastAsiaTheme="minorHAnsi"/>
          <w:lang w:val="en-US"/>
        </w:rPr>
        <w:t>surfRef</w:t>
      </w:r>
      <w:r w:rsidRPr="00561495">
        <w:rPr>
          <w:lang w:val="en-US"/>
        </w:rPr>
        <w:t xml:space="preserve"> using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index </w:t>
      </w:r>
      <w:r w:rsidRPr="00561495">
        <w:rPr>
          <w:rStyle w:val="HTML"/>
          <w:rFonts w:eastAsiaTheme="minorHAnsi"/>
          <w:lang w:val="en-US"/>
        </w:rPr>
        <w:t>layer</w:t>
      </w:r>
      <w:r w:rsidRPr="00561495">
        <w:rPr>
          <w:lang w:val="en-US"/>
        </w:rPr>
        <w:t xml:space="preserve">. </w:t>
      </w:r>
    </w:p>
    <w:bookmarkStart w:id="189" w:name="surf2dlayeredwri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"surf2dlayeredwrite" </w:instrText>
      </w:r>
      <w:r>
        <w:fldChar w:fldCharType="separate"/>
      </w:r>
      <w:r w:rsidRPr="00561495">
        <w:rPr>
          <w:rStyle w:val="-"/>
          <w:lang w:val="en-US"/>
        </w:rPr>
        <w:t>B.9.2.10. surf2DLayeredwrite()</w:t>
      </w:r>
      <w:r>
        <w:fldChar w:fldCharType="end"/>
      </w:r>
      <w:bookmarkEnd w:id="189"/>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surf2DLayeredwrite(Type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cudaSurfaceType2DLayered&gt;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one-dimensional layered surface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index </w:t>
      </w:r>
      <w:r w:rsidRPr="00561495">
        <w:rPr>
          <w:rStyle w:val="HTML"/>
          <w:rFonts w:eastAsiaTheme="minorHAnsi"/>
          <w:lang w:val="en-US"/>
        </w:rPr>
        <w:t>layer</w:t>
      </w:r>
      <w:r w:rsidRPr="00561495">
        <w:rPr>
          <w:lang w:val="en-US"/>
        </w:rPr>
        <w:t xml:space="preserve">. </w:t>
      </w:r>
    </w:p>
    <w:bookmarkStart w:id="190" w:name="surfcubemap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"surfcubemapread" </w:instrText>
      </w:r>
      <w:r>
        <w:fldChar w:fldCharType="separate"/>
      </w:r>
      <w:r w:rsidRPr="00561495">
        <w:rPr>
          <w:rStyle w:val="-"/>
          <w:lang w:val="en-US"/>
        </w:rPr>
        <w:t>B.9.2.11. surfCubemapread()</w:t>
      </w:r>
      <w:r>
        <w:fldChar w:fldCharType="end"/>
      </w:r>
      <w:bookmarkEnd w:id="190"/>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surfCubemapread(</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cubemap surface reference </w:t>
      </w:r>
      <w:r w:rsidRPr="00561495">
        <w:rPr>
          <w:rStyle w:val="HTML"/>
          <w:rFonts w:eastAsiaTheme="minorHAnsi"/>
          <w:lang w:val="en-US"/>
        </w:rPr>
        <w:t>surfRef</w:t>
      </w:r>
      <w:r w:rsidRPr="00561495">
        <w:rPr>
          <w:lang w:val="en-US"/>
        </w:rPr>
        <w:t xml:space="preserve"> using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face index </w:t>
      </w:r>
      <w:r w:rsidRPr="00561495">
        <w:rPr>
          <w:rStyle w:val="HTML"/>
          <w:rFonts w:eastAsiaTheme="minorHAnsi"/>
          <w:lang w:val="en-US"/>
        </w:rPr>
        <w:t>face</w:t>
      </w:r>
      <w:r w:rsidRPr="00561495">
        <w:rPr>
          <w:lang w:val="en-US"/>
        </w:rPr>
        <w:t xml:space="preserve">. </w:t>
      </w:r>
    </w:p>
    <w:bookmarkStart w:id="191" w:name="surfcubemapwrite"/>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"surfcubemapwrite" </w:instrText>
      </w:r>
      <w:r>
        <w:fldChar w:fldCharType="separate"/>
      </w:r>
      <w:r w:rsidRPr="00561495">
        <w:rPr>
          <w:rStyle w:val="-"/>
          <w:lang w:val="en-US"/>
        </w:rPr>
        <w:t>B.9.2.12. surfCubemapwrite()</w:t>
      </w:r>
      <w:r>
        <w:fldChar w:fldCharType="end"/>
      </w:r>
      <w:bookmarkEnd w:id="191"/>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cubemap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face index </w:t>
      </w:r>
      <w:r w:rsidRPr="00561495">
        <w:rPr>
          <w:rStyle w:val="HTML"/>
          <w:rFonts w:eastAsiaTheme="minorHAnsi"/>
          <w:lang w:val="en-US"/>
        </w:rPr>
        <w:t>face</w:t>
      </w:r>
      <w:r w:rsidRPr="00561495">
        <w:rPr>
          <w:lang w:val="en-US"/>
        </w:rPr>
        <w:t xml:space="preserve">. </w:t>
      </w:r>
    </w:p>
    <w:bookmarkStart w:id="192" w:name="surfcubemaplayered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"surfcubemaplayeredread" </w:instrText>
      </w:r>
      <w:r>
        <w:fldChar w:fldCharType="separate"/>
      </w:r>
      <w:r w:rsidRPr="00561495">
        <w:rPr>
          <w:rStyle w:val="-"/>
          <w:lang w:val="en-US"/>
        </w:rPr>
        <w:t>B.9.2.13. surfCubemapLayeredread()</w:t>
      </w:r>
      <w:r>
        <w:fldChar w:fldCharType="end"/>
      </w:r>
      <w:bookmarkEnd w:id="192"/>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lang w:val="en-US"/>
        </w:rPr>
        <w:t>Type surfCubemapLayeredread(</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surfCubemapLayeredread(Type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reads the CUDA array bound to the cubemap layered surface reference </w:t>
      </w:r>
      <w:r w:rsidRPr="00561495">
        <w:rPr>
          <w:rStyle w:val="HTML"/>
          <w:rFonts w:eastAsiaTheme="minorHAnsi"/>
          <w:lang w:val="en-US"/>
        </w:rPr>
        <w:t>surfRef</w:t>
      </w:r>
      <w:r w:rsidRPr="00561495">
        <w:rPr>
          <w:lang w:val="en-US"/>
        </w:rPr>
        <w:t xml:space="preserve"> using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index </w:t>
      </w:r>
      <w:r w:rsidRPr="00561495">
        <w:rPr>
          <w:rStyle w:val="HTML"/>
          <w:rFonts w:eastAsiaTheme="minorHAnsi"/>
          <w:lang w:val="en-US"/>
        </w:rPr>
        <w:t>layerFace</w:t>
      </w:r>
      <w:r w:rsidRPr="00561495">
        <w:rPr>
          <w:lang w:val="en-US"/>
        </w:rPr>
        <w:t xml:space="preserve">. </w:t>
      </w:r>
    </w:p>
    <w:bookmarkStart w:id="193" w:name="surfcubemaplayeredwri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"surfcubemaplayeredwrite" </w:instrText>
      </w:r>
      <w:r>
        <w:fldChar w:fldCharType="separate"/>
      </w:r>
      <w:r w:rsidRPr="00561495">
        <w:rPr>
          <w:rStyle w:val="-"/>
          <w:lang w:val="en-US"/>
        </w:rPr>
        <w:t>B.9.2.14. surfCubemapLayeredwrite()</w:t>
      </w:r>
      <w:r>
        <w:fldChar w:fldCharType="end"/>
      </w:r>
      <w:bookmarkEnd w:id="193"/>
    </w:p>
    <w:p w:rsidR="00561495" w:rsidRPr="00561495" w:rsidRDefault="00561495" w:rsidP="00561495">
      <w:pPr>
        <w:pStyle w:val="-HTML"/>
        <w:rPr>
          <w:lang w:val="en-US"/>
        </w:rPr>
      </w:pPr>
      <w:r w:rsidRPr="00561495">
        <w:rPr>
          <w:lang w:val="en-US"/>
        </w:rPr>
        <w:t>template&lt;class Type&gt;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surfCubemapLayeredwrite(Type data,</w:t>
      </w:r>
    </w:p>
    <w:p w:rsidR="00561495" w:rsidRPr="00561495" w:rsidRDefault="00561495" w:rsidP="00561495">
      <w:pPr>
        <w:pStyle w:val="-HTML"/>
        <w:rPr>
          <w:lang w:val="en-US"/>
        </w:rPr>
      </w:pPr>
      <w:r w:rsidRPr="00561495">
        <w:rPr>
          <w:lang w:val="en-US"/>
        </w:rPr>
        <w:t xml:space="preserve">            </w:t>
      </w:r>
      <w:r w:rsidRPr="00561495">
        <w:rPr>
          <w:rStyle w:val="xslthl-attribute"/>
          <w:lang w:val="en-US"/>
        </w:rPr>
        <w:t>surface</w:t>
      </w:r>
      <w:r w:rsidRPr="00561495">
        <w:rPr>
          <w:lang w:val="en-US"/>
        </w:rPr>
        <w:t>&lt;</w:t>
      </w:r>
      <w:r w:rsidRPr="00561495">
        <w:rPr>
          <w:rStyle w:val="xslthl-keyword"/>
          <w:lang w:val="en-US"/>
        </w:rPr>
        <w:t>void</w:t>
      </w:r>
      <w:r w:rsidRPr="00561495">
        <w:rPr>
          <w:lang w:val="en-US"/>
        </w:rPr>
        <w:t>, cudaSurfaceTypeCubemapLayered&gt; surfRef,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w:t>
      </w:r>
      <w:r w:rsidRPr="00561495">
        <w:rPr>
          <w:rStyle w:val="xslthl-keyword"/>
          <w:lang w:val="en-US"/>
        </w:rPr>
        <w:t>int</w:t>
      </w:r>
      <w:r w:rsidRPr="00561495">
        <w:rPr>
          <w:lang w:val="en-US"/>
        </w:rPr>
        <w:t xml:space="preserve"> y, </w:t>
      </w:r>
      <w:r w:rsidRPr="00561495">
        <w:rPr>
          <w:rStyle w:val="xslthl-keyword"/>
          <w:lang w:val="en-US"/>
        </w:rPr>
        <w:t>int</w:t>
      </w:r>
      <w:r w:rsidRPr="00561495">
        <w:rPr>
          <w:lang w:val="en-US"/>
        </w:rPr>
        <w:t xml:space="preserve"> layerFace,</w:t>
      </w:r>
    </w:p>
    <w:p w:rsidR="00561495" w:rsidRPr="00561495" w:rsidRDefault="00561495" w:rsidP="00561495">
      <w:pPr>
        <w:pStyle w:val="-HTML"/>
        <w:rPr>
          <w:lang w:val="en-US"/>
        </w:rPr>
      </w:pPr>
      <w:r w:rsidRPr="00561495">
        <w:rPr>
          <w:lang w:val="en-US"/>
        </w:rPr>
        <w:t xml:space="preserve">            boundaryMode = cudaBoundaryModeTrap);</w:t>
      </w:r>
    </w:p>
    <w:p w:rsidR="00561495" w:rsidRPr="00561495" w:rsidRDefault="00561495" w:rsidP="00561495">
      <w:pPr>
        <w:rPr>
          <w:lang w:val="en-US"/>
        </w:rPr>
      </w:pPr>
      <w:r w:rsidRPr="00561495">
        <w:rPr>
          <w:lang w:val="en-US"/>
        </w:rPr>
        <w:t xml:space="preserve">writes value </w:t>
      </w:r>
      <w:r w:rsidRPr="00561495">
        <w:rPr>
          <w:rStyle w:val="HTML"/>
          <w:rFonts w:eastAsiaTheme="minorHAnsi"/>
          <w:lang w:val="en-US"/>
        </w:rPr>
        <w:t>data</w:t>
      </w:r>
      <w:r w:rsidRPr="00561495">
        <w:rPr>
          <w:lang w:val="en-US"/>
        </w:rPr>
        <w:t xml:space="preserve"> to the CUDA array bound to the cubemap layered reference </w:t>
      </w:r>
      <w:r w:rsidRPr="00561495">
        <w:rPr>
          <w:rStyle w:val="HTML"/>
          <w:rFonts w:eastAsiaTheme="minorHAnsi"/>
          <w:lang w:val="en-US"/>
        </w:rPr>
        <w:t>surfRef</w:t>
      </w:r>
      <w:r w:rsidRPr="00561495">
        <w:rPr>
          <w:lang w:val="en-US"/>
        </w:rPr>
        <w:t xml:space="preserve"> at coordinate </w:t>
      </w:r>
      <w:r w:rsidRPr="00561495">
        <w:rPr>
          <w:rStyle w:val="HTML"/>
          <w:rFonts w:eastAsiaTheme="minorHAnsi"/>
          <w:lang w:val="en-US"/>
        </w:rPr>
        <w:t>x</w:t>
      </w:r>
      <w:r w:rsidRPr="00561495">
        <w:rPr>
          <w:lang w:val="en-US"/>
        </w:rPr>
        <w:t xml:space="preserve"> and </w:t>
      </w:r>
      <w:r w:rsidRPr="00561495">
        <w:rPr>
          <w:rStyle w:val="HTML"/>
          <w:rFonts w:eastAsiaTheme="minorHAnsi"/>
          <w:lang w:val="en-US"/>
        </w:rPr>
        <w:t>y</w:t>
      </w:r>
      <w:r w:rsidRPr="00561495">
        <w:rPr>
          <w:lang w:val="en-US"/>
        </w:rPr>
        <w:t xml:space="preserve">, and index </w:t>
      </w:r>
      <w:r w:rsidRPr="00561495">
        <w:rPr>
          <w:rStyle w:val="HTML"/>
          <w:rFonts w:eastAsiaTheme="minorHAnsi"/>
          <w:lang w:val="en-US"/>
        </w:rPr>
        <w:t>layerFace</w:t>
      </w:r>
      <w:r w:rsidRPr="00561495">
        <w:rPr>
          <w:lang w:val="en-US"/>
        </w:rPr>
        <w:t xml:space="preserve">. </w:t>
      </w:r>
    </w:p>
    <w:bookmarkStart w:id="194" w:name="ldg-fun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"ldg-function" </w:instrText>
      </w:r>
      <w:r>
        <w:fldChar w:fldCharType="separate"/>
      </w:r>
      <w:r w:rsidRPr="00561495">
        <w:rPr>
          <w:rStyle w:val="-"/>
          <w:lang w:val="en-US"/>
        </w:rPr>
        <w:t>B.10. Read-Only Data Cache Load Function</w:t>
      </w:r>
      <w:r>
        <w:fldChar w:fldCharType="end"/>
      </w:r>
      <w:bookmarkEnd w:id="194"/>
    </w:p>
    <w:p w:rsidR="00561495" w:rsidRPr="00561495" w:rsidRDefault="00561495" w:rsidP="00561495">
      <w:pPr>
        <w:pStyle w:val="p"/>
        <w:rPr>
          <w:lang w:val="en-US"/>
        </w:rPr>
      </w:pPr>
      <w:r w:rsidRPr="00561495">
        <w:rPr>
          <w:lang w:val="en-US"/>
        </w:rPr>
        <w:t xml:space="preserve">The read-only data cache load function is only supported by devices of compute capability 3.5 and higher. </w:t>
      </w:r>
    </w:p>
    <w:p w:rsidR="00561495" w:rsidRPr="00561495" w:rsidRDefault="00561495" w:rsidP="00561495">
      <w:pPr>
        <w:pStyle w:val="-HTML"/>
        <w:rPr>
          <w:lang w:val="en-US"/>
        </w:rPr>
      </w:pPr>
      <w:r w:rsidRPr="00561495">
        <w:rPr>
          <w:lang w:val="en-US"/>
        </w:rPr>
        <w:t>T __ldg(</w:t>
      </w:r>
      <w:r w:rsidRPr="00561495">
        <w:rPr>
          <w:rStyle w:val="xslthl-keyword"/>
          <w:lang w:val="en-US"/>
        </w:rPr>
        <w:t>const</w:t>
      </w:r>
      <w:r w:rsidRPr="00561495">
        <w:rPr>
          <w:lang w:val="en-US"/>
        </w:rPr>
        <w:t xml:space="preserve"> T* address);</w:t>
      </w:r>
    </w:p>
    <w:p w:rsidR="00561495" w:rsidRPr="00561495" w:rsidRDefault="00561495" w:rsidP="00561495">
      <w:pPr>
        <w:rPr>
          <w:lang w:val="en-US"/>
        </w:rPr>
      </w:pPr>
      <w:r w:rsidRPr="00561495">
        <w:rPr>
          <w:lang w:val="en-US"/>
        </w:rPr>
        <w:t xml:space="preserve">returns the data of type </w:t>
      </w:r>
      <w:r w:rsidRPr="00561495">
        <w:rPr>
          <w:rStyle w:val="HTML"/>
          <w:rFonts w:eastAsiaTheme="minorHAnsi"/>
          <w:lang w:val="en-US"/>
        </w:rPr>
        <w:t>T</w:t>
      </w:r>
      <w:r w:rsidRPr="00561495">
        <w:rPr>
          <w:lang w:val="en-US"/>
        </w:rPr>
        <w:t xml:space="preserve"> located at address </w:t>
      </w:r>
      <w:r w:rsidRPr="00561495">
        <w:rPr>
          <w:rStyle w:val="HTML"/>
          <w:rFonts w:eastAsiaTheme="minorHAnsi"/>
          <w:lang w:val="en-US"/>
        </w:rPr>
        <w:t>address</w:t>
      </w:r>
      <w:r w:rsidRPr="00561495">
        <w:rPr>
          <w:lang w:val="en-US"/>
        </w:rPr>
        <w:t xml:space="preserve">, where </w:t>
      </w:r>
      <w:r w:rsidRPr="00561495">
        <w:rPr>
          <w:rStyle w:val="HTML"/>
          <w:rFonts w:eastAsiaTheme="minorHAnsi"/>
          <w:lang w:val="en-US"/>
        </w:rPr>
        <w:t>T</w:t>
      </w:r>
      <w:r w:rsidRPr="00561495">
        <w:rPr>
          <w:lang w:val="en-US"/>
        </w:rPr>
        <w:t xml:space="preserve"> is </w:t>
      </w:r>
      <w:r w:rsidRPr="00561495">
        <w:rPr>
          <w:rStyle w:val="HTML"/>
          <w:rFonts w:eastAsiaTheme="minorHAnsi"/>
          <w:lang w:val="en-US"/>
        </w:rPr>
        <w:t>char</w:t>
      </w:r>
      <w:r w:rsidRPr="00561495">
        <w:rPr>
          <w:lang w:val="en-US"/>
        </w:rPr>
        <w:t xml:space="preserve">, </w:t>
      </w:r>
      <w:r w:rsidRPr="00561495">
        <w:rPr>
          <w:rStyle w:val="HTML"/>
          <w:rFonts w:eastAsiaTheme="minorHAnsi"/>
          <w:lang w:val="en-US"/>
        </w:rPr>
        <w:t>short</w:t>
      </w:r>
      <w:r w:rsidRPr="00561495">
        <w:rPr>
          <w:lang w:val="en-US"/>
        </w:rPr>
        <w:t xml:space="preserve">, </w:t>
      </w:r>
      <w:r w:rsidRPr="00561495">
        <w:rPr>
          <w:rStyle w:val="HTML"/>
          <w:rFonts w:eastAsiaTheme="minorHAnsi"/>
          <w:lang w:val="en-US"/>
        </w:rPr>
        <w:t>int</w:t>
      </w:r>
      <w:r w:rsidRPr="00561495">
        <w:rPr>
          <w:lang w:val="en-US"/>
        </w:rPr>
        <w:t xml:space="preserve">, </w:t>
      </w:r>
      <w:r w:rsidRPr="00561495">
        <w:rPr>
          <w:rStyle w:val="HTML"/>
          <w:rFonts w:eastAsiaTheme="minorHAnsi"/>
          <w:lang w:val="en-US"/>
        </w:rPr>
        <w:t>long longunsigned char</w:t>
      </w:r>
      <w:r w:rsidRPr="00561495">
        <w:rPr>
          <w:lang w:val="en-US"/>
        </w:rPr>
        <w:t xml:space="preserve">, </w:t>
      </w:r>
      <w:r w:rsidRPr="00561495">
        <w:rPr>
          <w:rStyle w:val="HTML"/>
          <w:rFonts w:eastAsiaTheme="minorHAnsi"/>
          <w:lang w:val="en-US"/>
        </w:rPr>
        <w:t>unsigned short</w:t>
      </w:r>
      <w:r w:rsidRPr="00561495">
        <w:rPr>
          <w:lang w:val="en-US"/>
        </w:rPr>
        <w:t xml:space="preserve">, </w:t>
      </w:r>
      <w:r w:rsidRPr="00561495">
        <w:rPr>
          <w:rStyle w:val="HTML"/>
          <w:rFonts w:eastAsiaTheme="minorHAnsi"/>
          <w:lang w:val="en-US"/>
        </w:rPr>
        <w:t>unsigned int</w:t>
      </w:r>
      <w:r w:rsidRPr="00561495">
        <w:rPr>
          <w:lang w:val="en-US"/>
        </w:rPr>
        <w:t xml:space="preserve">, </w:t>
      </w:r>
      <w:r w:rsidRPr="00561495">
        <w:rPr>
          <w:rStyle w:val="HTML"/>
          <w:rFonts w:eastAsiaTheme="minorHAnsi"/>
          <w:lang w:val="en-US"/>
        </w:rPr>
        <w:t>unsigned long long</w:t>
      </w:r>
      <w:r w:rsidRPr="00561495">
        <w:rPr>
          <w:lang w:val="en-US"/>
        </w:rPr>
        <w:t xml:space="preserve">, </w:t>
      </w:r>
      <w:r w:rsidRPr="00561495">
        <w:rPr>
          <w:rStyle w:val="HTML"/>
          <w:rFonts w:eastAsiaTheme="minorHAnsi"/>
          <w:lang w:val="en-US"/>
        </w:rPr>
        <w:t>int2</w:t>
      </w:r>
      <w:r w:rsidRPr="00561495">
        <w:rPr>
          <w:lang w:val="en-US"/>
        </w:rPr>
        <w:t xml:space="preserve">, </w:t>
      </w:r>
      <w:r w:rsidRPr="00561495">
        <w:rPr>
          <w:rStyle w:val="HTML"/>
          <w:rFonts w:eastAsiaTheme="minorHAnsi"/>
          <w:lang w:val="en-US"/>
        </w:rPr>
        <w:t>int4</w:t>
      </w:r>
      <w:r w:rsidRPr="00561495">
        <w:rPr>
          <w:lang w:val="en-US"/>
        </w:rPr>
        <w:t xml:space="preserve">, </w:t>
      </w:r>
      <w:r w:rsidRPr="00561495">
        <w:rPr>
          <w:rStyle w:val="HTML"/>
          <w:rFonts w:eastAsiaTheme="minorHAnsi"/>
          <w:lang w:val="en-US"/>
        </w:rPr>
        <w:t>uint2</w:t>
      </w:r>
      <w:r w:rsidRPr="00561495">
        <w:rPr>
          <w:lang w:val="en-US"/>
        </w:rPr>
        <w:t xml:space="preserve">, </w:t>
      </w:r>
      <w:r w:rsidRPr="00561495">
        <w:rPr>
          <w:rStyle w:val="HTML"/>
          <w:rFonts w:eastAsiaTheme="minorHAnsi"/>
          <w:lang w:val="en-US"/>
        </w:rPr>
        <w:t>uint4</w:t>
      </w:r>
      <w:r w:rsidRPr="00561495">
        <w:rPr>
          <w:lang w:val="en-US"/>
        </w:rPr>
        <w:t xml:space="preserve">, </w:t>
      </w:r>
      <w:r w:rsidRPr="00561495">
        <w:rPr>
          <w:rStyle w:val="HTML"/>
          <w:rFonts w:eastAsiaTheme="minorHAnsi"/>
          <w:lang w:val="en-US"/>
        </w:rPr>
        <w:t>float</w:t>
      </w:r>
      <w:r w:rsidRPr="00561495">
        <w:rPr>
          <w:lang w:val="en-US"/>
        </w:rPr>
        <w:t xml:space="preserve">, </w:t>
      </w:r>
      <w:r w:rsidRPr="00561495">
        <w:rPr>
          <w:rStyle w:val="HTML"/>
          <w:rFonts w:eastAsiaTheme="minorHAnsi"/>
          <w:lang w:val="en-US"/>
        </w:rPr>
        <w:t>float2</w:t>
      </w:r>
      <w:r w:rsidRPr="00561495">
        <w:rPr>
          <w:lang w:val="en-US"/>
        </w:rPr>
        <w:t xml:space="preserve">, </w:t>
      </w:r>
      <w:r w:rsidRPr="00561495">
        <w:rPr>
          <w:rStyle w:val="HTML"/>
          <w:rFonts w:eastAsiaTheme="minorHAnsi"/>
          <w:lang w:val="en-US"/>
        </w:rPr>
        <w:t>float4</w:t>
      </w:r>
      <w:r w:rsidRPr="00561495">
        <w:rPr>
          <w:lang w:val="en-US"/>
        </w:rPr>
        <w:t xml:space="preserve">, </w:t>
      </w:r>
      <w:r w:rsidRPr="00561495">
        <w:rPr>
          <w:rStyle w:val="HTML"/>
          <w:rFonts w:eastAsiaTheme="minorHAnsi"/>
          <w:lang w:val="en-US"/>
        </w:rPr>
        <w:t>double</w:t>
      </w:r>
      <w:r w:rsidRPr="00561495">
        <w:rPr>
          <w:lang w:val="en-US"/>
        </w:rPr>
        <w:t xml:space="preserve">, or </w:t>
      </w:r>
      <w:r w:rsidRPr="00561495">
        <w:rPr>
          <w:rStyle w:val="HTML"/>
          <w:rFonts w:eastAsiaTheme="minorHAnsi"/>
          <w:lang w:val="en-US"/>
        </w:rPr>
        <w:t>double2</w:t>
      </w:r>
      <w:r w:rsidRPr="00561495">
        <w:rPr>
          <w:lang w:val="en-US"/>
        </w:rPr>
        <w:t xml:space="preserve">. The operation is cached in the read-only data cache (see </w:t>
      </w:r>
      <w:hyperlink r:id="rId337" w:anchor="global-memory-3-0" w:history="1">
        <w:r w:rsidRPr="00561495">
          <w:rPr>
            <w:rStyle w:val="-"/>
            <w:lang w:val="en-US"/>
          </w:rPr>
          <w:t>Global Memory</w:t>
        </w:r>
      </w:hyperlink>
      <w:r w:rsidRPr="00561495">
        <w:rPr>
          <w:lang w:val="en-US"/>
        </w:rPr>
        <w:t xml:space="preserve">). </w:t>
      </w:r>
    </w:p>
    <w:bookmarkStart w:id="195" w:name="time-fun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"time-function" </w:instrText>
      </w:r>
      <w:r>
        <w:fldChar w:fldCharType="separate"/>
      </w:r>
      <w:r w:rsidRPr="00561495">
        <w:rPr>
          <w:rStyle w:val="-"/>
          <w:lang w:val="en-US"/>
        </w:rPr>
        <w:t>B.11. Time Function</w:t>
      </w:r>
      <w:r>
        <w:fldChar w:fldCharType="end"/>
      </w:r>
      <w:bookmarkEnd w:id="195"/>
    </w:p>
    <w:p w:rsidR="00561495" w:rsidRPr="00561495" w:rsidRDefault="00561495" w:rsidP="00561495">
      <w:pPr>
        <w:pStyle w:val="-HTML"/>
        <w:rPr>
          <w:lang w:val="en-US"/>
        </w:rPr>
      </w:pPr>
      <w:r w:rsidRPr="00561495">
        <w:rPr>
          <w:lang w:val="en-US"/>
        </w:rPr>
        <w:t>clock_t clock();</w:t>
      </w:r>
    </w:p>
    <w:p w:rsidR="00561495" w:rsidRPr="00561495" w:rsidRDefault="00561495" w:rsidP="00561495">
      <w:pPr>
        <w:pStyle w:val="-HTML"/>
        <w:rPr>
          <w:lang w:val="en-US"/>
        </w:rPr>
      </w:pP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clock64();</w:t>
      </w:r>
    </w:p>
    <w:p w:rsidR="00561495" w:rsidRPr="00561495" w:rsidRDefault="00561495" w:rsidP="00561495">
      <w:pPr>
        <w:rPr>
          <w:lang w:val="en-US"/>
        </w:rPr>
      </w:pPr>
      <w:r w:rsidRPr="00561495">
        <w:rPr>
          <w:lang w:val="en-US"/>
        </w:rPr>
        <w:t xml:space="preserve">when executed in device code, returns the value of a per-multiprocessor counter that is incremented every clock cycle. Sampling this counter at the beginning and at the end of a kernel, taking the difference of the two samples, and recording the result per thread provides a measure for each thread of the number of clock cycles taken by the device to completely execute the thread, but not of the number of clock cycles the device actually spent executing thread instructions. The former number is greater than the latter since threads are time sliced. </w:t>
      </w:r>
    </w:p>
    <w:bookmarkStart w:id="196" w:name="atomic-function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"atomic-functions" </w:instrText>
      </w:r>
      <w:r>
        <w:fldChar w:fldCharType="separate"/>
      </w:r>
      <w:r w:rsidRPr="00561495">
        <w:rPr>
          <w:rStyle w:val="-"/>
          <w:lang w:val="en-US"/>
        </w:rPr>
        <w:t>B.12. Atomic Functions</w:t>
      </w:r>
      <w:r>
        <w:fldChar w:fldCharType="end"/>
      </w:r>
      <w:bookmarkEnd w:id="196"/>
    </w:p>
    <w:p w:rsidR="00561495" w:rsidRPr="00561495" w:rsidRDefault="00561495" w:rsidP="00561495">
      <w:pPr>
        <w:pStyle w:val="p"/>
        <w:rPr>
          <w:lang w:val="en-US"/>
        </w:rPr>
      </w:pPr>
      <w:r w:rsidRPr="00561495">
        <w:rPr>
          <w:lang w:val="en-US"/>
        </w:rPr>
        <w:t xml:space="preserve">An atomic function performs a read-modify-write atomic operation on one 32-bit or 64-bit word residing in global or shared memory. For example, </w:t>
      </w:r>
      <w:r w:rsidRPr="00561495">
        <w:rPr>
          <w:rStyle w:val="HTML"/>
          <w:lang w:val="en-US"/>
        </w:rPr>
        <w:t>atomicAdd()</w:t>
      </w:r>
      <w:r w:rsidRPr="00561495">
        <w:rPr>
          <w:lang w:val="en-US"/>
        </w:rPr>
        <w:t xml:space="preserve"> reads a word at some address in global or shared memory, adds a number to it, and writes the result back to the same address. The operation is atomic in the sense that it is guaranteed to be performed without interference from other threads. In other words, no other thread can access this address until the operation is complete. Atomic functions can only be used in device functions and atomic functions operating on mapped page-locked memory (</w:t>
      </w:r>
      <w:hyperlink r:id="rId338" w:anchor="mapped-memory" w:history="1">
        <w:r w:rsidRPr="00561495">
          <w:rPr>
            <w:rStyle w:val="-"/>
            <w:rFonts w:eastAsiaTheme="majorEastAsia"/>
            <w:lang w:val="en-US"/>
          </w:rPr>
          <w:t>Mapped Memory</w:t>
        </w:r>
      </w:hyperlink>
      <w:r w:rsidRPr="00561495">
        <w:rPr>
          <w:lang w:val="en-US"/>
        </w:rPr>
        <w:t xml:space="preserve">) are not atomic from the point of view of the host or other devices. </w:t>
      </w:r>
    </w:p>
    <w:p w:rsidR="00561495" w:rsidRPr="00561495" w:rsidRDefault="00561495" w:rsidP="00561495">
      <w:pPr>
        <w:pStyle w:val="p"/>
        <w:rPr>
          <w:lang w:val="en-US"/>
        </w:rPr>
      </w:pPr>
      <w:r w:rsidRPr="00561495">
        <w:rPr>
          <w:lang w:val="en-US"/>
        </w:rPr>
        <w:t xml:space="preserve">Note that any atomic operation can be implemented based on </w:t>
      </w:r>
      <w:r w:rsidRPr="00561495">
        <w:rPr>
          <w:rStyle w:val="HTML"/>
          <w:lang w:val="en-US"/>
        </w:rPr>
        <w:t>atomicCAS()</w:t>
      </w:r>
      <w:r w:rsidRPr="00561495">
        <w:rPr>
          <w:lang w:val="en-US"/>
        </w:rPr>
        <w:t xml:space="preserve"> (Compare And Swap). For example, </w:t>
      </w:r>
      <w:r w:rsidRPr="00561495">
        <w:rPr>
          <w:rStyle w:val="HTML"/>
          <w:lang w:val="en-US"/>
        </w:rPr>
        <w:t>atomicAdd()</w:t>
      </w:r>
      <w:r w:rsidRPr="00561495">
        <w:rPr>
          <w:lang w:val="en-US"/>
        </w:rPr>
        <w:t xml:space="preserve"> for double-precision floating-point numbers can be implemented as follows: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double</w:t>
      </w:r>
      <w:r w:rsidRPr="00561495">
        <w:rPr>
          <w:lang w:val="en-US"/>
        </w:rPr>
        <w:t xml:space="preserve"> atomicAdd(</w:t>
      </w:r>
      <w:r w:rsidRPr="00561495">
        <w:rPr>
          <w:rStyle w:val="xslthl-keyword"/>
          <w:lang w:val="en-US"/>
        </w:rPr>
        <w:t>double</w:t>
      </w:r>
      <w:r w:rsidRPr="00561495">
        <w:rPr>
          <w:lang w:val="en-US"/>
        </w:rPr>
        <w:t xml:space="preserve">* address, </w:t>
      </w:r>
      <w:r w:rsidRPr="00561495">
        <w:rPr>
          <w:rStyle w:val="xslthl-keyword"/>
          <w:lang w:val="en-US"/>
        </w:rPr>
        <w:t>double</w:t>
      </w:r>
      <w:r w:rsidRPr="00561495">
        <w:rPr>
          <w:lang w:val="en-US"/>
        </w:rPr>
        <w:t xml:space="preserve"> val)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address_as_ull =</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old = *address_as_ull, assumed;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do</w:t>
      </w:r>
      <w:r w:rsidRPr="00561495">
        <w:rPr>
          <w:lang w:val="en-US"/>
        </w:rPr>
        <w:t xml:space="preserve"> {</w:t>
      </w:r>
    </w:p>
    <w:p w:rsidR="00561495" w:rsidRPr="00561495" w:rsidRDefault="00561495" w:rsidP="00561495">
      <w:pPr>
        <w:pStyle w:val="-HTML"/>
        <w:rPr>
          <w:lang w:val="en-US"/>
        </w:rPr>
      </w:pPr>
      <w:r w:rsidRPr="00561495">
        <w:rPr>
          <w:lang w:val="en-US"/>
        </w:rPr>
        <w:t xml:space="preserve">        assumed = old;</w:t>
      </w:r>
    </w:p>
    <w:p w:rsidR="00561495" w:rsidRPr="00561495" w:rsidRDefault="00561495" w:rsidP="00561495">
      <w:pPr>
        <w:pStyle w:val="-HTML"/>
        <w:rPr>
          <w:lang w:val="en-US"/>
        </w:rPr>
      </w:pPr>
      <w:r w:rsidRPr="00561495">
        <w:rPr>
          <w:lang w:val="en-US"/>
        </w:rPr>
        <w:t xml:space="preserve">        old = atomicCAS(address_as_ull, assumed,</w:t>
      </w:r>
    </w:p>
    <w:p w:rsidR="00561495" w:rsidRPr="00561495" w:rsidRDefault="00561495" w:rsidP="00561495">
      <w:pPr>
        <w:pStyle w:val="-HTML"/>
        <w:rPr>
          <w:lang w:val="en-US"/>
        </w:rPr>
      </w:pPr>
      <w:r w:rsidRPr="00561495">
        <w:rPr>
          <w:lang w:val="en-US"/>
        </w:rPr>
        <w:t xml:space="preserve">                        __double_as_longlong(val +</w:t>
      </w:r>
    </w:p>
    <w:p w:rsidR="00561495" w:rsidRPr="00561495" w:rsidRDefault="00561495" w:rsidP="00561495">
      <w:pPr>
        <w:pStyle w:val="-HTML"/>
        <w:rPr>
          <w:lang w:val="en-US"/>
        </w:rPr>
      </w:pPr>
      <w:r w:rsidRPr="00561495">
        <w:rPr>
          <w:lang w:val="en-US"/>
        </w:rPr>
        <w:t xml:space="preserve">                               __longlong_as_double(assumed)));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Note: uses integer comparison to avoid hang in case of NaN (since NaN != NaN)</w:t>
      </w:r>
    </w:p>
    <w:p w:rsidR="00561495" w:rsidRPr="00561495" w:rsidRDefault="00561495" w:rsidP="00561495">
      <w:pPr>
        <w:pStyle w:val="-HTML"/>
        <w:rPr>
          <w:lang w:val="en-US"/>
        </w:rPr>
      </w:pPr>
      <w:r w:rsidRPr="00561495">
        <w:rPr>
          <w:lang w:val="en-US"/>
        </w:rPr>
        <w:t xml:space="preserve">    } </w:t>
      </w:r>
      <w:r w:rsidRPr="00561495">
        <w:rPr>
          <w:rStyle w:val="xslthl-keyword"/>
          <w:lang w:val="en-US"/>
        </w:rPr>
        <w:t>while</w:t>
      </w:r>
      <w:r w:rsidRPr="00561495">
        <w:rPr>
          <w:lang w:val="en-US"/>
        </w:rPr>
        <w:t xml:space="preserve"> (assumed != old);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__longlong_as_double(old);</w:t>
      </w:r>
    </w:p>
    <w:p w:rsidR="00561495" w:rsidRPr="00561495" w:rsidRDefault="00561495" w:rsidP="00561495">
      <w:pPr>
        <w:pStyle w:val="-HTML"/>
        <w:rPr>
          <w:lang w:val="en-US"/>
        </w:rPr>
      </w:pPr>
      <w:r w:rsidRPr="00561495">
        <w:rPr>
          <w:lang w:val="en-US"/>
        </w:rPr>
        <w:t>}</w:t>
      </w:r>
    </w:p>
    <w:bookmarkStart w:id="197" w:name="arithmetic-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"arithmetic-functions" </w:instrText>
      </w:r>
      <w:r>
        <w:fldChar w:fldCharType="separate"/>
      </w:r>
      <w:r w:rsidRPr="00561495">
        <w:rPr>
          <w:rStyle w:val="-"/>
          <w:lang w:val="en-US"/>
        </w:rPr>
        <w:t>B.12.1. Arithmetic Functions</w:t>
      </w:r>
      <w:r>
        <w:fldChar w:fldCharType="end"/>
      </w:r>
      <w:bookmarkEnd w:id="197"/>
    </w:p>
    <w:bookmarkStart w:id="198" w:name="atomicad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"atomicadd" </w:instrText>
      </w:r>
      <w:r>
        <w:fldChar w:fldCharType="separate"/>
      </w:r>
      <w:r w:rsidRPr="00561495">
        <w:rPr>
          <w:rStyle w:val="-"/>
          <w:lang w:val="en-US"/>
        </w:rPr>
        <w:t>B.12.1.1. atomicAdd()</w:t>
      </w:r>
      <w:r>
        <w:fldChar w:fldCharType="end"/>
      </w:r>
      <w:bookmarkEnd w:id="198"/>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atomicAdd(</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atomicAdd(</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atomicAdd(</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atomicAdd(</w:t>
      </w:r>
      <w:r w:rsidRPr="00561495">
        <w:rPr>
          <w:rStyle w:val="xslthl-keyword"/>
          <w:lang w:val="en-US"/>
        </w:rPr>
        <w:t>float</w:t>
      </w:r>
      <w:r w:rsidRPr="00561495">
        <w:rPr>
          <w:lang w:val="en-US"/>
        </w:rPr>
        <w:t xml:space="preserve">* address, </w:t>
      </w:r>
      <w:r w:rsidRPr="00561495">
        <w:rPr>
          <w:rStyle w:val="xslthl-keyword"/>
          <w:lang w:val="en-US"/>
        </w:rPr>
        <w:t>float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(old + 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floating-point version of </w:t>
      </w:r>
      <w:r w:rsidRPr="00561495">
        <w:rPr>
          <w:rStyle w:val="HTML"/>
          <w:lang w:val="en-US"/>
        </w:rPr>
        <w:t>atomicAdd()</w:t>
      </w:r>
      <w:r w:rsidRPr="00561495">
        <w:rPr>
          <w:lang w:val="en-US"/>
        </w:rPr>
        <w:t xml:space="preserve"> is only supported by devices of compute capability 2.x and higher. </w:t>
      </w:r>
    </w:p>
    <w:bookmarkStart w:id="199" w:name="atomicsub"/>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"atomicsub" </w:instrText>
      </w:r>
      <w:r>
        <w:fldChar w:fldCharType="separate"/>
      </w:r>
      <w:r w:rsidRPr="00561495">
        <w:rPr>
          <w:rStyle w:val="-"/>
          <w:lang w:val="en-US"/>
        </w:rPr>
        <w:t>B.12.1.2. atomicSub()</w:t>
      </w:r>
      <w:r>
        <w:fldChar w:fldCharType="end"/>
      </w:r>
      <w:bookmarkEnd w:id="199"/>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atomicSub(</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atomicSub(</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rPr>
          <w:lang w:val="en-US"/>
        </w:rPr>
      </w:pPr>
      <w:r w:rsidRPr="00561495">
        <w:rPr>
          <w:lang w:val="en-US"/>
        </w:rPr>
        <w:t xml:space="preserve">reads the 32-bit word </w:t>
      </w:r>
      <w:r w:rsidRPr="00561495">
        <w:rPr>
          <w:rStyle w:val="HTML"/>
          <w:rFonts w:eastAsiaTheme="minorHAnsi"/>
          <w:lang w:val="en-US"/>
        </w:rPr>
        <w:t>old</w:t>
      </w:r>
      <w:r w:rsidRPr="00561495">
        <w:rPr>
          <w:lang w:val="en-US"/>
        </w:rPr>
        <w:t xml:space="preserve"> located at the address </w:t>
      </w:r>
      <w:r w:rsidRPr="00561495">
        <w:rPr>
          <w:rStyle w:val="HTML"/>
          <w:rFonts w:eastAsiaTheme="minorHAnsi"/>
          <w:lang w:val="en-US"/>
        </w:rPr>
        <w:t>address</w:t>
      </w:r>
      <w:r w:rsidRPr="00561495">
        <w:rPr>
          <w:lang w:val="en-US"/>
        </w:rPr>
        <w:t xml:space="preserve"> in global or shared memory, computes </w:t>
      </w:r>
      <w:r w:rsidRPr="00561495">
        <w:rPr>
          <w:rStyle w:val="HTML"/>
          <w:rFonts w:eastAsiaTheme="minorHAnsi"/>
          <w:lang w:val="en-US"/>
        </w:rPr>
        <w:t>(old - val)</w:t>
      </w:r>
      <w:r w:rsidRPr="00561495">
        <w:rPr>
          <w:lang w:val="en-US"/>
        </w:rPr>
        <w:t xml:space="preserve">, and stores the result back to memory at the same address. These three operations are performed in one atomic transaction. The function returns </w:t>
      </w:r>
      <w:r w:rsidRPr="00561495">
        <w:rPr>
          <w:rStyle w:val="HTML"/>
          <w:rFonts w:eastAsiaTheme="minorHAnsi"/>
          <w:lang w:val="en-US"/>
        </w:rPr>
        <w:t>old</w:t>
      </w:r>
      <w:r w:rsidRPr="00561495">
        <w:rPr>
          <w:lang w:val="en-US"/>
        </w:rPr>
        <w:t xml:space="preserve">. </w:t>
      </w:r>
    </w:p>
    <w:bookmarkStart w:id="200" w:name="atomicexc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"atomicexch" </w:instrText>
      </w:r>
      <w:r>
        <w:fldChar w:fldCharType="separate"/>
      </w:r>
      <w:r w:rsidRPr="00561495">
        <w:rPr>
          <w:rStyle w:val="-"/>
          <w:lang w:val="en-US"/>
        </w:rPr>
        <w:t>B.12.1.3. atomicExch()</w:t>
      </w:r>
      <w:r>
        <w:fldChar w:fldCharType="end"/>
      </w:r>
      <w:bookmarkEnd w:id="200"/>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atomicExch(</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atomicExch(</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atomicExch(</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atomicExch(</w:t>
      </w:r>
      <w:r w:rsidRPr="00561495">
        <w:rPr>
          <w:rStyle w:val="xslthl-keyword"/>
          <w:lang w:val="en-US"/>
        </w:rPr>
        <w:t>float</w:t>
      </w:r>
      <w:r w:rsidRPr="00561495">
        <w:rPr>
          <w:lang w:val="en-US"/>
        </w:rPr>
        <w:t xml:space="preserve">* address, </w:t>
      </w:r>
      <w:r w:rsidRPr="00561495">
        <w:rPr>
          <w:rStyle w:val="xslthl-keyword"/>
          <w:lang w:val="en-US"/>
        </w:rPr>
        <w:t>float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and stores </w:t>
      </w:r>
      <w:r w:rsidRPr="00561495">
        <w:rPr>
          <w:rStyle w:val="HTML"/>
          <w:lang w:val="en-US"/>
        </w:rPr>
        <w:t>val</w:t>
      </w:r>
      <w:r w:rsidRPr="00561495">
        <w:rPr>
          <w:lang w:val="en-US"/>
        </w:rPr>
        <w:t xml:space="preserve"> back to memory at the same address. These two operations are performed in one atomic transaction. The function returns </w:t>
      </w:r>
      <w:r w:rsidRPr="00561495">
        <w:rPr>
          <w:rStyle w:val="HTML"/>
          <w:lang w:val="en-US"/>
        </w:rPr>
        <w:t>old</w:t>
      </w:r>
      <w:r w:rsidRPr="00561495">
        <w:rPr>
          <w:lang w:val="en-US"/>
        </w:rPr>
        <w:t xml:space="preserve">. </w:t>
      </w:r>
    </w:p>
    <w:bookmarkStart w:id="201" w:name="atomicmi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"atomicmin" </w:instrText>
      </w:r>
      <w:r>
        <w:fldChar w:fldCharType="separate"/>
      </w:r>
      <w:r w:rsidRPr="00561495">
        <w:rPr>
          <w:rStyle w:val="-"/>
          <w:lang w:val="en-US"/>
        </w:rPr>
        <w:t>B.12.1.4. atomicMin()</w:t>
      </w:r>
      <w:r>
        <w:fldChar w:fldCharType="end"/>
      </w:r>
      <w:bookmarkEnd w:id="201"/>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atomicMin(</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atomicMin(</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atomicMin(</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the minimum of </w:t>
      </w:r>
      <w:r w:rsidRPr="00561495">
        <w:rPr>
          <w:rStyle w:val="HTML"/>
          <w:lang w:val="en-US"/>
        </w:rPr>
        <w:t>old</w:t>
      </w:r>
      <w:r w:rsidRPr="00561495">
        <w:rPr>
          <w:lang w:val="en-US"/>
        </w:rPr>
        <w:t xml:space="preserve"> and </w:t>
      </w:r>
      <w:r w:rsidRPr="00561495">
        <w:rPr>
          <w:rStyle w:val="HTML"/>
          <w:lang w:val="en-US"/>
        </w:rPr>
        <w:t>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atomicMin()</w:t>
      </w:r>
      <w:r w:rsidRPr="00561495">
        <w:rPr>
          <w:lang w:val="en-US"/>
        </w:rPr>
        <w:t xml:space="preserve"> is only supported by devices of compute capability 3.5 and higher. </w:t>
      </w:r>
    </w:p>
    <w:bookmarkStart w:id="202" w:name="atomicma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"atomicmax" </w:instrText>
      </w:r>
      <w:r>
        <w:fldChar w:fldCharType="separate"/>
      </w:r>
      <w:r w:rsidRPr="00561495">
        <w:rPr>
          <w:rStyle w:val="-"/>
          <w:lang w:val="en-US"/>
        </w:rPr>
        <w:t>B.12.1.5. atomicMax()</w:t>
      </w:r>
      <w:r>
        <w:fldChar w:fldCharType="end"/>
      </w:r>
      <w:bookmarkEnd w:id="202"/>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atomicMax(</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atomicMax(</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atomicMax(</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the maximum of </w:t>
      </w:r>
      <w:r w:rsidRPr="00561495">
        <w:rPr>
          <w:rStyle w:val="HTML"/>
          <w:lang w:val="en-US"/>
        </w:rPr>
        <w:t>old</w:t>
      </w:r>
      <w:r w:rsidRPr="00561495">
        <w:rPr>
          <w:lang w:val="en-US"/>
        </w:rPr>
        <w:t xml:space="preserve"> and </w:t>
      </w:r>
      <w:r w:rsidRPr="00561495">
        <w:rPr>
          <w:rStyle w:val="HTML"/>
          <w:lang w:val="en-US"/>
        </w:rPr>
        <w:t>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atomicMax()</w:t>
      </w:r>
      <w:r w:rsidRPr="00561495">
        <w:rPr>
          <w:lang w:val="en-US"/>
        </w:rPr>
        <w:t xml:space="preserve"> is only supported by devices of compute capability 3.5 and higher. </w:t>
      </w:r>
    </w:p>
    <w:bookmarkStart w:id="203" w:name="atomicinc"/>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"atomicinc" </w:instrText>
      </w:r>
      <w:r>
        <w:fldChar w:fldCharType="separate"/>
      </w:r>
      <w:r w:rsidRPr="00561495">
        <w:rPr>
          <w:rStyle w:val="-"/>
          <w:lang w:val="en-US"/>
        </w:rPr>
        <w:t>B.12.1.6. atomicInc()</w:t>
      </w:r>
      <w:r>
        <w:fldChar w:fldCharType="end"/>
      </w:r>
      <w:bookmarkEnd w:id="203"/>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atomicInc(</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lastRenderedPageBreak/>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((old &gt;= val) ? 0 : (old+1))</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bookmarkStart w:id="204" w:name="atomicdec"/>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"atomicdec" </w:instrText>
      </w:r>
      <w:r>
        <w:fldChar w:fldCharType="separate"/>
      </w:r>
      <w:r w:rsidRPr="00561495">
        <w:rPr>
          <w:rStyle w:val="-"/>
          <w:lang w:val="en-US"/>
        </w:rPr>
        <w:t>B.12.1.7. atomicDec()</w:t>
      </w:r>
      <w:r>
        <w:fldChar w:fldCharType="end"/>
      </w:r>
      <w:bookmarkEnd w:id="204"/>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atomicDec(</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 xml:space="preserve">(((old == 0) | (old &gt; val)) ? val : (old-1) </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bookmarkStart w:id="205" w:name="atomicca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"atomiccas" </w:instrText>
      </w:r>
      <w:r>
        <w:fldChar w:fldCharType="separate"/>
      </w:r>
      <w:r w:rsidRPr="00561495">
        <w:rPr>
          <w:rStyle w:val="-"/>
          <w:lang w:val="en-US"/>
        </w:rPr>
        <w:t>B.12.1.8. atomicCAS()</w:t>
      </w:r>
      <w:r>
        <w:fldChar w:fldCharType="end"/>
      </w:r>
      <w:bookmarkEnd w:id="205"/>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atomicCAS(</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compare,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atomicCAS(</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compare,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atomicCAS(</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compare,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 xml:space="preserve">(old == compare ? val : old) </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(Compare And Swap). </w:t>
      </w:r>
    </w:p>
    <w:bookmarkStart w:id="206" w:name="bitwis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"bitwise-functions" </w:instrText>
      </w:r>
      <w:r>
        <w:fldChar w:fldCharType="separate"/>
      </w:r>
      <w:r w:rsidRPr="00561495">
        <w:rPr>
          <w:rStyle w:val="-"/>
          <w:lang w:val="en-US"/>
        </w:rPr>
        <w:t>B.12.2. Bitwise Functions</w:t>
      </w:r>
      <w:r>
        <w:fldChar w:fldCharType="end"/>
      </w:r>
      <w:bookmarkEnd w:id="206"/>
    </w:p>
    <w:bookmarkStart w:id="207" w:name="atomican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"atomicand" </w:instrText>
      </w:r>
      <w:r>
        <w:fldChar w:fldCharType="separate"/>
      </w:r>
      <w:r w:rsidRPr="00561495">
        <w:rPr>
          <w:rStyle w:val="-"/>
          <w:lang w:val="en-US"/>
        </w:rPr>
        <w:t>B.12.2.1. atomicAnd()</w:t>
      </w:r>
      <w:r>
        <w:fldChar w:fldCharType="end"/>
      </w:r>
      <w:bookmarkEnd w:id="207"/>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atomicAnd(</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atomicAnd(</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atomicAnd(</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(old &amp; 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atomicAnd()</w:t>
      </w:r>
      <w:r w:rsidRPr="00561495">
        <w:rPr>
          <w:lang w:val="en-US"/>
        </w:rPr>
        <w:t xml:space="preserve"> is only supported by devices of compute capability 3.5 and higher. </w:t>
      </w:r>
    </w:p>
    <w:bookmarkStart w:id="208" w:name="atomic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"atomicor" </w:instrText>
      </w:r>
      <w:r>
        <w:fldChar w:fldCharType="separate"/>
      </w:r>
      <w:r w:rsidRPr="00561495">
        <w:rPr>
          <w:rStyle w:val="-"/>
          <w:lang w:val="en-US"/>
        </w:rPr>
        <w:t>B.12.2.2. atomicOr()</w:t>
      </w:r>
      <w:r>
        <w:fldChar w:fldCharType="end"/>
      </w:r>
      <w:bookmarkEnd w:id="208"/>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atomicOr(</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atomicOr(</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atomicOr(</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lastRenderedPageBreak/>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(old | 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atomicOr()</w:t>
      </w:r>
      <w:r w:rsidRPr="00561495">
        <w:rPr>
          <w:lang w:val="en-US"/>
        </w:rPr>
        <w:t xml:space="preserve"> is only supported by devices of compute capability 3.5 and higher. </w:t>
      </w:r>
    </w:p>
    <w:bookmarkStart w:id="209" w:name="atomicx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"atomicxor" </w:instrText>
      </w:r>
      <w:r>
        <w:fldChar w:fldCharType="separate"/>
      </w:r>
      <w:r w:rsidRPr="00561495">
        <w:rPr>
          <w:rStyle w:val="-"/>
          <w:lang w:val="en-US"/>
        </w:rPr>
        <w:t>B.12.2.3. atomicXor()</w:t>
      </w:r>
      <w:r>
        <w:fldChar w:fldCharType="end"/>
      </w:r>
      <w:bookmarkEnd w:id="209"/>
    </w:p>
    <w:p w:rsidR="00561495" w:rsidRPr="00561495" w:rsidRDefault="00561495" w:rsidP="00561495">
      <w:pPr>
        <w:pStyle w:val="-HTML"/>
        <w:rPr>
          <w:lang w:val="en-US"/>
        </w:rPr>
      </w:pPr>
      <w:r w:rsidRPr="00561495">
        <w:rPr>
          <w:rStyle w:val="xslthl-keyword"/>
          <w:lang w:val="en-US"/>
        </w:rPr>
        <w:t>int</w:t>
      </w:r>
      <w:r w:rsidRPr="00561495">
        <w:rPr>
          <w:lang w:val="en-US"/>
        </w:rPr>
        <w:t xml:space="preserve"> atomicXor(</w:t>
      </w:r>
      <w:r w:rsidRPr="00561495">
        <w:rPr>
          <w:rStyle w:val="xslthl-keyword"/>
          <w:lang w:val="en-US"/>
        </w:rPr>
        <w:t>int</w:t>
      </w:r>
      <w:r w:rsidRPr="00561495">
        <w:rPr>
          <w:lang w:val="en-US"/>
        </w:rPr>
        <w:t xml:space="preserve">* address,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atomicXor(</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atomicXor(</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address,</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long</w:t>
      </w:r>
      <w:r w:rsidRPr="00561495">
        <w:rPr>
          <w:lang w:val="en-US"/>
        </w:rPr>
        <w:t xml:space="preserve"> </w:t>
      </w:r>
      <w:r w:rsidRPr="00561495">
        <w:rPr>
          <w:rStyle w:val="xslthl-keyword"/>
          <w:lang w:val="en-US"/>
        </w:rPr>
        <w:t>int</w:t>
      </w:r>
      <w:r w:rsidRPr="00561495">
        <w:rPr>
          <w:lang w:val="en-US"/>
        </w:rPr>
        <w:t xml:space="preserve"> val);</w:t>
      </w:r>
    </w:p>
    <w:p w:rsidR="00561495" w:rsidRPr="00561495" w:rsidRDefault="00561495" w:rsidP="00561495">
      <w:pPr>
        <w:pStyle w:val="p"/>
        <w:rPr>
          <w:lang w:val="en-US"/>
        </w:rPr>
      </w:pPr>
      <w:r w:rsidRPr="00561495">
        <w:rPr>
          <w:lang w:val="en-US"/>
        </w:rPr>
        <w:t xml:space="preserve">reads the 32-bit or 64-bit word </w:t>
      </w:r>
      <w:r w:rsidRPr="00561495">
        <w:rPr>
          <w:rStyle w:val="HTML"/>
          <w:lang w:val="en-US"/>
        </w:rPr>
        <w:t>old</w:t>
      </w:r>
      <w:r w:rsidRPr="00561495">
        <w:rPr>
          <w:lang w:val="en-US"/>
        </w:rPr>
        <w:t xml:space="preserve"> located at the address </w:t>
      </w:r>
      <w:r w:rsidRPr="00561495">
        <w:rPr>
          <w:rStyle w:val="HTML"/>
          <w:lang w:val="en-US"/>
        </w:rPr>
        <w:t>address</w:t>
      </w:r>
      <w:r w:rsidRPr="00561495">
        <w:rPr>
          <w:lang w:val="en-US"/>
        </w:rPr>
        <w:t xml:space="preserve"> in global or shared memory, computes </w:t>
      </w:r>
      <w:r w:rsidRPr="00561495">
        <w:rPr>
          <w:rStyle w:val="HTML"/>
          <w:lang w:val="en-US"/>
        </w:rPr>
        <w:t>(old ^ val)</w:t>
      </w:r>
      <w:r w:rsidRPr="00561495">
        <w:rPr>
          <w:lang w:val="en-US"/>
        </w:rPr>
        <w:t xml:space="preserve">, and stores the result back to memory at the same address. These three operations are performed in one atomic transaction. The function returns </w:t>
      </w:r>
      <w:r w:rsidRPr="00561495">
        <w:rPr>
          <w:rStyle w:val="HTML"/>
          <w:lang w:val="en-US"/>
        </w:rPr>
        <w:t>old</w:t>
      </w:r>
      <w:r w:rsidRPr="00561495">
        <w:rPr>
          <w:lang w:val="en-US"/>
        </w:rPr>
        <w:t xml:space="preserve">. </w:t>
      </w:r>
    </w:p>
    <w:p w:rsidR="00561495" w:rsidRPr="00561495" w:rsidRDefault="00561495" w:rsidP="00561495">
      <w:pPr>
        <w:pStyle w:val="p"/>
        <w:rPr>
          <w:lang w:val="en-US"/>
        </w:rPr>
      </w:pPr>
      <w:r w:rsidRPr="00561495">
        <w:rPr>
          <w:lang w:val="en-US"/>
        </w:rPr>
        <w:t xml:space="preserve">The 64-bit version of </w:t>
      </w:r>
      <w:r w:rsidRPr="00561495">
        <w:rPr>
          <w:rStyle w:val="HTML"/>
          <w:lang w:val="en-US"/>
        </w:rPr>
        <w:t>atomicXor()</w:t>
      </w:r>
      <w:r w:rsidRPr="00561495">
        <w:rPr>
          <w:lang w:val="en-US"/>
        </w:rPr>
        <w:t xml:space="preserve"> is only supported by devices of compute capability 3.5 and higher. </w:t>
      </w:r>
    </w:p>
    <w:bookmarkStart w:id="210" w:name="warp-vot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"warp-vote-functions" </w:instrText>
      </w:r>
      <w:r>
        <w:fldChar w:fldCharType="separate"/>
      </w:r>
      <w:r w:rsidRPr="00561495">
        <w:rPr>
          <w:rStyle w:val="-"/>
          <w:lang w:val="en-US"/>
        </w:rPr>
        <w:t>B.13. Warp Vote Functions</w:t>
      </w:r>
      <w:r>
        <w:fldChar w:fldCharType="end"/>
      </w:r>
      <w:bookmarkEnd w:id="210"/>
    </w:p>
    <w:p w:rsidR="00561495" w:rsidRPr="00561495" w:rsidRDefault="00561495" w:rsidP="00561495">
      <w:pPr>
        <w:pStyle w:val="-HTML"/>
        <w:rPr>
          <w:lang w:val="en-US"/>
        </w:rPr>
      </w:pPr>
      <w:r w:rsidRPr="00561495">
        <w:rPr>
          <w:rStyle w:val="xslthl-keyword"/>
          <w:lang w:val="en-US"/>
        </w:rPr>
        <w:t>int</w:t>
      </w:r>
      <w:r w:rsidRPr="00561495">
        <w:rPr>
          <w:lang w:val="en-US"/>
        </w:rPr>
        <w:t xml:space="preserve"> __all(</w:t>
      </w:r>
      <w:r w:rsidRPr="00561495">
        <w:rPr>
          <w:rStyle w:val="xslthl-keyword"/>
          <w:lang w:val="en-US"/>
        </w:rPr>
        <w:t>int</w:t>
      </w:r>
      <w:r w:rsidRPr="00561495">
        <w:rPr>
          <w:lang w:val="en-US"/>
        </w:rPr>
        <w:t xml:space="preserve"> predicate);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__any(</w:t>
      </w:r>
      <w:r w:rsidRPr="00561495">
        <w:rPr>
          <w:rStyle w:val="xslthl-keyword"/>
          <w:lang w:val="en-US"/>
        </w:rPr>
        <w:t>int</w:t>
      </w:r>
      <w:r w:rsidRPr="00561495">
        <w:rPr>
          <w:lang w:val="en-US"/>
        </w:rPr>
        <w:t xml:space="preserve"> predicate);</w:t>
      </w:r>
    </w:p>
    <w:p w:rsidR="00561495" w:rsidRPr="00561495" w:rsidRDefault="00561495" w:rsidP="00561495">
      <w:pPr>
        <w:pStyle w:val="-HTML"/>
        <w:rPr>
          <w:lang w:val="en-US"/>
        </w:rPr>
      </w:pP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__ballot(</w:t>
      </w:r>
      <w:r w:rsidRPr="00561495">
        <w:rPr>
          <w:rStyle w:val="xslthl-keyword"/>
          <w:lang w:val="en-US"/>
        </w:rPr>
        <w:t>int</w:t>
      </w:r>
      <w:r w:rsidRPr="00561495">
        <w:rPr>
          <w:lang w:val="en-US"/>
        </w:rPr>
        <w:t xml:space="preserve"> predicate);</w:t>
      </w:r>
    </w:p>
    <w:p w:rsidR="00561495" w:rsidRPr="00561495" w:rsidRDefault="00561495" w:rsidP="00561495">
      <w:pPr>
        <w:pStyle w:val="p"/>
        <w:rPr>
          <w:lang w:val="en-US"/>
        </w:rPr>
      </w:pPr>
      <w:r w:rsidRPr="00561495">
        <w:rPr>
          <w:lang w:val="en-US"/>
        </w:rPr>
        <w:t xml:space="preserve">The warp vote functions allow the threads of a given </w:t>
      </w:r>
      <w:hyperlink r:id="rId339" w:anchor="simt-architecture" w:history="1">
        <w:r w:rsidRPr="00561495">
          <w:rPr>
            <w:rStyle w:val="-"/>
            <w:rFonts w:eastAsiaTheme="majorEastAsia"/>
            <w:lang w:val="en-US"/>
          </w:rPr>
          <w:t>warp</w:t>
        </w:r>
      </w:hyperlink>
      <w:r w:rsidRPr="00561495">
        <w:rPr>
          <w:lang w:val="en-US"/>
        </w:rPr>
        <w:t xml:space="preserve"> to perform a reduction-and-broadcast operation. These functions take as input an integer </w:t>
      </w:r>
      <w:r w:rsidRPr="00561495">
        <w:rPr>
          <w:rStyle w:val="HTML"/>
          <w:lang w:val="en-US"/>
        </w:rPr>
        <w:t>predicate</w:t>
      </w:r>
      <w:r w:rsidRPr="00561495">
        <w:rPr>
          <w:lang w:val="en-US"/>
        </w:rPr>
        <w:t xml:space="preserve"> from each thread in the warp and compare those values with zero. The results of the comparisons are combined (reduced) across the </w:t>
      </w:r>
      <w:hyperlink r:id="rId340" w:anchor="simt-architecture__notes" w:history="1">
        <w:r w:rsidRPr="00561495">
          <w:rPr>
            <w:rStyle w:val="-"/>
            <w:rFonts w:eastAsiaTheme="majorEastAsia"/>
            <w:lang w:val="en-US"/>
          </w:rPr>
          <w:t>active</w:t>
        </w:r>
      </w:hyperlink>
      <w:r w:rsidRPr="00561495">
        <w:rPr>
          <w:lang w:val="en-US"/>
        </w:rPr>
        <w:t xml:space="preserve"> threads of the warp in one of the following ways, broadcasting a single return value to each participating thread: </w:t>
      </w:r>
    </w:p>
    <w:p w:rsidR="00561495" w:rsidRPr="00561495" w:rsidRDefault="00561495" w:rsidP="00561495">
      <w:pPr>
        <w:rPr>
          <w:lang w:val="en-US"/>
        </w:rPr>
      </w:pPr>
      <w:r w:rsidRPr="00561495">
        <w:rPr>
          <w:rStyle w:val="HTML"/>
          <w:rFonts w:eastAsiaTheme="minorHAnsi"/>
          <w:lang w:val="en-US"/>
        </w:rPr>
        <w:t>__all(predicate)</w:t>
      </w:r>
      <w:r w:rsidRPr="00561495">
        <w:rPr>
          <w:lang w:val="en-US"/>
        </w:rPr>
        <w:t xml:space="preserve">: </w:t>
      </w:r>
    </w:p>
    <w:p w:rsidR="00561495" w:rsidRPr="00561495" w:rsidRDefault="00561495" w:rsidP="00561495">
      <w:pPr>
        <w:ind w:left="720"/>
        <w:rPr>
          <w:lang w:val="en-US"/>
        </w:rPr>
      </w:pPr>
      <w:r w:rsidRPr="00561495">
        <w:rPr>
          <w:lang w:val="en-US"/>
        </w:rPr>
        <w:t xml:space="preserve">Evaluate </w:t>
      </w:r>
      <w:r w:rsidRPr="00561495">
        <w:rPr>
          <w:rStyle w:val="HTML"/>
          <w:rFonts w:eastAsiaTheme="minorHAnsi"/>
          <w:lang w:val="en-US"/>
        </w:rPr>
        <w:t>predicate</w:t>
      </w:r>
      <w:r w:rsidRPr="00561495">
        <w:rPr>
          <w:lang w:val="en-US"/>
        </w:rPr>
        <w:t xml:space="preserve"> for all active threads of the warp and return non-zero if and only if </w:t>
      </w:r>
      <w:r w:rsidRPr="00561495">
        <w:rPr>
          <w:rStyle w:val="HTML"/>
          <w:rFonts w:eastAsiaTheme="minorHAnsi"/>
          <w:lang w:val="en-US"/>
        </w:rPr>
        <w:t>predicate</w:t>
      </w:r>
      <w:r w:rsidRPr="00561495">
        <w:rPr>
          <w:lang w:val="en-US"/>
        </w:rPr>
        <w:t xml:space="preserve"> evaluates to non-zero for all of them. </w:t>
      </w:r>
    </w:p>
    <w:p w:rsidR="00561495" w:rsidRPr="00561495" w:rsidRDefault="00561495" w:rsidP="00561495">
      <w:pPr>
        <w:rPr>
          <w:lang w:val="en-US"/>
        </w:rPr>
      </w:pPr>
      <w:r w:rsidRPr="00561495">
        <w:rPr>
          <w:rStyle w:val="HTML"/>
          <w:rFonts w:eastAsiaTheme="minorHAnsi"/>
          <w:lang w:val="en-US"/>
        </w:rPr>
        <w:t>__any(predicate)</w:t>
      </w:r>
      <w:r w:rsidRPr="00561495">
        <w:rPr>
          <w:lang w:val="en-US"/>
        </w:rPr>
        <w:t xml:space="preserve">: </w:t>
      </w:r>
    </w:p>
    <w:p w:rsidR="00561495" w:rsidRPr="00561495" w:rsidRDefault="00561495" w:rsidP="00561495">
      <w:pPr>
        <w:ind w:left="720"/>
        <w:rPr>
          <w:lang w:val="en-US"/>
        </w:rPr>
      </w:pPr>
      <w:r w:rsidRPr="00561495">
        <w:rPr>
          <w:lang w:val="en-US"/>
        </w:rPr>
        <w:t xml:space="preserve">Evaluate </w:t>
      </w:r>
      <w:r w:rsidRPr="00561495">
        <w:rPr>
          <w:rStyle w:val="HTML"/>
          <w:rFonts w:eastAsiaTheme="minorHAnsi"/>
          <w:lang w:val="en-US"/>
        </w:rPr>
        <w:t>predicate</w:t>
      </w:r>
      <w:r w:rsidRPr="00561495">
        <w:rPr>
          <w:lang w:val="en-US"/>
        </w:rPr>
        <w:t xml:space="preserve"> for all active threads of the warp and return non-zero if and only if </w:t>
      </w:r>
      <w:r w:rsidRPr="00561495">
        <w:rPr>
          <w:rStyle w:val="HTML"/>
          <w:rFonts w:eastAsiaTheme="minorHAnsi"/>
          <w:lang w:val="en-US"/>
        </w:rPr>
        <w:t>predicate</w:t>
      </w:r>
      <w:r w:rsidRPr="00561495">
        <w:rPr>
          <w:lang w:val="en-US"/>
        </w:rPr>
        <w:t xml:space="preserve"> evaluates to non-zero for any of them. </w:t>
      </w:r>
    </w:p>
    <w:p w:rsidR="00561495" w:rsidRPr="00561495" w:rsidRDefault="00561495" w:rsidP="00561495">
      <w:pPr>
        <w:rPr>
          <w:lang w:val="en-US"/>
        </w:rPr>
      </w:pPr>
      <w:r w:rsidRPr="00561495">
        <w:rPr>
          <w:rStyle w:val="HTML"/>
          <w:rFonts w:eastAsiaTheme="minorHAnsi"/>
          <w:lang w:val="en-US"/>
        </w:rPr>
        <w:t>__ballot(predicate)</w:t>
      </w:r>
      <w:r w:rsidRPr="00561495">
        <w:rPr>
          <w:lang w:val="en-US"/>
        </w:rPr>
        <w:t xml:space="preserve">: </w:t>
      </w:r>
    </w:p>
    <w:p w:rsidR="00561495" w:rsidRPr="00561495" w:rsidRDefault="00561495" w:rsidP="00561495">
      <w:pPr>
        <w:ind w:left="720"/>
        <w:rPr>
          <w:lang w:val="en-US"/>
        </w:rPr>
      </w:pPr>
      <w:r w:rsidRPr="00561495">
        <w:rPr>
          <w:lang w:val="en-US"/>
        </w:rPr>
        <w:t xml:space="preserve">Evaluate </w:t>
      </w:r>
      <w:r w:rsidRPr="00561495">
        <w:rPr>
          <w:rStyle w:val="HTML"/>
          <w:rFonts w:eastAsiaTheme="minorHAnsi"/>
          <w:lang w:val="en-US"/>
        </w:rPr>
        <w:t>predicate</w:t>
      </w:r>
      <w:r w:rsidRPr="00561495">
        <w:rPr>
          <w:lang w:val="en-US"/>
        </w:rPr>
        <w:t xml:space="preserve"> for all active threads of the warp and return an integer whose Nth bit is set if and only if </w:t>
      </w:r>
      <w:r w:rsidRPr="00561495">
        <w:rPr>
          <w:rStyle w:val="HTML"/>
          <w:rFonts w:eastAsiaTheme="minorHAnsi"/>
          <w:lang w:val="en-US"/>
        </w:rPr>
        <w:t>predicate</w:t>
      </w:r>
      <w:r w:rsidRPr="00561495">
        <w:rPr>
          <w:lang w:val="en-US"/>
        </w:rPr>
        <w:t xml:space="preserve"> evaluates to non-zero for the Nth thread of the warp and the Nth thread is active. </w:t>
      </w:r>
    </w:p>
    <w:p w:rsidR="00561495" w:rsidRPr="00561495" w:rsidRDefault="00561495" w:rsidP="00561495">
      <w:pPr>
        <w:pStyle w:val="3"/>
        <w:rPr>
          <w:lang w:val="en-US"/>
        </w:rPr>
      </w:pPr>
      <w:bookmarkStart w:id="211" w:name="warp-vote-functions__notes"/>
      <w:bookmarkEnd w:id="211"/>
      <w:r w:rsidRPr="00561495">
        <w:rPr>
          <w:lang w:val="en-US"/>
        </w:rPr>
        <w:lastRenderedPageBreak/>
        <w:t>Notes</w:t>
      </w:r>
    </w:p>
    <w:p w:rsidR="00561495" w:rsidRPr="00561495" w:rsidRDefault="00561495" w:rsidP="00561495">
      <w:pPr>
        <w:pStyle w:val="p"/>
        <w:rPr>
          <w:lang w:val="en-US"/>
        </w:rPr>
      </w:pPr>
      <w:r w:rsidRPr="00561495">
        <w:rPr>
          <w:lang w:val="en-US"/>
        </w:rPr>
        <w:t xml:space="preserve">For each of these warp vote operations, the result excludes threads that are </w:t>
      </w:r>
      <w:hyperlink r:id="rId341" w:anchor="simt-architecture__notes" w:history="1">
        <w:r w:rsidRPr="00561495">
          <w:rPr>
            <w:rStyle w:val="-"/>
            <w:rFonts w:eastAsiaTheme="majorEastAsia"/>
            <w:lang w:val="en-US"/>
          </w:rPr>
          <w:t>inactive</w:t>
        </w:r>
      </w:hyperlink>
      <w:r w:rsidRPr="00561495">
        <w:rPr>
          <w:lang w:val="en-US"/>
        </w:rPr>
        <w:t xml:space="preserve"> (e.g., due to warp divergence). Inactive threads are represented by 0 bits in the value returned by </w:t>
      </w:r>
      <w:r w:rsidRPr="00561495">
        <w:rPr>
          <w:rStyle w:val="HTML"/>
          <w:lang w:val="en-US"/>
        </w:rPr>
        <w:t>__ballot()</w:t>
      </w:r>
      <w:r w:rsidRPr="00561495">
        <w:rPr>
          <w:lang w:val="en-US"/>
        </w:rPr>
        <w:t xml:space="preserve"> and are not considered in the reductions performed by </w:t>
      </w:r>
      <w:r w:rsidRPr="00561495">
        <w:rPr>
          <w:rStyle w:val="HTML"/>
          <w:lang w:val="en-US"/>
        </w:rPr>
        <w:t>__all()</w:t>
      </w:r>
      <w:r w:rsidRPr="00561495">
        <w:rPr>
          <w:lang w:val="en-US"/>
        </w:rPr>
        <w:t xml:space="preserve"> and </w:t>
      </w:r>
      <w:r w:rsidRPr="00561495">
        <w:rPr>
          <w:rStyle w:val="HTML"/>
          <w:lang w:val="en-US"/>
        </w:rPr>
        <w:t>__any()</w:t>
      </w:r>
      <w:r w:rsidRPr="00561495">
        <w:rPr>
          <w:lang w:val="en-US"/>
        </w:rPr>
        <w:t xml:space="preserve">. </w:t>
      </w:r>
    </w:p>
    <w:bookmarkStart w:id="212" w:name="warp-shuffl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"warp-shuffle-functions" </w:instrText>
      </w:r>
      <w:r>
        <w:fldChar w:fldCharType="separate"/>
      </w:r>
      <w:r w:rsidRPr="00561495">
        <w:rPr>
          <w:rStyle w:val="-"/>
          <w:lang w:val="en-US"/>
        </w:rPr>
        <w:t>B.14. Warp Shuffle Functions</w:t>
      </w:r>
      <w:r>
        <w:fldChar w:fldCharType="end"/>
      </w:r>
      <w:bookmarkEnd w:id="212"/>
    </w:p>
    <w:p w:rsidR="00561495" w:rsidRPr="00561495" w:rsidRDefault="00561495" w:rsidP="00561495">
      <w:pPr>
        <w:pStyle w:val="p"/>
        <w:rPr>
          <w:lang w:val="en-US"/>
        </w:rPr>
      </w:pPr>
      <w:r w:rsidRPr="00561495">
        <w:rPr>
          <w:rStyle w:val="HTML"/>
          <w:lang w:val="en-US"/>
        </w:rPr>
        <w:t>__shfl</w:t>
      </w:r>
      <w:r w:rsidRPr="00561495">
        <w:rPr>
          <w:lang w:val="en-US"/>
        </w:rPr>
        <w:t xml:space="preserve">, </w:t>
      </w:r>
      <w:r w:rsidRPr="00561495">
        <w:rPr>
          <w:rStyle w:val="HTML"/>
          <w:lang w:val="en-US"/>
        </w:rPr>
        <w:t>__shfl_up</w:t>
      </w:r>
      <w:r w:rsidRPr="00561495">
        <w:rPr>
          <w:lang w:val="en-US"/>
        </w:rPr>
        <w:t xml:space="preserve">, </w:t>
      </w:r>
      <w:r w:rsidRPr="00561495">
        <w:rPr>
          <w:rStyle w:val="HTML"/>
          <w:lang w:val="en-US"/>
        </w:rPr>
        <w:t>__shfl_down</w:t>
      </w:r>
      <w:r w:rsidRPr="00561495">
        <w:rPr>
          <w:lang w:val="en-US"/>
        </w:rPr>
        <w:t xml:space="preserve">, </w:t>
      </w:r>
      <w:r w:rsidRPr="00561495">
        <w:rPr>
          <w:rStyle w:val="HTML"/>
          <w:lang w:val="en-US"/>
        </w:rPr>
        <w:t>__shfl_xor</w:t>
      </w:r>
      <w:r w:rsidRPr="00561495">
        <w:rPr>
          <w:lang w:val="en-US"/>
        </w:rPr>
        <w:t xml:space="preserve"> exchange a variable between threads within a </w:t>
      </w:r>
      <w:hyperlink r:id="rId342" w:anchor="simt-architecture" w:history="1">
        <w:r w:rsidRPr="00561495">
          <w:rPr>
            <w:rStyle w:val="-"/>
            <w:rFonts w:eastAsiaTheme="majorEastAsia"/>
            <w:lang w:val="en-US"/>
          </w:rPr>
          <w:t>warp</w:t>
        </w:r>
      </w:hyperlink>
      <w:r w:rsidRPr="00561495">
        <w:rPr>
          <w:lang w:val="en-US"/>
        </w:rPr>
        <w:t xml:space="preserve">. </w:t>
      </w:r>
    </w:p>
    <w:p w:rsidR="00561495" w:rsidRPr="00561495" w:rsidRDefault="00561495" w:rsidP="00561495">
      <w:pPr>
        <w:pStyle w:val="p"/>
        <w:rPr>
          <w:lang w:val="en-US"/>
        </w:rPr>
      </w:pPr>
      <w:r w:rsidRPr="00561495">
        <w:rPr>
          <w:lang w:val="en-US"/>
        </w:rPr>
        <w:t>Supported by devices of compute capability 3.x.</w:t>
      </w:r>
    </w:p>
    <w:bookmarkStart w:id="213" w:name="synopsi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"synopsis" </w:instrText>
      </w:r>
      <w:r>
        <w:fldChar w:fldCharType="separate"/>
      </w:r>
      <w:r w:rsidRPr="00561495">
        <w:rPr>
          <w:rStyle w:val="-"/>
          <w:lang w:val="en-US"/>
        </w:rPr>
        <w:t>B.14.1. Synopsis</w:t>
      </w:r>
      <w:r>
        <w:fldChar w:fldCharType="end"/>
      </w:r>
      <w:bookmarkEnd w:id="213"/>
    </w:p>
    <w:p w:rsidR="00561495" w:rsidRPr="00561495" w:rsidRDefault="00561495" w:rsidP="00561495">
      <w:pPr>
        <w:pStyle w:val="-HTML"/>
        <w:rPr>
          <w:lang w:val="en-US"/>
        </w:rPr>
      </w:pPr>
      <w:r w:rsidRPr="00561495">
        <w:rPr>
          <w:rStyle w:val="xslthl-keyword"/>
          <w:lang w:val="en-US"/>
        </w:rPr>
        <w:t>int</w:t>
      </w:r>
      <w:r w:rsidRPr="00561495">
        <w:rPr>
          <w:lang w:val="en-US"/>
        </w:rPr>
        <w:t xml:space="preserve"> __shfl(</w:t>
      </w:r>
      <w:r w:rsidRPr="00561495">
        <w:rPr>
          <w:rStyle w:val="xslthl-keyword"/>
          <w:lang w:val="en-US"/>
        </w:rPr>
        <w:t>int</w:t>
      </w:r>
      <w:r w:rsidRPr="00561495">
        <w:rPr>
          <w:lang w:val="en-US"/>
        </w:rPr>
        <w:t xml:space="preserve"> var, </w:t>
      </w:r>
      <w:r w:rsidRPr="00561495">
        <w:rPr>
          <w:rStyle w:val="xslthl-keyword"/>
          <w:lang w:val="en-US"/>
        </w:rPr>
        <w:t>int</w:t>
      </w:r>
      <w:r w:rsidRPr="00561495">
        <w:rPr>
          <w:lang w:val="en-US"/>
        </w:rPr>
        <w:t xml:space="preserve"> srcLane,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__shfl_up(</w:t>
      </w:r>
      <w:r w:rsidRPr="00561495">
        <w:rPr>
          <w:rStyle w:val="xslthl-keyword"/>
          <w:lang w:val="en-US"/>
        </w:rPr>
        <w:t>int</w:t>
      </w:r>
      <w:r w:rsidRPr="00561495">
        <w:rPr>
          <w:lang w:val="en-US"/>
        </w:rPr>
        <w:t xml:space="preserve"> var,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delta,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__shfl_down(</w:t>
      </w:r>
      <w:r w:rsidRPr="00561495">
        <w:rPr>
          <w:rStyle w:val="xslthl-keyword"/>
          <w:lang w:val="en-US"/>
        </w:rPr>
        <w:t>int</w:t>
      </w:r>
      <w:r w:rsidRPr="00561495">
        <w:rPr>
          <w:lang w:val="en-US"/>
        </w:rPr>
        <w:t xml:space="preserve"> var,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delta,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__shfl_xor(</w:t>
      </w:r>
      <w:r w:rsidRPr="00561495">
        <w:rPr>
          <w:rStyle w:val="xslthl-keyword"/>
          <w:lang w:val="en-US"/>
        </w:rPr>
        <w:t>int</w:t>
      </w:r>
      <w:r w:rsidRPr="00561495">
        <w:rPr>
          <w:lang w:val="en-US"/>
        </w:rPr>
        <w:t xml:space="preserve"> var, </w:t>
      </w:r>
      <w:r w:rsidRPr="00561495">
        <w:rPr>
          <w:rStyle w:val="xslthl-keyword"/>
          <w:lang w:val="en-US"/>
        </w:rPr>
        <w:t>int</w:t>
      </w:r>
      <w:r w:rsidRPr="00561495">
        <w:rPr>
          <w:lang w:val="en-US"/>
        </w:rPr>
        <w:t xml:space="preserve"> laneMask,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float</w:t>
      </w:r>
      <w:r w:rsidRPr="00561495">
        <w:rPr>
          <w:lang w:val="en-US"/>
        </w:rPr>
        <w:t xml:space="preserve"> __shfl(</w:t>
      </w:r>
      <w:r w:rsidRPr="00561495">
        <w:rPr>
          <w:rStyle w:val="xslthl-keyword"/>
          <w:lang w:val="en-US"/>
        </w:rPr>
        <w:t>float</w:t>
      </w:r>
      <w:r w:rsidRPr="00561495">
        <w:rPr>
          <w:lang w:val="en-US"/>
        </w:rPr>
        <w:t xml:space="preserve"> var, </w:t>
      </w:r>
      <w:r w:rsidRPr="00561495">
        <w:rPr>
          <w:rStyle w:val="xslthl-keyword"/>
          <w:lang w:val="en-US"/>
        </w:rPr>
        <w:t>int</w:t>
      </w:r>
      <w:r w:rsidRPr="00561495">
        <w:rPr>
          <w:lang w:val="en-US"/>
        </w:rPr>
        <w:t xml:space="preserve"> srcLane,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__shfl_up(</w:t>
      </w:r>
      <w:r w:rsidRPr="00561495">
        <w:rPr>
          <w:rStyle w:val="xslthl-keyword"/>
          <w:lang w:val="en-US"/>
        </w:rPr>
        <w:t>float</w:t>
      </w:r>
      <w:r w:rsidRPr="00561495">
        <w:rPr>
          <w:lang w:val="en-US"/>
        </w:rPr>
        <w:t xml:space="preserve"> var,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delta,</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__shfl_down(</w:t>
      </w:r>
      <w:r w:rsidRPr="00561495">
        <w:rPr>
          <w:rStyle w:val="xslthl-keyword"/>
          <w:lang w:val="en-US"/>
        </w:rPr>
        <w:t>float</w:t>
      </w:r>
      <w:r w:rsidRPr="00561495">
        <w:rPr>
          <w:lang w:val="en-US"/>
        </w:rPr>
        <w:t xml:space="preserve"> var,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delta,</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width=warpSize);</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__shfl_xor(</w:t>
      </w:r>
      <w:r w:rsidRPr="00561495">
        <w:rPr>
          <w:rStyle w:val="xslthl-keyword"/>
          <w:lang w:val="en-US"/>
        </w:rPr>
        <w:t>float</w:t>
      </w:r>
      <w:r w:rsidRPr="00561495">
        <w:rPr>
          <w:lang w:val="en-US"/>
        </w:rPr>
        <w:t xml:space="preserve"> var, </w:t>
      </w:r>
      <w:r w:rsidRPr="00561495">
        <w:rPr>
          <w:rStyle w:val="xslthl-keyword"/>
          <w:lang w:val="en-US"/>
        </w:rPr>
        <w:t>int</w:t>
      </w:r>
      <w:r w:rsidRPr="00561495">
        <w:rPr>
          <w:lang w:val="en-US"/>
        </w:rPr>
        <w:t xml:space="preserve"> laneMask, </w:t>
      </w:r>
      <w:r w:rsidRPr="00561495">
        <w:rPr>
          <w:rStyle w:val="xslthl-keyword"/>
          <w:lang w:val="en-US"/>
        </w:rPr>
        <w:t>int</w:t>
      </w:r>
      <w:r w:rsidRPr="00561495">
        <w:rPr>
          <w:lang w:val="en-US"/>
        </w:rPr>
        <w:t xml:space="preserve"> width=warpSize);</w:t>
      </w:r>
    </w:p>
    <w:bookmarkStart w:id="214" w:name="warp-descrip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"warp-description" </w:instrText>
      </w:r>
      <w:r>
        <w:fldChar w:fldCharType="separate"/>
      </w:r>
      <w:r w:rsidRPr="00561495">
        <w:rPr>
          <w:rStyle w:val="-"/>
          <w:lang w:val="en-US"/>
        </w:rPr>
        <w:t>B.14.2. Description</w:t>
      </w:r>
      <w:r>
        <w:fldChar w:fldCharType="end"/>
      </w:r>
      <w:bookmarkEnd w:id="214"/>
    </w:p>
    <w:p w:rsidR="00561495" w:rsidRPr="00561495" w:rsidRDefault="00561495" w:rsidP="00561495">
      <w:pPr>
        <w:pStyle w:val="p"/>
        <w:rPr>
          <w:lang w:val="en-US"/>
        </w:rPr>
      </w:pPr>
      <w:r w:rsidRPr="00561495">
        <w:rPr>
          <w:lang w:val="en-US"/>
        </w:rPr>
        <w:t xml:space="preserve">The </w:t>
      </w:r>
      <w:r w:rsidRPr="00561495">
        <w:rPr>
          <w:rStyle w:val="HTML"/>
          <w:lang w:val="en-US"/>
        </w:rPr>
        <w:t>__shfl()</w:t>
      </w:r>
      <w:r w:rsidRPr="00561495">
        <w:rPr>
          <w:lang w:val="en-US"/>
        </w:rPr>
        <w:t xml:space="preserve"> intrinsics permit exchanging of a variable between threads within a warp without use of shared memory. The exchange occurs simultaneously for all </w:t>
      </w:r>
      <w:hyperlink r:id="rId343" w:anchor="simt-architecture__notes" w:history="1">
        <w:r w:rsidRPr="00561495">
          <w:rPr>
            <w:rStyle w:val="-"/>
            <w:rFonts w:eastAsiaTheme="majorEastAsia"/>
            <w:lang w:val="en-US"/>
          </w:rPr>
          <w:t>active</w:t>
        </w:r>
      </w:hyperlink>
      <w:r w:rsidRPr="00561495">
        <w:rPr>
          <w:lang w:val="en-US"/>
        </w:rPr>
        <w:t xml:space="preserve"> threads within the warp, moving 4 bytes of data per thread. Exchange of 8-byte quantities must be broken into two separate invocations of </w:t>
      </w:r>
      <w:r w:rsidRPr="00561495">
        <w:rPr>
          <w:rStyle w:val="HTML"/>
          <w:lang w:val="en-US"/>
        </w:rPr>
        <w:t>__shfl()</w:t>
      </w:r>
      <w:r w:rsidRPr="00561495">
        <w:rPr>
          <w:lang w:val="en-US"/>
        </w:rPr>
        <w:t xml:space="preserve">. </w:t>
      </w:r>
    </w:p>
    <w:p w:rsidR="00561495" w:rsidRPr="00561495" w:rsidRDefault="00561495" w:rsidP="00561495">
      <w:pPr>
        <w:pStyle w:val="p"/>
        <w:rPr>
          <w:lang w:val="en-US"/>
        </w:rPr>
      </w:pPr>
      <w:r w:rsidRPr="00561495">
        <w:rPr>
          <w:lang w:val="en-US"/>
        </w:rPr>
        <w:t xml:space="preserve">Threads within a warp are referred to as </w:t>
      </w:r>
      <w:r w:rsidRPr="00561495">
        <w:rPr>
          <w:rStyle w:val="HTML0"/>
          <w:lang w:val="en-US"/>
        </w:rPr>
        <w:t>lanes</w:t>
      </w:r>
      <w:r w:rsidRPr="00561495">
        <w:rPr>
          <w:lang w:val="en-US"/>
        </w:rPr>
        <w:t xml:space="preserve">, and for devices of compute capability 3.x may have an index between 0 and </w:t>
      </w:r>
      <w:r w:rsidRPr="00561495">
        <w:rPr>
          <w:rStyle w:val="HTML"/>
          <w:lang w:val="en-US"/>
        </w:rPr>
        <w:t>warpSize-1</w:t>
      </w:r>
      <w:r w:rsidRPr="00561495">
        <w:rPr>
          <w:lang w:val="en-US"/>
        </w:rPr>
        <w:t xml:space="preserve"> (inclusive). Four source-lane addressing modes are supported: </w:t>
      </w:r>
    </w:p>
    <w:p w:rsidR="00561495" w:rsidRPr="00561495" w:rsidRDefault="00561495" w:rsidP="00561495">
      <w:pPr>
        <w:rPr>
          <w:lang w:val="en-US"/>
        </w:rPr>
      </w:pPr>
      <w:r w:rsidRPr="00561495">
        <w:rPr>
          <w:rStyle w:val="HTML"/>
          <w:rFonts w:eastAsiaTheme="minorHAnsi"/>
          <w:lang w:val="en-US"/>
        </w:rPr>
        <w:t>__shfl()</w:t>
      </w:r>
    </w:p>
    <w:p w:rsidR="00561495" w:rsidRPr="00561495" w:rsidRDefault="00561495" w:rsidP="00561495">
      <w:pPr>
        <w:ind w:left="720"/>
        <w:rPr>
          <w:lang w:val="en-US"/>
        </w:rPr>
      </w:pPr>
      <w:r w:rsidRPr="00561495">
        <w:rPr>
          <w:lang w:val="en-US"/>
        </w:rPr>
        <w:t>Direct copy from indexed lane</w:t>
      </w:r>
    </w:p>
    <w:p w:rsidR="00561495" w:rsidRPr="00561495" w:rsidRDefault="00561495" w:rsidP="00561495">
      <w:pPr>
        <w:rPr>
          <w:lang w:val="en-US"/>
        </w:rPr>
      </w:pPr>
      <w:r w:rsidRPr="00561495">
        <w:rPr>
          <w:rStyle w:val="HTML"/>
          <w:rFonts w:eastAsiaTheme="minorHAnsi"/>
          <w:lang w:val="en-US"/>
        </w:rPr>
        <w:t>__shfl_up()</w:t>
      </w:r>
    </w:p>
    <w:p w:rsidR="00561495" w:rsidRPr="00561495" w:rsidRDefault="00561495" w:rsidP="00561495">
      <w:pPr>
        <w:ind w:left="720"/>
        <w:rPr>
          <w:lang w:val="en-US"/>
        </w:rPr>
      </w:pPr>
      <w:r w:rsidRPr="00561495">
        <w:rPr>
          <w:lang w:val="en-US"/>
        </w:rPr>
        <w:t>Copy from a lane with lower ID relative to caller</w:t>
      </w:r>
    </w:p>
    <w:p w:rsidR="00561495" w:rsidRPr="00561495" w:rsidRDefault="00561495" w:rsidP="00561495">
      <w:pPr>
        <w:rPr>
          <w:lang w:val="en-US"/>
        </w:rPr>
      </w:pPr>
      <w:r w:rsidRPr="00561495">
        <w:rPr>
          <w:rStyle w:val="HTML"/>
          <w:rFonts w:eastAsiaTheme="minorHAnsi"/>
          <w:lang w:val="en-US"/>
        </w:rPr>
        <w:t>__shfl_down()</w:t>
      </w:r>
    </w:p>
    <w:p w:rsidR="00561495" w:rsidRPr="00561495" w:rsidRDefault="00561495" w:rsidP="00561495">
      <w:pPr>
        <w:ind w:left="720"/>
        <w:rPr>
          <w:lang w:val="en-US"/>
        </w:rPr>
      </w:pPr>
      <w:r w:rsidRPr="00561495">
        <w:rPr>
          <w:lang w:val="en-US"/>
        </w:rPr>
        <w:t>Copy from a lane with higher ID relative to caller</w:t>
      </w:r>
    </w:p>
    <w:p w:rsidR="00561495" w:rsidRPr="00561495" w:rsidRDefault="00561495" w:rsidP="00561495">
      <w:pPr>
        <w:rPr>
          <w:lang w:val="en-US"/>
        </w:rPr>
      </w:pPr>
      <w:r w:rsidRPr="00561495">
        <w:rPr>
          <w:rStyle w:val="HTML"/>
          <w:rFonts w:eastAsiaTheme="minorHAnsi"/>
          <w:lang w:val="en-US"/>
        </w:rPr>
        <w:t>__shfl_xor()</w:t>
      </w:r>
    </w:p>
    <w:p w:rsidR="00561495" w:rsidRPr="00561495" w:rsidRDefault="00561495" w:rsidP="00561495">
      <w:pPr>
        <w:ind w:left="720"/>
        <w:rPr>
          <w:lang w:val="en-US"/>
        </w:rPr>
      </w:pPr>
      <w:r w:rsidRPr="00561495">
        <w:rPr>
          <w:lang w:val="en-US"/>
        </w:rPr>
        <w:t>Copy from a lane based on bitwise XOR of own lane ID</w:t>
      </w:r>
    </w:p>
    <w:p w:rsidR="00561495" w:rsidRPr="00561495" w:rsidRDefault="00561495" w:rsidP="00561495">
      <w:pPr>
        <w:pStyle w:val="p"/>
        <w:rPr>
          <w:lang w:val="en-US"/>
        </w:rPr>
      </w:pPr>
      <w:r w:rsidRPr="00561495">
        <w:rPr>
          <w:lang w:val="en-US"/>
        </w:rPr>
        <w:lastRenderedPageBreak/>
        <w:t xml:space="preserve">Threads may only read data from another thread which is actively participating in the </w:t>
      </w:r>
      <w:r w:rsidRPr="00561495">
        <w:rPr>
          <w:rStyle w:val="HTML"/>
          <w:lang w:val="en-US"/>
        </w:rPr>
        <w:t>__shfl()</w:t>
      </w:r>
      <w:r w:rsidRPr="00561495">
        <w:rPr>
          <w:lang w:val="en-US"/>
        </w:rPr>
        <w:t xml:space="preserve"> command. If the target thread is </w:t>
      </w:r>
      <w:hyperlink r:id="rId344" w:anchor="simt-architecture__notes" w:history="1">
        <w:r w:rsidRPr="00561495">
          <w:rPr>
            <w:rStyle w:val="-"/>
            <w:rFonts w:eastAsiaTheme="majorEastAsia"/>
            <w:lang w:val="en-US"/>
          </w:rPr>
          <w:t>inactive</w:t>
        </w:r>
      </w:hyperlink>
      <w:r w:rsidRPr="00561495">
        <w:rPr>
          <w:lang w:val="en-US"/>
        </w:rPr>
        <w:t xml:space="preserve">, the retrieved value is undefined. </w:t>
      </w:r>
    </w:p>
    <w:p w:rsidR="00561495" w:rsidRPr="00561495" w:rsidRDefault="00561495" w:rsidP="00561495">
      <w:pPr>
        <w:pStyle w:val="p"/>
        <w:rPr>
          <w:lang w:val="en-US"/>
        </w:rPr>
      </w:pPr>
      <w:r w:rsidRPr="00561495">
        <w:rPr>
          <w:lang w:val="en-US"/>
        </w:rPr>
        <w:t xml:space="preserve">All the </w:t>
      </w:r>
      <w:r w:rsidRPr="00561495">
        <w:rPr>
          <w:rStyle w:val="HTML"/>
          <w:lang w:val="en-US"/>
        </w:rPr>
        <w:t>__shfl()</w:t>
      </w:r>
      <w:r w:rsidRPr="00561495">
        <w:rPr>
          <w:lang w:val="en-US"/>
        </w:rPr>
        <w:t xml:space="preserve"> intrinsics take an optional width parameter which permits sub-division of the warp into segments - for example to exchange data between 4 groups of 8 lanes in a SIMD manner. If width is less than </w:t>
      </w:r>
      <w:r w:rsidRPr="00561495">
        <w:rPr>
          <w:rStyle w:val="HTML"/>
          <w:lang w:val="en-US"/>
        </w:rPr>
        <w:t>warpSize</w:t>
      </w:r>
      <w:r w:rsidRPr="00561495">
        <w:rPr>
          <w:lang w:val="en-US"/>
        </w:rPr>
        <w:t xml:space="preserve"> then each subsection of the warp behaves as a separate entity with a starting logical lane ID of 0. A thread may only exchange data with others in its own subsection. width must have a value which is a power of 2 so that the warp can be subdivided equally; results are undefined if width is not a power of 2, or is a number greater than </w:t>
      </w:r>
      <w:r w:rsidRPr="00561495">
        <w:rPr>
          <w:rStyle w:val="HTML"/>
          <w:lang w:val="en-US"/>
        </w:rPr>
        <w:t>warpSize</w:t>
      </w:r>
      <w:r w:rsidRPr="00561495">
        <w:rPr>
          <w:lang w:val="en-US"/>
        </w:rPr>
        <w:t xml:space="preserve">. </w:t>
      </w:r>
    </w:p>
    <w:p w:rsidR="00561495" w:rsidRPr="00561495" w:rsidRDefault="00561495" w:rsidP="00561495">
      <w:pPr>
        <w:pStyle w:val="p"/>
        <w:rPr>
          <w:lang w:val="en-US"/>
        </w:rPr>
      </w:pPr>
      <w:r w:rsidRPr="00561495">
        <w:rPr>
          <w:rStyle w:val="HTML"/>
          <w:lang w:val="en-US"/>
        </w:rPr>
        <w:t>__shfl()</w:t>
      </w:r>
      <w:r w:rsidRPr="00561495">
        <w:rPr>
          <w:lang w:val="en-US"/>
        </w:rPr>
        <w:t xml:space="preserve"> returns the value of </w:t>
      </w:r>
      <w:r w:rsidRPr="00561495">
        <w:rPr>
          <w:rStyle w:val="HTML"/>
          <w:lang w:val="en-US"/>
        </w:rPr>
        <w:t>var</w:t>
      </w:r>
      <w:r w:rsidRPr="00561495">
        <w:rPr>
          <w:lang w:val="en-US"/>
        </w:rPr>
        <w:t xml:space="preserve"> held by the thread whose ID is given by </w:t>
      </w:r>
      <w:r w:rsidRPr="00561495">
        <w:rPr>
          <w:rStyle w:val="HTML"/>
          <w:lang w:val="en-US"/>
        </w:rPr>
        <w:t>srcLane</w:t>
      </w:r>
      <w:r w:rsidRPr="00561495">
        <w:rPr>
          <w:lang w:val="en-US"/>
        </w:rPr>
        <w:t xml:space="preserve">. If </w:t>
      </w:r>
      <w:r w:rsidRPr="00561495">
        <w:rPr>
          <w:rStyle w:val="HTML"/>
          <w:lang w:val="en-US"/>
        </w:rPr>
        <w:t>srcLane</w:t>
      </w:r>
      <w:r w:rsidRPr="00561495">
        <w:rPr>
          <w:lang w:val="en-US"/>
        </w:rPr>
        <w:t xml:space="preserve"> is outside the range </w:t>
      </w:r>
      <w:r w:rsidRPr="00561495">
        <w:rPr>
          <w:rStyle w:val="HTML"/>
          <w:lang w:val="en-US"/>
        </w:rPr>
        <w:t>[0:width-1]</w:t>
      </w:r>
      <w:r w:rsidRPr="00561495">
        <w:rPr>
          <w:lang w:val="en-US"/>
        </w:rPr>
        <w:t xml:space="preserve">, then the thread's own value of var is returned. </w:t>
      </w:r>
    </w:p>
    <w:p w:rsidR="00561495" w:rsidRPr="00561495" w:rsidRDefault="00561495" w:rsidP="00561495">
      <w:pPr>
        <w:pStyle w:val="p"/>
        <w:rPr>
          <w:lang w:val="en-US"/>
        </w:rPr>
      </w:pPr>
      <w:r w:rsidRPr="00561495">
        <w:rPr>
          <w:rStyle w:val="HTML"/>
          <w:lang w:val="en-US"/>
        </w:rPr>
        <w:t>__shfl_up()</w:t>
      </w:r>
      <w:r w:rsidRPr="00561495">
        <w:rPr>
          <w:lang w:val="en-US"/>
        </w:rPr>
        <w:t xml:space="preserve"> calculates a source lane ID by subtracting </w:t>
      </w:r>
      <w:r w:rsidRPr="00561495">
        <w:rPr>
          <w:rStyle w:val="HTML"/>
          <w:lang w:val="en-US"/>
        </w:rPr>
        <w:t>delta</w:t>
      </w:r>
      <w:r w:rsidRPr="00561495">
        <w:rPr>
          <w:lang w:val="en-US"/>
        </w:rPr>
        <w:t xml:space="preserve"> from the caller's lane ID. The value of </w:t>
      </w:r>
      <w:r w:rsidRPr="00561495">
        <w:rPr>
          <w:rStyle w:val="HTML"/>
          <w:lang w:val="en-US"/>
        </w:rPr>
        <w:t>var</w:t>
      </w:r>
      <w:r w:rsidRPr="00561495">
        <w:rPr>
          <w:lang w:val="en-US"/>
        </w:rPr>
        <w:t xml:space="preserve"> held by the resulting lane ID is returned: in effect, </w:t>
      </w:r>
      <w:r w:rsidRPr="00561495">
        <w:rPr>
          <w:rStyle w:val="HTML"/>
          <w:lang w:val="en-US"/>
        </w:rPr>
        <w:t>var</w:t>
      </w:r>
      <w:r w:rsidRPr="00561495">
        <w:rPr>
          <w:lang w:val="en-US"/>
        </w:rPr>
        <w:t xml:space="preserve"> is shifted up the warp by </w:t>
      </w:r>
      <w:r w:rsidRPr="00561495">
        <w:rPr>
          <w:rStyle w:val="HTML"/>
          <w:lang w:val="en-US"/>
        </w:rPr>
        <w:t>delta</w:t>
      </w:r>
      <w:r w:rsidRPr="00561495">
        <w:rPr>
          <w:lang w:val="en-US"/>
        </w:rPr>
        <w:t xml:space="preserve"> lanes. The source lane index will not wrap around the value of </w:t>
      </w:r>
      <w:r w:rsidRPr="00561495">
        <w:rPr>
          <w:rStyle w:val="HTML"/>
          <w:lang w:val="en-US"/>
        </w:rPr>
        <w:t>width</w:t>
      </w:r>
      <w:r w:rsidRPr="00561495">
        <w:rPr>
          <w:lang w:val="en-US"/>
        </w:rPr>
        <w:t xml:space="preserve">, so effectively the lower </w:t>
      </w:r>
      <w:r w:rsidRPr="00561495">
        <w:rPr>
          <w:rStyle w:val="HTML"/>
          <w:lang w:val="en-US"/>
        </w:rPr>
        <w:t>delta</w:t>
      </w:r>
      <w:r w:rsidRPr="00561495">
        <w:rPr>
          <w:lang w:val="en-US"/>
        </w:rPr>
        <w:t xml:space="preserve"> lanes will be unchanged. </w:t>
      </w:r>
    </w:p>
    <w:p w:rsidR="00561495" w:rsidRPr="00561495" w:rsidRDefault="00561495" w:rsidP="00561495">
      <w:pPr>
        <w:pStyle w:val="p"/>
        <w:rPr>
          <w:lang w:val="en-US"/>
        </w:rPr>
      </w:pPr>
      <w:r w:rsidRPr="00561495">
        <w:rPr>
          <w:rStyle w:val="HTML"/>
          <w:lang w:val="en-US"/>
        </w:rPr>
        <w:t>__shfl_down()</w:t>
      </w:r>
      <w:r w:rsidRPr="00561495">
        <w:rPr>
          <w:lang w:val="en-US"/>
        </w:rPr>
        <w:t xml:space="preserve"> calculates a source lane ID by adding </w:t>
      </w:r>
      <w:r w:rsidRPr="00561495">
        <w:rPr>
          <w:rStyle w:val="HTML"/>
          <w:lang w:val="en-US"/>
        </w:rPr>
        <w:t>delta</w:t>
      </w:r>
      <w:r w:rsidRPr="00561495">
        <w:rPr>
          <w:lang w:val="en-US"/>
        </w:rPr>
        <w:t xml:space="preserve"> to the caller's lane ID. The value of </w:t>
      </w:r>
      <w:r w:rsidRPr="00561495">
        <w:rPr>
          <w:rStyle w:val="HTML"/>
          <w:lang w:val="en-US"/>
        </w:rPr>
        <w:t>var</w:t>
      </w:r>
      <w:r w:rsidRPr="00561495">
        <w:rPr>
          <w:lang w:val="en-US"/>
        </w:rPr>
        <w:t xml:space="preserve"> held by the resulting lane ID is returned: this has the effect of shifting </w:t>
      </w:r>
      <w:r w:rsidRPr="00561495">
        <w:rPr>
          <w:rStyle w:val="HTML"/>
          <w:lang w:val="en-US"/>
        </w:rPr>
        <w:t>var</w:t>
      </w:r>
      <w:r w:rsidRPr="00561495">
        <w:rPr>
          <w:lang w:val="en-US"/>
        </w:rPr>
        <w:t xml:space="preserve"> down the warp by </w:t>
      </w:r>
      <w:r w:rsidRPr="00561495">
        <w:rPr>
          <w:rStyle w:val="HTML"/>
          <w:lang w:val="en-US"/>
        </w:rPr>
        <w:t>delta</w:t>
      </w:r>
      <w:r w:rsidRPr="00561495">
        <w:rPr>
          <w:lang w:val="en-US"/>
        </w:rPr>
        <w:t xml:space="preserve"> lanes. As for </w:t>
      </w:r>
      <w:r w:rsidRPr="00561495">
        <w:rPr>
          <w:rStyle w:val="HTML"/>
          <w:lang w:val="en-US"/>
        </w:rPr>
        <w:t>__shfl_up()</w:t>
      </w:r>
      <w:r w:rsidRPr="00561495">
        <w:rPr>
          <w:lang w:val="en-US"/>
        </w:rPr>
        <w:t xml:space="preserve">, the ID number of the source lane will not wrap around the value of width and so the upper </w:t>
      </w:r>
      <w:r w:rsidRPr="00561495">
        <w:rPr>
          <w:rStyle w:val="HTML"/>
          <w:lang w:val="en-US"/>
        </w:rPr>
        <w:t>delta</w:t>
      </w:r>
      <w:r w:rsidRPr="00561495">
        <w:rPr>
          <w:lang w:val="en-US"/>
        </w:rPr>
        <w:t xml:space="preserve"> lanes will remain unchanged. </w:t>
      </w:r>
    </w:p>
    <w:p w:rsidR="00561495" w:rsidRPr="00561495" w:rsidRDefault="00561495" w:rsidP="00561495">
      <w:pPr>
        <w:pStyle w:val="p"/>
        <w:rPr>
          <w:lang w:val="en-US"/>
        </w:rPr>
      </w:pPr>
      <w:r w:rsidRPr="00561495">
        <w:rPr>
          <w:rStyle w:val="HTML"/>
          <w:lang w:val="en-US"/>
        </w:rPr>
        <w:t>__shfl_xor()</w:t>
      </w:r>
      <w:r w:rsidRPr="00561495">
        <w:rPr>
          <w:lang w:val="en-US"/>
        </w:rPr>
        <w:t xml:space="preserve"> calculates a source line ID by performing a bitwise XOR of the caller's lane ID with </w:t>
      </w:r>
      <w:r w:rsidRPr="00561495">
        <w:rPr>
          <w:rStyle w:val="HTML"/>
          <w:lang w:val="en-US"/>
        </w:rPr>
        <w:t>laneMask</w:t>
      </w:r>
      <w:r w:rsidRPr="00561495">
        <w:rPr>
          <w:lang w:val="en-US"/>
        </w:rPr>
        <w:t xml:space="preserve">: the value of </w:t>
      </w:r>
      <w:r w:rsidRPr="00561495">
        <w:rPr>
          <w:rStyle w:val="HTML"/>
          <w:lang w:val="en-US"/>
        </w:rPr>
        <w:t>var</w:t>
      </w:r>
      <w:r w:rsidRPr="00561495">
        <w:rPr>
          <w:lang w:val="en-US"/>
        </w:rPr>
        <w:t xml:space="preserve"> held by the resulting lane ID is returned. If the resulting lane ID falls outside the range permitted by </w:t>
      </w:r>
      <w:r w:rsidRPr="00561495">
        <w:rPr>
          <w:rStyle w:val="HTML"/>
          <w:lang w:val="en-US"/>
        </w:rPr>
        <w:t>width</w:t>
      </w:r>
      <w:r w:rsidRPr="00561495">
        <w:rPr>
          <w:lang w:val="en-US"/>
        </w:rPr>
        <w:t xml:space="preserve">, the thread's own value of </w:t>
      </w:r>
      <w:r w:rsidRPr="00561495">
        <w:rPr>
          <w:rStyle w:val="HTML"/>
          <w:lang w:val="en-US"/>
        </w:rPr>
        <w:t>var</w:t>
      </w:r>
      <w:r w:rsidRPr="00561495">
        <w:rPr>
          <w:lang w:val="en-US"/>
        </w:rPr>
        <w:t xml:space="preserve"> is returned. This mode implements a butterfly addressing pattern such as is used in tree reduction and broadcast. </w:t>
      </w:r>
    </w:p>
    <w:bookmarkStart w:id="215" w:name="return-valu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"return-value" </w:instrText>
      </w:r>
      <w:r>
        <w:fldChar w:fldCharType="separate"/>
      </w:r>
      <w:r w:rsidRPr="00561495">
        <w:rPr>
          <w:rStyle w:val="-"/>
          <w:lang w:val="en-US"/>
        </w:rPr>
        <w:t>B.14.3. Return Value</w:t>
      </w:r>
      <w:r>
        <w:fldChar w:fldCharType="end"/>
      </w:r>
      <w:bookmarkEnd w:id="215"/>
    </w:p>
    <w:p w:rsidR="00561495" w:rsidRPr="00561495" w:rsidRDefault="00561495" w:rsidP="00561495">
      <w:pPr>
        <w:pStyle w:val="p"/>
        <w:rPr>
          <w:lang w:val="en-US"/>
        </w:rPr>
      </w:pPr>
      <w:r w:rsidRPr="00561495">
        <w:rPr>
          <w:lang w:val="en-US"/>
        </w:rPr>
        <w:t xml:space="preserve">All </w:t>
      </w:r>
      <w:r w:rsidRPr="00561495">
        <w:rPr>
          <w:rStyle w:val="HTML"/>
          <w:lang w:val="en-US"/>
        </w:rPr>
        <w:t>__shfl()</w:t>
      </w:r>
      <w:r w:rsidRPr="00561495">
        <w:rPr>
          <w:lang w:val="en-US"/>
        </w:rPr>
        <w:t xml:space="preserve"> intrinsics return the 4-byte word referenced by var from the source lane ID as an unsigned integer. If the source lane ID is out of range or the source thread has exited, the calling thread's own var is returned. </w:t>
      </w:r>
    </w:p>
    <w:bookmarkStart w:id="216" w:name="warp-not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"warp-notes" </w:instrText>
      </w:r>
      <w:r>
        <w:fldChar w:fldCharType="separate"/>
      </w:r>
      <w:r w:rsidRPr="00561495">
        <w:rPr>
          <w:rStyle w:val="-"/>
          <w:lang w:val="en-US"/>
        </w:rPr>
        <w:t>B.14.4. Notes</w:t>
      </w:r>
      <w:r>
        <w:fldChar w:fldCharType="end"/>
      </w:r>
      <w:bookmarkEnd w:id="216"/>
    </w:p>
    <w:p w:rsidR="00561495" w:rsidRPr="00561495" w:rsidRDefault="00561495" w:rsidP="00561495">
      <w:pPr>
        <w:pStyle w:val="p"/>
        <w:rPr>
          <w:lang w:val="en-US"/>
        </w:rPr>
      </w:pPr>
      <w:r w:rsidRPr="00561495">
        <w:rPr>
          <w:lang w:val="en-US"/>
        </w:rPr>
        <w:t xml:space="preserve">All </w:t>
      </w:r>
      <w:r w:rsidRPr="00561495">
        <w:rPr>
          <w:rStyle w:val="HTML"/>
          <w:lang w:val="en-US"/>
        </w:rPr>
        <w:t>__shfl()</w:t>
      </w:r>
      <w:r w:rsidRPr="00561495">
        <w:rPr>
          <w:lang w:val="en-US"/>
        </w:rPr>
        <w:t xml:space="preserve"> intrinsics share the same semantics with respect to code motion as the vote intrinsics </w:t>
      </w:r>
      <w:r w:rsidRPr="00561495">
        <w:rPr>
          <w:rStyle w:val="HTML"/>
          <w:lang w:val="en-US"/>
        </w:rPr>
        <w:t>__any()</w:t>
      </w:r>
      <w:r w:rsidRPr="00561495">
        <w:rPr>
          <w:lang w:val="en-US"/>
        </w:rPr>
        <w:t xml:space="preserve"> and </w:t>
      </w:r>
      <w:r w:rsidRPr="00561495">
        <w:rPr>
          <w:rStyle w:val="HTML"/>
          <w:lang w:val="en-US"/>
        </w:rPr>
        <w:t>__all()</w:t>
      </w:r>
      <w:r w:rsidRPr="00561495">
        <w:rPr>
          <w:lang w:val="en-US"/>
        </w:rPr>
        <w:t xml:space="preserve">. </w:t>
      </w:r>
    </w:p>
    <w:p w:rsidR="00561495" w:rsidRPr="00561495" w:rsidRDefault="00561495" w:rsidP="00561495">
      <w:pPr>
        <w:pStyle w:val="p"/>
        <w:rPr>
          <w:lang w:val="en-US"/>
        </w:rPr>
      </w:pPr>
      <w:r w:rsidRPr="00561495">
        <w:rPr>
          <w:lang w:val="en-US"/>
        </w:rPr>
        <w:t xml:space="preserve">Threads may only read data from another thread which is actively participating in the </w:t>
      </w:r>
      <w:r w:rsidRPr="00561495">
        <w:rPr>
          <w:rStyle w:val="HTML"/>
          <w:lang w:val="en-US"/>
        </w:rPr>
        <w:t>__shfl()</w:t>
      </w:r>
      <w:r w:rsidRPr="00561495">
        <w:rPr>
          <w:lang w:val="en-US"/>
        </w:rPr>
        <w:t xml:space="preserve"> command. If the target thread is inactive, the retrieved value is undefined. </w:t>
      </w:r>
    </w:p>
    <w:p w:rsidR="00561495" w:rsidRPr="00561495" w:rsidRDefault="00561495" w:rsidP="00561495">
      <w:pPr>
        <w:pStyle w:val="p"/>
        <w:rPr>
          <w:lang w:val="en-US"/>
        </w:rPr>
      </w:pPr>
      <w:r w:rsidRPr="00561495">
        <w:rPr>
          <w:rStyle w:val="HTML"/>
          <w:lang w:val="en-US"/>
        </w:rPr>
        <w:t>width</w:t>
      </w:r>
      <w:r w:rsidRPr="00561495">
        <w:rPr>
          <w:lang w:val="en-US"/>
        </w:rPr>
        <w:t xml:space="preserve"> must be a power-of-2 (i.e., 2, 4, 8, 16 or 32). Results are unspecified for other values. </w:t>
      </w:r>
    </w:p>
    <w:p w:rsidR="00561495" w:rsidRPr="00561495" w:rsidRDefault="00561495" w:rsidP="00561495">
      <w:pPr>
        <w:pStyle w:val="p"/>
        <w:rPr>
          <w:lang w:val="en-US"/>
        </w:rPr>
      </w:pPr>
      <w:r w:rsidRPr="00561495">
        <w:rPr>
          <w:lang w:val="en-US"/>
        </w:rPr>
        <w:lastRenderedPageBreak/>
        <w:t xml:space="preserve">Types other than int or float must first be cast in order to use the </w:t>
      </w:r>
      <w:r w:rsidRPr="00561495">
        <w:rPr>
          <w:rStyle w:val="HTML"/>
          <w:lang w:val="en-US"/>
        </w:rPr>
        <w:t>__shfl()</w:t>
      </w:r>
      <w:r w:rsidRPr="00561495">
        <w:rPr>
          <w:lang w:val="en-US"/>
        </w:rPr>
        <w:t xml:space="preserve"> intrinsics. </w:t>
      </w:r>
    </w:p>
    <w:bookmarkStart w:id="217" w:name="warp-examp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"warp-examples" </w:instrText>
      </w:r>
      <w:r>
        <w:fldChar w:fldCharType="separate"/>
      </w:r>
      <w:r w:rsidRPr="00561495">
        <w:rPr>
          <w:rStyle w:val="-"/>
          <w:lang w:val="en-US"/>
        </w:rPr>
        <w:t>B.14.5. Examples</w:t>
      </w:r>
      <w:r>
        <w:fldChar w:fldCharType="end"/>
      </w:r>
      <w:bookmarkEnd w:id="217"/>
    </w:p>
    <w:bookmarkStart w:id="218" w:name="warp-examples-broadcas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"warp-examples-broadcast" </w:instrText>
      </w:r>
      <w:r>
        <w:fldChar w:fldCharType="separate"/>
      </w:r>
      <w:r w:rsidRPr="00561495">
        <w:rPr>
          <w:rStyle w:val="-"/>
          <w:lang w:val="en-US"/>
        </w:rPr>
        <w:t>B.14.5.1. Broadcast of a single value across a warp</w:t>
      </w:r>
      <w:r>
        <w:fldChar w:fldCharType="end"/>
      </w:r>
      <w:bookmarkEnd w:id="218"/>
    </w:p>
    <w:p w:rsidR="00561495" w:rsidRPr="00561495" w:rsidRDefault="00561495" w:rsidP="00561495">
      <w:pPr>
        <w:pStyle w:val="-HTML"/>
        <w:rPr>
          <w:lang w:val="en-US"/>
        </w:rPr>
      </w:pPr>
      <w:r w:rsidRPr="00561495">
        <w:rPr>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bcast(</w:t>
      </w:r>
      <w:r w:rsidRPr="00561495">
        <w:rPr>
          <w:rStyle w:val="xslthl-keyword"/>
          <w:lang w:val="en-US"/>
        </w:rPr>
        <w:t>int</w:t>
      </w:r>
      <w:r w:rsidRPr="00561495">
        <w:rPr>
          <w:lang w:val="en-US"/>
        </w:rPr>
        <w:t xml:space="preserve"> arg)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laneId = </w:t>
      </w:r>
      <w:r w:rsidRPr="00561495">
        <w:rPr>
          <w:rStyle w:val="xslthl-attribute"/>
          <w:lang w:val="en-US"/>
        </w:rPr>
        <w:t>threadIdx</w:t>
      </w:r>
      <w:r w:rsidRPr="00561495">
        <w:rPr>
          <w:lang w:val="en-US"/>
        </w:rPr>
        <w:t>.x &amp; 0x1f;</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value;</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(laneId == 0)        </w:t>
      </w:r>
      <w:r w:rsidRPr="00561495">
        <w:rPr>
          <w:rStyle w:val="xslthl-comment"/>
          <w:lang w:val="en-US"/>
        </w:rPr>
        <w:t>// Note unused variable for</w:t>
      </w:r>
    </w:p>
    <w:p w:rsidR="00561495" w:rsidRPr="00561495" w:rsidRDefault="00561495" w:rsidP="00561495">
      <w:pPr>
        <w:pStyle w:val="-HTML"/>
        <w:rPr>
          <w:lang w:val="en-US"/>
        </w:rPr>
      </w:pPr>
      <w:r w:rsidRPr="00561495">
        <w:rPr>
          <w:lang w:val="en-US"/>
        </w:rPr>
        <w:t xml:space="preserve">        value = arg;        </w:t>
      </w:r>
      <w:r w:rsidRPr="00561495">
        <w:rPr>
          <w:rStyle w:val="xslthl-comment"/>
          <w:lang w:val="en-US"/>
        </w:rPr>
        <w:t>// all threads except lane 0</w:t>
      </w:r>
    </w:p>
    <w:p w:rsidR="00561495" w:rsidRPr="00561495" w:rsidRDefault="00561495" w:rsidP="00561495">
      <w:pPr>
        <w:pStyle w:val="-HTML"/>
        <w:rPr>
          <w:lang w:val="en-US"/>
        </w:rPr>
      </w:pPr>
      <w:r w:rsidRPr="00561495">
        <w:rPr>
          <w:lang w:val="en-US"/>
        </w:rPr>
        <w:t xml:space="preserve">    value = __shfl(value, 0);   </w:t>
      </w:r>
      <w:r w:rsidRPr="00561495">
        <w:rPr>
          <w:rStyle w:val="xslthl-comment"/>
          <w:lang w:val="en-US"/>
        </w:rPr>
        <w:t>// Get "value" from lane 0</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(value != arg)</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"Thread %d failed.\n"</w:t>
      </w:r>
      <w:r w:rsidRPr="00561495">
        <w:rPr>
          <w:lang w:val="en-US"/>
        </w:rPr>
        <w:t xml:space="preserve">,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bcast</w:t>
      </w:r>
      <w:r w:rsidRPr="00561495">
        <w:rPr>
          <w:rStyle w:val="xslthl-attribute"/>
          <w:lang w:val="en-US"/>
        </w:rPr>
        <w:t>&lt;&lt;&lt;</w:t>
      </w:r>
      <w:r w:rsidRPr="00561495">
        <w:rPr>
          <w:lang w:val="en-US"/>
        </w:rPr>
        <w:t xml:space="preserve"> 1, 32 </w:t>
      </w:r>
      <w:r w:rsidRPr="00561495">
        <w:rPr>
          <w:rStyle w:val="xslthl-attribute"/>
          <w:lang w:val="en-US"/>
        </w:rPr>
        <w:t>&gt;&gt;&gt;</w:t>
      </w:r>
      <w:r w:rsidRPr="00561495">
        <w:rPr>
          <w:lang w:val="en-US"/>
        </w:rPr>
        <w:t>(1234);</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219" w:name="warp-examples-inclusiv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"warp-examples-inclusive" </w:instrText>
      </w:r>
      <w:r>
        <w:fldChar w:fldCharType="separate"/>
      </w:r>
      <w:r w:rsidRPr="00561495">
        <w:rPr>
          <w:rStyle w:val="-"/>
          <w:lang w:val="en-US"/>
        </w:rPr>
        <w:t>B.14.5.2. Inclusive plus-scan across sub-partitions of 8 threads</w:t>
      </w:r>
      <w:r>
        <w:fldChar w:fldCharType="end"/>
      </w:r>
      <w:bookmarkEnd w:id="219"/>
    </w:p>
    <w:p w:rsidR="00561495" w:rsidRPr="00561495" w:rsidRDefault="00561495" w:rsidP="00561495">
      <w:pPr>
        <w:pStyle w:val="-HTML"/>
        <w:rPr>
          <w:lang w:val="en-US"/>
        </w:rPr>
      </w:pPr>
      <w:r w:rsidRPr="00561495">
        <w:rPr>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scan4()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laneId = </w:t>
      </w:r>
      <w:r w:rsidRPr="00561495">
        <w:rPr>
          <w:rStyle w:val="xslthl-attribute"/>
          <w:lang w:val="en-US"/>
        </w:rPr>
        <w:t>threadIdx</w:t>
      </w:r>
      <w:r w:rsidRPr="00561495">
        <w:rPr>
          <w:lang w:val="en-US"/>
        </w:rPr>
        <w:t>.x &amp; 0x1f;</w:t>
      </w:r>
    </w:p>
    <w:p w:rsidR="00561495" w:rsidRPr="00561495" w:rsidRDefault="00561495" w:rsidP="00561495">
      <w:pPr>
        <w:pStyle w:val="-HTML"/>
        <w:rPr>
          <w:lang w:val="en-US"/>
        </w:rPr>
      </w:pPr>
      <w:r w:rsidRPr="00561495">
        <w:rPr>
          <w:lang w:val="en-US"/>
        </w:rPr>
        <w:t xml:space="preserve">    </w:t>
      </w:r>
      <w:r w:rsidRPr="00561495">
        <w:rPr>
          <w:rStyle w:val="xslthl-comment"/>
          <w:lang w:val="en-US"/>
        </w:rPr>
        <w:t>// Seed sample starting value (inverse of lane ID)</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value = 31 - laneId;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Loop to accumulate scan within my partition.</w:t>
      </w:r>
    </w:p>
    <w:p w:rsidR="00561495" w:rsidRPr="00561495" w:rsidRDefault="00561495" w:rsidP="00561495">
      <w:pPr>
        <w:pStyle w:val="-HTML"/>
        <w:rPr>
          <w:lang w:val="en-US"/>
        </w:rPr>
      </w:pPr>
      <w:r w:rsidRPr="00561495">
        <w:rPr>
          <w:lang w:val="en-US"/>
        </w:rPr>
        <w:t xml:space="preserve">    </w:t>
      </w:r>
      <w:r w:rsidRPr="00561495">
        <w:rPr>
          <w:rStyle w:val="xslthl-comment"/>
          <w:lang w:val="en-US"/>
        </w:rPr>
        <w:t>// Scan requires log2(n) == 3 steps for 8 threads</w:t>
      </w:r>
    </w:p>
    <w:p w:rsidR="00561495" w:rsidRPr="00561495" w:rsidRDefault="00561495" w:rsidP="00561495">
      <w:pPr>
        <w:pStyle w:val="-HTML"/>
        <w:rPr>
          <w:lang w:val="en-US"/>
        </w:rPr>
      </w:pPr>
      <w:r w:rsidRPr="00561495">
        <w:rPr>
          <w:lang w:val="en-US"/>
        </w:rPr>
        <w:t xml:space="preserve">    </w:t>
      </w:r>
      <w:r w:rsidRPr="00561495">
        <w:rPr>
          <w:rStyle w:val="xslthl-comment"/>
          <w:lang w:val="en-US"/>
        </w:rPr>
        <w:t>// It works by an accumulated sum up the warp</w:t>
      </w:r>
    </w:p>
    <w:p w:rsidR="00561495" w:rsidRPr="00561495" w:rsidRDefault="00561495" w:rsidP="00561495">
      <w:pPr>
        <w:pStyle w:val="-HTML"/>
        <w:rPr>
          <w:lang w:val="en-US"/>
        </w:rPr>
      </w:pPr>
      <w:r w:rsidRPr="00561495">
        <w:rPr>
          <w:lang w:val="en-US"/>
        </w:rPr>
        <w:t xml:space="preserve">    </w:t>
      </w:r>
      <w:r w:rsidRPr="00561495">
        <w:rPr>
          <w:rStyle w:val="xslthl-comment"/>
          <w:lang w:val="en-US"/>
        </w:rPr>
        <w:t>// by 1, 2, 4, 8 etc. steps.</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i=1; i&lt;=4; i*=2) {</w:t>
      </w:r>
    </w:p>
    <w:p w:rsidR="00561495" w:rsidRPr="00561495" w:rsidRDefault="00561495" w:rsidP="00561495">
      <w:pPr>
        <w:pStyle w:val="-HTML"/>
        <w:rPr>
          <w:lang w:val="en-US"/>
        </w:rPr>
      </w:pPr>
      <w:r w:rsidRPr="00561495">
        <w:rPr>
          <w:lang w:val="en-US"/>
        </w:rPr>
        <w:t xml:space="preserve">        </w:t>
      </w:r>
      <w:r w:rsidRPr="00561495">
        <w:rPr>
          <w:rStyle w:val="xslthl-comment"/>
          <w:lang w:val="en-US"/>
        </w:rPr>
        <w:t>// Note: shfl requires all threads being</w:t>
      </w:r>
    </w:p>
    <w:p w:rsidR="00561495" w:rsidRPr="00561495" w:rsidRDefault="00561495" w:rsidP="00561495">
      <w:pPr>
        <w:pStyle w:val="-HTML"/>
        <w:rPr>
          <w:lang w:val="en-US"/>
        </w:rPr>
      </w:pPr>
      <w:r w:rsidRPr="00561495">
        <w:rPr>
          <w:lang w:val="en-US"/>
        </w:rPr>
        <w:t xml:space="preserve">        </w:t>
      </w:r>
      <w:r w:rsidRPr="00561495">
        <w:rPr>
          <w:rStyle w:val="xslthl-comment"/>
          <w:lang w:val="en-US"/>
        </w:rPr>
        <w:t>// accessed to be active. Therefore we do</w:t>
      </w:r>
    </w:p>
    <w:p w:rsidR="00561495" w:rsidRPr="00561495" w:rsidRDefault="00561495" w:rsidP="00561495">
      <w:pPr>
        <w:pStyle w:val="-HTML"/>
        <w:rPr>
          <w:lang w:val="en-US"/>
        </w:rPr>
      </w:pPr>
      <w:r w:rsidRPr="00561495">
        <w:rPr>
          <w:lang w:val="en-US"/>
        </w:rPr>
        <w:t xml:space="preserve">        </w:t>
      </w:r>
      <w:r w:rsidRPr="00561495">
        <w:rPr>
          <w:rStyle w:val="xslthl-comment"/>
          <w:lang w:val="en-US"/>
        </w:rPr>
        <w:t>// the __shfl unconditionally so that we</w:t>
      </w:r>
    </w:p>
    <w:p w:rsidR="00561495" w:rsidRPr="00561495" w:rsidRDefault="00561495" w:rsidP="00561495">
      <w:pPr>
        <w:pStyle w:val="-HTML"/>
        <w:rPr>
          <w:lang w:val="en-US"/>
        </w:rPr>
      </w:pPr>
      <w:r w:rsidRPr="00561495">
        <w:rPr>
          <w:lang w:val="en-US"/>
        </w:rPr>
        <w:t xml:space="preserve">        </w:t>
      </w:r>
      <w:r w:rsidRPr="00561495">
        <w:rPr>
          <w:rStyle w:val="xslthl-comment"/>
          <w:lang w:val="en-US"/>
        </w:rPr>
        <w:t>// can read even from threads which won't do a</w:t>
      </w:r>
    </w:p>
    <w:p w:rsidR="00561495" w:rsidRPr="00561495" w:rsidRDefault="00561495" w:rsidP="00561495">
      <w:pPr>
        <w:pStyle w:val="-HTML"/>
        <w:rPr>
          <w:lang w:val="en-US"/>
        </w:rPr>
      </w:pPr>
      <w:r w:rsidRPr="00561495">
        <w:rPr>
          <w:lang w:val="en-US"/>
        </w:rPr>
        <w:t xml:space="preserve">        </w:t>
      </w:r>
      <w:r w:rsidRPr="00561495">
        <w:rPr>
          <w:rStyle w:val="xslthl-comment"/>
          <w:lang w:val="en-US"/>
        </w:rPr>
        <w:t>// sum, and then conditionally assign the result.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 = __shfl_up(value, i, 8);</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(laneId &gt;= i)</w:t>
      </w:r>
    </w:p>
    <w:p w:rsidR="00561495" w:rsidRPr="00561495" w:rsidRDefault="00561495" w:rsidP="00561495">
      <w:pPr>
        <w:pStyle w:val="-HTML"/>
        <w:rPr>
          <w:lang w:val="en-US"/>
        </w:rPr>
      </w:pPr>
      <w:r w:rsidRPr="00561495">
        <w:rPr>
          <w:lang w:val="en-US"/>
        </w:rPr>
        <w:t xml:space="preserve">            value += n;</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printf(</w:t>
      </w:r>
      <w:r w:rsidRPr="00561495">
        <w:rPr>
          <w:rStyle w:val="xslthl-string"/>
          <w:lang w:val="en-US"/>
        </w:rPr>
        <w:t>"Thread %d final value = %d\n"</w:t>
      </w:r>
      <w:r w:rsidRPr="00561495">
        <w:rPr>
          <w:lang w:val="en-US"/>
        </w:rPr>
        <w:t xml:space="preserve">, </w:t>
      </w:r>
      <w:r w:rsidRPr="00561495">
        <w:rPr>
          <w:rStyle w:val="xslthl-attribute"/>
          <w:lang w:val="en-US"/>
        </w:rPr>
        <w:t>threadIdx</w:t>
      </w:r>
      <w:r w:rsidRPr="00561495">
        <w:rPr>
          <w:lang w:val="en-US"/>
        </w:rPr>
        <w:t>.x, value);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scan4</w:t>
      </w:r>
      <w:r w:rsidRPr="00561495">
        <w:rPr>
          <w:rStyle w:val="xslthl-attribute"/>
          <w:lang w:val="en-US"/>
        </w:rPr>
        <w:t>&lt;&lt;&lt;</w:t>
      </w:r>
      <w:r w:rsidRPr="00561495">
        <w:rPr>
          <w:lang w:val="en-US"/>
        </w:rPr>
        <w:t xml:space="preserve"> 1, 32 </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220" w:name="warp-examples-reduction"/>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"warp-examples-reduction" </w:instrText>
      </w:r>
      <w:r>
        <w:fldChar w:fldCharType="separate"/>
      </w:r>
      <w:r w:rsidRPr="00561495">
        <w:rPr>
          <w:rStyle w:val="-"/>
          <w:lang w:val="en-US"/>
        </w:rPr>
        <w:t>B.14.5.3. Reduction across a warp</w:t>
      </w:r>
      <w:r>
        <w:fldChar w:fldCharType="end"/>
      </w:r>
      <w:bookmarkEnd w:id="220"/>
    </w:p>
    <w:p w:rsidR="00561495" w:rsidRPr="00561495" w:rsidRDefault="00561495" w:rsidP="00561495">
      <w:pPr>
        <w:pStyle w:val="-HTML"/>
        <w:rPr>
          <w:lang w:val="en-US"/>
        </w:rPr>
      </w:pPr>
      <w:r w:rsidRPr="00561495">
        <w:rPr>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warpReduce()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laneId = </w:t>
      </w:r>
      <w:r w:rsidRPr="00561495">
        <w:rPr>
          <w:rStyle w:val="xslthl-attribute"/>
          <w:lang w:val="en-US"/>
        </w:rPr>
        <w:t>threadIdx</w:t>
      </w:r>
      <w:r w:rsidRPr="00561495">
        <w:rPr>
          <w:lang w:val="en-US"/>
        </w:rPr>
        <w:t>.x &amp; 0x1f;</w:t>
      </w:r>
    </w:p>
    <w:p w:rsidR="00561495" w:rsidRPr="00561495" w:rsidRDefault="00561495" w:rsidP="00561495">
      <w:pPr>
        <w:pStyle w:val="-HTML"/>
        <w:rPr>
          <w:lang w:val="en-US"/>
        </w:rPr>
      </w:pPr>
      <w:r w:rsidRPr="00561495">
        <w:rPr>
          <w:lang w:val="en-US"/>
        </w:rPr>
        <w:t xml:space="preserve">    </w:t>
      </w:r>
      <w:r w:rsidRPr="00561495">
        <w:rPr>
          <w:rStyle w:val="xslthl-comment"/>
          <w:lang w:val="en-US"/>
        </w:rPr>
        <w:t>// Seed starting value as inverse lane ID</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value = 31 - laneId;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Use XOR mode to perform butterfly reduction</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i=16; i&gt;=1; i/=2)</w:t>
      </w:r>
    </w:p>
    <w:p w:rsidR="00561495" w:rsidRPr="00561495" w:rsidRDefault="00561495" w:rsidP="00561495">
      <w:pPr>
        <w:pStyle w:val="-HTML"/>
        <w:rPr>
          <w:lang w:val="en-US"/>
        </w:rPr>
      </w:pPr>
      <w:r w:rsidRPr="00561495">
        <w:rPr>
          <w:lang w:val="en-US"/>
        </w:rPr>
        <w:t xml:space="preserve">        value += __shfl_xor(value, i, 32);</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"value" now contains the sum across all threads</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"Thread %d final value = %d\n"</w:t>
      </w:r>
      <w:r w:rsidRPr="00561495">
        <w:rPr>
          <w:lang w:val="en-US"/>
        </w:rPr>
        <w:t xml:space="preserve">, </w:t>
      </w:r>
      <w:r w:rsidRPr="00561495">
        <w:rPr>
          <w:rStyle w:val="xslthl-attribute"/>
          <w:lang w:val="en-US"/>
        </w:rPr>
        <w:t>threadIdx</w:t>
      </w:r>
      <w:r w:rsidRPr="00561495">
        <w:rPr>
          <w:lang w:val="en-US"/>
        </w:rPr>
        <w:t>.x, value);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warpReduce</w:t>
      </w:r>
      <w:r w:rsidRPr="00561495">
        <w:rPr>
          <w:rStyle w:val="xslthl-attribute"/>
          <w:lang w:val="en-US"/>
        </w:rPr>
        <w:t>&lt;&lt;&lt;</w:t>
      </w:r>
      <w:r w:rsidRPr="00561495">
        <w:rPr>
          <w:lang w:val="en-US"/>
        </w:rPr>
        <w:t xml:space="preserve"> 1, 32 </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221" w:name="profiler-counter-fun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"profiler-counter-function" </w:instrText>
      </w:r>
      <w:r>
        <w:fldChar w:fldCharType="separate"/>
      </w:r>
      <w:r w:rsidRPr="00561495">
        <w:rPr>
          <w:rStyle w:val="-"/>
          <w:lang w:val="en-US"/>
        </w:rPr>
        <w:t>B.15. Profiler Counter Function</w:t>
      </w:r>
      <w:r>
        <w:fldChar w:fldCharType="end"/>
      </w:r>
      <w:bookmarkEnd w:id="221"/>
    </w:p>
    <w:p w:rsidR="00561495" w:rsidRPr="00561495" w:rsidRDefault="00561495" w:rsidP="00561495">
      <w:pPr>
        <w:pStyle w:val="p"/>
        <w:rPr>
          <w:lang w:val="en-US"/>
        </w:rPr>
      </w:pPr>
      <w:r w:rsidRPr="00561495">
        <w:rPr>
          <w:lang w:val="en-US"/>
        </w:rPr>
        <w:t xml:space="preserve">Each multiprocessor has a set of sixteen hardware counters that an application can increment with a single instruction by calling the </w:t>
      </w:r>
      <w:r w:rsidRPr="00561495">
        <w:rPr>
          <w:rStyle w:val="HTML"/>
          <w:lang w:val="en-US"/>
        </w:rPr>
        <w:t>__prof_trigger()</w:t>
      </w:r>
      <w:r w:rsidRPr="00561495">
        <w:rPr>
          <w:lang w:val="en-US"/>
        </w:rPr>
        <w:t xml:space="preserve"> function. </w:t>
      </w:r>
    </w:p>
    <w:p w:rsidR="00561495" w:rsidRPr="00561495" w:rsidRDefault="00561495" w:rsidP="00561495">
      <w:pPr>
        <w:pStyle w:val="-HTML"/>
        <w:rPr>
          <w:lang w:val="en-US"/>
        </w:rPr>
      </w:pPr>
      <w:r w:rsidRPr="00561495">
        <w:rPr>
          <w:lang w:val="en-US"/>
        </w:rPr>
        <w:t>[</w:t>
      </w:r>
      <w:r w:rsidRPr="00561495">
        <w:rPr>
          <w:rStyle w:val="xslthl-keyword"/>
          <w:lang w:val="en-US"/>
        </w:rPr>
        <w:t>void</w:t>
      </w:r>
      <w:r w:rsidRPr="00561495">
        <w:rPr>
          <w:lang w:val="en-US"/>
        </w:rPr>
        <w:t xml:space="preserve"> __prof_trigger(</w:t>
      </w:r>
      <w:r w:rsidRPr="00561495">
        <w:rPr>
          <w:rStyle w:val="xslthl-keyword"/>
          <w:lang w:val="en-US"/>
        </w:rPr>
        <w:t>int</w:t>
      </w:r>
      <w:r w:rsidRPr="00561495">
        <w:rPr>
          <w:lang w:val="en-US"/>
        </w:rPr>
        <w:t xml:space="preserve"> counter);</w:t>
      </w:r>
    </w:p>
    <w:p w:rsidR="00561495" w:rsidRPr="00561495" w:rsidRDefault="00561495" w:rsidP="00561495">
      <w:pPr>
        <w:pStyle w:val="p"/>
        <w:rPr>
          <w:lang w:val="en-US"/>
        </w:rPr>
      </w:pPr>
      <w:r w:rsidRPr="00561495">
        <w:rPr>
          <w:lang w:val="en-US"/>
        </w:rPr>
        <w:t xml:space="preserve">increments by one per warp the per-multiprocessor hardware counter of index </w:t>
      </w:r>
      <w:r w:rsidRPr="00561495">
        <w:rPr>
          <w:rStyle w:val="HTML"/>
          <w:lang w:val="en-US"/>
        </w:rPr>
        <w:t>counter</w:t>
      </w:r>
      <w:r w:rsidRPr="00561495">
        <w:rPr>
          <w:lang w:val="en-US"/>
        </w:rPr>
        <w:t xml:space="preserve">. Counters 8 to 15 are reserved and should not be used by applications. </w:t>
      </w:r>
    </w:p>
    <w:p w:rsidR="00561495" w:rsidRPr="00561495" w:rsidRDefault="00561495" w:rsidP="00561495">
      <w:pPr>
        <w:pStyle w:val="p"/>
        <w:rPr>
          <w:lang w:val="en-US"/>
        </w:rPr>
      </w:pPr>
      <w:r w:rsidRPr="00561495">
        <w:rPr>
          <w:lang w:val="en-US"/>
        </w:rPr>
        <w:t xml:space="preserve">The value of counters 0, 1, ..., 7 can be obtained via </w:t>
      </w:r>
      <w:r w:rsidRPr="00561495">
        <w:rPr>
          <w:rStyle w:val="HTML"/>
          <w:lang w:val="en-US"/>
        </w:rPr>
        <w:t>nvprof</w:t>
      </w:r>
      <w:r w:rsidRPr="00561495">
        <w:rPr>
          <w:lang w:val="en-US"/>
        </w:rPr>
        <w:t xml:space="preserve"> by </w:t>
      </w:r>
      <w:r w:rsidRPr="00561495">
        <w:rPr>
          <w:rStyle w:val="HTML"/>
          <w:lang w:val="en-US"/>
        </w:rPr>
        <w:t>nvprof --events prof_trigger_0x</w:t>
      </w:r>
      <w:r w:rsidRPr="00561495">
        <w:rPr>
          <w:lang w:val="en-US"/>
        </w:rPr>
        <w:t xml:space="preserve"> where </w:t>
      </w:r>
      <w:r w:rsidRPr="00561495">
        <w:rPr>
          <w:rStyle w:val="HTML"/>
          <w:lang w:val="en-US"/>
        </w:rPr>
        <w:t>x</w:t>
      </w:r>
      <w:r w:rsidRPr="00561495">
        <w:rPr>
          <w:lang w:val="en-US"/>
        </w:rPr>
        <w:t xml:space="preserve"> is 0, 1, ..., 7. The value of those counters for the first multiprocessor can also be obtained via the old CUDA command-line profiler by listing </w:t>
      </w:r>
      <w:r w:rsidRPr="00561495">
        <w:rPr>
          <w:rStyle w:val="HTML"/>
          <w:lang w:val="en-US"/>
        </w:rPr>
        <w:t xml:space="preserve">prof_trigger_00, prof_trigger_01, ..., prof_trigger_07 </w:t>
      </w:r>
      <w:r w:rsidRPr="00561495">
        <w:rPr>
          <w:lang w:val="en-US"/>
        </w:rPr>
        <w:t xml:space="preserve">, etc. in the </w:t>
      </w:r>
      <w:r w:rsidRPr="00561495">
        <w:rPr>
          <w:rStyle w:val="HTML"/>
          <w:lang w:val="en-US"/>
        </w:rPr>
        <w:t>profiler.conf</w:t>
      </w:r>
      <w:r w:rsidRPr="00561495">
        <w:rPr>
          <w:lang w:val="en-US"/>
        </w:rPr>
        <w:t xml:space="preserve"> file (see the profiler manual for more details). All counters are reset before each kernel launch (note that when collecting counters, kernel launches are synchronous as mentioned in </w:t>
      </w:r>
      <w:hyperlink r:id="rId345" w:anchor="concurrent-execution-host-device" w:history="1">
        <w:r w:rsidRPr="00561495">
          <w:rPr>
            <w:rStyle w:val="-"/>
            <w:rFonts w:eastAsiaTheme="majorEastAsia"/>
            <w:lang w:val="en-US"/>
          </w:rPr>
          <w:t>Concurrent Execution between Host and Device</w:t>
        </w:r>
      </w:hyperlink>
      <w:r w:rsidRPr="00561495">
        <w:rPr>
          <w:lang w:val="en-US"/>
        </w:rPr>
        <w:t xml:space="preserve">). </w:t>
      </w:r>
    </w:p>
    <w:bookmarkStart w:id="222" w:name="asser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"assertion" </w:instrText>
      </w:r>
      <w:r>
        <w:fldChar w:fldCharType="separate"/>
      </w:r>
      <w:r w:rsidRPr="00561495">
        <w:rPr>
          <w:rStyle w:val="-"/>
          <w:lang w:val="en-US"/>
        </w:rPr>
        <w:t>B.16. Assertion</w:t>
      </w:r>
      <w:r>
        <w:fldChar w:fldCharType="end"/>
      </w:r>
      <w:bookmarkEnd w:id="222"/>
    </w:p>
    <w:p w:rsidR="00561495" w:rsidRPr="00561495" w:rsidRDefault="00561495" w:rsidP="00561495">
      <w:pPr>
        <w:pStyle w:val="p"/>
        <w:rPr>
          <w:lang w:val="en-US"/>
        </w:rPr>
      </w:pPr>
      <w:r w:rsidRPr="00561495">
        <w:rPr>
          <w:lang w:val="en-US"/>
        </w:rPr>
        <w:t xml:space="preserve">Assertion is only supported by devices of compute capability 2.x and higher. It is not supported on MacOS, regardless of the device, and loading a module that references the assert function on Mac OS will fail.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assert(</w:t>
      </w:r>
      <w:r w:rsidRPr="00561495">
        <w:rPr>
          <w:rStyle w:val="xslthl-keyword"/>
          <w:lang w:val="en-US"/>
        </w:rPr>
        <w:t>int</w:t>
      </w:r>
      <w:r w:rsidRPr="00561495">
        <w:rPr>
          <w:lang w:val="en-US"/>
        </w:rPr>
        <w:t xml:space="preserve"> expression);</w:t>
      </w:r>
    </w:p>
    <w:p w:rsidR="00561495" w:rsidRPr="00561495" w:rsidRDefault="00561495" w:rsidP="00561495">
      <w:pPr>
        <w:pStyle w:val="p"/>
        <w:rPr>
          <w:lang w:val="en-US"/>
        </w:rPr>
      </w:pPr>
      <w:r w:rsidRPr="00561495">
        <w:rPr>
          <w:lang w:val="en-US"/>
        </w:rPr>
        <w:t xml:space="preserve">stops the kernel execution if </w:t>
      </w:r>
      <w:r w:rsidRPr="00561495">
        <w:rPr>
          <w:rStyle w:val="HTML"/>
          <w:lang w:val="en-US"/>
        </w:rPr>
        <w:t>expression</w:t>
      </w:r>
      <w:r w:rsidRPr="00561495">
        <w:rPr>
          <w:lang w:val="en-US"/>
        </w:rPr>
        <w:t xml:space="preserve"> is equal to zero. If the program is run within a debugger, this triggers a breakpoint and the debugger can be used to inspect the current state of the device. Otherwise, each thread for which </w:t>
      </w:r>
      <w:r w:rsidRPr="00561495">
        <w:rPr>
          <w:rStyle w:val="HTML"/>
          <w:lang w:val="en-US"/>
        </w:rPr>
        <w:t>expression</w:t>
      </w:r>
      <w:r w:rsidRPr="00561495">
        <w:rPr>
          <w:lang w:val="en-US"/>
        </w:rPr>
        <w:t xml:space="preserve"> is equal to zero prints a message to </w:t>
      </w:r>
      <w:r w:rsidRPr="00561495">
        <w:rPr>
          <w:rStyle w:val="a3"/>
          <w:lang w:val="en-US"/>
        </w:rPr>
        <w:t>stderr</w:t>
      </w:r>
      <w:r w:rsidRPr="00561495">
        <w:rPr>
          <w:lang w:val="en-US"/>
        </w:rPr>
        <w:t xml:space="preserve"> after synchronization with the host via </w:t>
      </w:r>
      <w:r w:rsidRPr="00561495">
        <w:rPr>
          <w:rStyle w:val="HTML"/>
          <w:lang w:val="en-US"/>
        </w:rPr>
        <w:lastRenderedPageBreak/>
        <w:t>cudaDeviceSynchronize()</w:t>
      </w:r>
      <w:r w:rsidRPr="00561495">
        <w:rPr>
          <w:lang w:val="en-US"/>
        </w:rPr>
        <w:t xml:space="preserve">, </w:t>
      </w:r>
      <w:r w:rsidRPr="00561495">
        <w:rPr>
          <w:rStyle w:val="HTML"/>
          <w:lang w:val="en-US"/>
        </w:rPr>
        <w:t>cudaStreamSynchronize()</w:t>
      </w:r>
      <w:r w:rsidRPr="00561495">
        <w:rPr>
          <w:lang w:val="en-US"/>
        </w:rPr>
        <w:t xml:space="preserve">, or </w:t>
      </w:r>
      <w:r w:rsidRPr="00561495">
        <w:rPr>
          <w:rStyle w:val="HTML"/>
          <w:lang w:val="en-US"/>
        </w:rPr>
        <w:t>cudaEventSynchronize()</w:t>
      </w:r>
      <w:r w:rsidRPr="00561495">
        <w:rPr>
          <w:lang w:val="en-US"/>
        </w:rPr>
        <w:t xml:space="preserve">. The format of this message is as follows: </w:t>
      </w:r>
    </w:p>
    <w:p w:rsidR="00561495" w:rsidRPr="00561495" w:rsidRDefault="00561495" w:rsidP="00561495">
      <w:pPr>
        <w:pStyle w:val="-HTML"/>
        <w:rPr>
          <w:lang w:val="en-US"/>
        </w:rPr>
      </w:pPr>
      <w:r w:rsidRPr="00561495">
        <w:rPr>
          <w:lang w:val="en-US"/>
        </w:rPr>
        <w:t>&lt;filename&gt;:&lt;line number&gt;:&lt;function&gt;:</w:t>
      </w:r>
    </w:p>
    <w:p w:rsidR="00561495" w:rsidRPr="00561495" w:rsidRDefault="00561495" w:rsidP="00561495">
      <w:pPr>
        <w:pStyle w:val="-HTML"/>
        <w:rPr>
          <w:lang w:val="en-US"/>
        </w:rPr>
      </w:pPr>
      <w:r w:rsidRPr="00561495">
        <w:rPr>
          <w:lang w:val="en-US"/>
        </w:rPr>
        <w:t>block: [blockId.x,blockId.x,</w:t>
      </w:r>
      <w:r w:rsidRPr="00561495">
        <w:rPr>
          <w:rStyle w:val="xslthl-attribute"/>
          <w:lang w:val="en-US"/>
        </w:rPr>
        <w:t>blockIdx</w:t>
      </w:r>
      <w:r w:rsidRPr="00561495">
        <w:rPr>
          <w:lang w:val="en-US"/>
        </w:rPr>
        <w:t>.z],</w:t>
      </w:r>
    </w:p>
    <w:p w:rsidR="00561495" w:rsidRPr="00561495" w:rsidRDefault="00561495" w:rsidP="00561495">
      <w:pPr>
        <w:pStyle w:val="-HTML"/>
        <w:rPr>
          <w:lang w:val="en-US"/>
        </w:rPr>
      </w:pPr>
      <w:r w:rsidRPr="00561495">
        <w:rPr>
          <w:lang w:val="en-US"/>
        </w:rPr>
        <w:t>thread: [</w:t>
      </w:r>
      <w:r w:rsidRPr="00561495">
        <w:rPr>
          <w:rStyle w:val="xslthl-attribute"/>
          <w:lang w:val="en-US"/>
        </w:rPr>
        <w:t>threadIdx</w:t>
      </w:r>
      <w:r w:rsidRPr="00561495">
        <w:rPr>
          <w:lang w:val="en-US"/>
        </w:rPr>
        <w:t>.x,</w:t>
      </w:r>
      <w:r w:rsidRPr="00561495">
        <w:rPr>
          <w:rStyle w:val="xslthl-attribute"/>
          <w:lang w:val="en-US"/>
        </w:rPr>
        <w:t>threadIdx</w:t>
      </w:r>
      <w:r w:rsidRPr="00561495">
        <w:rPr>
          <w:lang w:val="en-US"/>
        </w:rPr>
        <w:t>.y,</w:t>
      </w:r>
      <w:r w:rsidRPr="00561495">
        <w:rPr>
          <w:rStyle w:val="xslthl-attribute"/>
          <w:lang w:val="en-US"/>
        </w:rPr>
        <w:t>threadIdx</w:t>
      </w:r>
      <w:r w:rsidRPr="00561495">
        <w:rPr>
          <w:lang w:val="en-US"/>
        </w:rPr>
        <w:t>.z]</w:t>
      </w:r>
    </w:p>
    <w:p w:rsidR="00561495" w:rsidRPr="00561495" w:rsidRDefault="00561495" w:rsidP="00561495">
      <w:pPr>
        <w:pStyle w:val="-HTML"/>
        <w:rPr>
          <w:lang w:val="en-US"/>
        </w:rPr>
      </w:pPr>
      <w:r w:rsidRPr="00561495">
        <w:rPr>
          <w:lang w:val="en-US"/>
        </w:rPr>
        <w:t>Assertion `&lt;expression&gt;` failed.</w:t>
      </w:r>
    </w:p>
    <w:p w:rsidR="00561495" w:rsidRPr="00561495" w:rsidRDefault="00561495" w:rsidP="00561495">
      <w:pPr>
        <w:pStyle w:val="p"/>
        <w:rPr>
          <w:lang w:val="en-US"/>
        </w:rPr>
      </w:pPr>
      <w:r w:rsidRPr="00561495">
        <w:rPr>
          <w:lang w:val="en-US"/>
        </w:rPr>
        <w:t xml:space="preserve">Any subsequent host-side synchronization calls made for the same device will return </w:t>
      </w:r>
      <w:r w:rsidRPr="00561495">
        <w:rPr>
          <w:rStyle w:val="HTML"/>
          <w:lang w:val="en-US"/>
        </w:rPr>
        <w:t>cudaErrorAssert</w:t>
      </w:r>
      <w:r w:rsidRPr="00561495">
        <w:rPr>
          <w:lang w:val="en-US"/>
        </w:rPr>
        <w:t xml:space="preserve">. No more commands can be sent to this device until </w:t>
      </w:r>
      <w:r w:rsidRPr="00561495">
        <w:rPr>
          <w:rStyle w:val="HTML"/>
          <w:lang w:val="en-US"/>
        </w:rPr>
        <w:t>cudaDeviceReset()</w:t>
      </w:r>
      <w:r w:rsidRPr="00561495">
        <w:rPr>
          <w:lang w:val="en-US"/>
        </w:rPr>
        <w:t xml:space="preserve"> is called to reinitialize the device. </w:t>
      </w:r>
    </w:p>
    <w:p w:rsidR="00561495" w:rsidRPr="00561495" w:rsidRDefault="00561495" w:rsidP="00561495">
      <w:pPr>
        <w:pStyle w:val="p"/>
        <w:rPr>
          <w:lang w:val="en-US"/>
        </w:rPr>
      </w:pPr>
      <w:r w:rsidRPr="00561495">
        <w:rPr>
          <w:lang w:val="en-US"/>
        </w:rPr>
        <w:t xml:space="preserve">If </w:t>
      </w:r>
      <w:r w:rsidRPr="00561495">
        <w:rPr>
          <w:rStyle w:val="HTML"/>
          <w:lang w:val="en-US"/>
        </w:rPr>
        <w:t>expression</w:t>
      </w:r>
      <w:r w:rsidRPr="00561495">
        <w:rPr>
          <w:lang w:val="en-US"/>
        </w:rPr>
        <w:t xml:space="preserve"> is different from zero, the kernel execution is unaffected. </w:t>
      </w:r>
    </w:p>
    <w:p w:rsidR="00561495" w:rsidRPr="00561495" w:rsidRDefault="00561495" w:rsidP="00561495">
      <w:pPr>
        <w:pStyle w:val="p"/>
        <w:rPr>
          <w:lang w:val="en-US"/>
        </w:rPr>
      </w:pPr>
      <w:r w:rsidRPr="00561495">
        <w:rPr>
          <w:lang w:val="en-US"/>
        </w:rPr>
        <w:t xml:space="preserve">For example, the following program from source file </w:t>
      </w:r>
      <w:r w:rsidRPr="00561495">
        <w:rPr>
          <w:rStyle w:val="a3"/>
          <w:lang w:val="en-US"/>
        </w:rPr>
        <w:t>test.cu</w:t>
      </w:r>
    </w:p>
    <w:p w:rsidR="00561495" w:rsidRPr="00561495" w:rsidRDefault="00561495" w:rsidP="00561495">
      <w:pPr>
        <w:pStyle w:val="-HTML"/>
        <w:rPr>
          <w:lang w:val="en-US"/>
        </w:rPr>
      </w:pPr>
      <w:r w:rsidRPr="00561495">
        <w:rPr>
          <w:lang w:val="en-US"/>
        </w:rPr>
        <w:t>#include &lt;assert.h&gt;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testAssert(</w:t>
      </w:r>
      <w:r w:rsidRPr="00561495">
        <w:rPr>
          <w:rStyle w:val="xslthl-keyword"/>
          <w:lang w:val="en-US"/>
        </w:rPr>
        <w:t>void</w:t>
      </w: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is_one = 1;</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should_be_one =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This will have no effect</w:t>
      </w:r>
    </w:p>
    <w:p w:rsidR="00561495" w:rsidRPr="00561495" w:rsidRDefault="00561495" w:rsidP="00561495">
      <w:pPr>
        <w:pStyle w:val="-HTML"/>
        <w:rPr>
          <w:lang w:val="en-US"/>
        </w:rPr>
      </w:pPr>
      <w:r w:rsidRPr="00561495">
        <w:rPr>
          <w:lang w:val="en-US"/>
        </w:rPr>
        <w:t xml:space="preserve">    assert(is_one);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This will halt kernel execution</w:t>
      </w:r>
    </w:p>
    <w:p w:rsidR="00561495" w:rsidRPr="00561495" w:rsidRDefault="00561495" w:rsidP="00561495">
      <w:pPr>
        <w:pStyle w:val="-HTML"/>
        <w:rPr>
          <w:lang w:val="en-US"/>
        </w:rPr>
      </w:pPr>
      <w:r w:rsidRPr="00561495">
        <w:rPr>
          <w:lang w:val="en-US"/>
        </w:rPr>
        <w:t xml:space="preserve">    assert(should_be_one);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r w:rsidRPr="00561495">
        <w:rPr>
          <w:rStyle w:val="xslthl-keyword"/>
          <w:lang w:val="en-US"/>
        </w:rPr>
        <w:t>int</w:t>
      </w:r>
      <w:r w:rsidRPr="00561495">
        <w:rPr>
          <w:lang w:val="en-US"/>
        </w:rPr>
        <w:t xml:space="preserve"> argc, </w:t>
      </w:r>
      <w:r w:rsidRPr="00561495">
        <w:rPr>
          <w:rStyle w:val="xslthl-keyword"/>
          <w:lang w:val="en-US"/>
        </w:rPr>
        <w:t>char</w:t>
      </w:r>
      <w:r w:rsidRPr="00561495">
        <w:rPr>
          <w:lang w:val="en-US"/>
        </w:rPr>
        <w:t>* argv[])</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testAssert</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will output:</w:t>
      </w:r>
    </w:p>
    <w:p w:rsidR="00561495" w:rsidRPr="00561495" w:rsidRDefault="00561495" w:rsidP="00561495">
      <w:pPr>
        <w:pStyle w:val="-HTML"/>
        <w:rPr>
          <w:lang w:val="en-US"/>
        </w:rPr>
      </w:pPr>
      <w:r w:rsidRPr="00561495">
        <w:rPr>
          <w:lang w:val="en-US"/>
        </w:rPr>
        <w:t xml:space="preserve">test.cu:19: </w:t>
      </w:r>
      <w:r w:rsidRPr="00561495">
        <w:rPr>
          <w:rStyle w:val="xslthl-keyword"/>
          <w:lang w:val="en-US"/>
        </w:rPr>
        <w:t>void</w:t>
      </w:r>
      <w:r w:rsidRPr="00561495">
        <w:rPr>
          <w:lang w:val="en-US"/>
        </w:rPr>
        <w:t xml:space="preserve"> testAssert(): block: [0,0,0], thread: [0,0,0] Assertion `should_be_one` failed.</w:t>
      </w:r>
    </w:p>
    <w:p w:rsidR="00561495" w:rsidRPr="00561495" w:rsidRDefault="00561495" w:rsidP="00561495">
      <w:pPr>
        <w:pStyle w:val="p"/>
        <w:rPr>
          <w:lang w:val="en-US"/>
        </w:rPr>
      </w:pPr>
      <w:r w:rsidRPr="00561495">
        <w:rPr>
          <w:lang w:val="en-US"/>
        </w:rPr>
        <w:t xml:space="preserve">Assertions are for debugging purposes. They can affect performance and it is therefore recommended to disable them in production code. They can be disabled at compile time by defining the </w:t>
      </w:r>
      <w:r w:rsidRPr="00561495">
        <w:rPr>
          <w:rStyle w:val="HTML"/>
          <w:lang w:val="en-US"/>
        </w:rPr>
        <w:t>NDEBUG</w:t>
      </w:r>
      <w:r w:rsidRPr="00561495">
        <w:rPr>
          <w:lang w:val="en-US"/>
        </w:rPr>
        <w:t xml:space="preserve"> preprocessor macro before including </w:t>
      </w:r>
      <w:r w:rsidRPr="00561495">
        <w:rPr>
          <w:rStyle w:val="HTML"/>
          <w:lang w:val="en-US"/>
        </w:rPr>
        <w:t>assert.h</w:t>
      </w:r>
      <w:r w:rsidRPr="00561495">
        <w:rPr>
          <w:lang w:val="en-US"/>
        </w:rPr>
        <w:t xml:space="preserve">. Note that </w:t>
      </w:r>
      <w:r w:rsidRPr="00561495">
        <w:rPr>
          <w:rStyle w:val="HTML"/>
          <w:lang w:val="en-US"/>
        </w:rPr>
        <w:t>expression</w:t>
      </w:r>
      <w:r w:rsidRPr="00561495">
        <w:rPr>
          <w:lang w:val="en-US"/>
        </w:rPr>
        <w:t xml:space="preserve"> should not be an expression with side effects (something like</w:t>
      </w:r>
      <w:r w:rsidRPr="00561495">
        <w:rPr>
          <w:rStyle w:val="HTML"/>
          <w:lang w:val="en-US"/>
        </w:rPr>
        <w:t xml:space="preserve"> (++i &gt; 0)</w:t>
      </w:r>
      <w:r w:rsidRPr="00561495">
        <w:rPr>
          <w:lang w:val="en-US"/>
        </w:rPr>
        <w:t xml:space="preserve">, for example), otherwise disabling the assertion will affect the functionality of the code. </w:t>
      </w:r>
    </w:p>
    <w:bookmarkStart w:id="223" w:name="formatted-outpu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"formatted-output" </w:instrText>
      </w:r>
      <w:r>
        <w:fldChar w:fldCharType="separate"/>
      </w:r>
      <w:r w:rsidRPr="00561495">
        <w:rPr>
          <w:rStyle w:val="-"/>
          <w:lang w:val="en-US"/>
        </w:rPr>
        <w:t>B.17. Formatted Output</w:t>
      </w:r>
      <w:r>
        <w:fldChar w:fldCharType="end"/>
      </w:r>
      <w:bookmarkEnd w:id="223"/>
    </w:p>
    <w:p w:rsidR="00561495" w:rsidRPr="00561495" w:rsidRDefault="00561495" w:rsidP="00561495">
      <w:pPr>
        <w:pStyle w:val="p"/>
        <w:rPr>
          <w:lang w:val="en-US"/>
        </w:rPr>
      </w:pPr>
      <w:r w:rsidRPr="00561495">
        <w:rPr>
          <w:lang w:val="en-US"/>
        </w:rPr>
        <w:t>Formatted output is only supported by devices of compute capability 2.x and higher.</w:t>
      </w:r>
    </w:p>
    <w:p w:rsidR="00561495" w:rsidRPr="00561495" w:rsidRDefault="00561495" w:rsidP="00561495">
      <w:pPr>
        <w:pStyle w:val="-HTML"/>
        <w:rPr>
          <w:lang w:val="en-US"/>
        </w:rPr>
      </w:pPr>
      <w:r w:rsidRPr="00561495">
        <w:rPr>
          <w:rStyle w:val="xslthl-keyword"/>
          <w:lang w:val="en-US"/>
        </w:rPr>
        <w:lastRenderedPageBreak/>
        <w:t>int</w:t>
      </w:r>
      <w:r w:rsidRPr="00561495">
        <w:rPr>
          <w:lang w:val="en-US"/>
        </w:rPr>
        <w:t xml:space="preserve"> printf(</w:t>
      </w:r>
      <w:r w:rsidRPr="00561495">
        <w:rPr>
          <w:rStyle w:val="xslthl-keyword"/>
          <w:lang w:val="en-US"/>
        </w:rPr>
        <w:t>const</w:t>
      </w:r>
      <w:r w:rsidRPr="00561495">
        <w:rPr>
          <w:lang w:val="en-US"/>
        </w:rPr>
        <w:t xml:space="preserve"> </w:t>
      </w:r>
      <w:r w:rsidRPr="00561495">
        <w:rPr>
          <w:rStyle w:val="xslthl-keyword"/>
          <w:lang w:val="en-US"/>
        </w:rPr>
        <w:t>char</w:t>
      </w:r>
      <w:r w:rsidRPr="00561495">
        <w:rPr>
          <w:lang w:val="en-US"/>
        </w:rPr>
        <w:t xml:space="preserve"> *format[, arg, ...]);</w:t>
      </w:r>
    </w:p>
    <w:p w:rsidR="00561495" w:rsidRPr="00561495" w:rsidRDefault="00561495" w:rsidP="00561495">
      <w:pPr>
        <w:pStyle w:val="p"/>
        <w:rPr>
          <w:lang w:val="en-US"/>
        </w:rPr>
      </w:pPr>
      <w:r w:rsidRPr="00561495">
        <w:rPr>
          <w:lang w:val="en-US"/>
        </w:rPr>
        <w:t>prints formatted output from a kernel to a host-side output stream.</w:t>
      </w:r>
    </w:p>
    <w:p w:rsidR="00561495" w:rsidRPr="00561495" w:rsidRDefault="00561495" w:rsidP="00561495">
      <w:pPr>
        <w:pStyle w:val="p"/>
        <w:rPr>
          <w:lang w:val="en-US"/>
        </w:rPr>
      </w:pPr>
      <w:r w:rsidRPr="00561495">
        <w:rPr>
          <w:lang w:val="en-US"/>
        </w:rPr>
        <w:t xml:space="preserve">The in-kernel </w:t>
      </w:r>
      <w:r w:rsidRPr="00561495">
        <w:rPr>
          <w:rStyle w:val="HTML"/>
          <w:lang w:val="en-US"/>
        </w:rPr>
        <w:t>printf()</w:t>
      </w:r>
      <w:r w:rsidRPr="00561495">
        <w:rPr>
          <w:lang w:val="en-US"/>
        </w:rPr>
        <w:t xml:space="preserve"> function behaves in a similar way to the standard C-library printf() function, and the user is referred to the host system's manual pages for a complete description of </w:t>
      </w:r>
      <w:r w:rsidRPr="00561495">
        <w:rPr>
          <w:rStyle w:val="HTML"/>
          <w:lang w:val="en-US"/>
        </w:rPr>
        <w:t>printf()</w:t>
      </w:r>
      <w:r w:rsidRPr="00561495">
        <w:rPr>
          <w:lang w:val="en-US"/>
        </w:rPr>
        <w:t xml:space="preserve"> behavior. In essence, the string passed in as </w:t>
      </w:r>
      <w:r w:rsidRPr="00561495">
        <w:rPr>
          <w:rStyle w:val="HTML"/>
          <w:lang w:val="en-US"/>
        </w:rPr>
        <w:t>format</w:t>
      </w:r>
      <w:r w:rsidRPr="00561495">
        <w:rPr>
          <w:lang w:val="en-US"/>
        </w:rPr>
        <w:t xml:space="preserve"> is output to a stream on the host, with substitutions made from the argument list wherever a format specifier is encountered. Supported format specifiers are listed below. </w:t>
      </w:r>
    </w:p>
    <w:p w:rsidR="00561495" w:rsidRPr="00561495" w:rsidRDefault="00561495" w:rsidP="00561495">
      <w:pPr>
        <w:pStyle w:val="p"/>
        <w:rPr>
          <w:lang w:val="en-US"/>
        </w:rPr>
      </w:pPr>
      <w:r w:rsidRPr="00561495">
        <w:rPr>
          <w:lang w:val="en-US"/>
        </w:rPr>
        <w:t xml:space="preserve">The </w:t>
      </w:r>
      <w:r w:rsidRPr="00561495">
        <w:rPr>
          <w:rStyle w:val="HTML"/>
          <w:lang w:val="en-US"/>
        </w:rPr>
        <w:t>printf()</w:t>
      </w:r>
      <w:r w:rsidRPr="00561495">
        <w:rPr>
          <w:lang w:val="en-US"/>
        </w:rPr>
        <w:t xml:space="preserve"> command is executed as any other device-side function: per-thread, and in the context of the calling thread. From a multi-threaded kernel, this means that a straightforward call to </w:t>
      </w:r>
      <w:r w:rsidRPr="00561495">
        <w:rPr>
          <w:rStyle w:val="HTML"/>
          <w:lang w:val="en-US"/>
        </w:rPr>
        <w:t>printf()</w:t>
      </w:r>
      <w:r w:rsidRPr="00561495">
        <w:rPr>
          <w:lang w:val="en-US"/>
        </w:rPr>
        <w:t xml:space="preserve"> will be executed by every thread, using that thread's data as specified. Multiple versions of the output string will then appear at the host stream, once for each thread which encountered the </w:t>
      </w:r>
      <w:r w:rsidRPr="00561495">
        <w:rPr>
          <w:rStyle w:val="HTML"/>
          <w:lang w:val="en-US"/>
        </w:rPr>
        <w:t>printf()</w:t>
      </w:r>
      <w:r w:rsidRPr="00561495">
        <w:rPr>
          <w:lang w:val="en-US"/>
        </w:rPr>
        <w:t xml:space="preserve">. </w:t>
      </w:r>
    </w:p>
    <w:p w:rsidR="00561495" w:rsidRPr="00561495" w:rsidRDefault="00561495" w:rsidP="00561495">
      <w:pPr>
        <w:pStyle w:val="p"/>
        <w:rPr>
          <w:lang w:val="en-US"/>
        </w:rPr>
      </w:pPr>
      <w:r w:rsidRPr="00561495">
        <w:rPr>
          <w:lang w:val="en-US"/>
        </w:rPr>
        <w:t xml:space="preserve">It is up to the programmer to limit the output to a single thread if only a single output string is desired (see </w:t>
      </w:r>
      <w:hyperlink r:id="rId346" w:anchor="examples-per-thread" w:history="1">
        <w:r w:rsidRPr="00561495">
          <w:rPr>
            <w:rStyle w:val="-"/>
            <w:rFonts w:eastAsiaTheme="majorEastAsia"/>
            <w:lang w:val="en-US"/>
          </w:rPr>
          <w:t>Examples</w:t>
        </w:r>
      </w:hyperlink>
      <w:r w:rsidRPr="00561495">
        <w:rPr>
          <w:lang w:val="en-US"/>
        </w:rPr>
        <w:t xml:space="preserve"> for an illustrative example). </w:t>
      </w:r>
    </w:p>
    <w:p w:rsidR="00561495" w:rsidRPr="00561495" w:rsidRDefault="00561495" w:rsidP="00561495">
      <w:pPr>
        <w:pStyle w:val="p"/>
        <w:rPr>
          <w:lang w:val="en-US"/>
        </w:rPr>
      </w:pPr>
      <w:r w:rsidRPr="00561495">
        <w:rPr>
          <w:lang w:val="en-US"/>
        </w:rPr>
        <w:t xml:space="preserve">Unlike the C-standard </w:t>
      </w:r>
      <w:r w:rsidRPr="00561495">
        <w:rPr>
          <w:rStyle w:val="HTML"/>
          <w:lang w:val="en-US"/>
        </w:rPr>
        <w:t>printf()</w:t>
      </w:r>
      <w:r w:rsidRPr="00561495">
        <w:rPr>
          <w:lang w:val="en-US"/>
        </w:rPr>
        <w:t xml:space="preserve">, which returns the number of characters printed, CUDA's </w:t>
      </w:r>
      <w:r w:rsidRPr="00561495">
        <w:rPr>
          <w:rStyle w:val="HTML"/>
          <w:lang w:val="en-US"/>
        </w:rPr>
        <w:t>printf()</w:t>
      </w:r>
      <w:r w:rsidRPr="00561495">
        <w:rPr>
          <w:lang w:val="en-US"/>
        </w:rPr>
        <w:t xml:space="preserve"> returns the number of arguments parsed. If no arguments follow the format string, 0 is returned. If the format string is NULL, -1 is returned. If an internal error occurs, -2 is returned. </w:t>
      </w:r>
    </w:p>
    <w:bookmarkStart w:id="224" w:name="format-specifi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"format-specifiers" </w:instrText>
      </w:r>
      <w:r>
        <w:fldChar w:fldCharType="separate"/>
      </w:r>
      <w:r w:rsidRPr="00561495">
        <w:rPr>
          <w:rStyle w:val="-"/>
          <w:lang w:val="en-US"/>
        </w:rPr>
        <w:t>B.17.1. Format Specifiers</w:t>
      </w:r>
      <w:r>
        <w:fldChar w:fldCharType="end"/>
      </w:r>
      <w:bookmarkEnd w:id="224"/>
    </w:p>
    <w:p w:rsidR="00561495" w:rsidRPr="00561495" w:rsidRDefault="00561495" w:rsidP="00561495">
      <w:pPr>
        <w:pStyle w:val="p"/>
        <w:rPr>
          <w:lang w:val="en-US"/>
        </w:rPr>
      </w:pPr>
      <w:r w:rsidRPr="00561495">
        <w:rPr>
          <w:lang w:val="en-US"/>
        </w:rPr>
        <w:t xml:space="preserve">As for standard </w:t>
      </w:r>
      <w:r w:rsidRPr="00561495">
        <w:rPr>
          <w:rStyle w:val="HTML"/>
          <w:lang w:val="en-US"/>
        </w:rPr>
        <w:t>printf()</w:t>
      </w:r>
      <w:r w:rsidRPr="00561495">
        <w:rPr>
          <w:lang w:val="en-US"/>
        </w:rPr>
        <w:t xml:space="preserve">, format specifiers take the form: </w:t>
      </w:r>
      <w:r w:rsidRPr="00561495">
        <w:rPr>
          <w:rStyle w:val="HTML"/>
          <w:lang w:val="en-US"/>
        </w:rPr>
        <w:t>%[flags][width][.precision][size]type</w:t>
      </w:r>
    </w:p>
    <w:p w:rsidR="00561495" w:rsidRPr="00561495" w:rsidRDefault="00561495" w:rsidP="00561495">
      <w:pPr>
        <w:pStyle w:val="p"/>
        <w:rPr>
          <w:lang w:val="en-US"/>
        </w:rPr>
      </w:pPr>
      <w:r w:rsidRPr="00561495">
        <w:rPr>
          <w:lang w:val="en-US"/>
        </w:rPr>
        <w:t xml:space="preserve">The following fields are supported (see widely-available documentation for a complete description of all behaviors): </w:t>
      </w:r>
    </w:p>
    <w:p w:rsidR="00561495" w:rsidRPr="00561495" w:rsidRDefault="00561495" w:rsidP="00561495">
      <w:pPr>
        <w:numPr>
          <w:ilvl w:val="0"/>
          <w:numId w:val="49"/>
        </w:numPr>
        <w:spacing w:before="100" w:beforeAutospacing="1" w:after="100" w:afterAutospacing="1" w:line="240" w:lineRule="auto"/>
        <w:rPr>
          <w:lang w:val="en-US"/>
        </w:rPr>
      </w:pPr>
      <w:r w:rsidRPr="00561495">
        <w:rPr>
          <w:rStyle w:val="a3"/>
          <w:lang w:val="en-US"/>
        </w:rPr>
        <w:t>Flags</w:t>
      </w:r>
      <w:r w:rsidRPr="00561495">
        <w:rPr>
          <w:lang w:val="en-US"/>
        </w:rPr>
        <w:t xml:space="preserve">: `#' ` ' `0' `+' `-' </w:t>
      </w:r>
    </w:p>
    <w:p w:rsidR="00561495" w:rsidRDefault="00561495" w:rsidP="00561495">
      <w:pPr>
        <w:numPr>
          <w:ilvl w:val="0"/>
          <w:numId w:val="49"/>
        </w:numPr>
        <w:spacing w:before="100" w:beforeAutospacing="1" w:after="100" w:afterAutospacing="1" w:line="240" w:lineRule="auto"/>
      </w:pPr>
      <w:r>
        <w:rPr>
          <w:rStyle w:val="a3"/>
        </w:rPr>
        <w:t>Width</w:t>
      </w:r>
      <w:r>
        <w:t xml:space="preserve">: `*' `0-9' </w:t>
      </w:r>
    </w:p>
    <w:p w:rsidR="00561495" w:rsidRDefault="00561495" w:rsidP="00561495">
      <w:pPr>
        <w:numPr>
          <w:ilvl w:val="0"/>
          <w:numId w:val="49"/>
        </w:numPr>
        <w:spacing w:before="100" w:beforeAutospacing="1" w:after="100" w:afterAutospacing="1" w:line="240" w:lineRule="auto"/>
      </w:pPr>
      <w:r>
        <w:rPr>
          <w:rStyle w:val="a3"/>
        </w:rPr>
        <w:t>Precision</w:t>
      </w:r>
      <w:r>
        <w:t xml:space="preserve">: `0-9' </w:t>
      </w:r>
    </w:p>
    <w:p w:rsidR="00561495" w:rsidRDefault="00561495" w:rsidP="00561495">
      <w:pPr>
        <w:numPr>
          <w:ilvl w:val="0"/>
          <w:numId w:val="49"/>
        </w:numPr>
        <w:spacing w:before="100" w:beforeAutospacing="1" w:after="100" w:afterAutospacing="1" w:line="240" w:lineRule="auto"/>
      </w:pPr>
      <w:r>
        <w:rPr>
          <w:rStyle w:val="a3"/>
        </w:rPr>
        <w:t>Size</w:t>
      </w:r>
      <w:r>
        <w:t xml:space="preserve">: `h' `l' `ll' </w:t>
      </w:r>
    </w:p>
    <w:p w:rsidR="00561495" w:rsidRDefault="00561495" w:rsidP="00561495">
      <w:pPr>
        <w:numPr>
          <w:ilvl w:val="0"/>
          <w:numId w:val="49"/>
        </w:numPr>
        <w:spacing w:before="100" w:beforeAutospacing="1" w:after="100" w:afterAutospacing="1" w:line="240" w:lineRule="auto"/>
      </w:pPr>
      <w:r>
        <w:rPr>
          <w:rStyle w:val="a3"/>
        </w:rPr>
        <w:t>Type</w:t>
      </w:r>
      <w:r>
        <w:t xml:space="preserve">: `%cdiouxXpeEfgGaAs' </w:t>
      </w:r>
    </w:p>
    <w:p w:rsidR="00561495" w:rsidRPr="00561495" w:rsidRDefault="00561495" w:rsidP="00561495">
      <w:pPr>
        <w:pStyle w:val="p"/>
        <w:rPr>
          <w:lang w:val="en-US"/>
        </w:rPr>
      </w:pPr>
      <w:r w:rsidRPr="00561495">
        <w:rPr>
          <w:lang w:val="en-US"/>
        </w:rPr>
        <w:t xml:space="preserve">Note that CUDA's </w:t>
      </w:r>
      <w:r w:rsidRPr="00561495">
        <w:rPr>
          <w:rStyle w:val="HTML"/>
          <w:lang w:val="en-US"/>
        </w:rPr>
        <w:t>printf()</w:t>
      </w:r>
      <w:r w:rsidRPr="00561495">
        <w:rPr>
          <w:lang w:val="en-US"/>
        </w:rPr>
        <w:t>will accept any combination of flag, width, precision, size and type, whether or not overall they form a valid format specifier. In other words, "</w:t>
      </w:r>
      <w:r w:rsidRPr="00561495">
        <w:rPr>
          <w:rStyle w:val="HTML"/>
          <w:lang w:val="en-US"/>
        </w:rPr>
        <w:t>%hd</w:t>
      </w:r>
      <w:r w:rsidRPr="00561495">
        <w:rPr>
          <w:lang w:val="en-US"/>
        </w:rPr>
        <w:t xml:space="preserve">" will be accepted and printf will expect a double-precision variable in the corresponding location in the argument list. </w:t>
      </w:r>
    </w:p>
    <w:bookmarkStart w:id="225" w:name="limita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"limitations" </w:instrText>
      </w:r>
      <w:r>
        <w:fldChar w:fldCharType="separate"/>
      </w:r>
      <w:r w:rsidRPr="00561495">
        <w:rPr>
          <w:rStyle w:val="-"/>
          <w:lang w:val="en-US"/>
        </w:rPr>
        <w:t>B.17.2. Limitations</w:t>
      </w:r>
      <w:r>
        <w:fldChar w:fldCharType="end"/>
      </w:r>
      <w:bookmarkEnd w:id="225"/>
    </w:p>
    <w:p w:rsidR="00561495" w:rsidRPr="00561495" w:rsidRDefault="00561495" w:rsidP="00561495">
      <w:pPr>
        <w:pStyle w:val="p"/>
        <w:rPr>
          <w:lang w:val="en-US"/>
        </w:rPr>
      </w:pPr>
      <w:r w:rsidRPr="00561495">
        <w:rPr>
          <w:lang w:val="en-US"/>
        </w:rPr>
        <w:t xml:space="preserve">Final formatting of the </w:t>
      </w:r>
      <w:r w:rsidRPr="00561495">
        <w:rPr>
          <w:rStyle w:val="HTML"/>
          <w:lang w:val="en-US"/>
        </w:rPr>
        <w:t xml:space="preserve">printf() </w:t>
      </w:r>
      <w:r w:rsidRPr="00561495">
        <w:rPr>
          <w:lang w:val="en-US"/>
        </w:rPr>
        <w:t xml:space="preserve">output takes place on the host system. This means that the format string must be understood by the host-system's compiler and C library. Every effort has been made to ensure that the format specifiers supported by </w:t>
      </w:r>
      <w:r w:rsidRPr="00561495">
        <w:rPr>
          <w:lang w:val="en-US"/>
        </w:rPr>
        <w:lastRenderedPageBreak/>
        <w:t xml:space="preserve">CUDA's printf function form a universal subset from the most common host compilers, but exact behavior will be host-OS-dependent. </w:t>
      </w:r>
    </w:p>
    <w:p w:rsidR="00561495" w:rsidRPr="00561495" w:rsidRDefault="00561495" w:rsidP="00561495">
      <w:pPr>
        <w:pStyle w:val="p"/>
        <w:rPr>
          <w:lang w:val="en-US"/>
        </w:rPr>
      </w:pPr>
      <w:r w:rsidRPr="00561495">
        <w:rPr>
          <w:lang w:val="en-US"/>
        </w:rPr>
        <w:t xml:space="preserve">As described in </w:t>
      </w:r>
      <w:hyperlink r:id="rId347" w:anchor="format-specifiers" w:history="1">
        <w:r w:rsidRPr="00561495">
          <w:rPr>
            <w:rStyle w:val="-"/>
            <w:rFonts w:eastAsiaTheme="majorEastAsia"/>
            <w:lang w:val="en-US"/>
          </w:rPr>
          <w:t>Format Specifiers</w:t>
        </w:r>
      </w:hyperlink>
      <w:r w:rsidRPr="00561495">
        <w:rPr>
          <w:lang w:val="en-US"/>
        </w:rPr>
        <w:t xml:space="preserve">, </w:t>
      </w:r>
      <w:r w:rsidRPr="00561495">
        <w:rPr>
          <w:rStyle w:val="HTML"/>
          <w:lang w:val="en-US"/>
        </w:rPr>
        <w:t>printf()</w:t>
      </w:r>
      <w:r w:rsidRPr="00561495">
        <w:rPr>
          <w:lang w:val="en-US"/>
        </w:rPr>
        <w:t xml:space="preserve"> will accept </w:t>
      </w:r>
      <w:r w:rsidRPr="00561495">
        <w:rPr>
          <w:rStyle w:val="a3"/>
          <w:lang w:val="en-US"/>
        </w:rPr>
        <w:t>all</w:t>
      </w:r>
      <w:r w:rsidRPr="00561495">
        <w:rPr>
          <w:lang w:val="en-US"/>
        </w:rPr>
        <w:t xml:space="preserve"> combinations of valid flags and types. This is because it cannot determine what will and will not be valid on the host system where the final output is formatted. The effect of this is that output may be undefined if the program emits a format string which contains invalid combinations. </w:t>
      </w:r>
    </w:p>
    <w:p w:rsidR="00561495" w:rsidRPr="00561495" w:rsidRDefault="00561495" w:rsidP="00561495">
      <w:pPr>
        <w:pStyle w:val="p"/>
        <w:rPr>
          <w:lang w:val="en-US"/>
        </w:rPr>
      </w:pPr>
      <w:r w:rsidRPr="00561495">
        <w:rPr>
          <w:lang w:val="en-US"/>
        </w:rPr>
        <w:t xml:space="preserve">The </w:t>
      </w:r>
      <w:r w:rsidRPr="00561495">
        <w:rPr>
          <w:rStyle w:val="HTML"/>
          <w:lang w:val="en-US"/>
        </w:rPr>
        <w:t>printf()</w:t>
      </w:r>
      <w:r w:rsidRPr="00561495">
        <w:rPr>
          <w:lang w:val="en-US"/>
        </w:rPr>
        <w:t xml:space="preserve"> command can accept at most 32 arguments in addition to the format string. Additional arguments beyond this will be ignored, and the format specifier output as-is. </w:t>
      </w:r>
    </w:p>
    <w:p w:rsidR="00561495" w:rsidRPr="00561495" w:rsidRDefault="00561495" w:rsidP="00561495">
      <w:pPr>
        <w:pStyle w:val="p"/>
        <w:rPr>
          <w:lang w:val="en-US"/>
        </w:rPr>
      </w:pPr>
      <w:r w:rsidRPr="00561495">
        <w:rPr>
          <w:lang w:val="en-US"/>
        </w:rPr>
        <w:t xml:space="preserve">Owing to the differing size of the </w:t>
      </w:r>
      <w:r w:rsidRPr="00561495">
        <w:rPr>
          <w:rStyle w:val="HTML"/>
          <w:lang w:val="en-US"/>
        </w:rPr>
        <w:t>long</w:t>
      </w:r>
      <w:r w:rsidRPr="00561495">
        <w:rPr>
          <w:lang w:val="en-US"/>
        </w:rPr>
        <w:t xml:space="preserve"> type on 64-bit Windows platforms (four bytes on 64-bit Windows platforms, eight bytes on other 64-bit platforms), a kernel which is compiled on a non-Windows 64-bit machine but then run on a win64 machine will see corrupted output for all format strings which include "</w:t>
      </w:r>
      <w:r w:rsidRPr="00561495">
        <w:rPr>
          <w:rStyle w:val="HTML"/>
          <w:lang w:val="en-US"/>
        </w:rPr>
        <w:t>%ld</w:t>
      </w:r>
      <w:r w:rsidRPr="00561495">
        <w:rPr>
          <w:lang w:val="en-US"/>
        </w:rPr>
        <w:t xml:space="preserve">". It is recommended that the compilation platform matches the execution platform to ensure safety. </w:t>
      </w:r>
    </w:p>
    <w:p w:rsidR="00561495" w:rsidRPr="00561495" w:rsidRDefault="00561495" w:rsidP="00561495">
      <w:pPr>
        <w:pStyle w:val="p"/>
        <w:rPr>
          <w:lang w:val="en-US"/>
        </w:rPr>
      </w:pPr>
      <w:r w:rsidRPr="00561495">
        <w:rPr>
          <w:lang w:val="en-US"/>
        </w:rPr>
        <w:t xml:space="preserve">The output buffer for </w:t>
      </w:r>
      <w:r w:rsidRPr="00561495">
        <w:rPr>
          <w:rStyle w:val="HTML"/>
          <w:lang w:val="en-US"/>
        </w:rPr>
        <w:t>printf()</w:t>
      </w:r>
      <w:r w:rsidRPr="00561495">
        <w:rPr>
          <w:lang w:val="en-US"/>
        </w:rPr>
        <w:t xml:space="preserve"> is set to a fixed size before kernel launch (see </w:t>
      </w:r>
      <w:hyperlink r:id="rId348" w:anchor="associated-host-side-api" w:history="1">
        <w:r w:rsidRPr="00561495">
          <w:rPr>
            <w:rStyle w:val="-"/>
            <w:rFonts w:eastAsiaTheme="majorEastAsia"/>
            <w:lang w:val="en-US"/>
          </w:rPr>
          <w:t>Associated Host-Side API</w:t>
        </w:r>
      </w:hyperlink>
      <w:r w:rsidRPr="00561495">
        <w:rPr>
          <w:lang w:val="en-US"/>
        </w:rPr>
        <w:t xml:space="preserve">). It is circular and if more output is produced during kernel execution than can fit in the buffer, older output is overwritten. It is flushed only when one of these actions is performed: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Kernel launch via </w:t>
      </w:r>
      <w:r w:rsidRPr="00561495">
        <w:rPr>
          <w:rStyle w:val="HTML"/>
          <w:rFonts w:eastAsiaTheme="minorHAnsi"/>
          <w:lang w:val="en-US"/>
        </w:rPr>
        <w:t>&lt;&lt;&lt;&gt;&gt;&gt;</w:t>
      </w:r>
      <w:r w:rsidRPr="00561495">
        <w:rPr>
          <w:lang w:val="en-US"/>
        </w:rPr>
        <w:t xml:space="preserve"> or </w:t>
      </w:r>
      <w:r w:rsidRPr="00561495">
        <w:rPr>
          <w:rStyle w:val="HTML"/>
          <w:rFonts w:eastAsiaTheme="minorHAnsi"/>
          <w:lang w:val="en-US"/>
        </w:rPr>
        <w:t>cuLaunchKernel()</w:t>
      </w:r>
      <w:r w:rsidRPr="00561495">
        <w:rPr>
          <w:lang w:val="en-US"/>
        </w:rPr>
        <w:t xml:space="preserve"> (at the start of the launch, and if the CUDA_LAUNCH_BLOCKING environment variable is set to 1, at the end of the launch as well),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Synchronization via </w:t>
      </w:r>
      <w:r w:rsidRPr="00561495">
        <w:rPr>
          <w:rStyle w:val="HTML"/>
          <w:rFonts w:eastAsiaTheme="minorHAnsi"/>
          <w:lang w:val="en-US"/>
        </w:rPr>
        <w:t>cudaDeviceSynchronize()</w:t>
      </w:r>
      <w:r w:rsidRPr="00561495">
        <w:rPr>
          <w:lang w:val="en-US"/>
        </w:rPr>
        <w:t xml:space="preserve">, </w:t>
      </w:r>
      <w:r w:rsidRPr="00561495">
        <w:rPr>
          <w:rStyle w:val="HTML"/>
          <w:rFonts w:eastAsiaTheme="minorHAnsi"/>
          <w:lang w:val="en-US"/>
        </w:rPr>
        <w:t>cuCtxSynchronize()</w:t>
      </w:r>
      <w:r w:rsidRPr="00561495">
        <w:rPr>
          <w:lang w:val="en-US"/>
        </w:rPr>
        <w:t xml:space="preserve">, </w:t>
      </w:r>
      <w:r w:rsidRPr="00561495">
        <w:rPr>
          <w:rStyle w:val="HTML"/>
          <w:rFonts w:eastAsiaTheme="minorHAnsi"/>
          <w:lang w:val="en-US"/>
        </w:rPr>
        <w:t>cudaStreamSynchronize()</w:t>
      </w:r>
      <w:r w:rsidRPr="00561495">
        <w:rPr>
          <w:lang w:val="en-US"/>
        </w:rPr>
        <w:t xml:space="preserve">, </w:t>
      </w:r>
      <w:r w:rsidRPr="00561495">
        <w:rPr>
          <w:rStyle w:val="HTML"/>
          <w:rFonts w:eastAsiaTheme="minorHAnsi"/>
          <w:lang w:val="en-US"/>
        </w:rPr>
        <w:t>cuStreamSynchronize()</w:t>
      </w:r>
      <w:r w:rsidRPr="00561495">
        <w:rPr>
          <w:lang w:val="en-US"/>
        </w:rPr>
        <w:t xml:space="preserve">, </w:t>
      </w:r>
      <w:r w:rsidRPr="00561495">
        <w:rPr>
          <w:rStyle w:val="HTML"/>
          <w:rFonts w:eastAsiaTheme="minorHAnsi"/>
          <w:lang w:val="en-US"/>
        </w:rPr>
        <w:t>cudaEventSynchronize()</w:t>
      </w:r>
      <w:r w:rsidRPr="00561495">
        <w:rPr>
          <w:lang w:val="en-US"/>
        </w:rPr>
        <w:t xml:space="preserve">, or </w:t>
      </w:r>
      <w:r w:rsidRPr="00561495">
        <w:rPr>
          <w:rStyle w:val="HTML"/>
          <w:rFonts w:eastAsiaTheme="minorHAnsi"/>
          <w:lang w:val="en-US"/>
        </w:rPr>
        <w:t>cuEventSynchronize()</w:t>
      </w:r>
      <w:r w:rsidRPr="00561495">
        <w:rPr>
          <w:lang w:val="en-US"/>
        </w:rPr>
        <w:t xml:space="preserve">,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Memory copies via any blocking version of </w:t>
      </w:r>
      <w:r w:rsidRPr="00561495">
        <w:rPr>
          <w:rStyle w:val="HTML"/>
          <w:rFonts w:eastAsiaTheme="minorHAnsi"/>
          <w:lang w:val="en-US"/>
        </w:rPr>
        <w:t>cudaMemcpy*()</w:t>
      </w:r>
      <w:r w:rsidRPr="00561495">
        <w:rPr>
          <w:lang w:val="en-US"/>
        </w:rPr>
        <w:t xml:space="preserve"> or </w:t>
      </w:r>
      <w:r w:rsidRPr="00561495">
        <w:rPr>
          <w:rStyle w:val="HTML"/>
          <w:rFonts w:eastAsiaTheme="minorHAnsi"/>
          <w:lang w:val="en-US"/>
        </w:rPr>
        <w:t>cuMemcpy*()</w:t>
      </w:r>
      <w:r w:rsidRPr="00561495">
        <w:rPr>
          <w:lang w:val="en-US"/>
        </w:rPr>
        <w:t xml:space="preserve">,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Module loading/unloading via </w:t>
      </w:r>
      <w:r w:rsidRPr="00561495">
        <w:rPr>
          <w:rStyle w:val="HTML"/>
          <w:rFonts w:eastAsiaTheme="minorHAnsi"/>
          <w:lang w:val="en-US"/>
        </w:rPr>
        <w:t>cuModuleLoad()</w:t>
      </w:r>
      <w:r w:rsidRPr="00561495">
        <w:rPr>
          <w:lang w:val="en-US"/>
        </w:rPr>
        <w:t xml:space="preserve"> or </w:t>
      </w:r>
      <w:r w:rsidRPr="00561495">
        <w:rPr>
          <w:rStyle w:val="HTML"/>
          <w:rFonts w:eastAsiaTheme="minorHAnsi"/>
          <w:lang w:val="en-US"/>
        </w:rPr>
        <w:t>cuModuleUnload()</w:t>
      </w:r>
      <w:r w:rsidRPr="00561495">
        <w:rPr>
          <w:lang w:val="en-US"/>
        </w:rPr>
        <w:t xml:space="preserve">,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Context destruction via </w:t>
      </w:r>
      <w:r w:rsidRPr="00561495">
        <w:rPr>
          <w:rStyle w:val="HTML"/>
          <w:rFonts w:eastAsiaTheme="minorHAnsi"/>
          <w:lang w:val="en-US"/>
        </w:rPr>
        <w:t>cudaDeviceReset()</w:t>
      </w:r>
      <w:r w:rsidRPr="00561495">
        <w:rPr>
          <w:lang w:val="en-US"/>
        </w:rPr>
        <w:t xml:space="preserve"> or </w:t>
      </w:r>
      <w:r w:rsidRPr="00561495">
        <w:rPr>
          <w:rStyle w:val="HTML"/>
          <w:rFonts w:eastAsiaTheme="minorHAnsi"/>
          <w:lang w:val="en-US"/>
        </w:rPr>
        <w:t>cuCtxDestroy()</w:t>
      </w:r>
      <w:r w:rsidRPr="00561495">
        <w:rPr>
          <w:lang w:val="en-US"/>
        </w:rPr>
        <w:t xml:space="preserve">. </w:t>
      </w:r>
    </w:p>
    <w:p w:rsidR="00561495" w:rsidRPr="00561495" w:rsidRDefault="00561495" w:rsidP="00561495">
      <w:pPr>
        <w:numPr>
          <w:ilvl w:val="0"/>
          <w:numId w:val="50"/>
        </w:numPr>
        <w:spacing w:before="100" w:beforeAutospacing="1" w:after="100" w:afterAutospacing="1" w:line="240" w:lineRule="auto"/>
        <w:rPr>
          <w:lang w:val="en-US"/>
        </w:rPr>
      </w:pPr>
      <w:r w:rsidRPr="00561495">
        <w:rPr>
          <w:lang w:val="en-US"/>
        </w:rPr>
        <w:t xml:space="preserve">Prior to executing a stream callback added by </w:t>
      </w:r>
      <w:r w:rsidRPr="00561495">
        <w:rPr>
          <w:rStyle w:val="HTML"/>
          <w:rFonts w:eastAsiaTheme="minorHAnsi"/>
          <w:lang w:val="en-US"/>
        </w:rPr>
        <w:t>cudaStreamAddCallback</w:t>
      </w:r>
      <w:r w:rsidRPr="00561495">
        <w:rPr>
          <w:lang w:val="en-US"/>
        </w:rPr>
        <w:t xml:space="preserve"> or </w:t>
      </w:r>
      <w:r w:rsidRPr="00561495">
        <w:rPr>
          <w:rStyle w:val="HTML"/>
          <w:rFonts w:eastAsiaTheme="minorHAnsi"/>
          <w:lang w:val="en-US"/>
        </w:rPr>
        <w:t>cuStreamAddCallback</w:t>
      </w:r>
      <w:r w:rsidRPr="00561495">
        <w:rPr>
          <w:lang w:val="en-US"/>
        </w:rPr>
        <w:t xml:space="preserve">. </w:t>
      </w:r>
    </w:p>
    <w:p w:rsidR="00561495" w:rsidRPr="00561495" w:rsidRDefault="00561495" w:rsidP="00561495">
      <w:pPr>
        <w:pStyle w:val="p"/>
        <w:rPr>
          <w:lang w:val="en-US"/>
        </w:rPr>
      </w:pPr>
      <w:r w:rsidRPr="00561495">
        <w:rPr>
          <w:lang w:val="en-US"/>
        </w:rPr>
        <w:t xml:space="preserve">Note that the buffer is not flushed automatically when the program exits. The user must call </w:t>
      </w:r>
      <w:r w:rsidRPr="00561495">
        <w:rPr>
          <w:rStyle w:val="HTML"/>
          <w:lang w:val="en-US"/>
        </w:rPr>
        <w:t>cudaDeviceReset()</w:t>
      </w:r>
      <w:r w:rsidRPr="00561495">
        <w:rPr>
          <w:lang w:val="en-US"/>
        </w:rPr>
        <w:t xml:space="preserve"> or </w:t>
      </w:r>
      <w:r w:rsidRPr="00561495">
        <w:rPr>
          <w:rStyle w:val="HTML"/>
          <w:lang w:val="en-US"/>
        </w:rPr>
        <w:t>cuCtxDestroy()</w:t>
      </w:r>
      <w:r w:rsidRPr="00561495">
        <w:rPr>
          <w:lang w:val="en-US"/>
        </w:rPr>
        <w:t xml:space="preserve"> explicitly, as shown in the examples below. </w:t>
      </w:r>
    </w:p>
    <w:p w:rsidR="00561495" w:rsidRPr="00561495" w:rsidRDefault="00561495" w:rsidP="00561495">
      <w:pPr>
        <w:pStyle w:val="p"/>
        <w:rPr>
          <w:lang w:val="en-US"/>
        </w:rPr>
      </w:pPr>
      <w:r w:rsidRPr="00561495">
        <w:rPr>
          <w:lang w:val="en-US"/>
        </w:rPr>
        <w:t xml:space="preserve">Internally </w:t>
      </w:r>
      <w:r w:rsidRPr="00561495">
        <w:rPr>
          <w:rStyle w:val="HTML"/>
          <w:lang w:val="en-US"/>
        </w:rPr>
        <w:t>printf()</w:t>
      </w:r>
      <w:r w:rsidRPr="00561495">
        <w:rPr>
          <w:lang w:val="en-US"/>
        </w:rPr>
        <w:t xml:space="preserve"> uses a shared data structure and so it is possible that calling </w:t>
      </w:r>
      <w:r w:rsidRPr="00561495">
        <w:rPr>
          <w:rStyle w:val="HTML"/>
          <w:lang w:val="en-US"/>
        </w:rPr>
        <w:t>printf()</w:t>
      </w:r>
      <w:r w:rsidRPr="00561495">
        <w:rPr>
          <w:lang w:val="en-US"/>
        </w:rPr>
        <w:t xml:space="preserve"> might change the order of execution of threads. In particular, a thread which calls </w:t>
      </w:r>
      <w:r w:rsidRPr="00561495">
        <w:rPr>
          <w:rStyle w:val="HTML"/>
          <w:lang w:val="en-US"/>
        </w:rPr>
        <w:t>printf()</w:t>
      </w:r>
      <w:r w:rsidRPr="00561495">
        <w:rPr>
          <w:lang w:val="en-US"/>
        </w:rPr>
        <w:t xml:space="preserve"> might take a longer execution path than one which does not call </w:t>
      </w:r>
      <w:r w:rsidRPr="00561495">
        <w:rPr>
          <w:rStyle w:val="HTML"/>
          <w:lang w:val="en-US"/>
        </w:rPr>
        <w:t>printf()</w:t>
      </w:r>
      <w:r w:rsidRPr="00561495">
        <w:rPr>
          <w:lang w:val="en-US"/>
        </w:rPr>
        <w:t xml:space="preserve">, and that path length is dependent upon the parameters of the </w:t>
      </w:r>
      <w:r w:rsidRPr="00561495">
        <w:rPr>
          <w:rStyle w:val="HTML"/>
          <w:lang w:val="en-US"/>
        </w:rPr>
        <w:t>printf()</w:t>
      </w:r>
      <w:r w:rsidRPr="00561495">
        <w:rPr>
          <w:lang w:val="en-US"/>
        </w:rPr>
        <w:t xml:space="preserve">. Note, however, that CUDA makes no guarantees of thread execution order except at explicit </w:t>
      </w:r>
      <w:r w:rsidRPr="00561495">
        <w:rPr>
          <w:rStyle w:val="HTML"/>
          <w:lang w:val="en-US"/>
        </w:rPr>
        <w:t>__syncthreads()</w:t>
      </w:r>
      <w:r w:rsidRPr="00561495">
        <w:rPr>
          <w:lang w:val="en-US"/>
        </w:rPr>
        <w:t xml:space="preserve"> barriers, so it is impossible to tell whether execution order has been modified by </w:t>
      </w:r>
      <w:r w:rsidRPr="00561495">
        <w:rPr>
          <w:rStyle w:val="HTML"/>
          <w:lang w:val="en-US"/>
        </w:rPr>
        <w:t>printf()</w:t>
      </w:r>
      <w:r w:rsidRPr="00561495">
        <w:rPr>
          <w:lang w:val="en-US"/>
        </w:rPr>
        <w:t xml:space="preserve"> or by other scheduling behaviour in the hardware. </w:t>
      </w:r>
    </w:p>
    <w:bookmarkStart w:id="226" w:name="associated-host-side-api"/>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"associated-host-side-api" </w:instrText>
      </w:r>
      <w:r>
        <w:fldChar w:fldCharType="separate"/>
      </w:r>
      <w:r w:rsidRPr="00561495">
        <w:rPr>
          <w:rStyle w:val="-"/>
          <w:lang w:val="en-US"/>
        </w:rPr>
        <w:t>B.17.3. Associated Host-Side API</w:t>
      </w:r>
      <w:r>
        <w:fldChar w:fldCharType="end"/>
      </w:r>
      <w:bookmarkEnd w:id="226"/>
    </w:p>
    <w:p w:rsidR="00561495" w:rsidRPr="00561495" w:rsidRDefault="00561495" w:rsidP="00561495">
      <w:pPr>
        <w:pStyle w:val="p"/>
        <w:rPr>
          <w:lang w:val="en-US"/>
        </w:rPr>
      </w:pPr>
      <w:r w:rsidRPr="00561495">
        <w:rPr>
          <w:lang w:val="en-US"/>
        </w:rPr>
        <w:t xml:space="preserve">The following API functions get and set the size of the buffer used to transfer the </w:t>
      </w:r>
      <w:r w:rsidRPr="00561495">
        <w:rPr>
          <w:rStyle w:val="HTML"/>
          <w:lang w:val="en-US"/>
        </w:rPr>
        <w:t>printf()</w:t>
      </w:r>
      <w:r w:rsidRPr="00561495">
        <w:rPr>
          <w:lang w:val="en-US"/>
        </w:rPr>
        <w:t xml:space="preserve"> arguments and internal metadata to the host (default is 1 megabyte): </w:t>
      </w:r>
    </w:p>
    <w:p w:rsidR="00561495" w:rsidRPr="00561495" w:rsidRDefault="00561495" w:rsidP="00561495">
      <w:pPr>
        <w:numPr>
          <w:ilvl w:val="0"/>
          <w:numId w:val="51"/>
        </w:numPr>
        <w:spacing w:before="100" w:beforeAutospacing="1" w:after="100" w:afterAutospacing="1" w:line="240" w:lineRule="auto"/>
        <w:rPr>
          <w:lang w:val="en-US"/>
        </w:rPr>
      </w:pPr>
      <w:r w:rsidRPr="00561495">
        <w:rPr>
          <w:rStyle w:val="HTML"/>
          <w:rFonts w:eastAsiaTheme="minorHAnsi"/>
          <w:lang w:val="en-US"/>
        </w:rPr>
        <w:t>cudaDeviceGetLimit(size_t* size,cudaLimitPrintfFifoSize)</w:t>
      </w:r>
    </w:p>
    <w:p w:rsidR="00561495" w:rsidRPr="00561495" w:rsidRDefault="00561495" w:rsidP="00561495">
      <w:pPr>
        <w:numPr>
          <w:ilvl w:val="0"/>
          <w:numId w:val="51"/>
        </w:numPr>
        <w:spacing w:before="100" w:beforeAutospacing="1" w:after="100" w:afterAutospacing="1" w:line="240" w:lineRule="auto"/>
        <w:rPr>
          <w:lang w:val="en-US"/>
        </w:rPr>
      </w:pPr>
      <w:r w:rsidRPr="00561495">
        <w:rPr>
          <w:rStyle w:val="HTML"/>
          <w:rFonts w:eastAsiaTheme="minorHAnsi"/>
          <w:lang w:val="en-US"/>
        </w:rPr>
        <w:t>cudaDeviceSetLimit(cudaLimitPrintfFifoSize, size_t size)</w:t>
      </w:r>
    </w:p>
    <w:bookmarkStart w:id="227" w:name="examp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"examples" </w:instrText>
      </w:r>
      <w:r>
        <w:fldChar w:fldCharType="separate"/>
      </w:r>
      <w:r w:rsidRPr="00561495">
        <w:rPr>
          <w:rStyle w:val="-"/>
          <w:lang w:val="en-US"/>
        </w:rPr>
        <w:t>B.17.4. Examples</w:t>
      </w:r>
      <w:r>
        <w:fldChar w:fldCharType="end"/>
      </w:r>
      <w:bookmarkEnd w:id="227"/>
    </w:p>
    <w:p w:rsidR="00561495" w:rsidRPr="00561495" w:rsidRDefault="00561495" w:rsidP="00561495">
      <w:pPr>
        <w:rPr>
          <w:lang w:val="en-US"/>
        </w:rPr>
      </w:pPr>
      <w:r w:rsidRPr="00561495">
        <w:rPr>
          <w:lang w:val="en-US"/>
        </w:rPr>
        <w:t xml:space="preserve">The following code sample: </w:t>
      </w:r>
    </w:p>
    <w:p w:rsidR="00561495" w:rsidRPr="00561495" w:rsidRDefault="00561495" w:rsidP="00561495">
      <w:pPr>
        <w:pStyle w:val="-HTML"/>
        <w:rPr>
          <w:lang w:val="en-US"/>
        </w:rPr>
      </w:pPr>
      <w:r w:rsidRPr="00561495">
        <w:rPr>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helloCUDA(</w:t>
      </w:r>
      <w:r w:rsidRPr="00561495">
        <w:rPr>
          <w:rStyle w:val="xslthl-keyword"/>
          <w:lang w:val="en-US"/>
        </w:rPr>
        <w:t>float</w:t>
      </w:r>
      <w:r w:rsidRPr="00561495">
        <w:rPr>
          <w:lang w:val="en-US"/>
        </w:rPr>
        <w:t xml:space="preserve"> f)</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"Hello thread %d, f=%f\n"</w:t>
      </w:r>
      <w:r w:rsidRPr="00561495">
        <w:rPr>
          <w:lang w:val="en-US"/>
        </w:rPr>
        <w:t xml:space="preserve">, </w:t>
      </w:r>
      <w:r w:rsidRPr="00561495">
        <w:rPr>
          <w:rStyle w:val="xslthl-attribute"/>
          <w:lang w:val="en-US"/>
        </w:rPr>
        <w:t>threadIdx</w:t>
      </w:r>
      <w:r w:rsidRPr="00561495">
        <w:rPr>
          <w:lang w:val="en-US"/>
        </w:rPr>
        <w:t>.x, f);</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helloCUDA</w:t>
      </w:r>
      <w:r w:rsidRPr="00561495">
        <w:rPr>
          <w:rStyle w:val="xslthl-attribute"/>
          <w:lang w:val="en-US"/>
        </w:rPr>
        <w:t>&lt;&lt;&lt;</w:t>
      </w:r>
      <w:r w:rsidRPr="00561495">
        <w:rPr>
          <w:lang w:val="en-US"/>
        </w:rPr>
        <w:t>1, 5</w:t>
      </w:r>
      <w:r w:rsidRPr="00561495">
        <w:rPr>
          <w:rStyle w:val="xslthl-attribute"/>
          <w:lang w:val="en-US"/>
        </w:rPr>
        <w:t>&gt;&gt;&gt;</w:t>
      </w:r>
      <w:r w:rsidRPr="00561495">
        <w:rPr>
          <w:lang w:val="en-US"/>
        </w:rPr>
        <w:t>(1.2345f);</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will output:</w:t>
      </w:r>
    </w:p>
    <w:p w:rsidR="00561495" w:rsidRPr="00561495" w:rsidRDefault="00561495" w:rsidP="00561495">
      <w:pPr>
        <w:pStyle w:val="-HTML"/>
        <w:rPr>
          <w:lang w:val="en-US"/>
        </w:rPr>
      </w:pPr>
      <w:r w:rsidRPr="00561495">
        <w:rPr>
          <w:lang w:val="en-US"/>
        </w:rPr>
        <w:t>Hello thread 2, f=1.2345</w:t>
      </w:r>
    </w:p>
    <w:p w:rsidR="00561495" w:rsidRPr="00561495" w:rsidRDefault="00561495" w:rsidP="00561495">
      <w:pPr>
        <w:pStyle w:val="-HTML"/>
        <w:rPr>
          <w:lang w:val="en-US"/>
        </w:rPr>
      </w:pPr>
      <w:r w:rsidRPr="00561495">
        <w:rPr>
          <w:lang w:val="en-US"/>
        </w:rPr>
        <w:t>Hello thread 1, f=1.2345</w:t>
      </w:r>
    </w:p>
    <w:p w:rsidR="00561495" w:rsidRPr="00561495" w:rsidRDefault="00561495" w:rsidP="00561495">
      <w:pPr>
        <w:pStyle w:val="-HTML"/>
        <w:rPr>
          <w:lang w:val="en-US"/>
        </w:rPr>
      </w:pPr>
      <w:r w:rsidRPr="00561495">
        <w:rPr>
          <w:lang w:val="en-US"/>
        </w:rPr>
        <w:t>Hello thread 4, f=1.2345</w:t>
      </w:r>
    </w:p>
    <w:p w:rsidR="00561495" w:rsidRPr="00561495" w:rsidRDefault="00561495" w:rsidP="00561495">
      <w:pPr>
        <w:pStyle w:val="-HTML"/>
        <w:rPr>
          <w:lang w:val="en-US"/>
        </w:rPr>
      </w:pPr>
      <w:r w:rsidRPr="00561495">
        <w:rPr>
          <w:lang w:val="en-US"/>
        </w:rPr>
        <w:t>Hello thread 0, f=1.2345</w:t>
      </w:r>
    </w:p>
    <w:p w:rsidR="00561495" w:rsidRPr="00561495" w:rsidRDefault="00561495" w:rsidP="00561495">
      <w:pPr>
        <w:pStyle w:val="-HTML"/>
        <w:rPr>
          <w:lang w:val="en-US"/>
        </w:rPr>
      </w:pPr>
      <w:r w:rsidRPr="00561495">
        <w:rPr>
          <w:lang w:val="en-US"/>
        </w:rPr>
        <w:t>Hello thread 3, f=1.2345</w:t>
      </w:r>
    </w:p>
    <w:p w:rsidR="00561495" w:rsidRPr="00561495" w:rsidRDefault="00561495" w:rsidP="00561495">
      <w:pPr>
        <w:pStyle w:val="p"/>
        <w:rPr>
          <w:lang w:val="en-US"/>
        </w:rPr>
      </w:pPr>
      <w:r w:rsidRPr="00561495">
        <w:rPr>
          <w:lang w:val="en-US"/>
        </w:rPr>
        <w:t xml:space="preserve">Notice how each thread encounters the </w:t>
      </w:r>
      <w:r w:rsidRPr="00561495">
        <w:rPr>
          <w:rStyle w:val="HTML"/>
          <w:lang w:val="en-US"/>
        </w:rPr>
        <w:t>printf()</w:t>
      </w:r>
      <w:r w:rsidRPr="00561495">
        <w:rPr>
          <w:lang w:val="en-US"/>
        </w:rPr>
        <w:t xml:space="preserve"> command, so there are as many lines of output as there were threads launched in the grid. As expected, global values (i.e., </w:t>
      </w:r>
      <w:r w:rsidRPr="00561495">
        <w:rPr>
          <w:rStyle w:val="HTML"/>
          <w:lang w:val="en-US"/>
        </w:rPr>
        <w:t>float f</w:t>
      </w:r>
      <w:r w:rsidRPr="00561495">
        <w:rPr>
          <w:lang w:val="en-US"/>
        </w:rPr>
        <w:t xml:space="preserve">) are common between all threads, and local values (i.e., </w:t>
      </w:r>
      <w:r w:rsidRPr="00561495">
        <w:rPr>
          <w:rStyle w:val="HTML"/>
          <w:lang w:val="en-US"/>
        </w:rPr>
        <w:t>threadIdx.x</w:t>
      </w:r>
      <w:r w:rsidRPr="00561495">
        <w:rPr>
          <w:lang w:val="en-US"/>
        </w:rPr>
        <w:t xml:space="preserve">) are distinct per-thread. </w:t>
      </w:r>
    </w:p>
    <w:p w:rsidR="00561495" w:rsidRPr="00561495" w:rsidRDefault="00561495" w:rsidP="00561495">
      <w:pPr>
        <w:rPr>
          <w:lang w:val="en-US"/>
        </w:rPr>
      </w:pPr>
      <w:r w:rsidRPr="00561495">
        <w:rPr>
          <w:lang w:val="en-US"/>
        </w:rPr>
        <w:t xml:space="preserve">The following code sample: </w:t>
      </w:r>
    </w:p>
    <w:p w:rsidR="00561495" w:rsidRPr="00561495" w:rsidRDefault="00561495" w:rsidP="00561495">
      <w:pPr>
        <w:pStyle w:val="-HTML"/>
        <w:rPr>
          <w:lang w:val="en-US"/>
        </w:rPr>
      </w:pPr>
      <w:r w:rsidRPr="00561495">
        <w:rPr>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helloCUDA(</w:t>
      </w:r>
      <w:r w:rsidRPr="00561495">
        <w:rPr>
          <w:rStyle w:val="xslthl-keyword"/>
          <w:lang w:val="en-US"/>
        </w:rPr>
        <w:t>float</w:t>
      </w:r>
      <w:r w:rsidRPr="00561495">
        <w:rPr>
          <w:lang w:val="en-US"/>
        </w:rPr>
        <w:t xml:space="preserve"> f)</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"Hello thread %d, f=%f\n"</w:t>
      </w:r>
      <w:r w:rsidRPr="00561495">
        <w:rPr>
          <w:lang w:val="en-US"/>
        </w:rPr>
        <w:t xml:space="preserve">, </w:t>
      </w:r>
      <w:r w:rsidRPr="00561495">
        <w:rPr>
          <w:rStyle w:val="xslthl-attribute"/>
          <w:lang w:val="en-US"/>
        </w:rPr>
        <w:t>threadIdx</w:t>
      </w:r>
      <w:r w:rsidRPr="00561495">
        <w:rPr>
          <w:lang w:val="en-US"/>
        </w:rPr>
        <w:t>.x, f)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helloCUDA</w:t>
      </w:r>
      <w:r w:rsidRPr="00561495">
        <w:rPr>
          <w:rStyle w:val="xslthl-attribute"/>
          <w:lang w:val="en-US"/>
        </w:rPr>
        <w:t>&lt;&lt;&lt;</w:t>
      </w:r>
      <w:r w:rsidRPr="00561495">
        <w:rPr>
          <w:lang w:val="en-US"/>
        </w:rPr>
        <w:t>1, 5</w:t>
      </w:r>
      <w:r w:rsidRPr="00561495">
        <w:rPr>
          <w:rStyle w:val="xslthl-attribute"/>
          <w:lang w:val="en-US"/>
        </w:rPr>
        <w:t>&gt;&gt;&gt;</w:t>
      </w:r>
      <w:r w:rsidRPr="00561495">
        <w:rPr>
          <w:lang w:val="en-US"/>
        </w:rPr>
        <w:t>(1.2345f);</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will output:</w:t>
      </w:r>
    </w:p>
    <w:p w:rsidR="00561495" w:rsidRPr="00561495" w:rsidRDefault="00561495" w:rsidP="00561495">
      <w:pPr>
        <w:pStyle w:val="-HTML"/>
        <w:rPr>
          <w:lang w:val="en-US"/>
        </w:rPr>
      </w:pPr>
      <w:r w:rsidRPr="00561495">
        <w:rPr>
          <w:lang w:val="en-US"/>
        </w:rPr>
        <w:lastRenderedPageBreak/>
        <w:t>Hello thread 0, f=1.2345</w:t>
      </w:r>
    </w:p>
    <w:p w:rsidR="00561495" w:rsidRPr="00561495" w:rsidRDefault="00561495" w:rsidP="00561495">
      <w:pPr>
        <w:pStyle w:val="p"/>
        <w:rPr>
          <w:lang w:val="en-US"/>
        </w:rPr>
      </w:pPr>
      <w:r w:rsidRPr="00561495">
        <w:rPr>
          <w:lang w:val="en-US"/>
        </w:rPr>
        <w:t xml:space="preserve">Self-evidently, the </w:t>
      </w:r>
      <w:r w:rsidRPr="00561495">
        <w:rPr>
          <w:rStyle w:val="HTML"/>
          <w:lang w:val="en-US"/>
        </w:rPr>
        <w:t>if()</w:t>
      </w:r>
      <w:r w:rsidRPr="00561495">
        <w:rPr>
          <w:lang w:val="en-US"/>
        </w:rPr>
        <w:t xml:space="preserve"> statement limits which threads will call </w:t>
      </w:r>
      <w:r w:rsidRPr="00561495">
        <w:rPr>
          <w:rStyle w:val="HTML"/>
          <w:lang w:val="en-US"/>
        </w:rPr>
        <w:t>printf</w:t>
      </w:r>
      <w:r w:rsidRPr="00561495">
        <w:rPr>
          <w:lang w:val="en-US"/>
        </w:rPr>
        <w:t xml:space="preserve">, so that only a single line of output is seen. </w:t>
      </w:r>
    </w:p>
    <w:bookmarkStart w:id="228" w:name="dynamic-global-memory-allocation-and-op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"dynamic-global-memory-allocation-and-operations" </w:instrText>
      </w:r>
      <w:r>
        <w:fldChar w:fldCharType="separate"/>
      </w:r>
      <w:r w:rsidRPr="00561495">
        <w:rPr>
          <w:rStyle w:val="-"/>
          <w:lang w:val="en-US"/>
        </w:rPr>
        <w:t>B.18. Dynamic Global Memory Allocation and Operations</w:t>
      </w:r>
      <w:r>
        <w:fldChar w:fldCharType="end"/>
      </w:r>
      <w:bookmarkEnd w:id="228"/>
    </w:p>
    <w:p w:rsidR="00561495" w:rsidRPr="00561495" w:rsidRDefault="00561495" w:rsidP="00561495">
      <w:pPr>
        <w:pStyle w:val="p"/>
        <w:rPr>
          <w:lang w:val="en-US"/>
        </w:rPr>
      </w:pPr>
      <w:r w:rsidRPr="00561495">
        <w:rPr>
          <w:lang w:val="en-US"/>
        </w:rPr>
        <w:t>Dynamic global memory allocation and operations are only supported by devices of compute capability 2.x and higher.</w:t>
      </w:r>
    </w:p>
    <w:p w:rsidR="00561495" w:rsidRPr="00561495" w:rsidRDefault="00561495" w:rsidP="00561495">
      <w:pPr>
        <w:pStyle w:val="-HTML"/>
        <w:rPr>
          <w:lang w:val="en-US"/>
        </w:rPr>
      </w:pPr>
      <w:r w:rsidRPr="00561495">
        <w:rPr>
          <w:rStyle w:val="xslthl-keyword"/>
          <w:lang w:val="en-US"/>
        </w:rPr>
        <w:t>void</w:t>
      </w:r>
      <w:r w:rsidRPr="00561495">
        <w:rPr>
          <w:lang w:val="en-US"/>
        </w:rPr>
        <w:t>* malloc(size_t size);</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free(</w:t>
      </w:r>
      <w:r w:rsidRPr="00561495">
        <w:rPr>
          <w:rStyle w:val="xslthl-keyword"/>
          <w:lang w:val="en-US"/>
        </w:rPr>
        <w:t>void</w:t>
      </w:r>
      <w:r w:rsidRPr="00561495">
        <w:rPr>
          <w:lang w:val="en-US"/>
        </w:rPr>
        <w:t>* ptr);</w:t>
      </w:r>
    </w:p>
    <w:p w:rsidR="00561495" w:rsidRPr="00561495" w:rsidRDefault="00561495" w:rsidP="00561495">
      <w:pPr>
        <w:pStyle w:val="p"/>
        <w:rPr>
          <w:lang w:val="en-US"/>
        </w:rPr>
      </w:pPr>
      <w:r w:rsidRPr="00561495">
        <w:rPr>
          <w:lang w:val="en-US"/>
        </w:rPr>
        <w:t>allocate and free memory dynamically from a fixed-size heap in global memory.</w:t>
      </w:r>
    </w:p>
    <w:p w:rsidR="00561495" w:rsidRPr="00561495" w:rsidRDefault="00561495" w:rsidP="00561495">
      <w:pPr>
        <w:pStyle w:val="-HTML"/>
        <w:rPr>
          <w:lang w:val="en-US"/>
        </w:rPr>
      </w:pPr>
      <w:r w:rsidRPr="00561495">
        <w:rPr>
          <w:rStyle w:val="xslthl-keyword"/>
          <w:lang w:val="en-US"/>
        </w:rPr>
        <w:t>void</w:t>
      </w:r>
      <w:r w:rsidRPr="00561495">
        <w:rPr>
          <w:lang w:val="en-US"/>
        </w:rPr>
        <w:t>* memcpy(</w:t>
      </w:r>
      <w:r w:rsidRPr="00561495">
        <w:rPr>
          <w:rStyle w:val="xslthl-keyword"/>
          <w:lang w:val="en-US"/>
        </w:rPr>
        <w:t>void</w:t>
      </w:r>
      <w:r w:rsidRPr="00561495">
        <w:rPr>
          <w:lang w:val="en-US"/>
        </w:rPr>
        <w:t xml:space="preserve">* dest, </w:t>
      </w:r>
      <w:r w:rsidRPr="00561495">
        <w:rPr>
          <w:rStyle w:val="xslthl-keyword"/>
          <w:lang w:val="en-US"/>
        </w:rPr>
        <w:t>const</w:t>
      </w:r>
      <w:r w:rsidRPr="00561495">
        <w:rPr>
          <w:lang w:val="en-US"/>
        </w:rPr>
        <w:t xml:space="preserve"> </w:t>
      </w:r>
      <w:r w:rsidRPr="00561495">
        <w:rPr>
          <w:rStyle w:val="xslthl-keyword"/>
          <w:lang w:val="en-US"/>
        </w:rPr>
        <w:t>void</w:t>
      </w:r>
      <w:r w:rsidRPr="00561495">
        <w:rPr>
          <w:lang w:val="en-US"/>
        </w:rPr>
        <w:t>* src, size_t size);</w:t>
      </w:r>
    </w:p>
    <w:p w:rsidR="00561495" w:rsidRPr="00561495" w:rsidRDefault="00561495" w:rsidP="00561495">
      <w:pPr>
        <w:pStyle w:val="p"/>
        <w:rPr>
          <w:lang w:val="en-US"/>
        </w:rPr>
      </w:pPr>
      <w:r w:rsidRPr="00561495">
        <w:rPr>
          <w:lang w:val="en-US"/>
        </w:rPr>
        <w:t xml:space="preserve">copy </w:t>
      </w:r>
      <w:r w:rsidRPr="00561495">
        <w:rPr>
          <w:rStyle w:val="HTML"/>
          <w:lang w:val="en-US"/>
        </w:rPr>
        <w:t>size</w:t>
      </w:r>
      <w:r w:rsidRPr="00561495">
        <w:rPr>
          <w:lang w:val="en-US"/>
        </w:rPr>
        <w:t xml:space="preserve"> bytes from the memory location pointed by </w:t>
      </w:r>
      <w:r w:rsidRPr="00561495">
        <w:rPr>
          <w:rStyle w:val="HTML"/>
          <w:lang w:val="en-US"/>
        </w:rPr>
        <w:t>src</w:t>
      </w:r>
      <w:r w:rsidRPr="00561495">
        <w:rPr>
          <w:lang w:val="en-US"/>
        </w:rPr>
        <w:t xml:space="preserve"> to the memory location pointed by </w:t>
      </w:r>
      <w:r w:rsidRPr="00561495">
        <w:rPr>
          <w:rStyle w:val="HTML"/>
          <w:lang w:val="en-US"/>
        </w:rPr>
        <w:t>dest</w:t>
      </w: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memset(</w:t>
      </w:r>
      <w:r w:rsidRPr="00561495">
        <w:rPr>
          <w:rStyle w:val="xslthl-keyword"/>
          <w:lang w:val="en-US"/>
        </w:rPr>
        <w:t>void</w:t>
      </w:r>
      <w:r w:rsidRPr="00561495">
        <w:rPr>
          <w:lang w:val="en-US"/>
        </w:rPr>
        <w:t xml:space="preserve">* ptr, </w:t>
      </w:r>
      <w:r w:rsidRPr="00561495">
        <w:rPr>
          <w:rStyle w:val="xslthl-keyword"/>
          <w:lang w:val="en-US"/>
        </w:rPr>
        <w:t>int</w:t>
      </w:r>
      <w:r w:rsidRPr="00561495">
        <w:rPr>
          <w:lang w:val="en-US"/>
        </w:rPr>
        <w:t xml:space="preserve"> value, size_t size);</w:t>
      </w:r>
    </w:p>
    <w:p w:rsidR="00561495" w:rsidRPr="00561495" w:rsidRDefault="00561495" w:rsidP="00561495">
      <w:pPr>
        <w:pStyle w:val="p"/>
        <w:rPr>
          <w:lang w:val="en-US"/>
        </w:rPr>
      </w:pPr>
      <w:r w:rsidRPr="00561495">
        <w:rPr>
          <w:lang w:val="en-US"/>
        </w:rPr>
        <w:t xml:space="preserve">set </w:t>
      </w:r>
      <w:r w:rsidRPr="00561495">
        <w:rPr>
          <w:rStyle w:val="HTML"/>
          <w:lang w:val="en-US"/>
        </w:rPr>
        <w:t>size</w:t>
      </w:r>
      <w:r w:rsidRPr="00561495">
        <w:rPr>
          <w:lang w:val="en-US"/>
        </w:rPr>
        <w:t xml:space="preserve"> bytes of memory block pointed by </w:t>
      </w:r>
      <w:r w:rsidRPr="00561495">
        <w:rPr>
          <w:rStyle w:val="HTML"/>
          <w:lang w:val="en-US"/>
        </w:rPr>
        <w:t>ptr</w:t>
      </w:r>
      <w:r w:rsidRPr="00561495">
        <w:rPr>
          <w:lang w:val="en-US"/>
        </w:rPr>
        <w:t xml:space="preserve"> to </w:t>
      </w:r>
      <w:r w:rsidRPr="00561495">
        <w:rPr>
          <w:rStyle w:val="HTML"/>
          <w:lang w:val="en-US"/>
        </w:rPr>
        <w:t>value</w:t>
      </w:r>
      <w:r w:rsidRPr="00561495">
        <w:rPr>
          <w:lang w:val="en-US"/>
        </w:rPr>
        <w:t xml:space="preserve"> (interpreted as an unsigned char). </w:t>
      </w:r>
    </w:p>
    <w:p w:rsidR="00561495" w:rsidRPr="00561495" w:rsidRDefault="00561495" w:rsidP="00561495">
      <w:pPr>
        <w:pStyle w:val="p"/>
        <w:rPr>
          <w:lang w:val="en-US"/>
        </w:rPr>
      </w:pPr>
      <w:r w:rsidRPr="00561495">
        <w:rPr>
          <w:lang w:val="en-US"/>
        </w:rPr>
        <w:t xml:space="preserve">The CUDA in-kernel </w:t>
      </w:r>
      <w:r w:rsidRPr="00561495">
        <w:rPr>
          <w:rStyle w:val="HTML"/>
          <w:lang w:val="en-US"/>
        </w:rPr>
        <w:t xml:space="preserve">malloc() </w:t>
      </w:r>
      <w:r w:rsidRPr="00561495">
        <w:rPr>
          <w:lang w:val="en-US"/>
        </w:rPr>
        <w:t xml:space="preserve">function allocates at least </w:t>
      </w:r>
      <w:r w:rsidRPr="00561495">
        <w:rPr>
          <w:rStyle w:val="HTML"/>
          <w:lang w:val="en-US"/>
        </w:rPr>
        <w:t>size</w:t>
      </w:r>
      <w:r w:rsidRPr="00561495">
        <w:rPr>
          <w:lang w:val="en-US"/>
        </w:rPr>
        <w:t xml:space="preserve"> bytes from the device heap and returns a pointer to the allocated memory or NULL if insufficient memory exists to fulfill the request. The returned pointer is guaranteed to be aligned to a 16-byte boundary. </w:t>
      </w:r>
    </w:p>
    <w:p w:rsidR="00561495" w:rsidRPr="00561495" w:rsidRDefault="00561495" w:rsidP="00561495">
      <w:pPr>
        <w:pStyle w:val="p"/>
        <w:rPr>
          <w:lang w:val="en-US"/>
        </w:rPr>
      </w:pPr>
      <w:r w:rsidRPr="00561495">
        <w:rPr>
          <w:lang w:val="en-US"/>
        </w:rPr>
        <w:t xml:space="preserve">The CUDA in-kernel </w:t>
      </w:r>
      <w:r w:rsidRPr="00561495">
        <w:rPr>
          <w:rStyle w:val="HTML"/>
          <w:lang w:val="en-US"/>
        </w:rPr>
        <w:t>free()</w:t>
      </w:r>
      <w:r w:rsidRPr="00561495">
        <w:rPr>
          <w:lang w:val="en-US"/>
        </w:rPr>
        <w:t xml:space="preserve"> function deallocates the memory pointed to by </w:t>
      </w:r>
      <w:r w:rsidRPr="00561495">
        <w:rPr>
          <w:rStyle w:val="HTML"/>
          <w:lang w:val="en-US"/>
        </w:rPr>
        <w:t>ptr</w:t>
      </w:r>
      <w:r w:rsidRPr="00561495">
        <w:rPr>
          <w:lang w:val="en-US"/>
        </w:rPr>
        <w:t xml:space="preserve">, which must have been returned by a previous call to </w:t>
      </w:r>
      <w:r w:rsidRPr="00561495">
        <w:rPr>
          <w:rStyle w:val="HTML"/>
          <w:lang w:val="en-US"/>
        </w:rPr>
        <w:t>malloc()</w:t>
      </w:r>
      <w:r w:rsidRPr="00561495">
        <w:rPr>
          <w:lang w:val="en-US"/>
        </w:rPr>
        <w:t xml:space="preserve">. If </w:t>
      </w:r>
      <w:r w:rsidRPr="00561495">
        <w:rPr>
          <w:rStyle w:val="HTML"/>
          <w:lang w:val="en-US"/>
        </w:rPr>
        <w:t>ptr</w:t>
      </w:r>
      <w:r w:rsidRPr="00561495">
        <w:rPr>
          <w:lang w:val="en-US"/>
        </w:rPr>
        <w:t xml:space="preserve"> is NULL, the call to </w:t>
      </w:r>
      <w:r w:rsidRPr="00561495">
        <w:rPr>
          <w:rStyle w:val="HTML"/>
          <w:lang w:val="en-US"/>
        </w:rPr>
        <w:t>free()</w:t>
      </w:r>
      <w:r w:rsidRPr="00561495">
        <w:rPr>
          <w:lang w:val="en-US"/>
        </w:rPr>
        <w:t xml:space="preserve"> is ignored. Repeated calls to </w:t>
      </w:r>
      <w:r w:rsidRPr="00561495">
        <w:rPr>
          <w:rStyle w:val="HTML"/>
          <w:lang w:val="en-US"/>
        </w:rPr>
        <w:t>free()</w:t>
      </w:r>
      <w:r w:rsidRPr="00561495">
        <w:rPr>
          <w:lang w:val="en-US"/>
        </w:rPr>
        <w:t xml:space="preserve"> with the same </w:t>
      </w:r>
      <w:r w:rsidRPr="00561495">
        <w:rPr>
          <w:rStyle w:val="HTML"/>
          <w:lang w:val="en-US"/>
        </w:rPr>
        <w:t>ptr</w:t>
      </w:r>
      <w:r w:rsidRPr="00561495">
        <w:rPr>
          <w:lang w:val="en-US"/>
        </w:rPr>
        <w:t xml:space="preserve"> has undefined behavior. </w:t>
      </w:r>
    </w:p>
    <w:p w:rsidR="00561495" w:rsidRPr="00561495" w:rsidRDefault="00561495" w:rsidP="00561495">
      <w:pPr>
        <w:pStyle w:val="p"/>
        <w:rPr>
          <w:lang w:val="en-US"/>
        </w:rPr>
      </w:pPr>
      <w:r w:rsidRPr="00561495">
        <w:rPr>
          <w:lang w:val="en-US"/>
        </w:rPr>
        <w:t xml:space="preserve">The memory allocated by a given CUDA thread via </w:t>
      </w:r>
      <w:r w:rsidRPr="00561495">
        <w:rPr>
          <w:rStyle w:val="HTML"/>
          <w:lang w:val="en-US"/>
        </w:rPr>
        <w:t>malloc()</w:t>
      </w:r>
      <w:r w:rsidRPr="00561495">
        <w:rPr>
          <w:lang w:val="en-US"/>
        </w:rPr>
        <w:t xml:space="preserve"> remains allocated for the lifetime of the CUDA context, or until it is explicitly released by a call to </w:t>
      </w:r>
      <w:r w:rsidRPr="00561495">
        <w:rPr>
          <w:rStyle w:val="HTML"/>
          <w:lang w:val="en-US"/>
        </w:rPr>
        <w:t>free()</w:t>
      </w:r>
      <w:r w:rsidRPr="00561495">
        <w:rPr>
          <w:lang w:val="en-US"/>
        </w:rPr>
        <w:t xml:space="preserve">. It can be used by any other CUDA threads even from subsequent kernel launches. Any CUDA thread may free memory allocated by another thread, but care should be taken to ensure that the same pointer is not freed more than once. </w:t>
      </w:r>
    </w:p>
    <w:bookmarkStart w:id="229" w:name="heap-memory-alloc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"heap-memory-allocation" </w:instrText>
      </w:r>
      <w:r>
        <w:fldChar w:fldCharType="separate"/>
      </w:r>
      <w:r w:rsidRPr="00561495">
        <w:rPr>
          <w:rStyle w:val="-"/>
          <w:lang w:val="en-US"/>
        </w:rPr>
        <w:t>B.18.1. Heap Memory Allocation</w:t>
      </w:r>
      <w:r>
        <w:fldChar w:fldCharType="end"/>
      </w:r>
      <w:bookmarkEnd w:id="229"/>
    </w:p>
    <w:p w:rsidR="00561495" w:rsidRPr="00561495" w:rsidRDefault="00561495" w:rsidP="00561495">
      <w:pPr>
        <w:pStyle w:val="p"/>
        <w:rPr>
          <w:lang w:val="en-US"/>
        </w:rPr>
      </w:pPr>
      <w:r w:rsidRPr="00561495">
        <w:rPr>
          <w:lang w:val="en-US"/>
        </w:rPr>
        <w:t xml:space="preserve">The device memory heap has a fixed size that must be specified before any program using </w:t>
      </w:r>
      <w:r w:rsidRPr="00561495">
        <w:rPr>
          <w:rStyle w:val="HTML"/>
          <w:lang w:val="en-US"/>
        </w:rPr>
        <w:t>malloc()</w:t>
      </w:r>
      <w:r w:rsidRPr="00561495">
        <w:rPr>
          <w:lang w:val="en-US"/>
        </w:rPr>
        <w:t xml:space="preserve"> or </w:t>
      </w:r>
      <w:r w:rsidRPr="00561495">
        <w:rPr>
          <w:rStyle w:val="HTML"/>
          <w:lang w:val="en-US"/>
        </w:rPr>
        <w:t>free()</w:t>
      </w:r>
      <w:r w:rsidRPr="00561495">
        <w:rPr>
          <w:lang w:val="en-US"/>
        </w:rPr>
        <w:t xml:space="preserve"> is loaded into the context. A default heap of eight megabytes is allocated if any program uses </w:t>
      </w:r>
      <w:r w:rsidRPr="00561495">
        <w:rPr>
          <w:rStyle w:val="HTML"/>
          <w:lang w:val="en-US"/>
        </w:rPr>
        <w:t>malloc()</w:t>
      </w:r>
      <w:r w:rsidRPr="00561495">
        <w:rPr>
          <w:lang w:val="en-US"/>
        </w:rPr>
        <w:t xml:space="preserve"> without explicitly specifying the heap size. </w:t>
      </w:r>
    </w:p>
    <w:p w:rsidR="00561495" w:rsidRPr="00561495" w:rsidRDefault="00561495" w:rsidP="00561495">
      <w:pPr>
        <w:pStyle w:val="p"/>
        <w:rPr>
          <w:lang w:val="en-US"/>
        </w:rPr>
      </w:pPr>
      <w:r w:rsidRPr="00561495">
        <w:rPr>
          <w:lang w:val="en-US"/>
        </w:rPr>
        <w:t>The following API functions get and set the heap size:</w:t>
      </w:r>
    </w:p>
    <w:p w:rsidR="00561495" w:rsidRPr="00561495" w:rsidRDefault="00561495" w:rsidP="00561495">
      <w:pPr>
        <w:numPr>
          <w:ilvl w:val="0"/>
          <w:numId w:val="52"/>
        </w:numPr>
        <w:spacing w:before="100" w:beforeAutospacing="1" w:after="100" w:afterAutospacing="1" w:line="240" w:lineRule="auto"/>
        <w:rPr>
          <w:lang w:val="en-US"/>
        </w:rPr>
      </w:pPr>
      <w:r w:rsidRPr="00561495">
        <w:rPr>
          <w:rStyle w:val="HTML"/>
          <w:rFonts w:eastAsiaTheme="minorHAnsi"/>
          <w:lang w:val="en-US"/>
        </w:rPr>
        <w:lastRenderedPageBreak/>
        <w:t>cudaDeviceGetLimit(size_t* size, cudaLimitMallocHeapSize)</w:t>
      </w:r>
    </w:p>
    <w:p w:rsidR="00561495" w:rsidRPr="00561495" w:rsidRDefault="00561495" w:rsidP="00561495">
      <w:pPr>
        <w:numPr>
          <w:ilvl w:val="0"/>
          <w:numId w:val="52"/>
        </w:numPr>
        <w:spacing w:before="100" w:beforeAutospacing="1" w:after="100" w:afterAutospacing="1" w:line="240" w:lineRule="auto"/>
        <w:rPr>
          <w:lang w:val="en-US"/>
        </w:rPr>
      </w:pPr>
      <w:r w:rsidRPr="00561495">
        <w:rPr>
          <w:rStyle w:val="HTML"/>
          <w:rFonts w:eastAsiaTheme="minorHAnsi"/>
          <w:lang w:val="en-US"/>
        </w:rPr>
        <w:t>cudaDeviceSetLimit(cudaLimitMallocHeapSize, size_t size)</w:t>
      </w:r>
    </w:p>
    <w:p w:rsidR="00561495" w:rsidRPr="00561495" w:rsidRDefault="00561495" w:rsidP="00561495">
      <w:pPr>
        <w:pStyle w:val="p"/>
        <w:rPr>
          <w:lang w:val="en-US"/>
        </w:rPr>
      </w:pPr>
      <w:r w:rsidRPr="00561495">
        <w:rPr>
          <w:lang w:val="en-US"/>
        </w:rPr>
        <w:t xml:space="preserve">The heap size granted will be at least </w:t>
      </w:r>
      <w:r w:rsidRPr="00561495">
        <w:rPr>
          <w:rStyle w:val="HTML"/>
          <w:lang w:val="en-US"/>
        </w:rPr>
        <w:t>size</w:t>
      </w:r>
      <w:r w:rsidRPr="00561495">
        <w:rPr>
          <w:lang w:val="en-US"/>
        </w:rPr>
        <w:t xml:space="preserve"> bytes. </w:t>
      </w:r>
      <w:r w:rsidRPr="00561495">
        <w:rPr>
          <w:rStyle w:val="HTML"/>
          <w:lang w:val="en-US"/>
        </w:rPr>
        <w:t>cuCtxGetLimit()</w:t>
      </w:r>
      <w:r w:rsidRPr="00561495">
        <w:rPr>
          <w:lang w:val="en-US"/>
        </w:rPr>
        <w:t xml:space="preserve">and </w:t>
      </w:r>
      <w:r w:rsidRPr="00561495">
        <w:rPr>
          <w:rStyle w:val="HTML"/>
          <w:lang w:val="en-US"/>
        </w:rPr>
        <w:t>cudaDeviceGetLimit()</w:t>
      </w:r>
      <w:r w:rsidRPr="00561495">
        <w:rPr>
          <w:lang w:val="en-US"/>
        </w:rPr>
        <w:t xml:space="preserve"> return the currently requested heap size. </w:t>
      </w:r>
    </w:p>
    <w:p w:rsidR="00561495" w:rsidRPr="00561495" w:rsidRDefault="00561495" w:rsidP="00561495">
      <w:pPr>
        <w:pStyle w:val="p"/>
        <w:rPr>
          <w:lang w:val="en-US"/>
        </w:rPr>
      </w:pPr>
      <w:r w:rsidRPr="00561495">
        <w:rPr>
          <w:lang w:val="en-US"/>
        </w:rPr>
        <w:t xml:space="preserve">The actual memory allocation for the heap occurs when a module is loaded into the context, either explicitly via the CUDA driver API (see </w:t>
      </w:r>
      <w:hyperlink r:id="rId349" w:anchor="module" w:history="1">
        <w:r w:rsidRPr="00561495">
          <w:rPr>
            <w:rStyle w:val="-"/>
            <w:rFonts w:eastAsiaTheme="majorEastAsia"/>
            <w:lang w:val="en-US"/>
          </w:rPr>
          <w:t>Module</w:t>
        </w:r>
      </w:hyperlink>
      <w:r w:rsidRPr="00561495">
        <w:rPr>
          <w:lang w:val="en-US"/>
        </w:rPr>
        <w:t xml:space="preserve">), or implicitly via the CUDA runtime API (see </w:t>
      </w:r>
      <w:hyperlink r:id="rId350" w:anchor="cuda-c-runtime" w:history="1">
        <w:r w:rsidRPr="00561495">
          <w:rPr>
            <w:rStyle w:val="-"/>
            <w:rFonts w:eastAsiaTheme="majorEastAsia"/>
            <w:lang w:val="en-US"/>
          </w:rPr>
          <w:t>CUDA C Runtime</w:t>
        </w:r>
      </w:hyperlink>
      <w:r w:rsidRPr="00561495">
        <w:rPr>
          <w:lang w:val="en-US"/>
        </w:rPr>
        <w:t xml:space="preserve">). If the memory allocation fails, the module load will generate a </w:t>
      </w:r>
      <w:r w:rsidRPr="00561495">
        <w:rPr>
          <w:rStyle w:val="HTML"/>
          <w:lang w:val="en-US"/>
        </w:rPr>
        <w:t>CUDA_ERROR_SHARED_OBJECT_INIT_FAILED</w:t>
      </w:r>
      <w:r w:rsidRPr="00561495">
        <w:rPr>
          <w:lang w:val="en-US"/>
        </w:rPr>
        <w:t xml:space="preserve"> error. </w:t>
      </w:r>
    </w:p>
    <w:p w:rsidR="00561495" w:rsidRPr="00561495" w:rsidRDefault="00561495" w:rsidP="00561495">
      <w:pPr>
        <w:pStyle w:val="p"/>
        <w:rPr>
          <w:lang w:val="en-US"/>
        </w:rPr>
      </w:pPr>
      <w:r w:rsidRPr="00561495">
        <w:rPr>
          <w:lang w:val="en-US"/>
        </w:rPr>
        <w:t>Heap size cannot be changed once a module load has occurred and it does not resize dynamically according to need.</w:t>
      </w:r>
    </w:p>
    <w:p w:rsidR="00561495" w:rsidRPr="00561495" w:rsidRDefault="00561495" w:rsidP="00561495">
      <w:pPr>
        <w:pStyle w:val="p"/>
        <w:rPr>
          <w:lang w:val="en-US"/>
        </w:rPr>
      </w:pPr>
      <w:r w:rsidRPr="00561495">
        <w:rPr>
          <w:lang w:val="en-US"/>
        </w:rPr>
        <w:t xml:space="preserve">Memory reserved for the device heap is in addition to memory allocated through host-side CUDA API calls such as </w:t>
      </w:r>
      <w:r w:rsidRPr="00561495">
        <w:rPr>
          <w:rStyle w:val="HTML"/>
          <w:lang w:val="en-US"/>
        </w:rPr>
        <w:t>cudaMalloc()</w:t>
      </w:r>
      <w:r w:rsidRPr="00561495">
        <w:rPr>
          <w:lang w:val="en-US"/>
        </w:rPr>
        <w:t xml:space="preserve">. </w:t>
      </w:r>
    </w:p>
    <w:bookmarkStart w:id="230" w:name="interoperability-host-memory-ap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"interoperability-host-memory-api" </w:instrText>
      </w:r>
      <w:r>
        <w:fldChar w:fldCharType="separate"/>
      </w:r>
      <w:r w:rsidRPr="00561495">
        <w:rPr>
          <w:rStyle w:val="-"/>
          <w:lang w:val="en-US"/>
        </w:rPr>
        <w:t>B.18.2. Interoperability with Host Memory API</w:t>
      </w:r>
      <w:r>
        <w:fldChar w:fldCharType="end"/>
      </w:r>
      <w:bookmarkEnd w:id="230"/>
    </w:p>
    <w:p w:rsidR="00561495" w:rsidRPr="00561495" w:rsidRDefault="00561495" w:rsidP="00561495">
      <w:pPr>
        <w:pStyle w:val="p"/>
        <w:rPr>
          <w:lang w:val="en-US"/>
        </w:rPr>
      </w:pPr>
      <w:r w:rsidRPr="00561495">
        <w:rPr>
          <w:lang w:val="en-US"/>
        </w:rPr>
        <w:t xml:space="preserve">Memory allocated via </w:t>
      </w:r>
      <w:r w:rsidRPr="00561495">
        <w:rPr>
          <w:rStyle w:val="HTML"/>
          <w:lang w:val="en-US"/>
        </w:rPr>
        <w:t>malloc()</w:t>
      </w:r>
      <w:r w:rsidRPr="00561495">
        <w:rPr>
          <w:lang w:val="en-US"/>
        </w:rPr>
        <w:t xml:space="preserve"> cannot be freed using the runtime (i.e., by calling any of the free memory functions from </w:t>
      </w:r>
      <w:hyperlink r:id="rId351" w:anchor="device-memory" w:history="1">
        <w:r w:rsidRPr="00561495">
          <w:rPr>
            <w:rStyle w:val="-"/>
            <w:rFonts w:eastAsiaTheme="majorEastAsia"/>
            <w:lang w:val="en-US"/>
          </w:rPr>
          <w:t>Device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Similarly, memory allocated via the runtime (i.e., by calling any of the memory allocation functions from </w:t>
      </w:r>
      <w:hyperlink r:id="rId352" w:anchor="device-memory" w:history="1">
        <w:r w:rsidRPr="00561495">
          <w:rPr>
            <w:rStyle w:val="-"/>
            <w:rFonts w:eastAsiaTheme="majorEastAsia"/>
            <w:lang w:val="en-US"/>
          </w:rPr>
          <w:t>Device Memory</w:t>
        </w:r>
      </w:hyperlink>
      <w:r w:rsidRPr="00561495">
        <w:rPr>
          <w:lang w:val="en-US"/>
        </w:rPr>
        <w:t xml:space="preserve">) cannot be freed via </w:t>
      </w:r>
      <w:r w:rsidRPr="00561495">
        <w:rPr>
          <w:rStyle w:val="HTML"/>
          <w:lang w:val="en-US"/>
        </w:rPr>
        <w:t>free()</w:t>
      </w:r>
      <w:r w:rsidRPr="00561495">
        <w:rPr>
          <w:lang w:val="en-US"/>
        </w:rPr>
        <w:t xml:space="preserve">. </w:t>
      </w:r>
    </w:p>
    <w:bookmarkStart w:id="231" w:name="examples-per-threa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"examples-per-thread" </w:instrText>
      </w:r>
      <w:r>
        <w:fldChar w:fldCharType="separate"/>
      </w:r>
      <w:r w:rsidRPr="00561495">
        <w:rPr>
          <w:rStyle w:val="-"/>
          <w:lang w:val="en-US"/>
        </w:rPr>
        <w:t>B.18.3. Examples</w:t>
      </w:r>
      <w:r>
        <w:fldChar w:fldCharType="end"/>
      </w:r>
      <w:bookmarkEnd w:id="231"/>
    </w:p>
    <w:bookmarkStart w:id="232" w:name="per-thread-alloc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"per-thread-allocation" </w:instrText>
      </w:r>
      <w:r>
        <w:fldChar w:fldCharType="separate"/>
      </w:r>
      <w:r w:rsidRPr="00561495">
        <w:rPr>
          <w:rStyle w:val="-"/>
          <w:lang w:val="en-US"/>
        </w:rPr>
        <w:t>B.18.3.1. Per Thread Allocation</w:t>
      </w:r>
      <w:r>
        <w:fldChar w:fldCharType="end"/>
      </w:r>
      <w:bookmarkEnd w:id="232"/>
    </w:p>
    <w:p w:rsidR="00561495" w:rsidRPr="00561495" w:rsidRDefault="00561495" w:rsidP="00561495">
      <w:pPr>
        <w:pStyle w:val="p"/>
        <w:rPr>
          <w:lang w:val="en-US"/>
        </w:rPr>
      </w:pPr>
      <w:r w:rsidRPr="00561495">
        <w:rPr>
          <w:lang w:val="en-US"/>
        </w:rPr>
        <w:t>The following code sample:</w:t>
      </w:r>
    </w:p>
    <w:p w:rsidR="00561495" w:rsidRPr="00561495" w:rsidRDefault="00561495" w:rsidP="00561495">
      <w:pPr>
        <w:pStyle w:val="-HTML"/>
        <w:rPr>
          <w:lang w:val="en-US"/>
        </w:rPr>
      </w:pPr>
      <w:r w:rsidRPr="00561495">
        <w:rPr>
          <w:lang w:val="en-US"/>
        </w:rPr>
        <w:t xml:space="preserve">  #include &lt;stdlib.h&gt;</w:t>
      </w:r>
    </w:p>
    <w:p w:rsidR="00561495" w:rsidRPr="00561495" w:rsidRDefault="00561495" w:rsidP="00561495">
      <w:pPr>
        <w:pStyle w:val="-HTML"/>
        <w:rPr>
          <w:lang w:val="en-US"/>
        </w:rPr>
      </w:pPr>
      <w:r w:rsidRPr="00561495">
        <w:rPr>
          <w:rStyle w:val="xslthl-directive"/>
          <w:lang w:val="en-US"/>
        </w:rPr>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mallocTest()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size_t size = 123;</w:t>
      </w:r>
    </w:p>
    <w:p w:rsidR="00561495" w:rsidRPr="00561495" w:rsidRDefault="00561495" w:rsidP="00561495">
      <w:pPr>
        <w:pStyle w:val="-HTML"/>
        <w:rPr>
          <w:lang w:val="en-US"/>
        </w:rPr>
      </w:pPr>
      <w:r w:rsidRPr="00561495">
        <w:rPr>
          <w:lang w:val="en-US"/>
        </w:rPr>
        <w:t xml:space="preserve">    </w:t>
      </w:r>
      <w:r w:rsidRPr="00561495">
        <w:rPr>
          <w:rStyle w:val="xslthl-keyword"/>
          <w:lang w:val="en-US"/>
        </w:rPr>
        <w:t>char</w:t>
      </w:r>
      <w:r w:rsidRPr="00561495">
        <w:rPr>
          <w:lang w:val="en-US"/>
        </w:rPr>
        <w:t>* ptr = (</w:t>
      </w:r>
      <w:r w:rsidRPr="00561495">
        <w:rPr>
          <w:rStyle w:val="xslthl-keyword"/>
          <w:lang w:val="en-US"/>
        </w:rPr>
        <w:t>char</w:t>
      </w:r>
      <w:r w:rsidRPr="00561495">
        <w:rPr>
          <w:lang w:val="en-US"/>
        </w:rPr>
        <w:t>*)malloc(size);</w:t>
      </w:r>
    </w:p>
    <w:p w:rsidR="00561495" w:rsidRPr="00561495" w:rsidRDefault="00561495" w:rsidP="00561495">
      <w:pPr>
        <w:pStyle w:val="-HTML"/>
        <w:rPr>
          <w:lang w:val="en-US"/>
        </w:rPr>
      </w:pPr>
      <w:r w:rsidRPr="00561495">
        <w:rPr>
          <w:lang w:val="en-US"/>
        </w:rPr>
        <w:t xml:space="preserve">    memset(ptr, 0, size);</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"Thread %d got pointer: %p\n"</w:t>
      </w:r>
      <w:r w:rsidRPr="00561495">
        <w:rPr>
          <w:lang w:val="en-US"/>
        </w:rPr>
        <w:t xml:space="preserve">, </w:t>
      </w:r>
      <w:r w:rsidRPr="00561495">
        <w:rPr>
          <w:rStyle w:val="xslthl-attribute"/>
          <w:lang w:val="en-US"/>
        </w:rPr>
        <w:t>threadIdx</w:t>
      </w:r>
      <w:r w:rsidRPr="00561495">
        <w:rPr>
          <w:lang w:val="en-US"/>
        </w:rPr>
        <w:t>.x, ptr);</w:t>
      </w:r>
    </w:p>
    <w:p w:rsidR="00561495" w:rsidRPr="00561495" w:rsidRDefault="00561495" w:rsidP="00561495">
      <w:pPr>
        <w:pStyle w:val="-HTML"/>
        <w:rPr>
          <w:lang w:val="en-US"/>
        </w:rPr>
      </w:pPr>
      <w:r w:rsidRPr="00561495">
        <w:rPr>
          <w:lang w:val="en-US"/>
        </w:rPr>
        <w:t xml:space="preserve">    free(ptr);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Set a heap size of 128 megabytes. Note that this must</w:t>
      </w:r>
    </w:p>
    <w:p w:rsidR="00561495" w:rsidRPr="00561495" w:rsidRDefault="00561495" w:rsidP="00561495">
      <w:pPr>
        <w:pStyle w:val="-HTML"/>
        <w:rPr>
          <w:lang w:val="en-US"/>
        </w:rPr>
      </w:pPr>
      <w:r w:rsidRPr="00561495">
        <w:rPr>
          <w:lang w:val="en-US"/>
        </w:rPr>
        <w:t xml:space="preserve">    </w:t>
      </w:r>
      <w:r w:rsidRPr="00561495">
        <w:rPr>
          <w:rStyle w:val="xslthl-comment"/>
          <w:lang w:val="en-US"/>
        </w:rPr>
        <w:t>// be done before any kernel is launched.</w:t>
      </w:r>
    </w:p>
    <w:p w:rsidR="00561495" w:rsidRPr="00561495" w:rsidRDefault="00561495" w:rsidP="00561495">
      <w:pPr>
        <w:pStyle w:val="-HTML"/>
        <w:rPr>
          <w:lang w:val="en-US"/>
        </w:rPr>
      </w:pPr>
      <w:r w:rsidRPr="00561495">
        <w:rPr>
          <w:lang w:val="en-US"/>
        </w:rPr>
        <w:t xml:space="preserve">    cudaDeviceSetLimit(cudaLimitMallocHeapSize, 128*1024*1024);</w:t>
      </w:r>
    </w:p>
    <w:p w:rsidR="00561495" w:rsidRPr="00561495" w:rsidRDefault="00561495" w:rsidP="00561495">
      <w:pPr>
        <w:pStyle w:val="-HTML"/>
        <w:rPr>
          <w:lang w:val="en-US"/>
        </w:rPr>
      </w:pPr>
      <w:r w:rsidRPr="00561495">
        <w:rPr>
          <w:lang w:val="en-US"/>
        </w:rPr>
        <w:t xml:space="preserve">    mallocTest</w:t>
      </w:r>
      <w:r w:rsidRPr="00561495">
        <w:rPr>
          <w:rStyle w:val="xslthl-attribute"/>
          <w:lang w:val="en-US"/>
        </w:rPr>
        <w:t>&lt;&lt;&lt;</w:t>
      </w:r>
      <w:r w:rsidRPr="00561495">
        <w:rPr>
          <w:lang w:val="en-US"/>
        </w:rPr>
        <w:t>1, 5</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lastRenderedPageBreak/>
        <w:t>will output:</w:t>
      </w:r>
    </w:p>
    <w:p w:rsidR="00561495" w:rsidRPr="00561495" w:rsidRDefault="00561495" w:rsidP="00561495">
      <w:pPr>
        <w:pStyle w:val="-HTML"/>
        <w:rPr>
          <w:lang w:val="en-US"/>
        </w:rPr>
      </w:pPr>
      <w:r w:rsidRPr="00561495">
        <w:rPr>
          <w:lang w:val="en-US"/>
        </w:rPr>
        <w:t>Thread 0 got pointer: 00057020</w:t>
      </w:r>
    </w:p>
    <w:p w:rsidR="00561495" w:rsidRPr="00561495" w:rsidRDefault="00561495" w:rsidP="00561495">
      <w:pPr>
        <w:pStyle w:val="-HTML"/>
        <w:rPr>
          <w:lang w:val="en-US"/>
        </w:rPr>
      </w:pPr>
      <w:r w:rsidRPr="00561495">
        <w:rPr>
          <w:lang w:val="en-US"/>
        </w:rPr>
        <w:t>Thread 1 got pointer: 0005708c</w:t>
      </w:r>
    </w:p>
    <w:p w:rsidR="00561495" w:rsidRPr="00561495" w:rsidRDefault="00561495" w:rsidP="00561495">
      <w:pPr>
        <w:pStyle w:val="-HTML"/>
        <w:rPr>
          <w:lang w:val="en-US"/>
        </w:rPr>
      </w:pPr>
      <w:r w:rsidRPr="00561495">
        <w:rPr>
          <w:lang w:val="en-US"/>
        </w:rPr>
        <w:t>Thread 2 got pointer: 000570f8</w:t>
      </w:r>
    </w:p>
    <w:p w:rsidR="00561495" w:rsidRPr="00561495" w:rsidRDefault="00561495" w:rsidP="00561495">
      <w:pPr>
        <w:pStyle w:val="-HTML"/>
        <w:rPr>
          <w:lang w:val="en-US"/>
        </w:rPr>
      </w:pPr>
      <w:r w:rsidRPr="00561495">
        <w:rPr>
          <w:lang w:val="en-US"/>
        </w:rPr>
        <w:t>Thread 3 got pointer: 00057164</w:t>
      </w:r>
    </w:p>
    <w:p w:rsidR="00561495" w:rsidRPr="00561495" w:rsidRDefault="00561495" w:rsidP="00561495">
      <w:pPr>
        <w:pStyle w:val="-HTML"/>
        <w:rPr>
          <w:lang w:val="en-US"/>
        </w:rPr>
      </w:pPr>
      <w:r w:rsidRPr="00561495">
        <w:rPr>
          <w:lang w:val="en-US"/>
        </w:rPr>
        <w:t>Thread 4 got pointer: 000571d0</w:t>
      </w:r>
    </w:p>
    <w:p w:rsidR="00561495" w:rsidRPr="00561495" w:rsidRDefault="00561495" w:rsidP="00561495">
      <w:pPr>
        <w:pStyle w:val="p"/>
        <w:rPr>
          <w:lang w:val="en-US"/>
        </w:rPr>
      </w:pPr>
      <w:r w:rsidRPr="00561495">
        <w:rPr>
          <w:lang w:val="en-US"/>
        </w:rPr>
        <w:t xml:space="preserve">Notice how each thread encounters the </w:t>
      </w:r>
      <w:r w:rsidRPr="00561495">
        <w:rPr>
          <w:rStyle w:val="HTML"/>
          <w:lang w:val="en-US"/>
        </w:rPr>
        <w:t>malloc()</w:t>
      </w:r>
      <w:r w:rsidRPr="00561495">
        <w:rPr>
          <w:lang w:val="en-US"/>
        </w:rPr>
        <w:t xml:space="preserve"> and </w:t>
      </w:r>
      <w:r w:rsidRPr="00561495">
        <w:rPr>
          <w:rStyle w:val="HTML"/>
          <w:lang w:val="en-US"/>
        </w:rPr>
        <w:t>memset()</w:t>
      </w:r>
      <w:r w:rsidRPr="00561495">
        <w:rPr>
          <w:lang w:val="en-US"/>
        </w:rPr>
        <w:t xml:space="preserve"> commands and so receives and initializes its own allocation. (Exact pointer values will vary: these are illustrative.) </w:t>
      </w:r>
    </w:p>
    <w:bookmarkStart w:id="233" w:name="per-thread-block-alloc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"per-thread-block-allocation" </w:instrText>
      </w:r>
      <w:r>
        <w:fldChar w:fldCharType="separate"/>
      </w:r>
      <w:r w:rsidRPr="00561495">
        <w:rPr>
          <w:rStyle w:val="-"/>
          <w:lang w:val="en-US"/>
        </w:rPr>
        <w:t>B.18.3.2. Per Thread Block Allocation</w:t>
      </w:r>
      <w:r>
        <w:fldChar w:fldCharType="end"/>
      </w:r>
      <w:bookmarkEnd w:id="233"/>
    </w:p>
    <w:p w:rsidR="00561495" w:rsidRPr="00561495" w:rsidRDefault="00561495" w:rsidP="00561495">
      <w:pPr>
        <w:pStyle w:val="-HTML"/>
        <w:rPr>
          <w:lang w:val="en-US"/>
        </w:rPr>
      </w:pPr>
      <w:r w:rsidRPr="00561495">
        <w:rPr>
          <w:lang w:val="en-US"/>
        </w:rPr>
        <w:t xml:space="preserve">      #include &lt;stdlib.h&gt;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mallocTest()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int</w:t>
      </w:r>
      <w:r w:rsidRPr="00561495">
        <w:rPr>
          <w:lang w:val="en-US"/>
        </w:rPr>
        <w:t>* data;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The first thread in the block does the allocation and initialization</w:t>
      </w:r>
    </w:p>
    <w:p w:rsidR="00561495" w:rsidRPr="00561495" w:rsidRDefault="00561495" w:rsidP="00561495">
      <w:pPr>
        <w:pStyle w:val="-HTML"/>
        <w:rPr>
          <w:lang w:val="en-US"/>
        </w:rPr>
      </w:pPr>
      <w:r w:rsidRPr="00561495">
        <w:rPr>
          <w:lang w:val="en-US"/>
        </w:rPr>
        <w:t xml:space="preserve">    </w:t>
      </w:r>
      <w:r w:rsidRPr="00561495">
        <w:rPr>
          <w:rStyle w:val="xslthl-comment"/>
          <w:lang w:val="en-US"/>
        </w:rPr>
        <w:t>// and then shares the pointer with all other threads through shared memory,</w:t>
      </w:r>
    </w:p>
    <w:p w:rsidR="00561495" w:rsidRPr="00561495" w:rsidRDefault="00561495" w:rsidP="00561495">
      <w:pPr>
        <w:pStyle w:val="-HTML"/>
        <w:rPr>
          <w:lang w:val="en-US"/>
        </w:rPr>
      </w:pPr>
      <w:r w:rsidRPr="00561495">
        <w:rPr>
          <w:lang w:val="en-US"/>
        </w:rPr>
        <w:t xml:space="preserve">    </w:t>
      </w:r>
      <w:r w:rsidRPr="00561495">
        <w:rPr>
          <w:rStyle w:val="xslthl-comment"/>
          <w:lang w:val="en-US"/>
        </w:rPr>
        <w:t>// so that access can easily be coalesced.</w:t>
      </w:r>
    </w:p>
    <w:p w:rsidR="00561495" w:rsidRPr="00561495" w:rsidRDefault="00561495" w:rsidP="00561495">
      <w:pPr>
        <w:pStyle w:val="-HTML"/>
        <w:rPr>
          <w:lang w:val="en-US"/>
        </w:rPr>
      </w:pPr>
      <w:r w:rsidRPr="00561495">
        <w:rPr>
          <w:lang w:val="en-US"/>
        </w:rPr>
        <w:t xml:space="preserve">    </w:t>
      </w:r>
      <w:r w:rsidRPr="00561495">
        <w:rPr>
          <w:rStyle w:val="xslthl-comment"/>
          <w:lang w:val="en-US"/>
        </w:rPr>
        <w:t>// 64 bytes per thread are allocated.</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 {</w:t>
      </w:r>
    </w:p>
    <w:p w:rsidR="00561495" w:rsidRPr="00561495" w:rsidRDefault="00561495" w:rsidP="00561495">
      <w:pPr>
        <w:pStyle w:val="-HTML"/>
        <w:rPr>
          <w:lang w:val="en-US"/>
        </w:rPr>
      </w:pPr>
      <w:r w:rsidRPr="00561495">
        <w:rPr>
          <w:lang w:val="en-US"/>
        </w:rPr>
        <w:t xml:space="preserve">        size_t size = </w:t>
      </w:r>
      <w:r w:rsidRPr="00561495">
        <w:rPr>
          <w:rStyle w:val="xslthl-attribute"/>
          <w:lang w:val="en-US"/>
        </w:rPr>
        <w:t>blockDim</w:t>
      </w:r>
      <w:r w:rsidRPr="00561495">
        <w:rPr>
          <w:lang w:val="en-US"/>
        </w:rPr>
        <w:t>.x * 64;</w:t>
      </w:r>
    </w:p>
    <w:p w:rsidR="00561495" w:rsidRPr="00561495" w:rsidRDefault="00561495" w:rsidP="00561495">
      <w:pPr>
        <w:pStyle w:val="-HTML"/>
        <w:rPr>
          <w:lang w:val="en-US"/>
        </w:rPr>
      </w:pPr>
      <w:r w:rsidRPr="00561495">
        <w:rPr>
          <w:lang w:val="en-US"/>
        </w:rPr>
        <w:t xml:space="preserve">        data = (</w:t>
      </w:r>
      <w:r w:rsidRPr="00561495">
        <w:rPr>
          <w:rStyle w:val="xslthl-keyword"/>
          <w:lang w:val="en-US"/>
        </w:rPr>
        <w:t>int</w:t>
      </w:r>
      <w:r w:rsidRPr="00561495">
        <w:rPr>
          <w:lang w:val="en-US"/>
        </w:rPr>
        <w:t>*)malloc(size);</w:t>
      </w:r>
    </w:p>
    <w:p w:rsidR="00561495" w:rsidRPr="00561495" w:rsidRDefault="00561495" w:rsidP="00561495">
      <w:pPr>
        <w:pStyle w:val="-HTML"/>
        <w:rPr>
          <w:lang w:val="en-US"/>
        </w:rPr>
      </w:pPr>
      <w:r w:rsidRPr="00561495">
        <w:rPr>
          <w:lang w:val="en-US"/>
        </w:rPr>
        <w:t xml:space="preserve">        memset(data, 0, size);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Check for failure</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(data == NULL)</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Threads index into the memory, ensuring coalescence</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ptr = data;</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64; ++i)</w:t>
      </w:r>
    </w:p>
    <w:p w:rsidR="00561495" w:rsidRPr="00561495" w:rsidRDefault="00561495" w:rsidP="00561495">
      <w:pPr>
        <w:pStyle w:val="-HTML"/>
        <w:rPr>
          <w:lang w:val="en-US"/>
        </w:rPr>
      </w:pPr>
      <w:r w:rsidRPr="00561495">
        <w:rPr>
          <w:lang w:val="en-US"/>
        </w:rPr>
        <w:t xml:space="preserve">        ptr[i * </w:t>
      </w:r>
      <w:r w:rsidRPr="00561495">
        <w:rPr>
          <w:rStyle w:val="xslthl-attribute"/>
          <w:lang w:val="en-US"/>
        </w:rPr>
        <w:t>blockDim</w:t>
      </w:r>
      <w:r w:rsidRPr="00561495">
        <w:rPr>
          <w:lang w:val="en-US"/>
        </w:rPr>
        <w:t xml:space="preserve">.x + </w:t>
      </w:r>
      <w:r w:rsidRPr="00561495">
        <w:rPr>
          <w:rStyle w:val="xslthl-attribute"/>
          <w:lang w:val="en-US"/>
        </w:rPr>
        <w:t>threadIdx</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Ensure all threads complete before freeing </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Only one thread may free the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w:t>
      </w:r>
    </w:p>
    <w:p w:rsidR="00561495" w:rsidRPr="00561495" w:rsidRDefault="00561495" w:rsidP="00561495">
      <w:pPr>
        <w:pStyle w:val="-HTML"/>
        <w:rPr>
          <w:lang w:val="en-US"/>
        </w:rPr>
      </w:pPr>
      <w:r w:rsidRPr="00561495">
        <w:rPr>
          <w:lang w:val="en-US"/>
        </w:rPr>
        <w:t xml:space="preserve">        free(data);</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cudaDeviceSetLimit(cudaLimitMallocHeapSize, 128*1024*1024);</w:t>
      </w:r>
    </w:p>
    <w:p w:rsidR="00561495" w:rsidRPr="00561495" w:rsidRDefault="00561495" w:rsidP="00561495">
      <w:pPr>
        <w:pStyle w:val="-HTML"/>
        <w:rPr>
          <w:lang w:val="en-US"/>
        </w:rPr>
      </w:pPr>
      <w:r w:rsidRPr="00561495">
        <w:rPr>
          <w:lang w:val="en-US"/>
        </w:rPr>
        <w:t xml:space="preserve">    mallocTest</w:t>
      </w:r>
      <w:r w:rsidRPr="00561495">
        <w:rPr>
          <w:rStyle w:val="xslthl-attribute"/>
          <w:lang w:val="en-US"/>
        </w:rPr>
        <w:t>&lt;&lt;&lt;</w:t>
      </w:r>
      <w:r w:rsidRPr="00561495">
        <w:rPr>
          <w:lang w:val="en-US"/>
        </w:rPr>
        <w:t>10, 128</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234" w:name="allocation-persisting-kernel-launch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"allocation-persisting-kernel-launches" </w:instrText>
      </w:r>
      <w:r>
        <w:fldChar w:fldCharType="separate"/>
      </w:r>
      <w:r w:rsidRPr="00561495">
        <w:rPr>
          <w:rStyle w:val="-"/>
          <w:lang w:val="en-US"/>
        </w:rPr>
        <w:t>B.18.3.3. Allocation Persisting Between Kernel Launches</w:t>
      </w:r>
      <w:r>
        <w:fldChar w:fldCharType="end"/>
      </w:r>
      <w:bookmarkEnd w:id="234"/>
    </w:p>
    <w:p w:rsidR="00561495" w:rsidRPr="00561495" w:rsidRDefault="00561495" w:rsidP="00561495">
      <w:pPr>
        <w:pStyle w:val="-HTML"/>
        <w:rPr>
          <w:lang w:val="en-US"/>
        </w:rPr>
      </w:pPr>
      <w:r w:rsidRPr="00561495">
        <w:rPr>
          <w:lang w:val="en-US"/>
        </w:rPr>
        <w:t>#include &lt;stdlib.h&gt;</w:t>
      </w:r>
    </w:p>
    <w:p w:rsidR="00561495" w:rsidRPr="00561495" w:rsidRDefault="00561495" w:rsidP="00561495">
      <w:pPr>
        <w:pStyle w:val="-HTML"/>
        <w:rPr>
          <w:lang w:val="en-US"/>
        </w:rPr>
      </w:pPr>
      <w:r w:rsidRPr="00561495">
        <w:rPr>
          <w:rStyle w:val="xslthl-directive"/>
          <w:lang w:val="en-US"/>
        </w:rPr>
        <w:lastRenderedPageBreak/>
        <w:t>#include &lt;stdio.h&gt;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directive"/>
          <w:lang w:val="en-US"/>
        </w:rPr>
        <w:t>#define NUM_BLOCKS 20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dataptr[NUM_BLOCKS]; </w:t>
      </w:r>
      <w:r w:rsidRPr="00561495">
        <w:rPr>
          <w:rStyle w:val="xslthl-comment"/>
          <w:lang w:val="en-US"/>
        </w:rPr>
        <w:t>// Per-block pointer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allocmem()</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comment"/>
          <w:lang w:val="en-US"/>
        </w:rPr>
        <w:t>// Only the first thread in the block does the allocation</w:t>
      </w:r>
    </w:p>
    <w:p w:rsidR="00561495" w:rsidRPr="00561495" w:rsidRDefault="00561495" w:rsidP="00561495">
      <w:pPr>
        <w:pStyle w:val="-HTML"/>
        <w:rPr>
          <w:lang w:val="en-US"/>
        </w:rPr>
      </w:pPr>
      <w:r w:rsidRPr="00561495">
        <w:rPr>
          <w:lang w:val="en-US"/>
        </w:rPr>
        <w:t xml:space="preserve">    </w:t>
      </w:r>
      <w:r w:rsidRPr="00561495">
        <w:rPr>
          <w:rStyle w:val="xslthl-comment"/>
          <w:lang w:val="en-US"/>
        </w:rPr>
        <w:t>// since we want only one allocation per block.</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w:t>
      </w:r>
    </w:p>
    <w:p w:rsidR="00561495" w:rsidRPr="00561495" w:rsidRDefault="00561495" w:rsidP="00561495">
      <w:pPr>
        <w:pStyle w:val="-HTML"/>
        <w:rPr>
          <w:lang w:val="en-US"/>
        </w:rPr>
      </w:pPr>
      <w:r w:rsidRPr="00561495">
        <w:rPr>
          <w:lang w:val="en-US"/>
        </w:rPr>
        <w:t xml:space="preserve">        dataptr[</w:t>
      </w:r>
      <w:r w:rsidRPr="00561495">
        <w:rPr>
          <w:rStyle w:val="xslthl-attribute"/>
          <w:lang w:val="en-US"/>
        </w:rPr>
        <w:t>blockIdx</w:t>
      </w:r>
      <w:r w:rsidRPr="00561495">
        <w:rPr>
          <w:lang w:val="en-US"/>
        </w:rPr>
        <w:t>.x] = (</w:t>
      </w:r>
      <w:r w:rsidRPr="00561495">
        <w:rPr>
          <w:rStyle w:val="xslthl-keyword"/>
          <w:lang w:val="en-US"/>
        </w:rPr>
        <w:t>int</w:t>
      </w:r>
      <w:r w:rsidRPr="00561495">
        <w:rPr>
          <w:lang w:val="en-US"/>
        </w:rPr>
        <w:t>*)malloc(</w:t>
      </w:r>
      <w:r w:rsidRPr="00561495">
        <w:rPr>
          <w:rStyle w:val="xslthl-attribute"/>
          <w:lang w:val="en-US"/>
        </w:rPr>
        <w:t>blockDim</w:t>
      </w:r>
      <w:r w:rsidRPr="00561495">
        <w:rPr>
          <w:lang w:val="en-US"/>
        </w:rPr>
        <w:t>.x * 4);</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Check for failure</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(dataptr[</w:t>
      </w:r>
      <w:r w:rsidRPr="00561495">
        <w:rPr>
          <w:rStyle w:val="xslthl-attribute"/>
          <w:lang w:val="en-US"/>
        </w:rPr>
        <w:t>blockIdx</w:t>
      </w:r>
      <w:r w:rsidRPr="00561495">
        <w:rPr>
          <w:lang w:val="en-US"/>
        </w:rPr>
        <w:t>.x] == NULL)</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Zero the data with all threads in parallel</w:t>
      </w:r>
    </w:p>
    <w:p w:rsidR="00561495" w:rsidRPr="00561495" w:rsidRDefault="00561495" w:rsidP="00561495">
      <w:pPr>
        <w:pStyle w:val="-HTML"/>
        <w:rPr>
          <w:lang w:val="en-US"/>
        </w:rPr>
      </w:pPr>
      <w:r w:rsidRPr="00561495">
        <w:rPr>
          <w:lang w:val="en-US"/>
        </w:rPr>
        <w:t xml:space="preserve">    dataptr[</w:t>
      </w:r>
      <w:r w:rsidRPr="00561495">
        <w:rPr>
          <w:rStyle w:val="xslthl-attribute"/>
          <w:lang w:val="en-US"/>
        </w:rPr>
        <w:t>blockIdx</w:t>
      </w:r>
      <w:r w:rsidRPr="00561495">
        <w:rPr>
          <w:lang w:val="en-US"/>
        </w:rPr>
        <w:t>.x][</w:t>
      </w:r>
      <w:r w:rsidRPr="00561495">
        <w:rPr>
          <w:rStyle w:val="xslthl-attribute"/>
          <w:lang w:val="en-US"/>
        </w:rPr>
        <w:t>threadIdx</w:t>
      </w:r>
      <w:r w:rsidRPr="00561495">
        <w:rPr>
          <w:lang w:val="en-US"/>
        </w:rPr>
        <w:t>.x] =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Simple example: store thread ID into each element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usemem()</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ptr = dataptr[</w:t>
      </w:r>
      <w:r w:rsidRPr="00561495">
        <w:rPr>
          <w:rStyle w:val="xslthl-attribute"/>
          <w:lang w:val="en-US"/>
        </w:rPr>
        <w:t>blockIdx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(ptr != NULL)</w:t>
      </w:r>
    </w:p>
    <w:p w:rsidR="00561495" w:rsidRPr="00561495" w:rsidRDefault="00561495" w:rsidP="00561495">
      <w:pPr>
        <w:pStyle w:val="-HTML"/>
        <w:rPr>
          <w:lang w:val="en-US"/>
        </w:rPr>
      </w:pPr>
      <w:r w:rsidRPr="00561495">
        <w:rPr>
          <w:lang w:val="en-US"/>
        </w:rPr>
        <w:t xml:space="preserve">        ptr[</w:t>
      </w:r>
      <w:r w:rsidRPr="00561495">
        <w:rPr>
          <w:rStyle w:val="xslthl-attribute"/>
          <w:lang w:val="en-US"/>
        </w:rPr>
        <w:t>threadIdx</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Print the content of the buffer before freeing it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freemem()</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ptr = dataptr[</w:t>
      </w:r>
      <w:r w:rsidRPr="00561495">
        <w:rPr>
          <w:rStyle w:val="xslthl-attribute"/>
          <w:lang w:val="en-US"/>
        </w:rPr>
        <w:t>blockIdx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(ptr != NULL)</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"Block %d, Thread %d: final value = %d\n"</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blockIdx</w:t>
      </w:r>
      <w:r w:rsidRPr="00561495">
        <w:rPr>
          <w:lang w:val="en-US"/>
        </w:rPr>
        <w:t xml:space="preserve">.x, </w:t>
      </w:r>
      <w:r w:rsidRPr="00561495">
        <w:rPr>
          <w:rStyle w:val="xslthl-attribute"/>
          <w:lang w:val="en-US"/>
        </w:rPr>
        <w:t>threadIdx</w:t>
      </w:r>
      <w:r w:rsidRPr="00561495">
        <w:rPr>
          <w:lang w:val="en-US"/>
        </w:rPr>
        <w:t>.x, ptr[</w:t>
      </w:r>
      <w:r w:rsidRPr="00561495">
        <w:rPr>
          <w:rStyle w:val="xslthl-attribute"/>
          <w:lang w:val="en-US"/>
        </w:rPr>
        <w:t>threadIdx</w:t>
      </w:r>
      <w:r w:rsidRPr="00561495">
        <w:rPr>
          <w:lang w:val="en-US"/>
        </w:rPr>
        <w:t>.x]);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Only free from one thread!</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w:t>
      </w:r>
    </w:p>
    <w:p w:rsidR="00561495" w:rsidRPr="00561495" w:rsidRDefault="00561495" w:rsidP="00561495">
      <w:pPr>
        <w:pStyle w:val="-HTML"/>
        <w:rPr>
          <w:lang w:val="en-US"/>
        </w:rPr>
      </w:pPr>
      <w:r w:rsidRPr="00561495">
        <w:rPr>
          <w:lang w:val="en-US"/>
        </w:rPr>
        <w:t xml:space="preserve">        free(ptr);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cudaDeviceSetLimit(cudaLimitMallocHeapSize, 128*1024*1024);</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memory</w:t>
      </w:r>
    </w:p>
    <w:p w:rsidR="00561495" w:rsidRPr="00561495" w:rsidRDefault="00561495" w:rsidP="00561495">
      <w:pPr>
        <w:pStyle w:val="-HTML"/>
        <w:rPr>
          <w:lang w:val="en-US"/>
        </w:rPr>
      </w:pPr>
      <w:r w:rsidRPr="00561495">
        <w:rPr>
          <w:lang w:val="en-US"/>
        </w:rPr>
        <w:t xml:space="preserve">    allocmem</w:t>
      </w:r>
      <w:r w:rsidRPr="00561495">
        <w:rPr>
          <w:rStyle w:val="xslthl-attribute"/>
          <w:lang w:val="en-US"/>
        </w:rPr>
        <w:t>&lt;&lt;&lt;</w:t>
      </w:r>
      <w:r w:rsidRPr="00561495">
        <w:rPr>
          <w:lang w:val="en-US"/>
        </w:rPr>
        <w:t xml:space="preserve"> NUM_BLOCKS, 10 </w:t>
      </w:r>
      <w:r w:rsidRPr="00561495">
        <w:rPr>
          <w:rStyle w:val="xslthl-attribute"/>
          <w:lang w:val="en-US"/>
        </w:rPr>
        <w:t>&gt;&gt;&gt;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Use memory</w:t>
      </w:r>
    </w:p>
    <w:p w:rsidR="00561495" w:rsidRPr="00561495" w:rsidRDefault="00561495" w:rsidP="00561495">
      <w:pPr>
        <w:pStyle w:val="-HTML"/>
        <w:rPr>
          <w:lang w:val="en-US"/>
        </w:rPr>
      </w:pPr>
      <w:r w:rsidRPr="00561495">
        <w:rPr>
          <w:lang w:val="en-US"/>
        </w:rPr>
        <w:t xml:space="preserve">    usemem</w:t>
      </w:r>
      <w:r w:rsidRPr="00561495">
        <w:rPr>
          <w:rStyle w:val="xslthl-attribute"/>
          <w:lang w:val="en-US"/>
        </w:rPr>
        <w:t>&lt;&lt;&lt;</w:t>
      </w:r>
      <w:r w:rsidRPr="00561495">
        <w:rPr>
          <w:lang w:val="en-US"/>
        </w:rPr>
        <w:t xml:space="preserve"> NUM_BLOCKS, 10 </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usemem</w:t>
      </w:r>
      <w:r w:rsidRPr="00561495">
        <w:rPr>
          <w:rStyle w:val="xslthl-attribute"/>
          <w:lang w:val="en-US"/>
        </w:rPr>
        <w:t>&lt;&lt;&lt;</w:t>
      </w:r>
      <w:r w:rsidRPr="00561495">
        <w:rPr>
          <w:lang w:val="en-US"/>
        </w:rPr>
        <w:t xml:space="preserve"> NUM_BLOCKS, 10 </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usemem</w:t>
      </w:r>
      <w:r w:rsidRPr="00561495">
        <w:rPr>
          <w:rStyle w:val="xslthl-attribute"/>
          <w:lang w:val="en-US"/>
        </w:rPr>
        <w:t>&lt;&lt;&lt;</w:t>
      </w:r>
      <w:r w:rsidRPr="00561495">
        <w:rPr>
          <w:lang w:val="en-US"/>
        </w:rPr>
        <w:t xml:space="preserve"> NUM_BLOCKS, 10 </w:t>
      </w:r>
      <w:r w:rsidRPr="00561495">
        <w:rPr>
          <w:rStyle w:val="xslthl-attribute"/>
          <w:lang w:val="en-US"/>
        </w:rPr>
        <w:t>&gt;&gt;&gt;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memory</w:t>
      </w:r>
    </w:p>
    <w:p w:rsidR="00561495" w:rsidRPr="00561495" w:rsidRDefault="00561495" w:rsidP="00561495">
      <w:pPr>
        <w:pStyle w:val="-HTML"/>
        <w:rPr>
          <w:lang w:val="en-US"/>
        </w:rPr>
      </w:pPr>
      <w:r w:rsidRPr="00561495">
        <w:rPr>
          <w:lang w:val="en-US"/>
        </w:rPr>
        <w:t xml:space="preserve">    freemem</w:t>
      </w:r>
      <w:r w:rsidRPr="00561495">
        <w:rPr>
          <w:rStyle w:val="xslthl-attribute"/>
          <w:lang w:val="en-US"/>
        </w:rPr>
        <w:t>&lt;&lt;&lt;</w:t>
      </w:r>
      <w:r w:rsidRPr="00561495">
        <w:rPr>
          <w:lang w:val="en-US"/>
        </w:rPr>
        <w:t xml:space="preserve"> NUM_BLOCKS, 10 </w:t>
      </w:r>
      <w:r w:rsidRPr="00561495">
        <w:rPr>
          <w:rStyle w:val="xslthl-attribute"/>
          <w:lang w:val="en-US"/>
        </w:rPr>
        <w:t>&gt;&gt;&gt;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lastRenderedPageBreak/>
        <w:t>}</w:t>
      </w:r>
    </w:p>
    <w:bookmarkStart w:id="235" w:name="execution-configur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"execution-configuration" </w:instrText>
      </w:r>
      <w:r>
        <w:fldChar w:fldCharType="separate"/>
      </w:r>
      <w:r w:rsidRPr="00561495">
        <w:rPr>
          <w:rStyle w:val="-"/>
          <w:lang w:val="en-US"/>
        </w:rPr>
        <w:t>B.19. Execution Configuration</w:t>
      </w:r>
      <w:r>
        <w:fldChar w:fldCharType="end"/>
      </w:r>
      <w:bookmarkEnd w:id="235"/>
    </w:p>
    <w:p w:rsidR="00561495" w:rsidRPr="00561495" w:rsidRDefault="00561495" w:rsidP="00561495">
      <w:pPr>
        <w:pStyle w:val="p"/>
        <w:rPr>
          <w:lang w:val="en-US"/>
        </w:rPr>
      </w:pPr>
      <w:r w:rsidRPr="00561495">
        <w:rPr>
          <w:lang w:val="en-US"/>
        </w:rPr>
        <w:t xml:space="preserve">Any call to a </w:t>
      </w:r>
      <w:r w:rsidRPr="00561495">
        <w:rPr>
          <w:rStyle w:val="HTML"/>
          <w:lang w:val="en-US"/>
        </w:rPr>
        <w:t>__global__</w:t>
      </w:r>
      <w:r w:rsidRPr="00561495">
        <w:rPr>
          <w:lang w:val="en-US"/>
        </w:rPr>
        <w:t xml:space="preserve"> function must specify the </w:t>
      </w:r>
      <w:r w:rsidRPr="00561495">
        <w:rPr>
          <w:rStyle w:val="HTML0"/>
          <w:lang w:val="en-US"/>
        </w:rPr>
        <w:t>execution configuration</w:t>
      </w:r>
      <w:r w:rsidRPr="00561495">
        <w:rPr>
          <w:lang w:val="en-US"/>
        </w:rPr>
        <w:t xml:space="preserve"> for that call. The execution configuration defines the dimension of the grid and blocks that will be used to execute the function on the device, as well as the associated stream (see </w:t>
      </w:r>
      <w:hyperlink r:id="rId353" w:anchor="cuda-c-runtime" w:history="1">
        <w:r w:rsidRPr="00561495">
          <w:rPr>
            <w:rStyle w:val="-"/>
            <w:rFonts w:eastAsiaTheme="majorEastAsia"/>
            <w:lang w:val="en-US"/>
          </w:rPr>
          <w:t>CUDA C Runtime</w:t>
        </w:r>
      </w:hyperlink>
      <w:r w:rsidRPr="00561495">
        <w:rPr>
          <w:lang w:val="en-US"/>
        </w:rPr>
        <w:t xml:space="preserve"> for a description of streams). </w:t>
      </w:r>
    </w:p>
    <w:p w:rsidR="00561495" w:rsidRPr="00561495" w:rsidRDefault="00561495" w:rsidP="00561495">
      <w:pPr>
        <w:pStyle w:val="p"/>
        <w:rPr>
          <w:lang w:val="en-US"/>
        </w:rPr>
      </w:pPr>
      <w:r w:rsidRPr="00561495">
        <w:rPr>
          <w:lang w:val="en-US"/>
        </w:rPr>
        <w:t xml:space="preserve">The execution configuration is specified by inserting an expression of the form </w:t>
      </w:r>
      <w:r w:rsidRPr="00561495">
        <w:rPr>
          <w:rStyle w:val="HTML"/>
          <w:lang w:val="en-US"/>
        </w:rPr>
        <w:t>&lt;&lt;&lt; Dg, Db, Ns, S &gt;&gt;&gt;</w:t>
      </w:r>
      <w:r w:rsidRPr="00561495">
        <w:rPr>
          <w:lang w:val="en-US"/>
        </w:rPr>
        <w:t xml:space="preserve"> between the function name and the parenthesized argument list, where: </w:t>
      </w:r>
    </w:p>
    <w:p w:rsidR="00561495" w:rsidRPr="00561495" w:rsidRDefault="00561495" w:rsidP="00561495">
      <w:pPr>
        <w:numPr>
          <w:ilvl w:val="0"/>
          <w:numId w:val="53"/>
        </w:numPr>
        <w:spacing w:before="100" w:beforeAutospacing="1" w:after="100" w:afterAutospacing="1" w:line="240" w:lineRule="auto"/>
        <w:rPr>
          <w:lang w:val="en-US"/>
        </w:rPr>
      </w:pPr>
      <w:r w:rsidRPr="00561495">
        <w:rPr>
          <w:rStyle w:val="HTML"/>
          <w:rFonts w:eastAsiaTheme="minorHAnsi"/>
          <w:lang w:val="en-US"/>
        </w:rPr>
        <w:t>Dg</w:t>
      </w:r>
      <w:r w:rsidRPr="00561495">
        <w:rPr>
          <w:lang w:val="en-US"/>
        </w:rPr>
        <w:t xml:space="preserve"> is of type </w:t>
      </w:r>
      <w:r w:rsidRPr="00561495">
        <w:rPr>
          <w:rStyle w:val="HTML"/>
          <w:rFonts w:eastAsiaTheme="minorHAnsi"/>
          <w:lang w:val="en-US"/>
        </w:rPr>
        <w:t>dim3</w:t>
      </w:r>
      <w:r w:rsidRPr="00561495">
        <w:rPr>
          <w:lang w:val="en-US"/>
        </w:rPr>
        <w:t xml:space="preserve"> (see </w:t>
      </w:r>
      <w:hyperlink r:id="rId354" w:anchor="dim3" w:history="1">
        <w:r w:rsidRPr="00561495">
          <w:rPr>
            <w:rStyle w:val="-"/>
            <w:lang w:val="en-US"/>
          </w:rPr>
          <w:t>dim3</w:t>
        </w:r>
      </w:hyperlink>
      <w:r w:rsidRPr="00561495">
        <w:rPr>
          <w:lang w:val="en-US"/>
        </w:rPr>
        <w:t xml:space="preserve">) and specifies the dimension and size of the grid, such that </w:t>
      </w:r>
      <w:r w:rsidRPr="00561495">
        <w:rPr>
          <w:rStyle w:val="HTML"/>
          <w:rFonts w:eastAsiaTheme="minorHAnsi"/>
          <w:lang w:val="en-US"/>
        </w:rPr>
        <w:t>Dg.x * Dg.y * Dg.z</w:t>
      </w:r>
      <w:r w:rsidRPr="00561495">
        <w:rPr>
          <w:lang w:val="en-US"/>
        </w:rPr>
        <w:t xml:space="preserve"> equals the number of blocks being launched; </w:t>
      </w:r>
    </w:p>
    <w:p w:rsidR="00561495" w:rsidRPr="00561495" w:rsidRDefault="00561495" w:rsidP="00561495">
      <w:pPr>
        <w:numPr>
          <w:ilvl w:val="0"/>
          <w:numId w:val="53"/>
        </w:numPr>
        <w:spacing w:before="100" w:beforeAutospacing="1" w:after="100" w:afterAutospacing="1" w:line="240" w:lineRule="auto"/>
        <w:rPr>
          <w:lang w:val="en-US"/>
        </w:rPr>
      </w:pPr>
      <w:r w:rsidRPr="00561495">
        <w:rPr>
          <w:rStyle w:val="HTML"/>
          <w:rFonts w:eastAsiaTheme="minorHAnsi"/>
          <w:lang w:val="en-US"/>
        </w:rPr>
        <w:t>Db</w:t>
      </w:r>
      <w:r w:rsidRPr="00561495">
        <w:rPr>
          <w:lang w:val="en-US"/>
        </w:rPr>
        <w:t xml:space="preserve"> is of type </w:t>
      </w:r>
      <w:r w:rsidRPr="00561495">
        <w:rPr>
          <w:rStyle w:val="HTML"/>
          <w:rFonts w:eastAsiaTheme="minorHAnsi"/>
          <w:lang w:val="en-US"/>
        </w:rPr>
        <w:t>dim3</w:t>
      </w:r>
      <w:r w:rsidRPr="00561495">
        <w:rPr>
          <w:lang w:val="en-US"/>
        </w:rPr>
        <w:t xml:space="preserve"> (see </w:t>
      </w:r>
      <w:hyperlink r:id="rId355" w:anchor="dim3" w:history="1">
        <w:r w:rsidRPr="00561495">
          <w:rPr>
            <w:rStyle w:val="-"/>
            <w:lang w:val="en-US"/>
          </w:rPr>
          <w:t>dim3</w:t>
        </w:r>
      </w:hyperlink>
      <w:r w:rsidRPr="00561495">
        <w:rPr>
          <w:lang w:val="en-US"/>
        </w:rPr>
        <w:t xml:space="preserve">) and specifies the dimension and size of each block, such that </w:t>
      </w:r>
      <w:r w:rsidRPr="00561495">
        <w:rPr>
          <w:rStyle w:val="HTML"/>
          <w:rFonts w:eastAsiaTheme="minorHAnsi"/>
          <w:lang w:val="en-US"/>
        </w:rPr>
        <w:t>Db.x * Db.y * Db.z</w:t>
      </w:r>
      <w:r w:rsidRPr="00561495">
        <w:rPr>
          <w:lang w:val="en-US"/>
        </w:rPr>
        <w:t xml:space="preserve"> equals the number of threads per block; </w:t>
      </w:r>
    </w:p>
    <w:p w:rsidR="00561495" w:rsidRPr="00561495" w:rsidRDefault="00561495" w:rsidP="00561495">
      <w:pPr>
        <w:numPr>
          <w:ilvl w:val="0"/>
          <w:numId w:val="53"/>
        </w:numPr>
        <w:spacing w:before="100" w:beforeAutospacing="1" w:after="100" w:afterAutospacing="1" w:line="240" w:lineRule="auto"/>
        <w:rPr>
          <w:lang w:val="en-US"/>
        </w:rPr>
      </w:pPr>
      <w:r w:rsidRPr="00561495">
        <w:rPr>
          <w:rStyle w:val="HTML"/>
          <w:rFonts w:eastAsiaTheme="minorHAnsi"/>
          <w:lang w:val="en-US"/>
        </w:rPr>
        <w:t>Ns</w:t>
      </w:r>
      <w:r w:rsidRPr="00561495">
        <w:rPr>
          <w:lang w:val="en-US"/>
        </w:rPr>
        <w:t xml:space="preserve"> is of type </w:t>
      </w:r>
      <w:r w:rsidRPr="00561495">
        <w:rPr>
          <w:rStyle w:val="HTML"/>
          <w:rFonts w:eastAsiaTheme="minorHAnsi"/>
          <w:lang w:val="en-US"/>
        </w:rPr>
        <w:t>size_t</w:t>
      </w:r>
      <w:r w:rsidRPr="00561495">
        <w:rPr>
          <w:lang w:val="en-US"/>
        </w:rPr>
        <w:t xml:space="preserve"> and specifies the number of bytes in shared memory that is dynamically allocated per block for this call in addition to the statically allocated memory; this dynamically allocated memory is used by any of the variables declared as an external array as mentioned in </w:t>
      </w:r>
      <w:hyperlink r:id="rId356" w:anchor="shared" w:history="1">
        <w:r w:rsidRPr="00561495">
          <w:rPr>
            <w:rStyle w:val="-"/>
            <w:lang w:val="en-US"/>
          </w:rPr>
          <w:t>__shared__</w:t>
        </w:r>
      </w:hyperlink>
      <w:r w:rsidRPr="00561495">
        <w:rPr>
          <w:lang w:val="en-US"/>
        </w:rPr>
        <w:t xml:space="preserve">; </w:t>
      </w:r>
      <w:r w:rsidRPr="00561495">
        <w:rPr>
          <w:rStyle w:val="HTML"/>
          <w:rFonts w:eastAsiaTheme="minorHAnsi"/>
          <w:lang w:val="en-US"/>
        </w:rPr>
        <w:t>Ns</w:t>
      </w:r>
      <w:r w:rsidRPr="00561495">
        <w:rPr>
          <w:lang w:val="en-US"/>
        </w:rPr>
        <w:t xml:space="preserve"> is an optional argument which defaults to 0; </w:t>
      </w:r>
    </w:p>
    <w:p w:rsidR="00561495" w:rsidRPr="00561495" w:rsidRDefault="00561495" w:rsidP="00561495">
      <w:pPr>
        <w:numPr>
          <w:ilvl w:val="0"/>
          <w:numId w:val="53"/>
        </w:numPr>
        <w:spacing w:before="100" w:beforeAutospacing="1" w:after="100" w:afterAutospacing="1" w:line="240" w:lineRule="auto"/>
        <w:rPr>
          <w:lang w:val="en-US"/>
        </w:rPr>
      </w:pPr>
      <w:r w:rsidRPr="00561495">
        <w:rPr>
          <w:rStyle w:val="HTML"/>
          <w:rFonts w:eastAsiaTheme="minorHAnsi"/>
          <w:lang w:val="en-US"/>
        </w:rPr>
        <w:t>S</w:t>
      </w:r>
      <w:r w:rsidRPr="00561495">
        <w:rPr>
          <w:lang w:val="en-US"/>
        </w:rPr>
        <w:t xml:space="preserve"> is of type </w:t>
      </w:r>
      <w:r w:rsidRPr="00561495">
        <w:rPr>
          <w:rStyle w:val="HTML"/>
          <w:rFonts w:eastAsiaTheme="minorHAnsi"/>
          <w:lang w:val="en-US"/>
        </w:rPr>
        <w:t>cudaStream_t</w:t>
      </w:r>
      <w:r w:rsidRPr="00561495">
        <w:rPr>
          <w:lang w:val="en-US"/>
        </w:rPr>
        <w:t xml:space="preserve"> and specifies the associated stream; </w:t>
      </w:r>
      <w:r w:rsidRPr="00561495">
        <w:rPr>
          <w:rStyle w:val="HTML"/>
          <w:rFonts w:eastAsiaTheme="minorHAnsi"/>
          <w:lang w:val="en-US"/>
        </w:rPr>
        <w:t>S</w:t>
      </w:r>
      <w:r w:rsidRPr="00561495">
        <w:rPr>
          <w:lang w:val="en-US"/>
        </w:rPr>
        <w:t xml:space="preserve"> is an optional argument which defaults to 0. </w:t>
      </w:r>
    </w:p>
    <w:p w:rsidR="00561495" w:rsidRPr="00561495" w:rsidRDefault="00561495" w:rsidP="00561495">
      <w:pPr>
        <w:pStyle w:val="p"/>
        <w:rPr>
          <w:lang w:val="en-US"/>
        </w:rPr>
      </w:pPr>
      <w:r w:rsidRPr="00561495">
        <w:rPr>
          <w:lang w:val="en-US"/>
        </w:rPr>
        <w:t>As an example, a function declared as</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Func(</w:t>
      </w:r>
      <w:r w:rsidRPr="00561495">
        <w:rPr>
          <w:rStyle w:val="xslthl-keyword"/>
          <w:lang w:val="en-US"/>
        </w:rPr>
        <w:t>float</w:t>
      </w:r>
      <w:r w:rsidRPr="00561495">
        <w:rPr>
          <w:lang w:val="en-US"/>
        </w:rPr>
        <w:t>* parameter);</w:t>
      </w:r>
    </w:p>
    <w:p w:rsidR="00561495" w:rsidRPr="00561495" w:rsidRDefault="00561495" w:rsidP="00561495">
      <w:pPr>
        <w:pStyle w:val="p"/>
        <w:rPr>
          <w:lang w:val="en-US"/>
        </w:rPr>
      </w:pPr>
      <w:r w:rsidRPr="00561495">
        <w:rPr>
          <w:lang w:val="en-US"/>
        </w:rPr>
        <w:t>must be called like this:</w:t>
      </w:r>
    </w:p>
    <w:p w:rsidR="00561495" w:rsidRPr="00561495" w:rsidRDefault="00561495" w:rsidP="00561495">
      <w:pPr>
        <w:pStyle w:val="-HTML"/>
        <w:rPr>
          <w:lang w:val="en-US"/>
        </w:rPr>
      </w:pPr>
      <w:r w:rsidRPr="00561495">
        <w:rPr>
          <w:lang w:val="en-US"/>
        </w:rPr>
        <w:t>Func</w:t>
      </w:r>
      <w:r w:rsidRPr="00561495">
        <w:rPr>
          <w:rStyle w:val="xslthl-attribute"/>
          <w:lang w:val="en-US"/>
        </w:rPr>
        <w:t>&lt;&lt;&lt;</w:t>
      </w:r>
      <w:r w:rsidRPr="00561495">
        <w:rPr>
          <w:lang w:val="en-US"/>
        </w:rPr>
        <w:t xml:space="preserve"> Dg, Db, Ns </w:t>
      </w:r>
      <w:r w:rsidRPr="00561495">
        <w:rPr>
          <w:rStyle w:val="xslthl-attribute"/>
          <w:lang w:val="en-US"/>
        </w:rPr>
        <w:t>&gt;&gt;&gt;</w:t>
      </w:r>
      <w:r w:rsidRPr="00561495">
        <w:rPr>
          <w:lang w:val="en-US"/>
        </w:rPr>
        <w:t>(parameter);</w:t>
      </w:r>
    </w:p>
    <w:p w:rsidR="00561495" w:rsidRPr="00561495" w:rsidRDefault="00561495" w:rsidP="00561495">
      <w:pPr>
        <w:pStyle w:val="p"/>
        <w:rPr>
          <w:lang w:val="en-US"/>
        </w:rPr>
      </w:pPr>
      <w:r w:rsidRPr="00561495">
        <w:rPr>
          <w:lang w:val="en-US"/>
        </w:rPr>
        <w:t xml:space="preserve">The arguments to the execution configuration are evaluated before the actual function arguments. </w:t>
      </w:r>
    </w:p>
    <w:p w:rsidR="00561495" w:rsidRPr="00561495" w:rsidRDefault="00561495" w:rsidP="00561495">
      <w:pPr>
        <w:pStyle w:val="p"/>
        <w:rPr>
          <w:lang w:val="en-US"/>
        </w:rPr>
      </w:pPr>
      <w:r w:rsidRPr="00561495">
        <w:rPr>
          <w:lang w:val="en-US"/>
        </w:rPr>
        <w:t xml:space="preserve">The function call will fail if </w:t>
      </w:r>
      <w:r w:rsidRPr="00561495">
        <w:rPr>
          <w:rStyle w:val="HTML"/>
          <w:lang w:val="en-US"/>
        </w:rPr>
        <w:t>Dg</w:t>
      </w:r>
      <w:r w:rsidRPr="00561495">
        <w:rPr>
          <w:lang w:val="en-US"/>
        </w:rPr>
        <w:t xml:space="preserve"> or </w:t>
      </w:r>
      <w:r w:rsidRPr="00561495">
        <w:rPr>
          <w:rStyle w:val="HTML"/>
          <w:lang w:val="en-US"/>
        </w:rPr>
        <w:t>Db</w:t>
      </w:r>
      <w:r w:rsidRPr="00561495">
        <w:rPr>
          <w:lang w:val="en-US"/>
        </w:rPr>
        <w:t xml:space="preserve"> are greater than the maximum sizes allowed for the device as specified in </w:t>
      </w:r>
      <w:hyperlink r:id="rId357" w:anchor="compute-capabilities" w:history="1">
        <w:r w:rsidRPr="00561495">
          <w:rPr>
            <w:rStyle w:val="-"/>
            <w:rFonts w:eastAsiaTheme="majorEastAsia"/>
            <w:lang w:val="en-US"/>
          </w:rPr>
          <w:t>Compute Capabilities</w:t>
        </w:r>
      </w:hyperlink>
      <w:r w:rsidRPr="00561495">
        <w:rPr>
          <w:lang w:val="en-US"/>
        </w:rPr>
        <w:t xml:space="preserve">, or if </w:t>
      </w:r>
      <w:r w:rsidRPr="00561495">
        <w:rPr>
          <w:rStyle w:val="HTML"/>
          <w:lang w:val="en-US"/>
        </w:rPr>
        <w:t>Ns</w:t>
      </w:r>
      <w:r w:rsidRPr="00561495">
        <w:rPr>
          <w:lang w:val="en-US"/>
        </w:rPr>
        <w:t xml:space="preserve"> is greater than the maximum amount of shared memory available on the device, minus the amount of shared memory required for static allocation. </w:t>
      </w:r>
    </w:p>
    <w:bookmarkStart w:id="236" w:name="launch-bound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"launch-bounds" </w:instrText>
      </w:r>
      <w:r>
        <w:fldChar w:fldCharType="separate"/>
      </w:r>
      <w:r w:rsidRPr="00561495">
        <w:rPr>
          <w:rStyle w:val="-"/>
          <w:lang w:val="en-US"/>
        </w:rPr>
        <w:t>B.20. Launch Bounds</w:t>
      </w:r>
      <w:r>
        <w:fldChar w:fldCharType="end"/>
      </w:r>
      <w:bookmarkEnd w:id="236"/>
    </w:p>
    <w:p w:rsidR="00561495" w:rsidRPr="00561495" w:rsidRDefault="00561495" w:rsidP="00561495">
      <w:pPr>
        <w:pStyle w:val="p"/>
        <w:rPr>
          <w:lang w:val="en-US"/>
        </w:rPr>
      </w:pPr>
      <w:r w:rsidRPr="00561495">
        <w:rPr>
          <w:lang w:val="en-US"/>
        </w:rPr>
        <w:t xml:space="preserve">As discussed in detail in </w:t>
      </w:r>
      <w:hyperlink r:id="rId358" w:anchor="multiprocessor-level" w:history="1">
        <w:r w:rsidRPr="00561495">
          <w:rPr>
            <w:rStyle w:val="-"/>
            <w:rFonts w:eastAsiaTheme="majorEastAsia"/>
            <w:lang w:val="en-US"/>
          </w:rPr>
          <w:t>Multiprocessor Level</w:t>
        </w:r>
      </w:hyperlink>
      <w:r w:rsidRPr="00561495">
        <w:rPr>
          <w:lang w:val="en-US"/>
        </w:rPr>
        <w:t xml:space="preserve">, the fewer registers a kernel uses, the more threads and thread blocks are likely to reside on a multiprocessor, which can improve performance. </w:t>
      </w:r>
    </w:p>
    <w:p w:rsidR="00561495" w:rsidRPr="00561495" w:rsidRDefault="00561495" w:rsidP="00561495">
      <w:pPr>
        <w:pStyle w:val="p"/>
        <w:rPr>
          <w:lang w:val="en-US"/>
        </w:rPr>
      </w:pPr>
      <w:r w:rsidRPr="00561495">
        <w:rPr>
          <w:lang w:val="en-US"/>
        </w:rPr>
        <w:t xml:space="preserve">Therefore, the compiler uses heuristics to minimize register usage while keeping register spilling (see </w:t>
      </w:r>
      <w:hyperlink r:id="rId359" w:anchor="device-memory-accesses" w:history="1">
        <w:r w:rsidRPr="00561495">
          <w:rPr>
            <w:rStyle w:val="-"/>
            <w:rFonts w:eastAsiaTheme="majorEastAsia"/>
            <w:lang w:val="en-US"/>
          </w:rPr>
          <w:t>Device Memory Accesses</w:t>
        </w:r>
      </w:hyperlink>
      <w:r w:rsidRPr="00561495">
        <w:rPr>
          <w:lang w:val="en-US"/>
        </w:rPr>
        <w:t xml:space="preserve">) and instruction count to a minimum. An application can optionally aid these heuristics by providing additional information </w:t>
      </w:r>
      <w:r w:rsidRPr="00561495">
        <w:rPr>
          <w:lang w:val="en-US"/>
        </w:rPr>
        <w:lastRenderedPageBreak/>
        <w:t xml:space="preserve">to the compiler in the form of launch bounds that are specified using the </w:t>
      </w:r>
      <w:r w:rsidRPr="00561495">
        <w:rPr>
          <w:rStyle w:val="HTML"/>
          <w:lang w:val="en-US"/>
        </w:rPr>
        <w:t>__launch_bounds__()</w:t>
      </w:r>
      <w:r w:rsidRPr="00561495">
        <w:rPr>
          <w:lang w:val="en-US"/>
        </w:rPr>
        <w:t xml:space="preserve"> qualifier in the definition of a </w:t>
      </w:r>
      <w:r w:rsidRPr="00561495">
        <w:rPr>
          <w:rStyle w:val="HTML"/>
          <w:lang w:val="en-US"/>
        </w:rPr>
        <w:t>__global__</w:t>
      </w:r>
      <w:r w:rsidRPr="00561495">
        <w:rPr>
          <w:lang w:val="en-US"/>
        </w:rPr>
        <w:t xml:space="preserve"> function: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p>
    <w:p w:rsidR="00561495" w:rsidRPr="00561495" w:rsidRDefault="00561495" w:rsidP="00561495">
      <w:pPr>
        <w:pStyle w:val="-HTML"/>
        <w:rPr>
          <w:lang w:val="en-US"/>
        </w:rPr>
      </w:pPr>
      <w:r w:rsidRPr="00561495">
        <w:rPr>
          <w:lang w:val="en-US"/>
        </w:rPr>
        <w:t>__launch_bounds__(maxThreadsPerBlock, minBlocksPerMultiprocessor)</w:t>
      </w:r>
    </w:p>
    <w:p w:rsidR="00561495" w:rsidRDefault="00561495" w:rsidP="00561495">
      <w:pPr>
        <w:pStyle w:val="-HTML"/>
      </w:pPr>
      <w:r>
        <w:t>MyKernel(...)</w:t>
      </w:r>
    </w:p>
    <w:p w:rsidR="00561495" w:rsidRDefault="00561495" w:rsidP="00561495">
      <w:pPr>
        <w:pStyle w:val="-HTML"/>
      </w:pPr>
      <w:r>
        <w:t>{</w:t>
      </w:r>
    </w:p>
    <w:p w:rsidR="00561495" w:rsidRDefault="00561495" w:rsidP="00561495">
      <w:pPr>
        <w:pStyle w:val="-HTML"/>
      </w:pPr>
      <w:r>
        <w:t xml:space="preserve">    ...</w:t>
      </w:r>
    </w:p>
    <w:p w:rsidR="00561495" w:rsidRDefault="00561495" w:rsidP="00561495">
      <w:pPr>
        <w:pStyle w:val="-HTML"/>
      </w:pPr>
      <w:r>
        <w:t>}</w:t>
      </w:r>
    </w:p>
    <w:p w:rsidR="00561495" w:rsidRPr="00561495" w:rsidRDefault="00561495" w:rsidP="00561495">
      <w:pPr>
        <w:numPr>
          <w:ilvl w:val="0"/>
          <w:numId w:val="54"/>
        </w:numPr>
        <w:spacing w:before="100" w:beforeAutospacing="1" w:after="100" w:afterAutospacing="1" w:line="240" w:lineRule="auto"/>
        <w:rPr>
          <w:lang w:val="en-US"/>
        </w:rPr>
      </w:pPr>
      <w:r w:rsidRPr="00561495">
        <w:rPr>
          <w:rStyle w:val="HTML"/>
          <w:rFonts w:eastAsiaTheme="minorHAnsi"/>
          <w:lang w:val="en-US"/>
        </w:rPr>
        <w:t>maxThreadsPerBlock</w:t>
      </w:r>
      <w:r w:rsidRPr="00561495">
        <w:rPr>
          <w:lang w:val="en-US"/>
        </w:rPr>
        <w:t xml:space="preserve"> specifies the maximum number of threads per block with which the application will ever launch </w:t>
      </w:r>
      <w:r w:rsidRPr="00561495">
        <w:rPr>
          <w:rStyle w:val="HTML"/>
          <w:rFonts w:eastAsiaTheme="minorHAnsi"/>
          <w:lang w:val="en-US"/>
        </w:rPr>
        <w:t>MyKernel()</w:t>
      </w:r>
      <w:r w:rsidRPr="00561495">
        <w:rPr>
          <w:lang w:val="en-US"/>
        </w:rPr>
        <w:t xml:space="preserve">; it compiles to the </w:t>
      </w:r>
      <w:r w:rsidRPr="00561495">
        <w:rPr>
          <w:rStyle w:val="HTML"/>
          <w:rFonts w:eastAsiaTheme="minorHAnsi"/>
          <w:lang w:val="en-US"/>
        </w:rPr>
        <w:t>.maxntid</w:t>
      </w:r>
      <w:r w:rsidRPr="00561495">
        <w:rPr>
          <w:rStyle w:val="HTML0"/>
          <w:lang w:val="en-US"/>
        </w:rPr>
        <w:t>PTX</w:t>
      </w:r>
      <w:r w:rsidRPr="00561495">
        <w:rPr>
          <w:lang w:val="en-US"/>
        </w:rPr>
        <w:t xml:space="preserve"> directive; </w:t>
      </w:r>
    </w:p>
    <w:p w:rsidR="00561495" w:rsidRPr="00561495" w:rsidRDefault="00561495" w:rsidP="00561495">
      <w:pPr>
        <w:numPr>
          <w:ilvl w:val="0"/>
          <w:numId w:val="54"/>
        </w:numPr>
        <w:spacing w:before="100" w:beforeAutospacing="1" w:after="100" w:afterAutospacing="1" w:line="240" w:lineRule="auto"/>
        <w:rPr>
          <w:lang w:val="en-US"/>
        </w:rPr>
      </w:pPr>
      <w:r w:rsidRPr="00561495">
        <w:rPr>
          <w:rStyle w:val="HTML"/>
          <w:rFonts w:eastAsiaTheme="minorHAnsi"/>
          <w:lang w:val="en-US"/>
        </w:rPr>
        <w:t>minBlocksPerMultiprocessor</w:t>
      </w:r>
      <w:r w:rsidRPr="00561495">
        <w:rPr>
          <w:lang w:val="en-US"/>
        </w:rPr>
        <w:t xml:space="preserve"> is optional and specifies the desired minimum number of resident blocks per multiprocessor; it compiles to the </w:t>
      </w:r>
      <w:r w:rsidRPr="00561495">
        <w:rPr>
          <w:rStyle w:val="HTML"/>
          <w:rFonts w:eastAsiaTheme="minorHAnsi"/>
          <w:lang w:val="en-US"/>
        </w:rPr>
        <w:t>.minnctapersm</w:t>
      </w:r>
      <w:r w:rsidRPr="00561495">
        <w:rPr>
          <w:rStyle w:val="HTML0"/>
          <w:lang w:val="en-US"/>
        </w:rPr>
        <w:t>PTX</w:t>
      </w:r>
      <w:r w:rsidRPr="00561495">
        <w:rPr>
          <w:lang w:val="en-US"/>
        </w:rPr>
        <w:t xml:space="preserve"> directive. </w:t>
      </w:r>
    </w:p>
    <w:p w:rsidR="00561495" w:rsidRPr="00561495" w:rsidRDefault="00561495" w:rsidP="00561495">
      <w:pPr>
        <w:pStyle w:val="p"/>
        <w:rPr>
          <w:lang w:val="en-US"/>
        </w:rPr>
      </w:pPr>
      <w:r w:rsidRPr="00561495">
        <w:rPr>
          <w:lang w:val="en-US"/>
        </w:rPr>
        <w:t xml:space="preserve">If launch bounds are specified, the compiler first derives from them the upper limit </w:t>
      </w:r>
      <w:r w:rsidRPr="00561495">
        <w:rPr>
          <w:rStyle w:val="a3"/>
          <w:lang w:val="en-US"/>
        </w:rPr>
        <w:t>L</w:t>
      </w:r>
      <w:r w:rsidRPr="00561495">
        <w:rPr>
          <w:lang w:val="en-US"/>
        </w:rPr>
        <w:t xml:space="preserve"> on the number of registers the kernel should use to ensure that </w:t>
      </w:r>
      <w:r w:rsidRPr="00561495">
        <w:rPr>
          <w:rStyle w:val="HTML"/>
          <w:lang w:val="en-US"/>
        </w:rPr>
        <w:t>minBlocksPerMultiprocessor</w:t>
      </w:r>
      <w:r w:rsidRPr="00561495">
        <w:rPr>
          <w:lang w:val="en-US"/>
        </w:rPr>
        <w:t xml:space="preserve"> blocks (or a single block if </w:t>
      </w:r>
      <w:r w:rsidRPr="00561495">
        <w:rPr>
          <w:rStyle w:val="HTML"/>
          <w:lang w:val="en-US"/>
        </w:rPr>
        <w:t>minBlocksPerMultiprocessor</w:t>
      </w:r>
      <w:r w:rsidRPr="00561495">
        <w:rPr>
          <w:lang w:val="en-US"/>
        </w:rPr>
        <w:t xml:space="preserve"> is not specified) of </w:t>
      </w:r>
      <w:r w:rsidRPr="00561495">
        <w:rPr>
          <w:rStyle w:val="HTML"/>
          <w:lang w:val="en-US"/>
        </w:rPr>
        <w:t>maxThreadsPerBlock</w:t>
      </w:r>
      <w:r w:rsidRPr="00561495">
        <w:rPr>
          <w:lang w:val="en-US"/>
        </w:rPr>
        <w:t xml:space="preserve"> threads can reside on the multiprocessor (see </w:t>
      </w:r>
      <w:hyperlink r:id="rId360" w:anchor="hardware-multithreading" w:history="1">
        <w:r w:rsidRPr="00561495">
          <w:rPr>
            <w:rStyle w:val="-"/>
            <w:rFonts w:eastAsiaTheme="majorEastAsia"/>
            <w:lang w:val="en-US"/>
          </w:rPr>
          <w:t>Hardware Multithreading</w:t>
        </w:r>
      </w:hyperlink>
      <w:r w:rsidRPr="00561495">
        <w:rPr>
          <w:lang w:val="en-US"/>
        </w:rPr>
        <w:t xml:space="preserve"> for the relationship between the number of registers used by a kernel and the number of registers allocated per block). The compiler then optimizes register usage in the following way: </w:t>
      </w:r>
    </w:p>
    <w:p w:rsidR="00561495" w:rsidRPr="00561495" w:rsidRDefault="00561495" w:rsidP="00561495">
      <w:pPr>
        <w:numPr>
          <w:ilvl w:val="0"/>
          <w:numId w:val="55"/>
        </w:numPr>
        <w:spacing w:before="100" w:beforeAutospacing="1" w:after="100" w:afterAutospacing="1" w:line="240" w:lineRule="auto"/>
        <w:rPr>
          <w:lang w:val="en-US"/>
        </w:rPr>
      </w:pPr>
      <w:r w:rsidRPr="00561495">
        <w:rPr>
          <w:lang w:val="en-US"/>
        </w:rPr>
        <w:t xml:space="preserve">If the initial register usage is higher than </w:t>
      </w:r>
      <w:r w:rsidRPr="00561495">
        <w:rPr>
          <w:rStyle w:val="a3"/>
          <w:lang w:val="en-US"/>
        </w:rPr>
        <w:t>L</w:t>
      </w:r>
      <w:r w:rsidRPr="00561495">
        <w:rPr>
          <w:lang w:val="en-US"/>
        </w:rPr>
        <w:t xml:space="preserve">, the compiler reduces it further until it becomes less or equal to </w:t>
      </w:r>
      <w:r w:rsidRPr="00561495">
        <w:rPr>
          <w:rStyle w:val="a3"/>
          <w:lang w:val="en-US"/>
        </w:rPr>
        <w:t>L</w:t>
      </w:r>
      <w:r w:rsidRPr="00561495">
        <w:rPr>
          <w:lang w:val="en-US"/>
        </w:rPr>
        <w:t xml:space="preserve">, usually at the expense of more local memory usage and/or higher number of instructions; </w:t>
      </w:r>
    </w:p>
    <w:p w:rsidR="00561495" w:rsidRPr="00561495" w:rsidRDefault="00561495" w:rsidP="00561495">
      <w:pPr>
        <w:numPr>
          <w:ilvl w:val="0"/>
          <w:numId w:val="55"/>
        </w:numPr>
        <w:spacing w:before="100" w:beforeAutospacing="1" w:after="100" w:afterAutospacing="1" w:line="240" w:lineRule="auto"/>
        <w:rPr>
          <w:lang w:val="en-US"/>
        </w:rPr>
      </w:pPr>
      <w:r w:rsidRPr="00561495">
        <w:rPr>
          <w:lang w:val="en-US"/>
        </w:rPr>
        <w:t xml:space="preserve">If the initial register usage is lower than </w:t>
      </w:r>
      <w:r w:rsidRPr="00561495">
        <w:rPr>
          <w:rStyle w:val="a3"/>
          <w:lang w:val="en-US"/>
        </w:rPr>
        <w:t>L</w:t>
      </w:r>
    </w:p>
    <w:p w:rsidR="00561495" w:rsidRPr="00561495" w:rsidRDefault="00561495" w:rsidP="00561495">
      <w:pPr>
        <w:numPr>
          <w:ilvl w:val="1"/>
          <w:numId w:val="55"/>
        </w:numPr>
        <w:spacing w:before="100" w:beforeAutospacing="1" w:after="100" w:afterAutospacing="1" w:line="240" w:lineRule="auto"/>
        <w:rPr>
          <w:lang w:val="en-US"/>
        </w:rPr>
      </w:pPr>
      <w:r w:rsidRPr="00561495">
        <w:rPr>
          <w:lang w:val="en-US"/>
        </w:rPr>
        <w:t xml:space="preserve">If </w:t>
      </w:r>
      <w:r w:rsidRPr="00561495">
        <w:rPr>
          <w:rStyle w:val="HTML"/>
          <w:rFonts w:eastAsiaTheme="minorHAnsi"/>
          <w:lang w:val="en-US"/>
        </w:rPr>
        <w:t>maxThreadsPerBlock</w:t>
      </w:r>
      <w:r w:rsidRPr="00561495">
        <w:rPr>
          <w:lang w:val="en-US"/>
        </w:rPr>
        <w:t xml:space="preserve"> is specified and </w:t>
      </w:r>
      <w:r w:rsidRPr="00561495">
        <w:rPr>
          <w:rStyle w:val="HTML"/>
          <w:rFonts w:eastAsiaTheme="minorHAnsi"/>
          <w:lang w:val="en-US"/>
        </w:rPr>
        <w:t>minBlocksPerMultiprocessor</w:t>
      </w:r>
      <w:r w:rsidRPr="00561495">
        <w:rPr>
          <w:lang w:val="en-US"/>
        </w:rPr>
        <w:t xml:space="preserve"> is not, the compiler uses </w:t>
      </w:r>
      <w:r w:rsidRPr="00561495">
        <w:rPr>
          <w:rStyle w:val="HTML"/>
          <w:rFonts w:eastAsiaTheme="minorHAnsi"/>
          <w:lang w:val="en-US"/>
        </w:rPr>
        <w:t>maxThreadsPerBlock</w:t>
      </w:r>
      <w:r w:rsidRPr="00561495">
        <w:rPr>
          <w:lang w:val="en-US"/>
        </w:rPr>
        <w:t xml:space="preserve"> to determine the register usage thresholds for the transitions between </w:t>
      </w:r>
      <w:r w:rsidRPr="00561495">
        <w:rPr>
          <w:rStyle w:val="HTML"/>
          <w:rFonts w:eastAsiaTheme="minorHAnsi"/>
          <w:lang w:val="en-US"/>
        </w:rPr>
        <w:t>n</w:t>
      </w:r>
      <w:r w:rsidRPr="00561495">
        <w:rPr>
          <w:lang w:val="en-US"/>
        </w:rPr>
        <w:t xml:space="preserve"> and </w:t>
      </w:r>
      <w:r w:rsidRPr="00561495">
        <w:rPr>
          <w:rStyle w:val="HTML"/>
          <w:rFonts w:eastAsiaTheme="minorHAnsi"/>
          <w:lang w:val="en-US"/>
        </w:rPr>
        <w:t>n+1</w:t>
      </w:r>
      <w:r w:rsidRPr="00561495">
        <w:rPr>
          <w:lang w:val="en-US"/>
        </w:rPr>
        <w:t xml:space="preserve"> resident blocks (i.e., when using one less register makes room for an additional resident block as in the example of </w:t>
      </w:r>
      <w:hyperlink r:id="rId361" w:anchor="multiprocessor-level" w:history="1">
        <w:r w:rsidRPr="00561495">
          <w:rPr>
            <w:rStyle w:val="-"/>
            <w:lang w:val="en-US"/>
          </w:rPr>
          <w:t>Multiprocessor Level</w:t>
        </w:r>
      </w:hyperlink>
      <w:r w:rsidRPr="00561495">
        <w:rPr>
          <w:lang w:val="en-US"/>
        </w:rPr>
        <w:t xml:space="preserve">) and then applies similar heuristics as when no launch bounds are specified; </w:t>
      </w:r>
    </w:p>
    <w:p w:rsidR="00561495" w:rsidRPr="00561495" w:rsidRDefault="00561495" w:rsidP="00561495">
      <w:pPr>
        <w:numPr>
          <w:ilvl w:val="1"/>
          <w:numId w:val="55"/>
        </w:numPr>
        <w:spacing w:before="100" w:beforeAutospacing="1" w:after="100" w:afterAutospacing="1" w:line="240" w:lineRule="auto"/>
        <w:rPr>
          <w:lang w:val="en-US"/>
        </w:rPr>
      </w:pPr>
      <w:r w:rsidRPr="00561495">
        <w:rPr>
          <w:lang w:val="en-US"/>
        </w:rPr>
        <w:t xml:space="preserve">If both </w:t>
      </w:r>
      <w:r w:rsidRPr="00561495">
        <w:rPr>
          <w:rStyle w:val="HTML"/>
          <w:rFonts w:eastAsiaTheme="minorHAnsi"/>
          <w:lang w:val="en-US"/>
        </w:rPr>
        <w:t>minBlocksPerMultiprocessor</w:t>
      </w:r>
      <w:r w:rsidRPr="00561495">
        <w:rPr>
          <w:lang w:val="en-US"/>
        </w:rPr>
        <w:t xml:space="preserve"> and </w:t>
      </w:r>
      <w:r w:rsidRPr="00561495">
        <w:rPr>
          <w:rStyle w:val="HTML"/>
          <w:rFonts w:eastAsiaTheme="minorHAnsi"/>
          <w:lang w:val="en-US"/>
        </w:rPr>
        <w:t>maxThreadsPerBlock</w:t>
      </w:r>
      <w:r w:rsidRPr="00561495">
        <w:rPr>
          <w:lang w:val="en-US"/>
        </w:rPr>
        <w:t xml:space="preserve"> are specified, the compiler may increase register usage as high as </w:t>
      </w:r>
      <w:r w:rsidRPr="00561495">
        <w:rPr>
          <w:rStyle w:val="a3"/>
          <w:lang w:val="en-US"/>
        </w:rPr>
        <w:t>L</w:t>
      </w:r>
      <w:r w:rsidRPr="00561495">
        <w:rPr>
          <w:lang w:val="en-US"/>
        </w:rPr>
        <w:t xml:space="preserve"> to reduce the number of instructions and better hide single thread instruction latency. </w:t>
      </w:r>
    </w:p>
    <w:p w:rsidR="00561495" w:rsidRPr="00561495" w:rsidRDefault="00561495" w:rsidP="00561495">
      <w:pPr>
        <w:pStyle w:val="p"/>
        <w:rPr>
          <w:lang w:val="en-US"/>
        </w:rPr>
      </w:pPr>
      <w:r w:rsidRPr="00561495">
        <w:rPr>
          <w:lang w:val="en-US"/>
        </w:rPr>
        <w:t xml:space="preserve">A kernel will fail to launch if it is executed with more threads per block than its launch bound </w:t>
      </w:r>
      <w:r w:rsidRPr="00561495">
        <w:rPr>
          <w:rStyle w:val="HTML"/>
          <w:lang w:val="en-US"/>
        </w:rPr>
        <w:t>maxThreadsPerBlock</w:t>
      </w:r>
      <w:r w:rsidRPr="00561495">
        <w:rPr>
          <w:lang w:val="en-US"/>
        </w:rPr>
        <w:t xml:space="preserve">. </w:t>
      </w:r>
    </w:p>
    <w:p w:rsidR="00561495" w:rsidRPr="00561495" w:rsidRDefault="00561495" w:rsidP="00561495">
      <w:pPr>
        <w:pStyle w:val="p"/>
        <w:rPr>
          <w:lang w:val="en-US"/>
        </w:rPr>
      </w:pPr>
      <w:r w:rsidRPr="00561495">
        <w:rPr>
          <w:lang w:val="en-US"/>
        </w:rPr>
        <w:t xml:space="preserve">Optimal launch bounds for a given kernel will usually differ across major architecture revisions. The sample code below shows how this is typically handled in device code using the </w:t>
      </w:r>
      <w:r w:rsidRPr="00561495">
        <w:rPr>
          <w:rStyle w:val="HTML"/>
          <w:lang w:val="en-US"/>
        </w:rPr>
        <w:t>__CUDA_ARCH__</w:t>
      </w:r>
      <w:r w:rsidRPr="00561495">
        <w:rPr>
          <w:lang w:val="en-US"/>
        </w:rPr>
        <w:t xml:space="preserve"> macro introduced in </w:t>
      </w:r>
      <w:hyperlink r:id="rId362" w:anchor="application-compatibility" w:history="1">
        <w:r w:rsidRPr="00561495">
          <w:rPr>
            <w:rStyle w:val="-"/>
            <w:rFonts w:eastAsiaTheme="majorEastAsia"/>
            <w:lang w:val="en-US"/>
          </w:rPr>
          <w:t>Application Compatibility</w:t>
        </w:r>
      </w:hyperlink>
    </w:p>
    <w:p w:rsidR="00561495" w:rsidRPr="00561495" w:rsidRDefault="00561495" w:rsidP="00561495">
      <w:pPr>
        <w:pStyle w:val="-HTML"/>
        <w:rPr>
          <w:lang w:val="en-US"/>
        </w:rPr>
      </w:pPr>
      <w:r w:rsidRPr="00561495">
        <w:rPr>
          <w:lang w:val="en-US"/>
        </w:rPr>
        <w:t>#define THREADS_PER_BLOCK          256</w:t>
      </w:r>
    </w:p>
    <w:p w:rsidR="00561495" w:rsidRPr="00561495" w:rsidRDefault="00561495" w:rsidP="00561495">
      <w:pPr>
        <w:pStyle w:val="-HTML"/>
        <w:rPr>
          <w:lang w:val="en-US"/>
        </w:rPr>
      </w:pPr>
      <w:r w:rsidRPr="00561495">
        <w:rPr>
          <w:rStyle w:val="xslthl-directive"/>
          <w:lang w:val="en-US"/>
        </w:rPr>
        <w:t>#if __CUDA_ARCH__ &gt;= 200</w:t>
      </w:r>
    </w:p>
    <w:p w:rsidR="00561495" w:rsidRPr="00561495" w:rsidRDefault="00561495" w:rsidP="00561495">
      <w:pPr>
        <w:pStyle w:val="-HTML"/>
        <w:rPr>
          <w:lang w:val="en-US"/>
        </w:rPr>
      </w:pPr>
      <w:r w:rsidRPr="00561495">
        <w:rPr>
          <w:lang w:val="en-US"/>
        </w:rPr>
        <w:t xml:space="preserve">    </w:t>
      </w:r>
      <w:r w:rsidRPr="00561495">
        <w:rPr>
          <w:rStyle w:val="xslthl-directive"/>
          <w:lang w:val="en-US"/>
        </w:rPr>
        <w:t>#define MY_KERNEL_MAX_THREADS  (2 * THREADS_PER_BLOCK)</w:t>
      </w:r>
    </w:p>
    <w:p w:rsidR="00561495" w:rsidRPr="00561495" w:rsidRDefault="00561495" w:rsidP="00561495">
      <w:pPr>
        <w:pStyle w:val="-HTML"/>
        <w:rPr>
          <w:lang w:val="en-US"/>
        </w:rPr>
      </w:pPr>
      <w:r w:rsidRPr="00561495">
        <w:rPr>
          <w:lang w:val="en-US"/>
        </w:rPr>
        <w:lastRenderedPageBreak/>
        <w:t xml:space="preserve">    </w:t>
      </w:r>
      <w:r w:rsidRPr="00561495">
        <w:rPr>
          <w:rStyle w:val="xslthl-directive"/>
          <w:lang w:val="en-US"/>
        </w:rPr>
        <w:t>#define MY_KERNEL_MIN_BLOCKS   3</w:t>
      </w:r>
    </w:p>
    <w:p w:rsidR="00561495" w:rsidRPr="00561495" w:rsidRDefault="00561495" w:rsidP="00561495">
      <w:pPr>
        <w:pStyle w:val="-HTML"/>
        <w:rPr>
          <w:lang w:val="en-US"/>
        </w:rPr>
      </w:pPr>
      <w:r w:rsidRPr="00561495">
        <w:rPr>
          <w:rStyle w:val="xslthl-directive"/>
          <w:lang w:val="en-US"/>
        </w:rPr>
        <w:t>#else</w:t>
      </w:r>
    </w:p>
    <w:p w:rsidR="00561495" w:rsidRPr="00561495" w:rsidRDefault="00561495" w:rsidP="00561495">
      <w:pPr>
        <w:pStyle w:val="-HTML"/>
        <w:rPr>
          <w:lang w:val="en-US"/>
        </w:rPr>
      </w:pPr>
      <w:r w:rsidRPr="00561495">
        <w:rPr>
          <w:lang w:val="en-US"/>
        </w:rPr>
        <w:t xml:space="preserve">    </w:t>
      </w:r>
      <w:r w:rsidRPr="00561495">
        <w:rPr>
          <w:rStyle w:val="xslthl-directive"/>
          <w:lang w:val="en-US"/>
        </w:rPr>
        <w:t>#define MY_KERNEL_MAX_THREADS  THREADS_PER_BLOCK</w:t>
      </w:r>
    </w:p>
    <w:p w:rsidR="00561495" w:rsidRPr="00561495" w:rsidRDefault="00561495" w:rsidP="00561495">
      <w:pPr>
        <w:pStyle w:val="-HTML"/>
        <w:rPr>
          <w:lang w:val="en-US"/>
        </w:rPr>
      </w:pPr>
      <w:r w:rsidRPr="00561495">
        <w:rPr>
          <w:lang w:val="en-US"/>
        </w:rPr>
        <w:t xml:space="preserve">    </w:t>
      </w:r>
      <w:r w:rsidRPr="00561495">
        <w:rPr>
          <w:rStyle w:val="xslthl-directive"/>
          <w:lang w:val="en-US"/>
        </w:rPr>
        <w:t>#define MY_KERNEL_MIN_BLOCKS   2</w:t>
      </w:r>
    </w:p>
    <w:p w:rsidR="00561495" w:rsidRPr="00561495" w:rsidRDefault="00561495" w:rsidP="00561495">
      <w:pPr>
        <w:pStyle w:val="-HTML"/>
        <w:rPr>
          <w:lang w:val="en-US"/>
        </w:rPr>
      </w:pPr>
      <w:r w:rsidRPr="00561495">
        <w:rPr>
          <w:rStyle w:val="xslthl-directive"/>
          <w:lang w:val="en-US"/>
        </w:rPr>
        <w:t>#endif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p>
    <w:p w:rsidR="00561495" w:rsidRPr="00561495" w:rsidRDefault="00561495" w:rsidP="00561495">
      <w:pPr>
        <w:pStyle w:val="-HTML"/>
        <w:rPr>
          <w:lang w:val="en-US"/>
        </w:rPr>
      </w:pPr>
      <w:r w:rsidRPr="00561495">
        <w:rPr>
          <w:lang w:val="en-US"/>
        </w:rPr>
        <w:t>__launch_bounds__(MY_KERNEL_MAX_THREADS, MY_KERNEL_MIN_BLOCKS)</w:t>
      </w:r>
    </w:p>
    <w:p w:rsidR="00561495" w:rsidRPr="00561495" w:rsidRDefault="00561495" w:rsidP="00561495">
      <w:pPr>
        <w:pStyle w:val="-HTML"/>
        <w:rPr>
          <w:lang w:val="en-US"/>
        </w:rPr>
      </w:pPr>
      <w:r w:rsidRPr="00561495">
        <w:rPr>
          <w:lang w:val="en-US"/>
        </w:rPr>
        <w:t>MyKernel(...)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In the common case where </w:t>
      </w:r>
      <w:r w:rsidRPr="00561495">
        <w:rPr>
          <w:rStyle w:val="HTML"/>
          <w:lang w:val="en-US"/>
        </w:rPr>
        <w:t>MyKernel</w:t>
      </w:r>
      <w:r w:rsidRPr="00561495">
        <w:rPr>
          <w:lang w:val="en-US"/>
        </w:rPr>
        <w:t xml:space="preserve"> is invoked with the maximum number of threads per block (specified as the first parameter of </w:t>
      </w:r>
      <w:r w:rsidRPr="00561495">
        <w:rPr>
          <w:rStyle w:val="HTML"/>
          <w:lang w:val="en-US"/>
        </w:rPr>
        <w:t>__launch_bounds__()</w:t>
      </w:r>
      <w:r w:rsidRPr="00561495">
        <w:rPr>
          <w:lang w:val="en-US"/>
        </w:rPr>
        <w:t xml:space="preserve">), it is tempting to use </w:t>
      </w:r>
      <w:r w:rsidRPr="00561495">
        <w:rPr>
          <w:rStyle w:val="HTML"/>
          <w:lang w:val="en-US"/>
        </w:rPr>
        <w:t>MY_KERNEL_MAX_THREADS</w:t>
      </w:r>
      <w:r w:rsidRPr="00561495">
        <w:rPr>
          <w:lang w:val="en-US"/>
        </w:rPr>
        <w:t xml:space="preserve"> as the number of threads per block in the execution configuration: </w:t>
      </w: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lang w:val="en-US"/>
        </w:rPr>
        <w:t>MyKernel</w:t>
      </w:r>
      <w:r w:rsidRPr="00561495">
        <w:rPr>
          <w:rStyle w:val="xslthl-attribute"/>
          <w:lang w:val="en-US"/>
        </w:rPr>
        <w:t>&lt;&lt;&lt;</w:t>
      </w:r>
      <w:r w:rsidRPr="00561495">
        <w:rPr>
          <w:lang w:val="en-US"/>
        </w:rPr>
        <w:t>blocksPerGrid, MY_KERNEL_MAX_THREADS</w:t>
      </w:r>
      <w:r w:rsidRPr="00561495">
        <w:rPr>
          <w:rStyle w:val="xslthl-attribute"/>
          <w:lang w:val="en-US"/>
        </w:rPr>
        <w:t>&gt;&gt;&gt;</w:t>
      </w:r>
      <w:r w:rsidRPr="00561495">
        <w:rPr>
          <w:lang w:val="en-US"/>
        </w:rPr>
        <w:t>(...);</w:t>
      </w:r>
    </w:p>
    <w:p w:rsidR="00561495" w:rsidRPr="00561495" w:rsidRDefault="00561495" w:rsidP="00561495">
      <w:pPr>
        <w:pStyle w:val="p"/>
        <w:rPr>
          <w:lang w:val="en-US"/>
        </w:rPr>
      </w:pPr>
      <w:r w:rsidRPr="00561495">
        <w:rPr>
          <w:lang w:val="en-US"/>
        </w:rPr>
        <w:t xml:space="preserve">This will not work however since </w:t>
      </w:r>
      <w:r w:rsidRPr="00561495">
        <w:rPr>
          <w:rStyle w:val="HTML"/>
          <w:lang w:val="en-US"/>
        </w:rPr>
        <w:t>__CUDA_ARCH__</w:t>
      </w:r>
      <w:r w:rsidRPr="00561495">
        <w:rPr>
          <w:lang w:val="en-US"/>
        </w:rPr>
        <w:t xml:space="preserve"> is undefined in host code as mentioned in </w:t>
      </w:r>
      <w:hyperlink r:id="rId363" w:anchor="application-compatibility" w:history="1">
        <w:r w:rsidRPr="00561495">
          <w:rPr>
            <w:rStyle w:val="-"/>
            <w:rFonts w:eastAsiaTheme="majorEastAsia"/>
            <w:lang w:val="en-US"/>
          </w:rPr>
          <w:t>Application Compatibility</w:t>
        </w:r>
      </w:hyperlink>
      <w:r w:rsidRPr="00561495">
        <w:rPr>
          <w:lang w:val="en-US"/>
        </w:rPr>
        <w:t xml:space="preserve">, so </w:t>
      </w:r>
      <w:r w:rsidRPr="00561495">
        <w:rPr>
          <w:rStyle w:val="HTML"/>
          <w:lang w:val="en-US"/>
        </w:rPr>
        <w:t>MyKernel</w:t>
      </w:r>
      <w:r w:rsidRPr="00561495">
        <w:rPr>
          <w:lang w:val="en-US"/>
        </w:rPr>
        <w:t xml:space="preserve"> will launch with 256 threads per block even when </w:t>
      </w:r>
      <w:r w:rsidRPr="00561495">
        <w:rPr>
          <w:rStyle w:val="HTML"/>
          <w:lang w:val="en-US"/>
        </w:rPr>
        <w:t>__CUDA_ARCH__</w:t>
      </w:r>
      <w:r w:rsidRPr="00561495">
        <w:rPr>
          <w:lang w:val="en-US"/>
        </w:rPr>
        <w:t xml:space="preserve"> is greater or equal to 200. Instead the number of threads per block should be determined: </w:t>
      </w:r>
    </w:p>
    <w:p w:rsidR="00561495" w:rsidRPr="00561495" w:rsidRDefault="00561495" w:rsidP="00561495">
      <w:pPr>
        <w:numPr>
          <w:ilvl w:val="0"/>
          <w:numId w:val="56"/>
        </w:numPr>
        <w:spacing w:before="100" w:beforeAutospacing="1" w:after="100" w:afterAutospacing="1" w:line="240" w:lineRule="auto"/>
        <w:rPr>
          <w:lang w:val="en-US"/>
        </w:rPr>
      </w:pPr>
      <w:r w:rsidRPr="00561495">
        <w:rPr>
          <w:lang w:val="en-US"/>
        </w:rPr>
        <w:t xml:space="preserve">Either at compile time using a macro that does not depend on </w:t>
      </w:r>
      <w:r w:rsidRPr="00561495">
        <w:rPr>
          <w:rStyle w:val="HTML"/>
          <w:rFonts w:eastAsiaTheme="minorHAnsi"/>
          <w:lang w:val="en-US"/>
        </w:rPr>
        <w:t>__CUDA_ARCH__</w:t>
      </w:r>
      <w:r w:rsidRPr="00561495">
        <w:rPr>
          <w:lang w:val="en-US"/>
        </w:rPr>
        <w:t xml:space="preserve">, for example </w:t>
      </w:r>
    </w:p>
    <w:p w:rsidR="00561495" w:rsidRDefault="00561495" w:rsidP="00561495">
      <w:pPr>
        <w:pStyle w:val="-HTML"/>
        <w:numPr>
          <w:ilvl w:val="0"/>
          <w:numId w:val="56"/>
        </w:numPr>
        <w:tabs>
          <w:tab w:val="clear" w:pos="720"/>
        </w:tabs>
      </w:pPr>
      <w:r>
        <w:rPr>
          <w:rStyle w:val="xslthl-comment"/>
        </w:rPr>
        <w:t>// Host code</w:t>
      </w:r>
    </w:p>
    <w:p w:rsidR="00561495" w:rsidRPr="00561495" w:rsidRDefault="00561495" w:rsidP="00561495">
      <w:pPr>
        <w:pStyle w:val="-HTML"/>
        <w:ind w:left="720"/>
        <w:rPr>
          <w:lang w:val="en-US"/>
        </w:rPr>
      </w:pPr>
      <w:r w:rsidRPr="00561495">
        <w:rPr>
          <w:lang w:val="en-US"/>
        </w:rPr>
        <w:t>MyKernel</w:t>
      </w:r>
      <w:r w:rsidRPr="00561495">
        <w:rPr>
          <w:rStyle w:val="xslthl-attribute"/>
          <w:lang w:val="en-US"/>
        </w:rPr>
        <w:t>&lt;&lt;&lt;</w:t>
      </w:r>
      <w:r w:rsidRPr="00561495">
        <w:rPr>
          <w:lang w:val="en-US"/>
        </w:rPr>
        <w:t>blocksPerGrid, THREADS_PER_BLOCK</w:t>
      </w:r>
      <w:r w:rsidRPr="00561495">
        <w:rPr>
          <w:rStyle w:val="xslthl-attribute"/>
          <w:lang w:val="en-US"/>
        </w:rPr>
        <w:t>&gt;&gt;&gt;</w:t>
      </w:r>
      <w:r w:rsidRPr="00561495">
        <w:rPr>
          <w:lang w:val="en-US"/>
        </w:rPr>
        <w:t>(...);</w:t>
      </w:r>
    </w:p>
    <w:p w:rsidR="00561495" w:rsidRPr="00561495" w:rsidRDefault="00561495" w:rsidP="00561495">
      <w:pPr>
        <w:numPr>
          <w:ilvl w:val="0"/>
          <w:numId w:val="56"/>
        </w:numPr>
        <w:spacing w:before="100" w:beforeAutospacing="1" w:after="100" w:afterAutospacing="1" w:line="240" w:lineRule="auto"/>
        <w:rPr>
          <w:lang w:val="en-US"/>
        </w:rPr>
      </w:pPr>
      <w:r w:rsidRPr="00561495">
        <w:rPr>
          <w:lang w:val="en-US"/>
        </w:rPr>
        <w:t xml:space="preserve">Or at runtime based on the compute capability </w:t>
      </w:r>
    </w:p>
    <w:p w:rsidR="00561495" w:rsidRDefault="00561495" w:rsidP="00561495">
      <w:pPr>
        <w:pStyle w:val="-HTML"/>
        <w:numPr>
          <w:ilvl w:val="0"/>
          <w:numId w:val="56"/>
        </w:numPr>
        <w:tabs>
          <w:tab w:val="clear" w:pos="720"/>
        </w:tabs>
      </w:pPr>
      <w:r>
        <w:rPr>
          <w:rStyle w:val="xslthl-comment"/>
        </w:rPr>
        <w:t>// Host code</w:t>
      </w:r>
    </w:p>
    <w:p w:rsidR="00561495" w:rsidRDefault="00561495" w:rsidP="00561495">
      <w:pPr>
        <w:pStyle w:val="-HTML"/>
        <w:numPr>
          <w:ilvl w:val="0"/>
          <w:numId w:val="56"/>
        </w:numPr>
        <w:tabs>
          <w:tab w:val="clear" w:pos="720"/>
        </w:tabs>
      </w:pPr>
      <w:r>
        <w:t>cudaGetDeviceProperties(&amp;deviceProp, device);</w:t>
      </w:r>
    </w:p>
    <w:p w:rsidR="00561495" w:rsidRDefault="00561495" w:rsidP="00561495">
      <w:pPr>
        <w:pStyle w:val="-HTML"/>
        <w:numPr>
          <w:ilvl w:val="0"/>
          <w:numId w:val="56"/>
        </w:numPr>
        <w:tabs>
          <w:tab w:val="clear" w:pos="720"/>
        </w:tabs>
      </w:pPr>
      <w:r>
        <w:rPr>
          <w:rStyle w:val="xslthl-keyword"/>
        </w:rPr>
        <w:t>int</w:t>
      </w:r>
      <w:r>
        <w:t xml:space="preserve"> threadsPerBlock =</w:t>
      </w:r>
    </w:p>
    <w:p w:rsidR="00561495" w:rsidRDefault="00561495" w:rsidP="00561495">
      <w:pPr>
        <w:pStyle w:val="-HTML"/>
        <w:numPr>
          <w:ilvl w:val="0"/>
          <w:numId w:val="56"/>
        </w:numPr>
        <w:tabs>
          <w:tab w:val="clear" w:pos="720"/>
        </w:tabs>
      </w:pPr>
      <w:r>
        <w:t xml:space="preserve">          (deviceProp.major &gt;= 2 ?</w:t>
      </w:r>
    </w:p>
    <w:p w:rsidR="00561495" w:rsidRPr="00561495" w:rsidRDefault="00561495" w:rsidP="00561495">
      <w:pPr>
        <w:pStyle w:val="-HTML"/>
        <w:numPr>
          <w:ilvl w:val="0"/>
          <w:numId w:val="56"/>
        </w:numPr>
        <w:tabs>
          <w:tab w:val="clear" w:pos="720"/>
        </w:tabs>
        <w:rPr>
          <w:lang w:val="en-US"/>
        </w:rPr>
      </w:pPr>
      <w:r w:rsidRPr="00561495">
        <w:rPr>
          <w:lang w:val="en-US"/>
        </w:rPr>
        <w:t xml:space="preserve">                    2 * THREADS_PER_BLOCK : THREADS_PER_BLOCK);</w:t>
      </w:r>
    </w:p>
    <w:p w:rsidR="00561495" w:rsidRPr="00561495" w:rsidRDefault="00561495" w:rsidP="00561495">
      <w:pPr>
        <w:pStyle w:val="-HTML"/>
        <w:ind w:left="720"/>
        <w:rPr>
          <w:lang w:val="en-US"/>
        </w:rPr>
      </w:pPr>
      <w:r w:rsidRPr="00561495">
        <w:rPr>
          <w:lang w:val="en-US"/>
        </w:rPr>
        <w:t>MyKernel</w:t>
      </w:r>
      <w:r w:rsidRPr="00561495">
        <w:rPr>
          <w:rStyle w:val="xslthl-attribute"/>
          <w:lang w:val="en-US"/>
        </w:rPr>
        <w:t>&lt;&lt;&lt;</w:t>
      </w:r>
      <w:r w:rsidRPr="00561495">
        <w:rPr>
          <w:lang w:val="en-US"/>
        </w:rPr>
        <w:t>blocksPerGrid, threadsPerBlock</w:t>
      </w:r>
      <w:r w:rsidRPr="00561495">
        <w:rPr>
          <w:rStyle w:val="xslthl-attribute"/>
          <w:lang w:val="en-US"/>
        </w:rPr>
        <w:t>&gt;&gt;&gt;</w:t>
      </w:r>
      <w:r w:rsidRPr="00561495">
        <w:rPr>
          <w:lang w:val="en-US"/>
        </w:rPr>
        <w:t>(...);</w:t>
      </w:r>
    </w:p>
    <w:p w:rsidR="00561495" w:rsidRPr="00561495" w:rsidRDefault="00561495" w:rsidP="00561495">
      <w:pPr>
        <w:pStyle w:val="p"/>
        <w:rPr>
          <w:lang w:val="en-US"/>
        </w:rPr>
      </w:pPr>
      <w:r w:rsidRPr="00561495">
        <w:rPr>
          <w:lang w:val="en-US"/>
        </w:rPr>
        <w:t xml:space="preserve">Register usage is reported by the </w:t>
      </w:r>
      <w:r w:rsidRPr="00561495">
        <w:rPr>
          <w:rStyle w:val="HTML"/>
          <w:lang w:val="en-US"/>
        </w:rPr>
        <w:t>--ptxas options=-v</w:t>
      </w:r>
      <w:r w:rsidRPr="00561495">
        <w:rPr>
          <w:lang w:val="en-US"/>
        </w:rPr>
        <w:t xml:space="preserve"> compiler option. The number of resident blocks can be derived from the occupancy reported by the CUDA profiler (see </w:t>
      </w:r>
      <w:hyperlink r:id="rId364" w:anchor="device-memory-accesses" w:history="1">
        <w:r w:rsidRPr="00561495">
          <w:rPr>
            <w:rStyle w:val="-"/>
            <w:rFonts w:eastAsiaTheme="majorEastAsia"/>
            <w:lang w:val="en-US"/>
          </w:rPr>
          <w:t>Device Memory Accesses</w:t>
        </w:r>
      </w:hyperlink>
      <w:r w:rsidRPr="00561495">
        <w:rPr>
          <w:lang w:val="en-US"/>
        </w:rPr>
        <w:t xml:space="preserve">for a definition of occupancy). </w:t>
      </w:r>
    </w:p>
    <w:p w:rsidR="00561495" w:rsidRPr="00561495" w:rsidRDefault="00561495" w:rsidP="00561495">
      <w:pPr>
        <w:pStyle w:val="p"/>
        <w:rPr>
          <w:lang w:val="en-US"/>
        </w:rPr>
      </w:pPr>
      <w:r w:rsidRPr="00561495">
        <w:rPr>
          <w:lang w:val="en-US"/>
        </w:rPr>
        <w:t xml:space="preserve">Register usage can also be controlled for all </w:t>
      </w:r>
      <w:r w:rsidRPr="00561495">
        <w:rPr>
          <w:rStyle w:val="HTML"/>
          <w:lang w:val="en-US"/>
        </w:rPr>
        <w:t>__global__</w:t>
      </w:r>
      <w:r w:rsidRPr="00561495">
        <w:rPr>
          <w:lang w:val="en-US"/>
        </w:rPr>
        <w:t xml:space="preserve"> functions in a file using the </w:t>
      </w:r>
      <w:r w:rsidRPr="00561495">
        <w:rPr>
          <w:rStyle w:val="HTML"/>
          <w:lang w:val="en-US"/>
        </w:rPr>
        <w:t>maxrregcount</w:t>
      </w:r>
      <w:r w:rsidRPr="00561495">
        <w:rPr>
          <w:lang w:val="en-US"/>
        </w:rPr>
        <w:t xml:space="preserve"> compiler option. The value of </w:t>
      </w:r>
      <w:r w:rsidRPr="00561495">
        <w:rPr>
          <w:rStyle w:val="HTML"/>
          <w:lang w:val="en-US"/>
        </w:rPr>
        <w:t>maxrregcount</w:t>
      </w:r>
      <w:r w:rsidRPr="00561495">
        <w:rPr>
          <w:lang w:val="en-US"/>
        </w:rPr>
        <w:t xml:space="preserve"> is ignored for functions with launch bounds. </w:t>
      </w:r>
    </w:p>
    <w:bookmarkStart w:id="237" w:name="pragma-unrol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"pragma-unroll" </w:instrText>
      </w:r>
      <w:r>
        <w:fldChar w:fldCharType="separate"/>
      </w:r>
      <w:r w:rsidRPr="00561495">
        <w:rPr>
          <w:rStyle w:val="-"/>
          <w:lang w:val="en-US"/>
        </w:rPr>
        <w:t>B.21. #pragma unroll</w:t>
      </w:r>
      <w:r>
        <w:fldChar w:fldCharType="end"/>
      </w:r>
      <w:bookmarkEnd w:id="237"/>
    </w:p>
    <w:p w:rsidR="00561495" w:rsidRPr="00561495" w:rsidRDefault="00561495" w:rsidP="00561495">
      <w:pPr>
        <w:pStyle w:val="p"/>
        <w:rPr>
          <w:lang w:val="en-US"/>
        </w:rPr>
      </w:pPr>
      <w:r w:rsidRPr="00561495">
        <w:rPr>
          <w:lang w:val="en-US"/>
        </w:rPr>
        <w:t xml:space="preserve">By default, the compiler unrolls small loops with a known trip count. The </w:t>
      </w:r>
      <w:r w:rsidRPr="00561495">
        <w:rPr>
          <w:rStyle w:val="HTML"/>
          <w:lang w:val="en-US"/>
        </w:rPr>
        <w:t xml:space="preserve">#pragma unroll </w:t>
      </w:r>
      <w:r w:rsidRPr="00561495">
        <w:rPr>
          <w:lang w:val="en-US"/>
        </w:rPr>
        <w:t xml:space="preserve">directive however can be used to control unrolling of any given loop. It </w:t>
      </w:r>
      <w:r w:rsidRPr="00561495">
        <w:rPr>
          <w:lang w:val="en-US"/>
        </w:rPr>
        <w:lastRenderedPageBreak/>
        <w:t xml:space="preserve">must be placed immediately before the loop and only applies to that loop. It is optionally followed by a number that specifies how many times the loop must be unrolled. </w:t>
      </w:r>
    </w:p>
    <w:p w:rsidR="00561495" w:rsidRPr="00561495" w:rsidRDefault="00561495" w:rsidP="00561495">
      <w:pPr>
        <w:pStyle w:val="p"/>
        <w:rPr>
          <w:lang w:val="en-US"/>
        </w:rPr>
      </w:pPr>
      <w:r w:rsidRPr="00561495">
        <w:rPr>
          <w:lang w:val="en-US"/>
        </w:rPr>
        <w:t>For example, in this code sample:</w:t>
      </w:r>
    </w:p>
    <w:p w:rsidR="00561495" w:rsidRPr="00561495" w:rsidRDefault="00561495" w:rsidP="00561495">
      <w:pPr>
        <w:pStyle w:val="-HTML"/>
        <w:rPr>
          <w:lang w:val="en-US"/>
        </w:rPr>
      </w:pPr>
      <w:r w:rsidRPr="00561495">
        <w:rPr>
          <w:lang w:val="en-US"/>
        </w:rPr>
        <w:t>#pragma unroll 5</w:t>
      </w:r>
    </w:p>
    <w:p w:rsidR="00561495" w:rsidRPr="00561495" w:rsidRDefault="00561495" w:rsidP="00561495">
      <w:pPr>
        <w:pStyle w:val="-HTML"/>
        <w:rPr>
          <w:lang w:val="en-US"/>
        </w:rPr>
      </w:pPr>
      <w:r w:rsidRPr="00561495">
        <w:rPr>
          <w:rStyle w:val="xslthl-keyword"/>
          <w:lang w:val="en-US"/>
        </w:rPr>
        <w:t>for</w:t>
      </w:r>
      <w:r w:rsidRPr="00561495">
        <w:rPr>
          <w:lang w:val="en-US"/>
        </w:rPr>
        <w:t xml:space="preserve"> (</w:t>
      </w:r>
      <w:r w:rsidRPr="00561495">
        <w:rPr>
          <w:rStyle w:val="xslthl-keyword"/>
          <w:lang w:val="en-US"/>
        </w:rPr>
        <w:t>int</w:t>
      </w:r>
      <w:r w:rsidRPr="00561495">
        <w:rPr>
          <w:lang w:val="en-US"/>
        </w:rPr>
        <w:t xml:space="preserve"> i = 0; i &lt; n; ++i)</w:t>
      </w:r>
    </w:p>
    <w:p w:rsidR="00561495" w:rsidRPr="00561495" w:rsidRDefault="00561495" w:rsidP="00561495">
      <w:pPr>
        <w:pStyle w:val="p"/>
        <w:rPr>
          <w:lang w:val="en-US"/>
        </w:rPr>
      </w:pPr>
      <w:r w:rsidRPr="00561495">
        <w:rPr>
          <w:lang w:val="en-US"/>
        </w:rPr>
        <w:t xml:space="preserve">the loop will be unrolled 5 times. The compiler will also insert code to ensure correctness (in the example above, to ensure that there will only be </w:t>
      </w:r>
      <w:r w:rsidRPr="00561495">
        <w:rPr>
          <w:rStyle w:val="HTML"/>
          <w:lang w:val="en-US"/>
        </w:rPr>
        <w:t>n</w:t>
      </w:r>
      <w:r w:rsidRPr="00561495">
        <w:rPr>
          <w:lang w:val="en-US"/>
        </w:rPr>
        <w:t xml:space="preserve"> iterations if </w:t>
      </w:r>
      <w:r w:rsidRPr="00561495">
        <w:rPr>
          <w:rStyle w:val="HTML"/>
          <w:lang w:val="en-US"/>
        </w:rPr>
        <w:t>n</w:t>
      </w:r>
      <w:r w:rsidRPr="00561495">
        <w:rPr>
          <w:lang w:val="en-US"/>
        </w:rPr>
        <w:t xml:space="preserve"> is less than 5, for example). It is up to the programmer to make sure that the specified unroll number gives the best performance. </w:t>
      </w:r>
    </w:p>
    <w:p w:rsidR="00561495" w:rsidRPr="00561495" w:rsidRDefault="00561495" w:rsidP="00561495">
      <w:pPr>
        <w:pStyle w:val="p"/>
        <w:rPr>
          <w:lang w:val="en-US"/>
        </w:rPr>
      </w:pPr>
      <w:r w:rsidRPr="00561495">
        <w:rPr>
          <w:rStyle w:val="HTML"/>
          <w:lang w:val="en-US"/>
        </w:rPr>
        <w:t xml:space="preserve">#pragma unroll 1 </w:t>
      </w:r>
      <w:r w:rsidRPr="00561495">
        <w:rPr>
          <w:lang w:val="en-US"/>
        </w:rPr>
        <w:t xml:space="preserve">will prevent the compiler from ever unrolling a loop. </w:t>
      </w:r>
    </w:p>
    <w:p w:rsidR="00561495" w:rsidRPr="00561495" w:rsidRDefault="00561495" w:rsidP="00561495">
      <w:pPr>
        <w:pStyle w:val="p"/>
        <w:rPr>
          <w:lang w:val="en-US"/>
        </w:rPr>
      </w:pPr>
      <w:r w:rsidRPr="00561495">
        <w:rPr>
          <w:lang w:val="en-US"/>
        </w:rPr>
        <w:t>If no number is specified after</w:t>
      </w:r>
      <w:r w:rsidRPr="00561495">
        <w:rPr>
          <w:rStyle w:val="HTML"/>
          <w:lang w:val="en-US"/>
        </w:rPr>
        <w:t xml:space="preserve"> #pragma unroll</w:t>
      </w:r>
      <w:r w:rsidRPr="00561495">
        <w:rPr>
          <w:lang w:val="en-US"/>
        </w:rPr>
        <w:t xml:space="preserve">, the loop is completely unrolled if its trip count is constant, otherwise it is not unrolled at all. </w:t>
      </w:r>
    </w:p>
    <w:bookmarkStart w:id="238" w:name="simd-video"/>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"simd-video" </w:instrText>
      </w:r>
      <w:r>
        <w:fldChar w:fldCharType="separate"/>
      </w:r>
      <w:r w:rsidRPr="00561495">
        <w:rPr>
          <w:rStyle w:val="-"/>
          <w:lang w:val="en-US"/>
        </w:rPr>
        <w:t>B.22. SIMD Video Instructions</w:t>
      </w:r>
      <w:r>
        <w:fldChar w:fldCharType="end"/>
      </w:r>
      <w:bookmarkEnd w:id="238"/>
    </w:p>
    <w:p w:rsidR="00561495" w:rsidRPr="00561495" w:rsidRDefault="00561495" w:rsidP="00561495">
      <w:pPr>
        <w:pStyle w:val="p"/>
        <w:rPr>
          <w:lang w:val="en-US"/>
        </w:rPr>
      </w:pPr>
      <w:r w:rsidRPr="00561495">
        <w:rPr>
          <w:lang w:val="en-US"/>
        </w:rPr>
        <w:t xml:space="preserve">PTX ISA version 3.0 includes SIMD (Single Instruction, Multiple Data) video instructions which operate on pairs of 16-bit values and quads of 8-bit values. These are available on devices of compute capability 3.0. </w:t>
      </w:r>
    </w:p>
    <w:p w:rsidR="00561495" w:rsidRPr="00561495" w:rsidRDefault="00561495" w:rsidP="00561495">
      <w:pPr>
        <w:rPr>
          <w:lang w:val="en-US"/>
        </w:rPr>
      </w:pPr>
      <w:r w:rsidRPr="00561495">
        <w:rPr>
          <w:lang w:val="en-US"/>
        </w:rPr>
        <w:t xml:space="preserve">The SIMD video instructions are: </w:t>
      </w:r>
    </w:p>
    <w:p w:rsidR="00561495" w:rsidRDefault="00561495" w:rsidP="00561495">
      <w:pPr>
        <w:numPr>
          <w:ilvl w:val="0"/>
          <w:numId w:val="57"/>
        </w:numPr>
        <w:spacing w:before="100" w:beforeAutospacing="1" w:after="100" w:afterAutospacing="1" w:line="240" w:lineRule="auto"/>
      </w:pPr>
      <w:r>
        <w:t xml:space="preserve">vadd2, vadd4 </w:t>
      </w:r>
    </w:p>
    <w:p w:rsidR="00561495" w:rsidRDefault="00561495" w:rsidP="00561495">
      <w:pPr>
        <w:numPr>
          <w:ilvl w:val="0"/>
          <w:numId w:val="57"/>
        </w:numPr>
        <w:spacing w:before="100" w:beforeAutospacing="1" w:after="100" w:afterAutospacing="1" w:line="240" w:lineRule="auto"/>
      </w:pPr>
      <w:r>
        <w:t xml:space="preserve">vsub2, vsub4 </w:t>
      </w:r>
    </w:p>
    <w:p w:rsidR="00561495" w:rsidRDefault="00561495" w:rsidP="00561495">
      <w:pPr>
        <w:numPr>
          <w:ilvl w:val="0"/>
          <w:numId w:val="57"/>
        </w:numPr>
        <w:spacing w:before="100" w:beforeAutospacing="1" w:after="100" w:afterAutospacing="1" w:line="240" w:lineRule="auto"/>
      </w:pPr>
      <w:r>
        <w:t xml:space="preserve">vavrg2, vavrg4 </w:t>
      </w:r>
    </w:p>
    <w:p w:rsidR="00561495" w:rsidRDefault="00561495" w:rsidP="00561495">
      <w:pPr>
        <w:numPr>
          <w:ilvl w:val="0"/>
          <w:numId w:val="57"/>
        </w:numPr>
        <w:spacing w:before="100" w:beforeAutospacing="1" w:after="100" w:afterAutospacing="1" w:line="240" w:lineRule="auto"/>
      </w:pPr>
      <w:r>
        <w:t xml:space="preserve">vabsdiff2, vabsdiff4 </w:t>
      </w:r>
    </w:p>
    <w:p w:rsidR="00561495" w:rsidRDefault="00561495" w:rsidP="00561495">
      <w:pPr>
        <w:numPr>
          <w:ilvl w:val="0"/>
          <w:numId w:val="57"/>
        </w:numPr>
        <w:spacing w:before="100" w:beforeAutospacing="1" w:after="100" w:afterAutospacing="1" w:line="240" w:lineRule="auto"/>
      </w:pPr>
      <w:r>
        <w:t xml:space="preserve">vmin2, vmin4 </w:t>
      </w:r>
    </w:p>
    <w:p w:rsidR="00561495" w:rsidRDefault="00561495" w:rsidP="00561495">
      <w:pPr>
        <w:numPr>
          <w:ilvl w:val="0"/>
          <w:numId w:val="57"/>
        </w:numPr>
        <w:spacing w:before="100" w:beforeAutospacing="1" w:after="100" w:afterAutospacing="1" w:line="240" w:lineRule="auto"/>
      </w:pPr>
      <w:r>
        <w:t xml:space="preserve">vmax2, vmax4 </w:t>
      </w:r>
    </w:p>
    <w:p w:rsidR="00561495" w:rsidRDefault="00561495" w:rsidP="00561495">
      <w:pPr>
        <w:numPr>
          <w:ilvl w:val="0"/>
          <w:numId w:val="57"/>
        </w:numPr>
        <w:spacing w:before="100" w:beforeAutospacing="1" w:after="100" w:afterAutospacing="1" w:line="240" w:lineRule="auto"/>
      </w:pPr>
      <w:r>
        <w:t xml:space="preserve">vset2, vset4 </w:t>
      </w:r>
    </w:p>
    <w:p w:rsidR="00561495" w:rsidRPr="00561495" w:rsidRDefault="00561495" w:rsidP="00561495">
      <w:pPr>
        <w:spacing w:after="0"/>
        <w:rPr>
          <w:lang w:val="en-US"/>
        </w:rPr>
      </w:pPr>
      <w:r w:rsidRPr="00561495">
        <w:rPr>
          <w:lang w:val="en-US"/>
        </w:rPr>
        <w:t xml:space="preserve">PTX instructions, such as the SIMD video instructions, can be included in CUDA programs by way of the assembler, </w:t>
      </w:r>
      <w:r w:rsidRPr="00561495">
        <w:rPr>
          <w:rStyle w:val="HTML"/>
          <w:rFonts w:eastAsiaTheme="minorHAnsi"/>
          <w:lang w:val="en-US"/>
        </w:rPr>
        <w:t>asm()</w:t>
      </w:r>
      <w:r w:rsidRPr="00561495">
        <w:rPr>
          <w:lang w:val="en-US"/>
        </w:rPr>
        <w:t xml:space="preserve">, statement. </w:t>
      </w:r>
    </w:p>
    <w:p w:rsidR="00561495" w:rsidRPr="00561495" w:rsidRDefault="00561495" w:rsidP="00561495">
      <w:pPr>
        <w:pStyle w:val="p"/>
        <w:rPr>
          <w:lang w:val="en-US"/>
        </w:rPr>
      </w:pPr>
      <w:r w:rsidRPr="00561495">
        <w:rPr>
          <w:lang w:val="en-US"/>
        </w:rPr>
        <w:t>The basic syntax of an asm() statement is:</w:t>
      </w:r>
    </w:p>
    <w:p w:rsidR="00561495" w:rsidRPr="00561495" w:rsidRDefault="00561495" w:rsidP="00561495">
      <w:pPr>
        <w:pStyle w:val="-HTML"/>
        <w:rPr>
          <w:lang w:val="en-US"/>
        </w:rPr>
      </w:pPr>
      <w:r w:rsidRPr="00561495">
        <w:rPr>
          <w:lang w:val="en-US"/>
        </w:rPr>
        <w:t>asm(</w:t>
      </w:r>
      <w:r w:rsidRPr="00561495">
        <w:rPr>
          <w:rStyle w:val="xslthl-string"/>
          <w:lang w:val="en-US"/>
        </w:rPr>
        <w:t>"template-string"</w:t>
      </w:r>
      <w:r w:rsidRPr="00561495">
        <w:rPr>
          <w:lang w:val="en-US"/>
        </w:rPr>
        <w:t xml:space="preserve"> : </w:t>
      </w:r>
      <w:r w:rsidRPr="00561495">
        <w:rPr>
          <w:rStyle w:val="xslthl-string"/>
          <w:lang w:val="en-US"/>
        </w:rPr>
        <w:t>"constraint"</w:t>
      </w:r>
      <w:r w:rsidRPr="00561495">
        <w:rPr>
          <w:lang w:val="en-US"/>
        </w:rPr>
        <w:t xml:space="preserve">(output) : </w:t>
      </w:r>
      <w:r w:rsidRPr="00561495">
        <w:rPr>
          <w:rStyle w:val="xslthl-string"/>
          <w:lang w:val="en-US"/>
        </w:rPr>
        <w:t>"constraint"</w:t>
      </w:r>
      <w:r w:rsidRPr="00561495">
        <w:rPr>
          <w:lang w:val="en-US"/>
        </w:rPr>
        <w:t>(input)</w:t>
      </w:r>
      <w:r w:rsidRPr="00561495">
        <w:rPr>
          <w:rStyle w:val="xslthl-string"/>
          <w:lang w:val="en-US"/>
        </w:rPr>
        <w:t>"));</w:t>
      </w:r>
    </w:p>
    <w:p w:rsidR="00561495" w:rsidRPr="00561495" w:rsidRDefault="00561495" w:rsidP="00561495">
      <w:pPr>
        <w:pStyle w:val="p"/>
        <w:rPr>
          <w:lang w:val="en-US"/>
        </w:rPr>
      </w:pPr>
      <w:r w:rsidRPr="00561495">
        <w:rPr>
          <w:lang w:val="en-US"/>
        </w:rPr>
        <w:t xml:space="preserve">An example of using the </w:t>
      </w:r>
      <w:r w:rsidRPr="00561495">
        <w:rPr>
          <w:rStyle w:val="HTML"/>
          <w:lang w:val="en-US"/>
        </w:rPr>
        <w:t>vabsdiff4</w:t>
      </w:r>
      <w:r w:rsidRPr="00561495">
        <w:rPr>
          <w:lang w:val="en-US"/>
        </w:rPr>
        <w:t xml:space="preserve"> PTX instruction is: </w:t>
      </w:r>
    </w:p>
    <w:p w:rsidR="00561495" w:rsidRPr="00561495" w:rsidRDefault="00561495" w:rsidP="00561495">
      <w:pPr>
        <w:pStyle w:val="-HTML"/>
        <w:rPr>
          <w:lang w:val="en-US"/>
        </w:rPr>
      </w:pPr>
      <w:r w:rsidRPr="00561495">
        <w:rPr>
          <w:lang w:val="en-US"/>
        </w:rPr>
        <w:t>asm(</w:t>
      </w:r>
      <w:r w:rsidRPr="00561495">
        <w:rPr>
          <w:rStyle w:val="xslthl-string"/>
          <w:lang w:val="en-US"/>
        </w:rPr>
        <w:t>"vabsdiff4.u32.u32.u32.add"</w:t>
      </w:r>
      <w:r w:rsidRPr="00561495">
        <w:rPr>
          <w:lang w:val="en-US"/>
        </w:rPr>
        <w:t xml:space="preserve"> </w:t>
      </w:r>
      <w:r w:rsidRPr="00561495">
        <w:rPr>
          <w:rStyle w:val="xslthl-string"/>
          <w:lang w:val="en-US"/>
        </w:rPr>
        <w:t>" %0, %1, %2, %3;"</w:t>
      </w:r>
      <w:r w:rsidRPr="00561495">
        <w:rPr>
          <w:lang w:val="en-US"/>
        </w:rPr>
        <w:t xml:space="preserve">: </w:t>
      </w:r>
      <w:r w:rsidRPr="00561495">
        <w:rPr>
          <w:rStyle w:val="xslthl-string"/>
          <w:lang w:val="en-US"/>
        </w:rPr>
        <w:t>"=r"</w:t>
      </w:r>
      <w:r w:rsidRPr="00561495">
        <w:rPr>
          <w:lang w:val="en-US"/>
        </w:rPr>
        <w:t xml:space="preserve"> (result):</w:t>
      </w:r>
      <w:r w:rsidRPr="00561495">
        <w:rPr>
          <w:rStyle w:val="xslthl-string"/>
          <w:lang w:val="en-US"/>
        </w:rPr>
        <w:t>"r"</w:t>
      </w:r>
      <w:r w:rsidRPr="00561495">
        <w:rPr>
          <w:lang w:val="en-US"/>
        </w:rPr>
        <w:t xml:space="preserve"> (A), </w:t>
      </w:r>
      <w:r w:rsidRPr="00561495">
        <w:rPr>
          <w:rStyle w:val="xslthl-string"/>
          <w:lang w:val="en-US"/>
        </w:rPr>
        <w:t>"r"</w:t>
      </w:r>
      <w:r w:rsidRPr="00561495">
        <w:rPr>
          <w:lang w:val="en-US"/>
        </w:rPr>
        <w:t xml:space="preserve"> (B), </w:t>
      </w:r>
      <w:r w:rsidRPr="00561495">
        <w:rPr>
          <w:rStyle w:val="xslthl-string"/>
          <w:lang w:val="en-US"/>
        </w:rPr>
        <w:t>"r"</w:t>
      </w:r>
      <w:r w:rsidRPr="00561495">
        <w:rPr>
          <w:lang w:val="en-US"/>
        </w:rPr>
        <w:t xml:space="preserve"> (C));</w:t>
      </w:r>
    </w:p>
    <w:p w:rsidR="00561495" w:rsidRPr="00561495" w:rsidRDefault="00561495" w:rsidP="00561495">
      <w:pPr>
        <w:pStyle w:val="p"/>
        <w:rPr>
          <w:lang w:val="en-US"/>
        </w:rPr>
      </w:pPr>
      <w:r w:rsidRPr="00561495">
        <w:rPr>
          <w:lang w:val="en-US"/>
        </w:rPr>
        <w:t xml:space="preserve">This uses the </w:t>
      </w:r>
      <w:r w:rsidRPr="00561495">
        <w:rPr>
          <w:rStyle w:val="HTML"/>
          <w:lang w:val="en-US"/>
        </w:rPr>
        <w:t>vabsdiff4</w:t>
      </w:r>
      <w:r w:rsidRPr="00561495">
        <w:rPr>
          <w:lang w:val="en-US"/>
        </w:rPr>
        <w:t xml:space="preserve"> instruction to compute an integer quad byte SIMD sum of absolute differences. The absolute difference value is computed for each byte of the </w:t>
      </w:r>
      <w:r w:rsidRPr="00561495">
        <w:rPr>
          <w:lang w:val="en-US"/>
        </w:rPr>
        <w:lastRenderedPageBreak/>
        <w:t>unsigned integers A and B in SIMD fashion. The optional accumulate operation (</w:t>
      </w:r>
      <w:r w:rsidRPr="00561495">
        <w:rPr>
          <w:rStyle w:val="HTML"/>
          <w:lang w:val="en-US"/>
        </w:rPr>
        <w:t>.add</w:t>
      </w:r>
      <w:r w:rsidRPr="00561495">
        <w:rPr>
          <w:lang w:val="en-US"/>
        </w:rPr>
        <w:t xml:space="preserve">) is specified to sum these differences. </w:t>
      </w:r>
    </w:p>
    <w:p w:rsidR="00561495" w:rsidRPr="00561495" w:rsidRDefault="00561495" w:rsidP="00561495">
      <w:pPr>
        <w:pStyle w:val="p"/>
        <w:rPr>
          <w:lang w:val="en-US"/>
        </w:rPr>
      </w:pPr>
      <w:r w:rsidRPr="00561495">
        <w:rPr>
          <w:lang w:val="en-US"/>
        </w:rPr>
        <w:t xml:space="preserve">Refer to the document "Using Inline PTX Assembly in CUDA" for details on using the assembly statement in your code. Refer to the PTX ISA documentation ("Parallel Thread Execution ISA Version 3.0" for example) for details on the PTX instructions for the version of PTX that you are using. </w:t>
      </w:r>
    </w:p>
    <w:bookmarkStart w:id="239" w:name="cuda-dynamic-parallelism"/>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"cuda-dynamic-parallelism" </w:instrText>
      </w:r>
      <w:r>
        <w:fldChar w:fldCharType="separate"/>
      </w:r>
      <w:r w:rsidRPr="00561495">
        <w:rPr>
          <w:rStyle w:val="-"/>
          <w:lang w:val="en-US"/>
        </w:rPr>
        <w:t>C. CUDA Dynamic Parallelism</w:t>
      </w:r>
      <w:r>
        <w:fldChar w:fldCharType="end"/>
      </w:r>
      <w:bookmarkEnd w:id="239"/>
    </w:p>
    <w:bookmarkStart w:id="240" w:name="introduction-cuda-dynamic-parallelis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"introduction-cuda-dynamic-parallelism" </w:instrText>
      </w:r>
      <w:r>
        <w:fldChar w:fldCharType="separate"/>
      </w:r>
      <w:r w:rsidRPr="00561495">
        <w:rPr>
          <w:rStyle w:val="-"/>
          <w:lang w:val="en-US"/>
        </w:rPr>
        <w:t>C.1. Introduction</w:t>
      </w:r>
      <w:r>
        <w:fldChar w:fldCharType="end"/>
      </w:r>
      <w:bookmarkEnd w:id="240"/>
    </w:p>
    <w:bookmarkStart w:id="241" w:name="overview"/>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"overview" </w:instrText>
      </w:r>
      <w:r>
        <w:fldChar w:fldCharType="separate"/>
      </w:r>
      <w:r w:rsidRPr="00561495">
        <w:rPr>
          <w:rStyle w:val="-"/>
          <w:lang w:val="en-US"/>
        </w:rPr>
        <w:t>C.1.1. Overview</w:t>
      </w:r>
      <w:r>
        <w:fldChar w:fldCharType="end"/>
      </w:r>
      <w:bookmarkEnd w:id="241"/>
    </w:p>
    <w:p w:rsidR="00561495" w:rsidRPr="00561495" w:rsidRDefault="00561495" w:rsidP="00561495">
      <w:pPr>
        <w:pStyle w:val="p"/>
        <w:rPr>
          <w:lang w:val="en-US"/>
        </w:rPr>
      </w:pPr>
      <w:r w:rsidRPr="00561495">
        <w:rPr>
          <w:rStyle w:val="HTML0"/>
          <w:lang w:val="en-US"/>
        </w:rPr>
        <w:t>Dynamic Parallelism</w:t>
      </w:r>
      <w:r w:rsidRPr="00561495">
        <w:rPr>
          <w:lang w:val="en-US"/>
        </w:rPr>
        <w:t xml:space="preserve"> is an extension to the CUDA programming model enabling a CUDA kernel to create and synchronize with new work directly on the GPU. The creation of parallelism dynamically at whichever point in a program that it is needed offers exciting new capabilities. </w:t>
      </w:r>
    </w:p>
    <w:p w:rsidR="00561495" w:rsidRPr="00561495" w:rsidRDefault="00561495" w:rsidP="00561495">
      <w:pPr>
        <w:pStyle w:val="p"/>
        <w:rPr>
          <w:lang w:val="en-US"/>
        </w:rPr>
      </w:pPr>
      <w:r w:rsidRPr="00561495">
        <w:rPr>
          <w:lang w:val="en-US"/>
        </w:rPr>
        <w:t xml:space="preserve">The ability to create work directly from the GPU can reduce the need to transfer execution control and data between host and device, as launch configuration decisions can now be made at runtime by threads executing on the device. Additionally, data-dependent parallel work can be generated inline within a kernel at run-time, taking advantage of the GPU's hardware schedulers and load balancers dynamically and adapting in response to data-driven decisions or workloads. Algorithms and programming patterns that had previously required modifications to eliminate recursion, irregular loop structure, or other constructs that do not fit a flat, single-level of parallelism may more transparently be expressed. </w:t>
      </w:r>
    </w:p>
    <w:p w:rsidR="00561495" w:rsidRPr="00561495" w:rsidRDefault="00561495" w:rsidP="00561495">
      <w:pPr>
        <w:pStyle w:val="p"/>
        <w:rPr>
          <w:lang w:val="en-US"/>
        </w:rPr>
      </w:pPr>
      <w:r w:rsidRPr="00561495">
        <w:rPr>
          <w:lang w:val="en-US"/>
        </w:rPr>
        <w:t xml:space="preserve">This document describes the extended capabilities of CUDA which enable Dynamic Parallelism, including the modifications and additions to the CUDA programming model necessary to take advantage of these, as well as guidelines and best practices for exploiting this added capacity. </w:t>
      </w:r>
    </w:p>
    <w:p w:rsidR="00561495" w:rsidRPr="00561495" w:rsidRDefault="00561495" w:rsidP="00561495">
      <w:pPr>
        <w:pStyle w:val="p"/>
        <w:rPr>
          <w:lang w:val="en-US"/>
        </w:rPr>
      </w:pPr>
      <w:r w:rsidRPr="00561495">
        <w:rPr>
          <w:lang w:val="en-US"/>
        </w:rPr>
        <w:t xml:space="preserve">Dynamic Parallelism is only supported by devices of compute capability 3.5 and higher. </w:t>
      </w:r>
    </w:p>
    <w:bookmarkStart w:id="242" w:name="glossa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"glossary" </w:instrText>
      </w:r>
      <w:r>
        <w:fldChar w:fldCharType="separate"/>
      </w:r>
      <w:r w:rsidRPr="00561495">
        <w:rPr>
          <w:rStyle w:val="-"/>
          <w:lang w:val="en-US"/>
        </w:rPr>
        <w:t>C.1.2. Glossary</w:t>
      </w:r>
      <w:r>
        <w:fldChar w:fldCharType="end"/>
      </w:r>
      <w:bookmarkEnd w:id="242"/>
    </w:p>
    <w:p w:rsidR="00561495" w:rsidRPr="00561495" w:rsidRDefault="00561495" w:rsidP="00561495">
      <w:pPr>
        <w:pStyle w:val="p"/>
        <w:rPr>
          <w:lang w:val="en-US"/>
        </w:rPr>
      </w:pPr>
      <w:r w:rsidRPr="00561495">
        <w:rPr>
          <w:lang w:val="en-US"/>
        </w:rPr>
        <w:t>Definitions for terms used in this guide.</w:t>
      </w:r>
    </w:p>
    <w:p w:rsidR="00561495" w:rsidRPr="00561495" w:rsidRDefault="00561495" w:rsidP="00561495">
      <w:pPr>
        <w:rPr>
          <w:lang w:val="en-US"/>
        </w:rPr>
      </w:pPr>
      <w:r w:rsidRPr="00561495">
        <w:rPr>
          <w:lang w:val="en-US"/>
        </w:rPr>
        <w:t>Grid</w:t>
      </w:r>
    </w:p>
    <w:p w:rsidR="00561495" w:rsidRPr="00561495" w:rsidRDefault="00561495" w:rsidP="00561495">
      <w:pPr>
        <w:ind w:left="720"/>
        <w:rPr>
          <w:lang w:val="en-US"/>
        </w:rPr>
      </w:pPr>
      <w:r w:rsidRPr="00561495">
        <w:rPr>
          <w:lang w:val="en-US"/>
        </w:rPr>
        <w:t xml:space="preserve">A Grid is a collection of </w:t>
      </w:r>
      <w:r w:rsidRPr="00561495">
        <w:rPr>
          <w:rStyle w:val="HTML0"/>
          <w:lang w:val="en-US"/>
        </w:rPr>
        <w:t>Threads</w:t>
      </w:r>
      <w:r w:rsidRPr="00561495">
        <w:rPr>
          <w:lang w:val="en-US"/>
        </w:rPr>
        <w:t xml:space="preserve">. Threads in a Grid execute a </w:t>
      </w:r>
      <w:r w:rsidRPr="00561495">
        <w:rPr>
          <w:rStyle w:val="HTML0"/>
          <w:lang w:val="en-US"/>
        </w:rPr>
        <w:t>Kernel Function</w:t>
      </w:r>
      <w:r w:rsidRPr="00561495">
        <w:rPr>
          <w:lang w:val="en-US"/>
        </w:rPr>
        <w:t xml:space="preserve"> and are divided into </w:t>
      </w:r>
      <w:r w:rsidRPr="00561495">
        <w:rPr>
          <w:rStyle w:val="HTML0"/>
          <w:lang w:val="en-US"/>
        </w:rPr>
        <w:t>Thread Blocks</w:t>
      </w:r>
      <w:r w:rsidRPr="00561495">
        <w:rPr>
          <w:lang w:val="en-US"/>
        </w:rPr>
        <w:t xml:space="preserve">. </w:t>
      </w:r>
    </w:p>
    <w:p w:rsidR="00561495" w:rsidRPr="00561495" w:rsidRDefault="00561495" w:rsidP="00561495">
      <w:pPr>
        <w:rPr>
          <w:lang w:val="en-US"/>
        </w:rPr>
      </w:pPr>
      <w:r w:rsidRPr="00561495">
        <w:rPr>
          <w:lang w:val="en-US"/>
        </w:rPr>
        <w:t>Thread Block</w:t>
      </w:r>
    </w:p>
    <w:p w:rsidR="00561495" w:rsidRPr="00561495" w:rsidRDefault="00561495" w:rsidP="00561495">
      <w:pPr>
        <w:ind w:left="720"/>
        <w:rPr>
          <w:lang w:val="en-US"/>
        </w:rPr>
      </w:pPr>
      <w:r w:rsidRPr="00561495">
        <w:rPr>
          <w:lang w:val="en-US"/>
        </w:rPr>
        <w:lastRenderedPageBreak/>
        <w:t>A Thread Block is a group of threads which execute on the same multiprocessor (</w:t>
      </w:r>
      <w:r w:rsidRPr="00561495">
        <w:rPr>
          <w:rStyle w:val="HTML0"/>
          <w:lang w:val="en-US"/>
        </w:rPr>
        <w:t>SMX</w:t>
      </w:r>
      <w:r w:rsidRPr="00561495">
        <w:rPr>
          <w:lang w:val="en-US"/>
        </w:rPr>
        <w:t xml:space="preserve">). Threads within a Thread Block have access to shared memory and can be explicitly synchronized. </w:t>
      </w:r>
    </w:p>
    <w:p w:rsidR="00561495" w:rsidRPr="00561495" w:rsidRDefault="00561495" w:rsidP="00561495">
      <w:pPr>
        <w:rPr>
          <w:lang w:val="en-US"/>
        </w:rPr>
      </w:pPr>
      <w:r w:rsidRPr="00561495">
        <w:rPr>
          <w:lang w:val="en-US"/>
        </w:rPr>
        <w:t>Kernel Function</w:t>
      </w:r>
    </w:p>
    <w:p w:rsidR="00561495" w:rsidRPr="00561495" w:rsidRDefault="00561495" w:rsidP="00561495">
      <w:pPr>
        <w:ind w:left="720"/>
        <w:rPr>
          <w:lang w:val="en-US"/>
        </w:rPr>
      </w:pPr>
      <w:r w:rsidRPr="00561495">
        <w:rPr>
          <w:lang w:val="en-US"/>
        </w:rPr>
        <w:t xml:space="preserve">A Kernel Function is an implicitly parallel subroutine that executes under the CUDA execution and memory model for every Thread in a Grid. </w:t>
      </w:r>
    </w:p>
    <w:p w:rsidR="00561495" w:rsidRPr="00561495" w:rsidRDefault="00561495" w:rsidP="00561495">
      <w:pPr>
        <w:rPr>
          <w:lang w:val="en-US"/>
        </w:rPr>
      </w:pPr>
      <w:r w:rsidRPr="00561495">
        <w:rPr>
          <w:lang w:val="en-US"/>
        </w:rPr>
        <w:t>Host</w:t>
      </w:r>
    </w:p>
    <w:p w:rsidR="00561495" w:rsidRPr="00561495" w:rsidRDefault="00561495" w:rsidP="00561495">
      <w:pPr>
        <w:ind w:left="720"/>
        <w:rPr>
          <w:lang w:val="en-US"/>
        </w:rPr>
      </w:pPr>
      <w:r w:rsidRPr="00561495">
        <w:rPr>
          <w:lang w:val="en-US"/>
        </w:rPr>
        <w:t xml:space="preserve">The Host refers to the execution environment that initially invoked CUDA. Typically the thread running on a system's CPU processor. </w:t>
      </w:r>
    </w:p>
    <w:p w:rsidR="00561495" w:rsidRPr="00561495" w:rsidRDefault="00561495" w:rsidP="00561495">
      <w:pPr>
        <w:rPr>
          <w:lang w:val="en-US"/>
        </w:rPr>
      </w:pPr>
      <w:r w:rsidRPr="00561495">
        <w:rPr>
          <w:lang w:val="en-US"/>
        </w:rPr>
        <w:t>Parent</w:t>
      </w:r>
    </w:p>
    <w:p w:rsidR="00561495" w:rsidRPr="00561495" w:rsidRDefault="00561495" w:rsidP="00561495">
      <w:pPr>
        <w:ind w:left="720"/>
        <w:rPr>
          <w:lang w:val="en-US"/>
        </w:rPr>
      </w:pPr>
      <w:r w:rsidRPr="00561495">
        <w:rPr>
          <w:lang w:val="en-US"/>
        </w:rPr>
        <w:t xml:space="preserve">A </w:t>
      </w:r>
      <w:r w:rsidRPr="00561495">
        <w:rPr>
          <w:rStyle w:val="HTML0"/>
          <w:lang w:val="en-US"/>
        </w:rPr>
        <w:t>Parent Thread</w:t>
      </w:r>
      <w:r w:rsidRPr="00561495">
        <w:rPr>
          <w:lang w:val="en-US"/>
        </w:rPr>
        <w:t xml:space="preserve">, Thread Block, or Grid is one that has launched new grid(s), the </w:t>
      </w:r>
      <w:r w:rsidRPr="00561495">
        <w:rPr>
          <w:rStyle w:val="HTML0"/>
          <w:lang w:val="en-US"/>
        </w:rPr>
        <w:t>Child</w:t>
      </w:r>
      <w:r w:rsidRPr="00561495">
        <w:rPr>
          <w:lang w:val="en-US"/>
        </w:rPr>
        <w:t xml:space="preserve"> Grid(s). The Parent is not considered completed until all of its launched Child Grids have also completed. </w:t>
      </w:r>
    </w:p>
    <w:p w:rsidR="00561495" w:rsidRPr="00561495" w:rsidRDefault="00561495" w:rsidP="00561495">
      <w:pPr>
        <w:rPr>
          <w:lang w:val="en-US"/>
        </w:rPr>
      </w:pPr>
      <w:r w:rsidRPr="00561495">
        <w:rPr>
          <w:lang w:val="en-US"/>
        </w:rPr>
        <w:t>Child</w:t>
      </w:r>
    </w:p>
    <w:p w:rsidR="00561495" w:rsidRPr="00561495" w:rsidRDefault="00561495" w:rsidP="00561495">
      <w:pPr>
        <w:ind w:left="720"/>
        <w:rPr>
          <w:lang w:val="en-US"/>
        </w:rPr>
      </w:pPr>
      <w:r w:rsidRPr="00561495">
        <w:rPr>
          <w:lang w:val="en-US"/>
        </w:rPr>
        <w:t xml:space="preserve">A Child thread, block, or grid is one that has been launched by a Parent grid. A Child grid must complete before the Parent Thread, Thread Block, or Grid are considered complete. </w:t>
      </w:r>
    </w:p>
    <w:p w:rsidR="00561495" w:rsidRPr="00561495" w:rsidRDefault="00561495" w:rsidP="00561495">
      <w:pPr>
        <w:rPr>
          <w:lang w:val="en-US"/>
        </w:rPr>
      </w:pPr>
      <w:r w:rsidRPr="00561495">
        <w:rPr>
          <w:lang w:val="en-US"/>
        </w:rPr>
        <w:t>Thread Block Scope</w:t>
      </w:r>
    </w:p>
    <w:p w:rsidR="00561495" w:rsidRPr="00561495" w:rsidRDefault="00561495" w:rsidP="00561495">
      <w:pPr>
        <w:ind w:left="720"/>
        <w:rPr>
          <w:lang w:val="en-US"/>
        </w:rPr>
      </w:pPr>
      <w:r w:rsidRPr="00561495">
        <w:rPr>
          <w:lang w:val="en-US"/>
        </w:rPr>
        <w:t xml:space="preserve">Objects with Thread Block Scope have the lifetime of a single Thread Block. They only have defined behavior when operated on by Threads in the Thread Block that created the object and are destroyed when the Thread Block that created them is complete. </w:t>
      </w:r>
    </w:p>
    <w:p w:rsidR="00561495" w:rsidRPr="00561495" w:rsidRDefault="00561495" w:rsidP="00561495">
      <w:pPr>
        <w:rPr>
          <w:lang w:val="en-US"/>
        </w:rPr>
      </w:pPr>
      <w:r w:rsidRPr="00561495">
        <w:rPr>
          <w:lang w:val="en-US"/>
        </w:rPr>
        <w:t>Device Runtime</w:t>
      </w:r>
    </w:p>
    <w:p w:rsidR="00561495" w:rsidRPr="00561495" w:rsidRDefault="00561495" w:rsidP="00561495">
      <w:pPr>
        <w:ind w:left="720"/>
        <w:rPr>
          <w:lang w:val="en-US"/>
        </w:rPr>
      </w:pPr>
      <w:r w:rsidRPr="00561495">
        <w:rPr>
          <w:lang w:val="en-US"/>
        </w:rPr>
        <w:t xml:space="preserve">The Device Runtime refers to the runtime system and APIs available to enable Kernel Functions to use Dynamic Parallelism. </w:t>
      </w:r>
    </w:p>
    <w:bookmarkStart w:id="243" w:name="execution-environment-and-memory-mode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"execution-environment-and-memory-model" </w:instrText>
      </w:r>
      <w:r>
        <w:fldChar w:fldCharType="separate"/>
      </w:r>
      <w:r w:rsidRPr="00561495">
        <w:rPr>
          <w:rStyle w:val="-"/>
          <w:lang w:val="en-US"/>
        </w:rPr>
        <w:t>C.2. Execution Environment and Memory Model</w:t>
      </w:r>
      <w:r>
        <w:fldChar w:fldCharType="end"/>
      </w:r>
      <w:bookmarkEnd w:id="243"/>
    </w:p>
    <w:bookmarkStart w:id="244" w:name="execution-environmen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"execution-environment" </w:instrText>
      </w:r>
      <w:r>
        <w:fldChar w:fldCharType="separate"/>
      </w:r>
      <w:r w:rsidRPr="00561495">
        <w:rPr>
          <w:rStyle w:val="-"/>
          <w:lang w:val="en-US"/>
        </w:rPr>
        <w:t>C.2.1. Execution Environment</w:t>
      </w:r>
      <w:r>
        <w:fldChar w:fldCharType="end"/>
      </w:r>
      <w:bookmarkEnd w:id="244"/>
    </w:p>
    <w:p w:rsidR="00561495" w:rsidRPr="00561495" w:rsidRDefault="00561495" w:rsidP="00561495">
      <w:pPr>
        <w:pStyle w:val="p"/>
        <w:rPr>
          <w:lang w:val="en-US"/>
        </w:rPr>
      </w:pPr>
      <w:r w:rsidRPr="00561495">
        <w:rPr>
          <w:lang w:val="en-US"/>
        </w:rPr>
        <w:t xml:space="preserve">The CUDA execution model is based on primitives of threads, thread blocks, and grids, with kernel functions defining the program executed by individual threads within a thread block and grid. When a kernel function is invoked the grid's properties are described by an execution configuration, which has a special syntax in CUDA. Support for dynamic parallelism in CUDA extends the ability to configure, launch, and synchronize upon new grids to threads that are running on the device. </w:t>
      </w:r>
    </w:p>
    <w:bookmarkStart w:id="245" w:name="parent-and-child-grid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"parent-and-child-grids" </w:instrText>
      </w:r>
      <w:r>
        <w:fldChar w:fldCharType="separate"/>
      </w:r>
      <w:r w:rsidRPr="00561495">
        <w:rPr>
          <w:rStyle w:val="-"/>
          <w:lang w:val="en-US"/>
        </w:rPr>
        <w:t>C.2.1.1. Parent and Child Grids</w:t>
      </w:r>
      <w:r>
        <w:fldChar w:fldCharType="end"/>
      </w:r>
      <w:bookmarkEnd w:id="245"/>
    </w:p>
    <w:p w:rsidR="00561495" w:rsidRPr="00561495" w:rsidRDefault="00561495" w:rsidP="00561495">
      <w:pPr>
        <w:pStyle w:val="p"/>
        <w:rPr>
          <w:lang w:val="en-US"/>
        </w:rPr>
      </w:pPr>
      <w:r w:rsidRPr="00561495">
        <w:rPr>
          <w:lang w:val="en-US"/>
        </w:rPr>
        <w:t xml:space="preserve">A device thread that configures and launches a new grid belongs to the parent grid, and the grid created by the invocation is a child grid. </w:t>
      </w:r>
    </w:p>
    <w:p w:rsidR="00561495" w:rsidRPr="00561495" w:rsidRDefault="00561495" w:rsidP="00561495">
      <w:pPr>
        <w:pStyle w:val="p"/>
        <w:rPr>
          <w:lang w:val="en-US"/>
        </w:rPr>
      </w:pPr>
      <w:r w:rsidRPr="00561495">
        <w:rPr>
          <w:lang w:val="en-US"/>
        </w:rPr>
        <w:t xml:space="preserve">The invocation and completion of child grids is properly nested, meaning that the parent grid is not considered complete until all child grids created by its threads have completed. Even if the invoking threads do not explicitly synchronize on the child grids launched, the runtime guarantees an implicit synchronization between the parent and child. </w:t>
      </w:r>
    </w:p>
    <w:p w:rsidR="00561495" w:rsidRPr="00561495" w:rsidRDefault="00561495" w:rsidP="00561495">
      <w:pPr>
        <w:rPr>
          <w:lang w:val="en-US"/>
        </w:rPr>
      </w:pPr>
      <w:r w:rsidRPr="00561495">
        <w:rPr>
          <w:rStyle w:val="figcap"/>
          <w:lang w:val="en-US"/>
        </w:rPr>
        <w:t>Figure 12. Parent-Child Launch Nesting</w:t>
      </w:r>
      <w:r>
        <w:rPr>
          <w:noProof/>
          <w:lang w:eastAsia="el-GR"/>
        </w:rPr>
        <w:drawing>
          <wp:inline distT="0" distB="0" distL="0" distR="0">
            <wp:extent cx="4524375" cy="2552700"/>
            <wp:effectExtent l="19050" t="0" r="9525" b="0"/>
            <wp:docPr id="12" name="Εικόνα 12" descr="A figure illustrating Parent-Child launch n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figure illustrating Parent-Child launch nesting."/>
                    <pic:cNvPicPr>
                      <a:picLocks noChangeAspect="1" noChangeArrowheads="1"/>
                    </pic:cNvPicPr>
                  </pic:nvPicPr>
                  <pic:blipFill>
                    <a:blip r:embed="rId365" cstate="print"/>
                    <a:srcRect/>
                    <a:stretch>
                      <a:fillRect/>
                    </a:stretch>
                  </pic:blipFill>
                  <pic:spPr bwMode="auto">
                    <a:xfrm>
                      <a:off x="0" y="0"/>
                      <a:ext cx="4524375" cy="2552700"/>
                    </a:xfrm>
                    <a:prstGeom prst="rect">
                      <a:avLst/>
                    </a:prstGeom>
                    <a:noFill/>
                    <a:ln w="9525">
                      <a:noFill/>
                      <a:miter lim="800000"/>
                      <a:headEnd/>
                      <a:tailEnd/>
                    </a:ln>
                  </pic:spPr>
                </pic:pic>
              </a:graphicData>
            </a:graphic>
          </wp:inline>
        </w:drawing>
      </w:r>
    </w:p>
    <w:bookmarkStart w:id="246" w:name="scope-of-cuda-primitiv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"scope-of-cuda-primitives" </w:instrText>
      </w:r>
      <w:r>
        <w:fldChar w:fldCharType="separate"/>
      </w:r>
      <w:r w:rsidRPr="00561495">
        <w:rPr>
          <w:rStyle w:val="-"/>
          <w:lang w:val="en-US"/>
        </w:rPr>
        <w:t>C.2.1.2. Scope of CUDA Primitives</w:t>
      </w:r>
      <w:r>
        <w:fldChar w:fldCharType="end"/>
      </w:r>
      <w:bookmarkEnd w:id="246"/>
    </w:p>
    <w:p w:rsidR="00561495" w:rsidRPr="00561495" w:rsidRDefault="00561495" w:rsidP="00561495">
      <w:pPr>
        <w:pStyle w:val="p"/>
        <w:rPr>
          <w:lang w:val="en-US"/>
        </w:rPr>
      </w:pPr>
      <w:r w:rsidRPr="00561495">
        <w:rPr>
          <w:lang w:val="en-US"/>
        </w:rPr>
        <w:t xml:space="preserve">On both host and device, the CUDA runtime offers an API for launching kernels, for waiting for launched work to complete, and for tracking dependencies between launches via streams and events. On the host system, the state of launches and the CUDA primitives referencing streams and events are shared by all threads within a process; however processes execute independently and may not share CUDA objects. </w:t>
      </w:r>
    </w:p>
    <w:p w:rsidR="00561495" w:rsidRPr="00561495" w:rsidRDefault="00561495" w:rsidP="00561495">
      <w:pPr>
        <w:pStyle w:val="p"/>
        <w:rPr>
          <w:lang w:val="en-US"/>
        </w:rPr>
      </w:pPr>
      <w:r w:rsidRPr="00561495">
        <w:rPr>
          <w:lang w:val="en-US"/>
        </w:rPr>
        <w:t xml:space="preserve">A similar hierarchy exists on the device: launched kernels and CUDA objects are visible to all threads in a thread block, but are independent between thread blocks. This means for example that a stream may be created by one thread and used by any other thread in the same thread block, but may not be shared with threads in any other thread block. </w:t>
      </w:r>
    </w:p>
    <w:bookmarkStart w:id="247" w:name="synchron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"synchronization" </w:instrText>
      </w:r>
      <w:r>
        <w:fldChar w:fldCharType="separate"/>
      </w:r>
      <w:r w:rsidRPr="00561495">
        <w:rPr>
          <w:rStyle w:val="-"/>
          <w:lang w:val="en-US"/>
        </w:rPr>
        <w:t>C.2.1.3. Synchronization</w:t>
      </w:r>
      <w:r>
        <w:fldChar w:fldCharType="end"/>
      </w:r>
      <w:bookmarkEnd w:id="247"/>
    </w:p>
    <w:p w:rsidR="00561495" w:rsidRPr="00561495" w:rsidRDefault="00561495" w:rsidP="00561495">
      <w:pPr>
        <w:pStyle w:val="p"/>
        <w:rPr>
          <w:lang w:val="en-US"/>
        </w:rPr>
      </w:pPr>
      <w:r w:rsidRPr="00561495">
        <w:rPr>
          <w:lang w:val="en-US"/>
        </w:rPr>
        <w:t xml:space="preserve">CUDA runtime operations from any thread, including kernel launches, are visible across a thread block. This means that an invoking thread in the parent grid may perform synchronization on the grids launched by that thread, by other threads in the thread block, or on streams created within the same thread block. Execution of a thread block is not considered complete until all launches by all threads in the block </w:t>
      </w:r>
      <w:r w:rsidRPr="00561495">
        <w:rPr>
          <w:lang w:val="en-US"/>
        </w:rPr>
        <w:lastRenderedPageBreak/>
        <w:t xml:space="preserve">have completed. If all threads in a block exit before all child launches have completed, a synchronization operation will automatically be triggered. </w:t>
      </w:r>
    </w:p>
    <w:bookmarkStart w:id="248" w:name="streams-and-event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"streams-and-events" </w:instrText>
      </w:r>
      <w:r>
        <w:fldChar w:fldCharType="separate"/>
      </w:r>
      <w:r w:rsidRPr="00561495">
        <w:rPr>
          <w:rStyle w:val="-"/>
          <w:lang w:val="en-US"/>
        </w:rPr>
        <w:t>C.2.1.4. Streams and Events</w:t>
      </w:r>
      <w:r>
        <w:fldChar w:fldCharType="end"/>
      </w:r>
      <w:bookmarkEnd w:id="248"/>
    </w:p>
    <w:p w:rsidR="00561495" w:rsidRPr="00561495" w:rsidRDefault="00561495" w:rsidP="00561495">
      <w:pPr>
        <w:pStyle w:val="p"/>
        <w:rPr>
          <w:lang w:val="en-US"/>
        </w:rPr>
      </w:pPr>
      <w:r w:rsidRPr="00561495">
        <w:rPr>
          <w:lang w:val="en-US"/>
        </w:rPr>
        <w:t xml:space="preserve">CUDA </w:t>
      </w:r>
      <w:r w:rsidRPr="00561495">
        <w:rPr>
          <w:rStyle w:val="HTML0"/>
          <w:lang w:val="en-US"/>
        </w:rPr>
        <w:t>Streams</w:t>
      </w:r>
      <w:r w:rsidRPr="00561495">
        <w:rPr>
          <w:lang w:val="en-US"/>
        </w:rPr>
        <w:t xml:space="preserve"> and </w:t>
      </w:r>
      <w:r w:rsidRPr="00561495">
        <w:rPr>
          <w:rStyle w:val="HTML0"/>
          <w:lang w:val="en-US"/>
        </w:rPr>
        <w:t>Events</w:t>
      </w:r>
      <w:r w:rsidRPr="00561495">
        <w:rPr>
          <w:lang w:val="en-US"/>
        </w:rPr>
        <w:t xml:space="preserve"> allow control over dependencies between grid launches: grids launched into the same stream execute in-order, and events may be used to create dependencies between streams. Streams and events created on the device serve this exact same purpose. </w:t>
      </w:r>
    </w:p>
    <w:p w:rsidR="00561495" w:rsidRPr="00561495" w:rsidRDefault="00561495" w:rsidP="00561495">
      <w:pPr>
        <w:pStyle w:val="p"/>
        <w:rPr>
          <w:lang w:val="en-US"/>
        </w:rPr>
      </w:pPr>
      <w:r w:rsidRPr="00561495">
        <w:rPr>
          <w:lang w:val="en-US"/>
        </w:rPr>
        <w:t xml:space="preserve">Streams and events created within a grid exist within thread block scope but have undefined behavior when used outside of the thread block where they were created. As described above, all work launched by a thread block is implicitly synchronized when the block exits; work launched into streams is included in this, with all dependencies resolved appropriately. The behavior of operations on a stream that has been modified outside of thread block scope is undefined. </w:t>
      </w:r>
    </w:p>
    <w:p w:rsidR="00561495" w:rsidRPr="00561495" w:rsidRDefault="00561495" w:rsidP="00561495">
      <w:pPr>
        <w:pStyle w:val="p"/>
        <w:rPr>
          <w:lang w:val="en-US"/>
        </w:rPr>
      </w:pPr>
      <w:r w:rsidRPr="00561495">
        <w:rPr>
          <w:lang w:val="en-US"/>
        </w:rPr>
        <w:t xml:space="preserve">Streams and events created on the host have undefined behavior when used within any kernel, just as streams and events created by a parent grid have undefined behavior if used within a child grid. </w:t>
      </w:r>
    </w:p>
    <w:bookmarkStart w:id="249" w:name="ordering-and-concurrenc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"ordering-and-concurrency" </w:instrText>
      </w:r>
      <w:r>
        <w:fldChar w:fldCharType="separate"/>
      </w:r>
      <w:r w:rsidRPr="00561495">
        <w:rPr>
          <w:rStyle w:val="-"/>
          <w:lang w:val="en-US"/>
        </w:rPr>
        <w:t>C.2.1.5. Ordering and Concurrency</w:t>
      </w:r>
      <w:r>
        <w:fldChar w:fldCharType="end"/>
      </w:r>
      <w:bookmarkEnd w:id="249"/>
    </w:p>
    <w:p w:rsidR="00561495" w:rsidRPr="00561495" w:rsidRDefault="00561495" w:rsidP="00561495">
      <w:pPr>
        <w:pStyle w:val="p"/>
        <w:rPr>
          <w:lang w:val="en-US"/>
        </w:rPr>
      </w:pPr>
      <w:r w:rsidRPr="00561495">
        <w:rPr>
          <w:lang w:val="en-US"/>
        </w:rPr>
        <w:t xml:space="preserve">The ordering of kernel launches from the device runtime follows CUDA Stream ordering semantics. Within a thread block, all kernel launches into the same stream are executed in-order. With multiple threads in the same thread block launching into the same stream, the ordering within the stream is dependent on the thread scheduling within the block, which may be controlled with synchronization primitives such as </w:t>
      </w:r>
      <w:r w:rsidRPr="00561495">
        <w:rPr>
          <w:rStyle w:val="HTML"/>
          <w:lang w:val="en-US"/>
        </w:rPr>
        <w:t>__syncthreads()</w:t>
      </w:r>
      <w:r w:rsidRPr="00561495">
        <w:rPr>
          <w:lang w:val="en-US"/>
        </w:rPr>
        <w:t xml:space="preserve">. </w:t>
      </w:r>
    </w:p>
    <w:p w:rsidR="00561495" w:rsidRPr="00561495" w:rsidRDefault="00561495" w:rsidP="00561495">
      <w:pPr>
        <w:pStyle w:val="p"/>
        <w:rPr>
          <w:lang w:val="en-US"/>
        </w:rPr>
      </w:pPr>
      <w:r w:rsidRPr="00561495">
        <w:rPr>
          <w:lang w:val="en-US"/>
        </w:rPr>
        <w:t xml:space="preserve">Note that because streams are shared by all threads within a thread block, the implicit </w:t>
      </w:r>
      <w:r w:rsidRPr="00561495">
        <w:rPr>
          <w:rStyle w:val="HTML0"/>
          <w:lang w:val="en-US"/>
        </w:rPr>
        <w:t>NULL</w:t>
      </w:r>
      <w:r w:rsidRPr="00561495">
        <w:rPr>
          <w:lang w:val="en-US"/>
        </w:rPr>
        <w:t xml:space="preserve"> stream is also shared. If multiple threads in a thread block launch into the implicit stream, then these launches will be executed in-order. If concurrency is desired, explicit named streams should be used. </w:t>
      </w:r>
    </w:p>
    <w:p w:rsidR="00561495" w:rsidRPr="00561495" w:rsidRDefault="00561495" w:rsidP="00561495">
      <w:pPr>
        <w:pStyle w:val="p"/>
        <w:rPr>
          <w:lang w:val="en-US"/>
        </w:rPr>
      </w:pPr>
      <w:r w:rsidRPr="00561495">
        <w:rPr>
          <w:rStyle w:val="HTML0"/>
          <w:lang w:val="en-US"/>
        </w:rPr>
        <w:t>Dynamic Parallelism</w:t>
      </w:r>
      <w:r w:rsidRPr="00561495">
        <w:rPr>
          <w:lang w:val="en-US"/>
        </w:rPr>
        <w:t xml:space="preserve"> enables concurrency to be expressed more easily within a program; however, the device runtime introduces no new concurrency guarantees within the CUDA execution model. There is no guarantee of concurrent execution between any number of different thread blocks on a device. </w:t>
      </w:r>
    </w:p>
    <w:p w:rsidR="00561495" w:rsidRPr="00561495" w:rsidRDefault="00561495" w:rsidP="00561495">
      <w:pPr>
        <w:pStyle w:val="p"/>
        <w:rPr>
          <w:lang w:val="en-US"/>
        </w:rPr>
      </w:pPr>
      <w:r w:rsidRPr="00561495">
        <w:rPr>
          <w:lang w:val="en-US"/>
        </w:rPr>
        <w:t xml:space="preserve">The lack of concurrency guarantee extends to parent thread blocks and their child grids. When a parent thread block launches a child grid, the child is not guaranteed to begin execution until the parent thread block reaches an explicit synchronization point (e.g. </w:t>
      </w:r>
      <w:r w:rsidRPr="00561495">
        <w:rPr>
          <w:rStyle w:val="HTML"/>
          <w:lang w:val="en-US"/>
        </w:rPr>
        <w:t>cudaDeviceSynchronize()</w:t>
      </w:r>
      <w:r w:rsidRPr="00561495">
        <w:rPr>
          <w:lang w:val="en-US"/>
        </w:rPr>
        <w:t xml:space="preserve">). </w:t>
      </w:r>
    </w:p>
    <w:p w:rsidR="00561495" w:rsidRPr="00561495" w:rsidRDefault="00561495" w:rsidP="00561495">
      <w:pPr>
        <w:pStyle w:val="p"/>
        <w:rPr>
          <w:lang w:val="en-US"/>
        </w:rPr>
      </w:pPr>
      <w:r w:rsidRPr="00561495">
        <w:rPr>
          <w:lang w:val="en-US"/>
        </w:rPr>
        <w:t xml:space="preserve">While concurrency will often easily be achieved, it may vary as a function of deviceconfiguration, application workload, and runtime scheduling. It is therefore unsafe to depend upon any concurrency between different thread blocks. </w:t>
      </w:r>
    </w:p>
    <w:bookmarkStart w:id="250" w:name="device-management"/>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"device-management" </w:instrText>
      </w:r>
      <w:r>
        <w:fldChar w:fldCharType="separate"/>
      </w:r>
      <w:r w:rsidRPr="00561495">
        <w:rPr>
          <w:rStyle w:val="-"/>
          <w:lang w:val="en-US"/>
        </w:rPr>
        <w:t>C.2.1.6. Device Management</w:t>
      </w:r>
      <w:r>
        <w:fldChar w:fldCharType="end"/>
      </w:r>
      <w:bookmarkEnd w:id="250"/>
    </w:p>
    <w:p w:rsidR="00561495" w:rsidRPr="00561495" w:rsidRDefault="00561495" w:rsidP="00561495">
      <w:pPr>
        <w:pStyle w:val="p"/>
        <w:rPr>
          <w:lang w:val="en-US"/>
        </w:rPr>
      </w:pPr>
      <w:r w:rsidRPr="00561495">
        <w:rPr>
          <w:lang w:val="en-US"/>
        </w:rPr>
        <w:t xml:space="preserve">There is no multi-GPU support from the device runtime; the device runtime is only capable of operating on the device upon which it is currently executing. It is permitted, however, to query properties for any CUDA capable device in the system. </w:t>
      </w:r>
    </w:p>
    <w:bookmarkStart w:id="251" w:name="memory-mode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"memory-model" </w:instrText>
      </w:r>
      <w:r>
        <w:fldChar w:fldCharType="separate"/>
      </w:r>
      <w:r w:rsidRPr="00561495">
        <w:rPr>
          <w:rStyle w:val="-"/>
          <w:lang w:val="en-US"/>
        </w:rPr>
        <w:t>C.2.2. Memory Model</w:t>
      </w:r>
      <w:r>
        <w:fldChar w:fldCharType="end"/>
      </w:r>
      <w:bookmarkEnd w:id="251"/>
    </w:p>
    <w:p w:rsidR="00561495" w:rsidRPr="00561495" w:rsidRDefault="00561495" w:rsidP="00561495">
      <w:pPr>
        <w:pStyle w:val="p"/>
        <w:rPr>
          <w:lang w:val="en-US"/>
        </w:rPr>
      </w:pPr>
      <w:r w:rsidRPr="00561495">
        <w:rPr>
          <w:lang w:val="en-US"/>
        </w:rPr>
        <w:t xml:space="preserve">Parent and child grids share the same global and constant memory storage, but have distinct local and shared memory. </w:t>
      </w:r>
    </w:p>
    <w:bookmarkStart w:id="252" w:name="coherence-and-consistenc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"coherence-and-consistency" </w:instrText>
      </w:r>
      <w:r>
        <w:fldChar w:fldCharType="separate"/>
      </w:r>
      <w:r w:rsidRPr="00561495">
        <w:rPr>
          <w:rStyle w:val="-"/>
          <w:lang w:val="en-US"/>
        </w:rPr>
        <w:t>C.2.2.1. Coherence and Consistency</w:t>
      </w:r>
      <w:r>
        <w:fldChar w:fldCharType="end"/>
      </w:r>
      <w:bookmarkEnd w:id="252"/>
    </w:p>
    <w:bookmarkStart w:id="253" w:name="global-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"global-memory" </w:instrText>
      </w:r>
      <w:r>
        <w:fldChar w:fldCharType="separate"/>
      </w:r>
      <w:r w:rsidRPr="00561495">
        <w:rPr>
          <w:rStyle w:val="-"/>
          <w:lang w:val="en-US"/>
        </w:rPr>
        <w:t>C.2.2.1.1. Global Memory</w:t>
      </w:r>
      <w:r>
        <w:fldChar w:fldCharType="end"/>
      </w:r>
      <w:bookmarkEnd w:id="253"/>
    </w:p>
    <w:p w:rsidR="00561495" w:rsidRPr="00561495" w:rsidRDefault="00561495" w:rsidP="00561495">
      <w:pPr>
        <w:pStyle w:val="p"/>
        <w:rPr>
          <w:lang w:val="en-US"/>
        </w:rPr>
      </w:pPr>
      <w:r w:rsidRPr="00561495">
        <w:rPr>
          <w:lang w:val="en-US"/>
        </w:rPr>
        <w:t xml:space="preserve">Parent and child grids have coherent access to global memory, with weak consistency guarantees between child and parent. There are two points in the execution of a child grid when its view of memory is fully consistent with the parent thread: when the child grid is invoked by the parent, and when the child grid completes as signaled by a synchronization API invocation in the parent thread. </w:t>
      </w:r>
    </w:p>
    <w:p w:rsidR="00561495" w:rsidRPr="00561495" w:rsidRDefault="00561495" w:rsidP="00561495">
      <w:pPr>
        <w:pStyle w:val="p"/>
        <w:rPr>
          <w:lang w:val="en-US"/>
        </w:rPr>
      </w:pPr>
      <w:r w:rsidRPr="00561495">
        <w:rPr>
          <w:lang w:val="en-US"/>
        </w:rPr>
        <w:t xml:space="preserve">All global memory operations in the parent thread prior to the child grid's invocation are visible to the child grid. All memory operations of the child grid are visible to the parent after the parent has synchronized on the child grid's completion. </w:t>
      </w:r>
    </w:p>
    <w:p w:rsidR="00561495" w:rsidRPr="00561495" w:rsidRDefault="00561495" w:rsidP="00561495">
      <w:pPr>
        <w:pStyle w:val="p"/>
        <w:rPr>
          <w:lang w:val="en-US"/>
        </w:rPr>
      </w:pPr>
      <w:r w:rsidRPr="00561495">
        <w:rPr>
          <w:lang w:val="en-US"/>
        </w:rPr>
        <w:t xml:space="preserve">In the following example, the child grid executing </w:t>
      </w:r>
      <w:r w:rsidRPr="00561495">
        <w:rPr>
          <w:rStyle w:val="HTML"/>
          <w:lang w:val="en-US"/>
        </w:rPr>
        <w:t>child_launch</w:t>
      </w:r>
      <w:r w:rsidRPr="00561495">
        <w:rPr>
          <w:lang w:val="en-US"/>
        </w:rPr>
        <w:t xml:space="preserve"> is only guaranteed to see the modifications to </w:t>
      </w:r>
      <w:r w:rsidRPr="00561495">
        <w:rPr>
          <w:rStyle w:val="HTML"/>
          <w:lang w:val="en-US"/>
        </w:rPr>
        <w:t>data</w:t>
      </w:r>
      <w:r w:rsidRPr="00561495">
        <w:rPr>
          <w:lang w:val="en-US"/>
        </w:rPr>
        <w:t xml:space="preserve"> made before the child grid was launched. Since thread 0 of the parent is performing the launch, the child will be consistent with the memory seen by thread 0 of the parent. Due to the first </w:t>
      </w:r>
      <w:r w:rsidRPr="00561495">
        <w:rPr>
          <w:rStyle w:val="HTML"/>
          <w:lang w:val="en-US"/>
        </w:rPr>
        <w:t>__syncthreads()</w:t>
      </w:r>
      <w:r w:rsidRPr="00561495">
        <w:rPr>
          <w:lang w:val="en-US"/>
        </w:rPr>
        <w:t xml:space="preserve"> call, the child will see </w:t>
      </w:r>
      <w:r w:rsidRPr="00561495">
        <w:rPr>
          <w:rStyle w:val="HTML"/>
          <w:lang w:val="en-US"/>
        </w:rPr>
        <w:t>data[0]=0</w:t>
      </w:r>
      <w:r w:rsidRPr="00561495">
        <w:rPr>
          <w:lang w:val="en-US"/>
        </w:rPr>
        <w:t xml:space="preserve">, </w:t>
      </w:r>
      <w:r w:rsidRPr="00561495">
        <w:rPr>
          <w:rStyle w:val="HTML"/>
          <w:lang w:val="en-US"/>
        </w:rPr>
        <w:t>data[1]=1</w:t>
      </w:r>
      <w:r w:rsidRPr="00561495">
        <w:rPr>
          <w:lang w:val="en-US"/>
        </w:rPr>
        <w:t xml:space="preserve">, ..., </w:t>
      </w:r>
      <w:r w:rsidRPr="00561495">
        <w:rPr>
          <w:rStyle w:val="HTML"/>
          <w:lang w:val="en-US"/>
        </w:rPr>
        <w:t>data[255]=255</w:t>
      </w:r>
      <w:r w:rsidRPr="00561495">
        <w:rPr>
          <w:lang w:val="en-US"/>
        </w:rPr>
        <w:t xml:space="preserve"> (without the </w:t>
      </w:r>
      <w:r w:rsidRPr="00561495">
        <w:rPr>
          <w:rStyle w:val="HTML"/>
          <w:lang w:val="en-US"/>
        </w:rPr>
        <w:t>__syncthreads()</w:t>
      </w:r>
      <w:r w:rsidRPr="00561495">
        <w:rPr>
          <w:lang w:val="en-US"/>
        </w:rPr>
        <w:t xml:space="preserve"> call, only </w:t>
      </w:r>
      <w:r w:rsidRPr="00561495">
        <w:rPr>
          <w:rStyle w:val="HTML"/>
          <w:lang w:val="en-US"/>
        </w:rPr>
        <w:t>data[0]</w:t>
      </w:r>
      <w:r w:rsidRPr="00561495">
        <w:rPr>
          <w:lang w:val="en-US"/>
        </w:rPr>
        <w:t xml:space="preserve"> would be guaranteed to be seen by the child). When the child grid returns, thread 0 is guaranteed to see modifications made by the threads in its child grid. Those modifications become available to the other threads of the parent grid only after the second </w:t>
      </w:r>
      <w:r w:rsidRPr="00561495">
        <w:rPr>
          <w:rStyle w:val="HTML"/>
          <w:lang w:val="en-US"/>
        </w:rPr>
        <w:t>__syncthreads()</w:t>
      </w:r>
      <w:r w:rsidRPr="00561495">
        <w:rPr>
          <w:lang w:val="en-US"/>
        </w:rPr>
        <w:t xml:space="preserve"> call: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child_launch(</w:t>
      </w:r>
      <w:r w:rsidRPr="00561495">
        <w:rPr>
          <w:rStyle w:val="xslthl-keyword"/>
          <w:lang w:val="en-US"/>
        </w:rPr>
        <w:t>int</w:t>
      </w:r>
      <w:r w:rsidRPr="00561495">
        <w:rPr>
          <w:lang w:val="en-US"/>
        </w:rPr>
        <w:t xml:space="preserve"> *data) {</w:t>
      </w:r>
    </w:p>
    <w:p w:rsidR="00561495" w:rsidRPr="00561495" w:rsidRDefault="00561495" w:rsidP="00561495">
      <w:pPr>
        <w:pStyle w:val="-HTML"/>
        <w:rPr>
          <w:lang w:val="en-US"/>
        </w:rPr>
      </w:pPr>
      <w:r w:rsidRPr="00561495">
        <w:rPr>
          <w:lang w:val="en-US"/>
        </w:rPr>
        <w:t xml:space="preserve">   data[</w:t>
      </w:r>
      <w:r w:rsidRPr="00561495">
        <w:rPr>
          <w:rStyle w:val="xslthl-attribute"/>
          <w:lang w:val="en-US"/>
        </w:rPr>
        <w:t>threadIdx</w:t>
      </w:r>
      <w:r w:rsidRPr="00561495">
        <w:rPr>
          <w:lang w:val="en-US"/>
        </w:rPr>
        <w:t>.x] = data[</w:t>
      </w:r>
      <w:r w:rsidRPr="00561495">
        <w:rPr>
          <w:rStyle w:val="xslthl-attribute"/>
          <w:lang w:val="en-US"/>
        </w:rPr>
        <w:t>threadIdx</w:t>
      </w:r>
      <w:r w:rsidRPr="00561495">
        <w:rPr>
          <w:lang w:val="en-US"/>
        </w:rPr>
        <w:t>.x]+1;</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parent_launch(</w:t>
      </w:r>
      <w:r w:rsidRPr="00561495">
        <w:rPr>
          <w:rStyle w:val="xslthl-keyword"/>
          <w:lang w:val="en-US"/>
        </w:rPr>
        <w:t>int</w:t>
      </w:r>
      <w:r w:rsidRPr="00561495">
        <w:rPr>
          <w:lang w:val="en-US"/>
        </w:rPr>
        <w:t xml:space="preserve"> *data) {</w:t>
      </w:r>
    </w:p>
    <w:p w:rsidR="00561495" w:rsidRPr="00561495" w:rsidRDefault="00561495" w:rsidP="00561495">
      <w:pPr>
        <w:pStyle w:val="-HTML"/>
        <w:rPr>
          <w:lang w:val="en-US"/>
        </w:rPr>
      </w:pPr>
      <w:r w:rsidRPr="00561495">
        <w:rPr>
          <w:lang w:val="en-US"/>
        </w:rPr>
        <w:t xml:space="preserve">   data[</w:t>
      </w:r>
      <w:r w:rsidRPr="00561495">
        <w:rPr>
          <w:rStyle w:val="xslthl-attribute"/>
          <w:lang w:val="en-US"/>
        </w:rPr>
        <w:t>threadIdx</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 {</w:t>
      </w:r>
    </w:p>
    <w:p w:rsidR="00561495" w:rsidRPr="00561495" w:rsidRDefault="00561495" w:rsidP="00561495">
      <w:pPr>
        <w:pStyle w:val="-HTML"/>
        <w:rPr>
          <w:lang w:val="en-US"/>
        </w:rPr>
      </w:pPr>
      <w:r w:rsidRPr="00561495">
        <w:rPr>
          <w:lang w:val="en-US"/>
        </w:rPr>
        <w:t xml:space="preserve">       child_launch</w:t>
      </w:r>
      <w:r w:rsidRPr="00561495">
        <w:rPr>
          <w:rStyle w:val="xslthl-attribute"/>
          <w:lang w:val="en-US"/>
        </w:rPr>
        <w:t>&lt;&lt;&lt;</w:t>
      </w:r>
      <w:r w:rsidRPr="00561495">
        <w:rPr>
          <w:lang w:val="en-US"/>
        </w:rPr>
        <w:t xml:space="preserve"> 1, 256 </w:t>
      </w:r>
      <w:r w:rsidRPr="00561495">
        <w:rPr>
          <w:rStyle w:val="xslthl-attribute"/>
          <w:lang w:val="en-US"/>
        </w:rPr>
        <w:t>&gt;&gt;&gt;</w:t>
      </w:r>
      <w:r w:rsidRPr="00561495">
        <w:rPr>
          <w:lang w:val="en-US"/>
        </w:rPr>
        <w:t>(data);</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host_launch(</w:t>
      </w:r>
      <w:r w:rsidRPr="00561495">
        <w:rPr>
          <w:rStyle w:val="xslthl-keyword"/>
          <w:lang w:val="en-US"/>
        </w:rPr>
        <w:t>int</w:t>
      </w:r>
      <w:r w:rsidRPr="00561495">
        <w:rPr>
          <w:lang w:val="en-US"/>
        </w:rPr>
        <w:t xml:space="preserve"> *data) {</w:t>
      </w:r>
    </w:p>
    <w:p w:rsidR="00561495" w:rsidRPr="00561495" w:rsidRDefault="00561495" w:rsidP="00561495">
      <w:pPr>
        <w:pStyle w:val="-HTML"/>
        <w:rPr>
          <w:lang w:val="en-US"/>
        </w:rPr>
      </w:pPr>
      <w:r w:rsidRPr="00561495">
        <w:rPr>
          <w:lang w:val="en-US"/>
        </w:rPr>
        <w:lastRenderedPageBreak/>
        <w:t xml:space="preserve">    parent_launch</w:t>
      </w:r>
      <w:r w:rsidRPr="00561495">
        <w:rPr>
          <w:rStyle w:val="xslthl-attribute"/>
          <w:lang w:val="en-US"/>
        </w:rPr>
        <w:t>&lt;&lt;&lt;</w:t>
      </w:r>
      <w:r w:rsidRPr="00561495">
        <w:rPr>
          <w:lang w:val="en-US"/>
        </w:rPr>
        <w:t xml:space="preserve"> 1, 256 </w:t>
      </w:r>
      <w:r w:rsidRPr="00561495">
        <w:rPr>
          <w:rStyle w:val="xslthl-attribute"/>
          <w:lang w:val="en-US"/>
        </w:rPr>
        <w:t>&gt;&gt;&gt;</w:t>
      </w:r>
      <w:r w:rsidRPr="00561495">
        <w:rPr>
          <w:lang w:val="en-US"/>
        </w:rPr>
        <w:t>(data);</w:t>
      </w:r>
    </w:p>
    <w:p w:rsidR="00561495" w:rsidRPr="00561495" w:rsidRDefault="00561495" w:rsidP="00561495">
      <w:pPr>
        <w:pStyle w:val="-HTML"/>
        <w:rPr>
          <w:lang w:val="en-US"/>
        </w:rPr>
      </w:pPr>
      <w:r w:rsidRPr="00561495">
        <w:rPr>
          <w:lang w:val="en-US"/>
        </w:rPr>
        <w:t>}</w:t>
      </w:r>
    </w:p>
    <w:bookmarkStart w:id="254" w:name="zero-copy-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"zero-copy-memory" </w:instrText>
      </w:r>
      <w:r>
        <w:fldChar w:fldCharType="separate"/>
      </w:r>
      <w:r w:rsidRPr="00561495">
        <w:rPr>
          <w:rStyle w:val="-"/>
          <w:lang w:val="en-US"/>
        </w:rPr>
        <w:t>C.2.2.1.2. Zero Copy Memory</w:t>
      </w:r>
      <w:r>
        <w:fldChar w:fldCharType="end"/>
      </w:r>
      <w:bookmarkEnd w:id="254"/>
    </w:p>
    <w:p w:rsidR="00561495" w:rsidRPr="00561495" w:rsidRDefault="00561495" w:rsidP="00561495">
      <w:pPr>
        <w:pStyle w:val="p"/>
        <w:rPr>
          <w:lang w:val="en-US"/>
        </w:rPr>
      </w:pPr>
      <w:r w:rsidRPr="00561495">
        <w:rPr>
          <w:lang w:val="en-US"/>
        </w:rPr>
        <w:t xml:space="preserve">Zero-copy system memory has identical coherence and consistency guarantees to global memory, and follows the semantics detailed above. A kernel may not allocate or free zero-copy memory, but may use pointers to zero-copy passed in from the host program. </w:t>
      </w:r>
    </w:p>
    <w:bookmarkStart w:id="255" w:name="constant-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"constant-memory" </w:instrText>
      </w:r>
      <w:r>
        <w:fldChar w:fldCharType="separate"/>
      </w:r>
      <w:r w:rsidRPr="00561495">
        <w:rPr>
          <w:rStyle w:val="-"/>
          <w:lang w:val="en-US"/>
        </w:rPr>
        <w:t>C.2.2.1.3. Constant Memory</w:t>
      </w:r>
      <w:r>
        <w:fldChar w:fldCharType="end"/>
      </w:r>
      <w:bookmarkEnd w:id="255"/>
    </w:p>
    <w:p w:rsidR="00561495" w:rsidRPr="00561495" w:rsidRDefault="00561495" w:rsidP="00561495">
      <w:pPr>
        <w:pStyle w:val="p"/>
        <w:rPr>
          <w:lang w:val="en-US"/>
        </w:rPr>
      </w:pPr>
      <w:r w:rsidRPr="00561495">
        <w:rPr>
          <w:lang w:val="en-US"/>
        </w:rPr>
        <w:t xml:space="preserve">Constants are immutable and may not be modified from the device, even between parent and child launches. That is to say, the value of all </w:t>
      </w:r>
      <w:r w:rsidRPr="00561495">
        <w:rPr>
          <w:rStyle w:val="HTML"/>
          <w:lang w:val="en-US"/>
        </w:rPr>
        <w:t>__constant__</w:t>
      </w:r>
      <w:r w:rsidRPr="00561495">
        <w:rPr>
          <w:lang w:val="en-US"/>
        </w:rPr>
        <w:t xml:space="preserve"> variables must be set from the host prior to launch. Constant memory is inherited automatically by all child kernels from their respective parents. </w:t>
      </w:r>
    </w:p>
    <w:p w:rsidR="00561495" w:rsidRPr="00561495" w:rsidRDefault="00561495" w:rsidP="00561495">
      <w:pPr>
        <w:pStyle w:val="p"/>
        <w:rPr>
          <w:lang w:val="en-US"/>
        </w:rPr>
      </w:pPr>
      <w:r w:rsidRPr="00561495">
        <w:rPr>
          <w:lang w:val="en-US"/>
        </w:rPr>
        <w:t xml:space="preserve">Taking the address of a constant memory object from within a kernel thread has the same semantics as for all CUDA programs, and passing that pointer from parent to child or from a child to parent is naturally supported. </w:t>
      </w:r>
    </w:p>
    <w:bookmarkStart w:id="256" w:name="shared-and-local-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"shared-and-local-memory" </w:instrText>
      </w:r>
      <w:r>
        <w:fldChar w:fldCharType="separate"/>
      </w:r>
      <w:r w:rsidRPr="00561495">
        <w:rPr>
          <w:rStyle w:val="-"/>
          <w:lang w:val="en-US"/>
        </w:rPr>
        <w:t>C.2.2.1.4. Shared and Local Memory</w:t>
      </w:r>
      <w:r>
        <w:fldChar w:fldCharType="end"/>
      </w:r>
      <w:bookmarkEnd w:id="256"/>
    </w:p>
    <w:p w:rsidR="00561495" w:rsidRPr="00561495" w:rsidRDefault="00561495" w:rsidP="00561495">
      <w:pPr>
        <w:pStyle w:val="p"/>
        <w:rPr>
          <w:lang w:val="en-US"/>
        </w:rPr>
      </w:pPr>
      <w:r w:rsidRPr="00561495">
        <w:rPr>
          <w:lang w:val="en-US"/>
        </w:rPr>
        <w:t xml:space="preserve">Shared and Local memory is private to a thread block or thread, respectively, and is not visible or coherent between parent and child. Behavior is undefined when an object in one of these locations is referenced outside of the scope within which it belongs, and may cause an error. </w:t>
      </w:r>
    </w:p>
    <w:p w:rsidR="00561495" w:rsidRPr="00561495" w:rsidRDefault="00561495" w:rsidP="00561495">
      <w:pPr>
        <w:pStyle w:val="p"/>
        <w:rPr>
          <w:lang w:val="en-US"/>
        </w:rPr>
      </w:pPr>
      <w:r w:rsidRPr="00561495">
        <w:rPr>
          <w:lang w:val="en-US"/>
        </w:rPr>
        <w:t xml:space="preserve">The NVIDIA compiler will attempt to warn if it can detect that a pointer to local or shared memory is being passed as an argument to a kernel launch. At runtime, the programmer may use the </w:t>
      </w:r>
      <w:r w:rsidRPr="00561495">
        <w:rPr>
          <w:rStyle w:val="HTML"/>
          <w:lang w:val="en-US"/>
        </w:rPr>
        <w:t>__isGlobal()</w:t>
      </w:r>
      <w:r w:rsidRPr="00561495">
        <w:rPr>
          <w:lang w:val="en-US"/>
        </w:rPr>
        <w:t xml:space="preserve"> intrinsic to determine whether a pointer references global memory and so may safely be passed to a child launch. </w:t>
      </w:r>
    </w:p>
    <w:p w:rsidR="00561495" w:rsidRPr="00561495" w:rsidRDefault="00561495" w:rsidP="00561495">
      <w:pPr>
        <w:pStyle w:val="p"/>
        <w:rPr>
          <w:lang w:val="en-US"/>
        </w:rPr>
      </w:pPr>
      <w:r w:rsidRPr="00561495">
        <w:rPr>
          <w:lang w:val="en-US"/>
        </w:rPr>
        <w:t xml:space="preserve">Note that calls to </w:t>
      </w:r>
      <w:r w:rsidRPr="00561495">
        <w:rPr>
          <w:rStyle w:val="HTML"/>
          <w:lang w:val="en-US"/>
        </w:rPr>
        <w:t>cudaMemcpy*Async()</w:t>
      </w:r>
      <w:r w:rsidRPr="00561495">
        <w:rPr>
          <w:lang w:val="en-US"/>
        </w:rPr>
        <w:t xml:space="preserve"> or </w:t>
      </w:r>
      <w:r w:rsidRPr="00561495">
        <w:rPr>
          <w:rStyle w:val="HTML"/>
          <w:lang w:val="en-US"/>
        </w:rPr>
        <w:t>cudaMemset*Async()</w:t>
      </w:r>
      <w:r w:rsidRPr="00561495">
        <w:rPr>
          <w:lang w:val="en-US"/>
        </w:rPr>
        <w:t xml:space="preserve"> may invoke new child kernels on the device in order to preserve stream semantics. As such, passing shared or local memory pointers to these APIs is illegal and will return an error. </w:t>
      </w:r>
    </w:p>
    <w:bookmarkStart w:id="257" w:name="local-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"local-memory" </w:instrText>
      </w:r>
      <w:r>
        <w:fldChar w:fldCharType="separate"/>
      </w:r>
      <w:r w:rsidRPr="00561495">
        <w:rPr>
          <w:rStyle w:val="-"/>
          <w:lang w:val="en-US"/>
        </w:rPr>
        <w:t>C.2.2.1.5. Local Memory</w:t>
      </w:r>
      <w:r>
        <w:fldChar w:fldCharType="end"/>
      </w:r>
      <w:bookmarkEnd w:id="257"/>
    </w:p>
    <w:p w:rsidR="00561495" w:rsidRPr="00561495" w:rsidRDefault="00561495" w:rsidP="00561495">
      <w:pPr>
        <w:pStyle w:val="p"/>
        <w:rPr>
          <w:lang w:val="en-US"/>
        </w:rPr>
      </w:pPr>
      <w:r w:rsidRPr="00561495">
        <w:rPr>
          <w:lang w:val="en-US"/>
        </w:rPr>
        <w:t xml:space="preserve">Local memory is private storage for an executing thread, and is not visible outside of that thread. It is illegal to pass a pointer to local memory as a launch argument when launching a child kernel. The result of dereferencing such a local memory pointer from a child will be undefined. </w:t>
      </w:r>
    </w:p>
    <w:p w:rsidR="00561495" w:rsidRPr="00561495" w:rsidRDefault="00561495" w:rsidP="00561495">
      <w:pPr>
        <w:pStyle w:val="p"/>
        <w:rPr>
          <w:lang w:val="en-US"/>
        </w:rPr>
      </w:pPr>
      <w:r w:rsidRPr="00561495">
        <w:rPr>
          <w:lang w:val="en-US"/>
        </w:rPr>
        <w:t xml:space="preserve">For example the following is illegal, with undefined behavior if </w:t>
      </w:r>
      <w:r w:rsidRPr="00561495">
        <w:rPr>
          <w:rStyle w:val="HTML"/>
          <w:lang w:val="en-US"/>
        </w:rPr>
        <w:t>x_array</w:t>
      </w:r>
      <w:r w:rsidRPr="00561495">
        <w:rPr>
          <w:lang w:val="en-US"/>
        </w:rPr>
        <w:t xml:space="preserve"> is accessed by </w:t>
      </w:r>
      <w:r w:rsidRPr="00561495">
        <w:rPr>
          <w:rStyle w:val="HTML"/>
          <w:lang w:val="en-US"/>
        </w:rPr>
        <w:t>child_launch</w:t>
      </w:r>
      <w:r w:rsidRPr="00561495">
        <w:rPr>
          <w:lang w:val="en-US"/>
        </w:rPr>
        <w:t xml:space="preserve">: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x_array[10];       </w:t>
      </w:r>
      <w:r w:rsidRPr="00561495">
        <w:rPr>
          <w:rStyle w:val="xslthl-comment"/>
          <w:lang w:val="en-US"/>
        </w:rPr>
        <w:t xml:space="preserve">// Creates x_array in parent's local memory </w:t>
      </w:r>
    </w:p>
    <w:p w:rsidR="00561495" w:rsidRPr="00561495" w:rsidRDefault="00561495" w:rsidP="00561495">
      <w:pPr>
        <w:pStyle w:val="-HTML"/>
        <w:rPr>
          <w:lang w:val="en-US"/>
        </w:rPr>
      </w:pPr>
      <w:r w:rsidRPr="00561495">
        <w:rPr>
          <w:lang w:val="en-US"/>
        </w:rPr>
        <w:t>child_launch</w:t>
      </w:r>
      <w:r w:rsidRPr="00561495">
        <w:rPr>
          <w:rStyle w:val="xslthl-attribute"/>
          <w:lang w:val="en-US"/>
        </w:rPr>
        <w:t>&lt;&lt;&lt;</w:t>
      </w:r>
      <w:r w:rsidRPr="00561495">
        <w:rPr>
          <w:lang w:val="en-US"/>
        </w:rPr>
        <w:t xml:space="preserve"> 1, 1 </w:t>
      </w:r>
      <w:r w:rsidRPr="00561495">
        <w:rPr>
          <w:rStyle w:val="xslthl-attribute"/>
          <w:lang w:val="en-US"/>
        </w:rPr>
        <w:t>&gt;&gt;&gt;</w:t>
      </w:r>
      <w:r w:rsidRPr="00561495">
        <w:rPr>
          <w:lang w:val="en-US"/>
        </w:rPr>
        <w:t>(x_array);</w:t>
      </w:r>
    </w:p>
    <w:p w:rsidR="00561495" w:rsidRPr="00561495" w:rsidRDefault="00561495" w:rsidP="00561495">
      <w:pPr>
        <w:pStyle w:val="p"/>
        <w:rPr>
          <w:lang w:val="en-US"/>
        </w:rPr>
      </w:pPr>
      <w:r w:rsidRPr="00561495">
        <w:rPr>
          <w:lang w:val="en-US"/>
        </w:rPr>
        <w:lastRenderedPageBreak/>
        <w:t xml:space="preserve">It is sometimes difficult for a programmer to be aware of when a variable is placed into local memory by the compiler. As a general rule, all storage passed to a child kernel should be allocated explicitly from the global-memory heap, either with </w:t>
      </w:r>
      <w:r w:rsidRPr="00561495">
        <w:rPr>
          <w:rStyle w:val="HTML"/>
          <w:lang w:val="en-US"/>
        </w:rPr>
        <w:t>cudaMalloc()</w:t>
      </w:r>
      <w:r w:rsidRPr="00561495">
        <w:rPr>
          <w:lang w:val="en-US"/>
        </w:rPr>
        <w:t xml:space="preserve">, </w:t>
      </w:r>
      <w:r w:rsidRPr="00561495">
        <w:rPr>
          <w:rStyle w:val="HTML"/>
          <w:lang w:val="en-US"/>
        </w:rPr>
        <w:t>new()</w:t>
      </w:r>
      <w:r w:rsidRPr="00561495">
        <w:rPr>
          <w:lang w:val="en-US"/>
        </w:rPr>
        <w:t xml:space="preserve"> or by declaring </w:t>
      </w:r>
      <w:r w:rsidRPr="00561495">
        <w:rPr>
          <w:rStyle w:val="HTML"/>
          <w:lang w:val="en-US"/>
        </w:rPr>
        <w:t>__device__</w:t>
      </w:r>
      <w:r w:rsidRPr="00561495">
        <w:rPr>
          <w:lang w:val="en-US"/>
        </w:rPr>
        <w:t xml:space="preserve"> storage at global scope. For example: </w:t>
      </w:r>
    </w:p>
    <w:p w:rsidR="00561495" w:rsidRPr="00561495" w:rsidRDefault="00561495" w:rsidP="00561495">
      <w:pPr>
        <w:pStyle w:val="-HTML"/>
        <w:rPr>
          <w:lang w:val="en-US"/>
        </w:rPr>
      </w:pPr>
      <w:r w:rsidRPr="00561495">
        <w:rPr>
          <w:rStyle w:val="xslthl-comment"/>
          <w:lang w:val="en-US"/>
        </w:rPr>
        <w:t>// Correct - "value" is global storage</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value;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x() { </w:t>
      </w:r>
    </w:p>
    <w:p w:rsidR="00561495" w:rsidRPr="00561495" w:rsidRDefault="00561495" w:rsidP="00561495">
      <w:pPr>
        <w:pStyle w:val="-HTML"/>
        <w:rPr>
          <w:lang w:val="en-US"/>
        </w:rPr>
      </w:pPr>
      <w:r w:rsidRPr="00561495">
        <w:rPr>
          <w:lang w:val="en-US"/>
        </w:rPr>
        <w:t xml:space="preserve">    value = 5; </w:t>
      </w:r>
    </w:p>
    <w:p w:rsidR="00561495" w:rsidRPr="00561495" w:rsidRDefault="00561495" w:rsidP="00561495">
      <w:pPr>
        <w:pStyle w:val="-HTML"/>
        <w:rPr>
          <w:lang w:val="en-US"/>
        </w:rPr>
      </w:pPr>
      <w:r w:rsidRPr="00561495">
        <w:rPr>
          <w:lang w:val="en-US"/>
        </w:rPr>
        <w:t xml:space="preserve">    child</w:t>
      </w:r>
      <w:r w:rsidRPr="00561495">
        <w:rPr>
          <w:rStyle w:val="xslthl-attribute"/>
          <w:lang w:val="en-US"/>
        </w:rPr>
        <w:t>&lt;&lt;&lt;</w:t>
      </w:r>
      <w:r w:rsidRPr="00561495">
        <w:rPr>
          <w:lang w:val="en-US"/>
        </w:rPr>
        <w:t xml:space="preserve"> 1, 1 </w:t>
      </w:r>
      <w:r w:rsidRPr="00561495">
        <w:rPr>
          <w:rStyle w:val="xslthl-attribute"/>
          <w:lang w:val="en-US"/>
        </w:rPr>
        <w:t>&gt;&gt;&gt;</w:t>
      </w:r>
      <w:r w:rsidRPr="00561495">
        <w:rPr>
          <w:lang w:val="en-US"/>
        </w:rPr>
        <w:t xml:space="preserve">(&amp;value);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comment"/>
          <w:lang w:val="en-US"/>
        </w:rPr>
        <w:t>// Invalid - "value" is local storage</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y() {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value = 5; </w:t>
      </w:r>
    </w:p>
    <w:p w:rsidR="00561495" w:rsidRPr="00561495" w:rsidRDefault="00561495" w:rsidP="00561495">
      <w:pPr>
        <w:pStyle w:val="-HTML"/>
        <w:rPr>
          <w:lang w:val="en-US"/>
        </w:rPr>
      </w:pPr>
      <w:r w:rsidRPr="00561495">
        <w:rPr>
          <w:lang w:val="en-US"/>
        </w:rPr>
        <w:t xml:space="preserve">    child</w:t>
      </w:r>
      <w:r w:rsidRPr="00561495">
        <w:rPr>
          <w:rStyle w:val="xslthl-attribute"/>
          <w:lang w:val="en-US"/>
        </w:rPr>
        <w:t>&lt;&lt;&lt;</w:t>
      </w:r>
      <w:r w:rsidRPr="00561495">
        <w:rPr>
          <w:lang w:val="en-US"/>
        </w:rPr>
        <w:t xml:space="preserve"> 1, 1 </w:t>
      </w:r>
      <w:r w:rsidRPr="00561495">
        <w:rPr>
          <w:rStyle w:val="xslthl-attribute"/>
          <w:lang w:val="en-US"/>
        </w:rPr>
        <w:t>&gt;&gt;&gt;</w:t>
      </w:r>
      <w:r w:rsidRPr="00561495">
        <w:rPr>
          <w:lang w:val="en-US"/>
        </w:rPr>
        <w:t xml:space="preserve">(&amp;value); </w:t>
      </w:r>
    </w:p>
    <w:p w:rsidR="00561495" w:rsidRPr="00561495" w:rsidRDefault="00561495" w:rsidP="00561495">
      <w:pPr>
        <w:pStyle w:val="-HTML"/>
        <w:rPr>
          <w:lang w:val="en-US"/>
        </w:rPr>
      </w:pPr>
      <w:r w:rsidRPr="00561495">
        <w:rPr>
          <w:lang w:val="en-US"/>
        </w:rPr>
        <w:t>}</w:t>
      </w:r>
    </w:p>
    <w:bookmarkStart w:id="258" w:name="texture-memory-cd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"texture-memory-cdp" </w:instrText>
      </w:r>
      <w:r>
        <w:fldChar w:fldCharType="separate"/>
      </w:r>
      <w:r w:rsidRPr="00561495">
        <w:rPr>
          <w:rStyle w:val="-"/>
          <w:lang w:val="en-US"/>
        </w:rPr>
        <w:t>C.2.2.1.6. Texture Memory</w:t>
      </w:r>
      <w:r>
        <w:fldChar w:fldCharType="end"/>
      </w:r>
      <w:bookmarkEnd w:id="258"/>
    </w:p>
    <w:p w:rsidR="00561495" w:rsidRPr="00561495" w:rsidRDefault="00561495" w:rsidP="00561495">
      <w:pPr>
        <w:pStyle w:val="p"/>
        <w:rPr>
          <w:lang w:val="en-US"/>
        </w:rPr>
      </w:pPr>
      <w:r w:rsidRPr="00561495">
        <w:rPr>
          <w:lang w:val="en-US"/>
        </w:rPr>
        <w:t xml:space="preserve">Writes to the global memory region over which a texture is mapped are incoherent with respect to texture accesses. Coherence for texture memory is enforced at the invocation of a child grid and when a child grid completes. This means that writes to memory prior to a child kernel launch are reflected in texture memory accesses of the child. Similarly, writes to memory by a child will be reflected in the texture memory accesses by a parent, but only after the parent synchronizes on the child's completion. Concurrent accesses by parent and child may result in inconsistent data. </w:t>
      </w:r>
    </w:p>
    <w:bookmarkStart w:id="259" w:name="programming-interface-cd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"programming-interface-cdp" </w:instrText>
      </w:r>
      <w:r>
        <w:fldChar w:fldCharType="separate"/>
      </w:r>
      <w:r w:rsidRPr="00561495">
        <w:rPr>
          <w:rStyle w:val="-"/>
          <w:lang w:val="en-US"/>
        </w:rPr>
        <w:t>C.3. Programming Interface</w:t>
      </w:r>
      <w:r>
        <w:fldChar w:fldCharType="end"/>
      </w:r>
      <w:bookmarkEnd w:id="259"/>
    </w:p>
    <w:bookmarkStart w:id="260" w:name="cuda-c-cplusplu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"cuda-c-cplusplus" </w:instrText>
      </w:r>
      <w:r>
        <w:fldChar w:fldCharType="separate"/>
      </w:r>
      <w:r w:rsidRPr="00561495">
        <w:rPr>
          <w:rStyle w:val="-"/>
          <w:lang w:val="en-US"/>
        </w:rPr>
        <w:t>C.3.1. CUDA C/C++ Reference</w:t>
      </w:r>
      <w:r>
        <w:fldChar w:fldCharType="end"/>
      </w:r>
      <w:bookmarkEnd w:id="260"/>
    </w:p>
    <w:p w:rsidR="00561495" w:rsidRPr="00561495" w:rsidRDefault="00561495" w:rsidP="00561495">
      <w:pPr>
        <w:pStyle w:val="p"/>
        <w:rPr>
          <w:lang w:val="en-US"/>
        </w:rPr>
      </w:pPr>
      <w:r w:rsidRPr="00561495">
        <w:rPr>
          <w:lang w:val="en-US"/>
        </w:rPr>
        <w:t xml:space="preserve">This section describes changes and additions to the CUDA C/C++ language extensions for supporting </w:t>
      </w:r>
      <w:r w:rsidRPr="00561495">
        <w:rPr>
          <w:rStyle w:val="HTML0"/>
          <w:lang w:val="en-US"/>
        </w:rPr>
        <w:t>Dynamic Parallelism</w:t>
      </w:r>
      <w:r w:rsidRPr="00561495">
        <w:rPr>
          <w:lang w:val="en-US"/>
        </w:rPr>
        <w:t xml:space="preserve">. </w:t>
      </w:r>
    </w:p>
    <w:p w:rsidR="00561495" w:rsidRPr="00561495" w:rsidRDefault="00561495" w:rsidP="00561495">
      <w:pPr>
        <w:pStyle w:val="p"/>
        <w:rPr>
          <w:lang w:val="en-US"/>
        </w:rPr>
      </w:pPr>
      <w:r w:rsidRPr="00561495">
        <w:rPr>
          <w:lang w:val="en-US"/>
        </w:rPr>
        <w:t xml:space="preserve">The language interface and API available to CUDA kernels using CUDA C/C++ for Dynamic Parallelism, referred to as the </w:t>
      </w:r>
      <w:r w:rsidRPr="00561495">
        <w:rPr>
          <w:rStyle w:val="HTML0"/>
          <w:lang w:val="en-US"/>
        </w:rPr>
        <w:t>Device Runtime</w:t>
      </w:r>
      <w:r w:rsidRPr="00561495">
        <w:rPr>
          <w:lang w:val="en-US"/>
        </w:rPr>
        <w:t xml:space="preserve">, is substantially like that of the CUDA Runtime API available on the host. Where possible the syntax and semantics of the CUDA Runtime API have been retained in order to facilitate ease of code reuse for routines that may run in either the host or device environments. </w:t>
      </w:r>
    </w:p>
    <w:p w:rsidR="00561495" w:rsidRPr="00561495" w:rsidRDefault="00561495" w:rsidP="00561495">
      <w:pPr>
        <w:pStyle w:val="p"/>
        <w:rPr>
          <w:lang w:val="en-US"/>
        </w:rPr>
      </w:pPr>
      <w:r w:rsidRPr="00561495">
        <w:rPr>
          <w:lang w:val="en-US"/>
        </w:rPr>
        <w:t xml:space="preserve">As with all code in CUDA C/C++, the APIs and code outlined here is per-thread code. This enables each thread to make unique, dynamic decisions regarding what kernel or operation to execute next. There are no synchronization requirements between threads within a block to execute any of the provided device runtime APIs, which enables the device runtime API functions to be called in arbitrarily divergent kernel code without deadlock. </w:t>
      </w:r>
    </w:p>
    <w:bookmarkStart w:id="261" w:name="device-side-kernel-launc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"device-side-kernel-launch" </w:instrText>
      </w:r>
      <w:r>
        <w:fldChar w:fldCharType="separate"/>
      </w:r>
      <w:r w:rsidRPr="00561495">
        <w:rPr>
          <w:rStyle w:val="-"/>
          <w:lang w:val="en-US"/>
        </w:rPr>
        <w:t>C.3.1.1. Device-Side Kernel Launch</w:t>
      </w:r>
      <w:r>
        <w:fldChar w:fldCharType="end"/>
      </w:r>
      <w:bookmarkEnd w:id="261"/>
    </w:p>
    <w:p w:rsidR="00561495" w:rsidRPr="00561495" w:rsidRDefault="00561495" w:rsidP="00561495">
      <w:pPr>
        <w:pStyle w:val="p"/>
        <w:rPr>
          <w:lang w:val="en-US"/>
        </w:rPr>
      </w:pPr>
      <w:r w:rsidRPr="00561495">
        <w:rPr>
          <w:lang w:val="en-US"/>
        </w:rPr>
        <w:t xml:space="preserve">Kernels may be launched from the device using the standard CUDA &lt;&lt;&lt; &gt;&gt;&gt; syntax: </w:t>
      </w:r>
    </w:p>
    <w:p w:rsidR="00561495" w:rsidRPr="00561495" w:rsidRDefault="00561495" w:rsidP="00561495">
      <w:pPr>
        <w:pStyle w:val="-HTML"/>
        <w:rPr>
          <w:lang w:val="en-US"/>
        </w:rPr>
      </w:pPr>
      <w:r w:rsidRPr="00561495">
        <w:rPr>
          <w:lang w:val="en-US"/>
        </w:rPr>
        <w:lastRenderedPageBreak/>
        <w:t>kernel_name</w:t>
      </w:r>
      <w:r w:rsidRPr="00561495">
        <w:rPr>
          <w:rStyle w:val="xslthl-attribute"/>
          <w:lang w:val="en-US"/>
        </w:rPr>
        <w:t>&lt;&lt;&lt;</w:t>
      </w:r>
      <w:r w:rsidRPr="00561495">
        <w:rPr>
          <w:lang w:val="en-US"/>
        </w:rPr>
        <w:t xml:space="preserve"> Dg, Db, Ns, S </w:t>
      </w:r>
      <w:r w:rsidRPr="00561495">
        <w:rPr>
          <w:rStyle w:val="xslthl-attribute"/>
          <w:lang w:val="en-US"/>
        </w:rPr>
        <w:t>&gt;&gt;&gt;</w:t>
      </w:r>
      <w:r w:rsidRPr="00561495">
        <w:rPr>
          <w:lang w:val="en-US"/>
        </w:rPr>
        <w:t>([kernel arguments]);</w:t>
      </w:r>
    </w:p>
    <w:p w:rsidR="00561495" w:rsidRPr="00561495" w:rsidRDefault="00561495" w:rsidP="00561495">
      <w:pPr>
        <w:numPr>
          <w:ilvl w:val="0"/>
          <w:numId w:val="58"/>
        </w:numPr>
        <w:spacing w:before="100" w:beforeAutospacing="1" w:after="100" w:afterAutospacing="1" w:line="240" w:lineRule="auto"/>
        <w:rPr>
          <w:lang w:val="en-US"/>
        </w:rPr>
      </w:pPr>
      <w:r w:rsidRPr="00561495">
        <w:rPr>
          <w:rStyle w:val="HTML"/>
          <w:rFonts w:eastAsiaTheme="minorHAnsi"/>
          <w:lang w:val="en-US"/>
        </w:rPr>
        <w:t>Dg</w:t>
      </w:r>
      <w:r w:rsidRPr="00561495">
        <w:rPr>
          <w:lang w:val="en-US"/>
        </w:rPr>
        <w:t xml:space="preserve"> is of type </w:t>
      </w:r>
      <w:r w:rsidRPr="00561495">
        <w:rPr>
          <w:rStyle w:val="HTML"/>
          <w:rFonts w:eastAsiaTheme="minorHAnsi"/>
          <w:lang w:val="en-US"/>
        </w:rPr>
        <w:t>dim3</w:t>
      </w:r>
      <w:r w:rsidRPr="00561495">
        <w:rPr>
          <w:lang w:val="en-US"/>
        </w:rPr>
        <w:t xml:space="preserve"> and specifies the dimensions and size of the grid </w:t>
      </w:r>
    </w:p>
    <w:p w:rsidR="00561495" w:rsidRPr="00561495" w:rsidRDefault="00561495" w:rsidP="00561495">
      <w:pPr>
        <w:numPr>
          <w:ilvl w:val="0"/>
          <w:numId w:val="58"/>
        </w:numPr>
        <w:spacing w:before="100" w:beforeAutospacing="1" w:after="100" w:afterAutospacing="1" w:line="240" w:lineRule="auto"/>
        <w:rPr>
          <w:lang w:val="en-US"/>
        </w:rPr>
      </w:pPr>
      <w:r w:rsidRPr="00561495">
        <w:rPr>
          <w:rStyle w:val="HTML"/>
          <w:rFonts w:eastAsiaTheme="minorHAnsi"/>
          <w:lang w:val="en-US"/>
        </w:rPr>
        <w:t>Db</w:t>
      </w:r>
      <w:r w:rsidRPr="00561495">
        <w:rPr>
          <w:lang w:val="en-US"/>
        </w:rPr>
        <w:t xml:space="preserve"> is of type </w:t>
      </w:r>
      <w:r w:rsidRPr="00561495">
        <w:rPr>
          <w:rStyle w:val="HTML"/>
          <w:rFonts w:eastAsiaTheme="minorHAnsi"/>
          <w:lang w:val="en-US"/>
        </w:rPr>
        <w:t>dim3</w:t>
      </w:r>
      <w:r w:rsidRPr="00561495">
        <w:rPr>
          <w:lang w:val="en-US"/>
        </w:rPr>
        <w:t xml:space="preserve"> and specifies the dimensions and size of each thread block </w:t>
      </w:r>
    </w:p>
    <w:p w:rsidR="00561495" w:rsidRDefault="00561495" w:rsidP="00561495">
      <w:pPr>
        <w:numPr>
          <w:ilvl w:val="0"/>
          <w:numId w:val="58"/>
        </w:numPr>
        <w:spacing w:before="100" w:beforeAutospacing="1" w:after="100" w:afterAutospacing="1" w:line="240" w:lineRule="auto"/>
      </w:pPr>
      <w:r w:rsidRPr="00561495">
        <w:rPr>
          <w:rStyle w:val="HTML"/>
          <w:rFonts w:eastAsiaTheme="minorHAnsi"/>
          <w:lang w:val="en-US"/>
        </w:rPr>
        <w:t>Ns</w:t>
      </w:r>
      <w:r w:rsidRPr="00561495">
        <w:rPr>
          <w:lang w:val="en-US"/>
        </w:rPr>
        <w:t xml:space="preserve"> is of type </w:t>
      </w:r>
      <w:r w:rsidRPr="00561495">
        <w:rPr>
          <w:rStyle w:val="HTML"/>
          <w:rFonts w:eastAsiaTheme="minorHAnsi"/>
          <w:lang w:val="en-US"/>
        </w:rPr>
        <w:t>size_t</w:t>
      </w:r>
      <w:r w:rsidRPr="00561495">
        <w:rPr>
          <w:lang w:val="en-US"/>
        </w:rPr>
        <w:t xml:space="preserve"> and specifies the number of bytes of shared memory that is dynamically allocated per thread block for this call and addition to statically allocated memory. </w:t>
      </w:r>
      <w:r>
        <w:rPr>
          <w:rStyle w:val="HTML"/>
          <w:rFonts w:eastAsiaTheme="minorHAnsi"/>
        </w:rPr>
        <w:t>Ns</w:t>
      </w:r>
      <w:r>
        <w:t xml:space="preserve"> is an optional argument that defaults to 0. </w:t>
      </w:r>
    </w:p>
    <w:p w:rsidR="00561495" w:rsidRDefault="00561495" w:rsidP="00561495">
      <w:pPr>
        <w:numPr>
          <w:ilvl w:val="0"/>
          <w:numId w:val="58"/>
        </w:numPr>
        <w:spacing w:before="100" w:beforeAutospacing="1" w:after="100" w:afterAutospacing="1" w:line="240" w:lineRule="auto"/>
      </w:pPr>
      <w:r w:rsidRPr="00561495">
        <w:rPr>
          <w:rStyle w:val="HTML"/>
          <w:rFonts w:eastAsiaTheme="minorHAnsi"/>
          <w:lang w:val="en-US"/>
        </w:rPr>
        <w:t>S</w:t>
      </w:r>
      <w:r w:rsidRPr="00561495">
        <w:rPr>
          <w:lang w:val="en-US"/>
        </w:rPr>
        <w:t xml:space="preserve"> is of type </w:t>
      </w:r>
      <w:r w:rsidRPr="00561495">
        <w:rPr>
          <w:rStyle w:val="HTML"/>
          <w:rFonts w:eastAsiaTheme="minorHAnsi"/>
          <w:lang w:val="en-US"/>
        </w:rPr>
        <w:t>cudaStream_t</w:t>
      </w:r>
      <w:r w:rsidRPr="00561495">
        <w:rPr>
          <w:lang w:val="en-US"/>
        </w:rPr>
        <w:t xml:space="preserve"> and specifies the stream associated with this call. The stream must have been allocated in the same thread block where the call is being made. </w:t>
      </w:r>
      <w:r>
        <w:rPr>
          <w:rStyle w:val="HTML"/>
          <w:rFonts w:eastAsiaTheme="minorHAnsi"/>
        </w:rPr>
        <w:t>S</w:t>
      </w:r>
      <w:r>
        <w:t xml:space="preserve"> is an optional argument that defaults to 0. </w:t>
      </w:r>
    </w:p>
    <w:bookmarkStart w:id="262" w:name="launches-are-asynchronous"/>
    <w:p w:rsidR="00561495" w:rsidRDefault="00561495" w:rsidP="00561495">
      <w:pPr>
        <w:pStyle w:val="3"/>
      </w:pPr>
      <w:r>
        <w:fldChar w:fldCharType="begin"/>
      </w:r>
      <w:r>
        <w:instrText xml:space="preserve"> HYPERLINK "http://docs.nvidia.com/cuda/cuda-c-programming-guide/index.html" \l "launches-are-asynchronous" </w:instrText>
      </w:r>
      <w:r>
        <w:fldChar w:fldCharType="separate"/>
      </w:r>
      <w:r>
        <w:rPr>
          <w:rStyle w:val="-"/>
        </w:rPr>
        <w:t>C.3.1.1.1. Launches are Asynchronous</w:t>
      </w:r>
      <w:r>
        <w:fldChar w:fldCharType="end"/>
      </w:r>
      <w:bookmarkEnd w:id="262"/>
    </w:p>
    <w:p w:rsidR="00561495" w:rsidRPr="00561495" w:rsidRDefault="00561495" w:rsidP="00561495">
      <w:pPr>
        <w:pStyle w:val="p"/>
        <w:rPr>
          <w:lang w:val="en-US"/>
        </w:rPr>
      </w:pPr>
      <w:r w:rsidRPr="00561495">
        <w:rPr>
          <w:lang w:val="en-US"/>
        </w:rPr>
        <w:t xml:space="preserve">Identical to host-side launches, all device-side kernel launches are asynchronous with respect to the launching thread. That is to say, the </w:t>
      </w:r>
      <w:r w:rsidRPr="00561495">
        <w:rPr>
          <w:rStyle w:val="HTML"/>
          <w:lang w:val="en-US"/>
        </w:rPr>
        <w:t>&lt;&lt;&lt;&gt;&gt;&gt;</w:t>
      </w:r>
      <w:r w:rsidRPr="00561495">
        <w:rPr>
          <w:lang w:val="en-US"/>
        </w:rPr>
        <w:t xml:space="preserve"> launch command will return immediately and the launching thread will continue to execute until it hits an explicit launch-synchronization point such as </w:t>
      </w:r>
      <w:r w:rsidRPr="00561495">
        <w:rPr>
          <w:rStyle w:val="HTML"/>
          <w:lang w:val="en-US"/>
        </w:rPr>
        <w:t>cudaDeviceSynchronize()</w:t>
      </w:r>
      <w:r w:rsidRPr="00561495">
        <w:rPr>
          <w:lang w:val="en-US"/>
        </w:rPr>
        <w:t xml:space="preserve">. The grid launch is posted to the device and will execute independently of the parent thread. The child grid may begin execution at any time after launch, but is not guaranteed to begin execution until the launching thread reaches an explicit launch-synchronization point. </w:t>
      </w:r>
    </w:p>
    <w:bookmarkStart w:id="263" w:name="launch-environment-configur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"launch-environment-configuration" </w:instrText>
      </w:r>
      <w:r>
        <w:fldChar w:fldCharType="separate"/>
      </w:r>
      <w:r w:rsidRPr="00561495">
        <w:rPr>
          <w:rStyle w:val="-"/>
          <w:lang w:val="en-US"/>
        </w:rPr>
        <w:t>C.3.1.1.2. Launch Environment Configuration</w:t>
      </w:r>
      <w:r>
        <w:fldChar w:fldCharType="end"/>
      </w:r>
      <w:bookmarkEnd w:id="263"/>
    </w:p>
    <w:p w:rsidR="00561495" w:rsidRPr="00561495" w:rsidRDefault="00561495" w:rsidP="00561495">
      <w:pPr>
        <w:pStyle w:val="p"/>
        <w:rPr>
          <w:lang w:val="en-US"/>
        </w:rPr>
      </w:pPr>
      <w:r w:rsidRPr="00561495">
        <w:rPr>
          <w:lang w:val="en-US"/>
        </w:rPr>
        <w:t xml:space="preserve">All global device configuration settings (e.g., shared memory and L1 cache size as returned from </w:t>
      </w:r>
      <w:r w:rsidRPr="00561495">
        <w:rPr>
          <w:rStyle w:val="HTML"/>
          <w:lang w:val="en-US"/>
        </w:rPr>
        <w:t>cudaDeviceGetCacheConfig()</w:t>
      </w:r>
      <w:r w:rsidRPr="00561495">
        <w:rPr>
          <w:lang w:val="en-US"/>
        </w:rPr>
        <w:t xml:space="preserve">, and device limits returned from </w:t>
      </w:r>
      <w:r w:rsidRPr="00561495">
        <w:rPr>
          <w:rStyle w:val="HTML"/>
          <w:lang w:val="en-US"/>
        </w:rPr>
        <w:t>cudaDeviceGetLimit()</w:t>
      </w:r>
      <w:r w:rsidRPr="00561495">
        <w:rPr>
          <w:lang w:val="en-US"/>
        </w:rPr>
        <w:t xml:space="preserve">) will be inherited from the parent. That is to say if, when the parent is launched, execution is configured globally for 16k of shared memory and 48k of L1 cache, then the child's execution state will be configured identically. Likewise, device limits such as stack size will remain as-configured. </w:t>
      </w:r>
    </w:p>
    <w:p w:rsidR="00561495" w:rsidRPr="00561495" w:rsidRDefault="00561495" w:rsidP="00561495">
      <w:pPr>
        <w:pStyle w:val="p"/>
        <w:rPr>
          <w:lang w:val="en-US"/>
        </w:rPr>
      </w:pPr>
      <w:r w:rsidRPr="00561495">
        <w:rPr>
          <w:lang w:val="en-US"/>
        </w:rPr>
        <w:t xml:space="preserve">For host-launched kernels, per-kernel configurations set from the host will take precedence over the global setting. These configurations will be used when the kernel is launched from the device as well. It is not possible to reconfigure a kernel's environment from the device. </w:t>
      </w:r>
    </w:p>
    <w:bookmarkStart w:id="264" w:name="launch-from-host-devic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"launch-from-host-device-functions" </w:instrText>
      </w:r>
      <w:r>
        <w:fldChar w:fldCharType="separate"/>
      </w:r>
      <w:r w:rsidRPr="00561495">
        <w:rPr>
          <w:rStyle w:val="-"/>
          <w:lang w:val="en-US"/>
        </w:rPr>
        <w:t>C.3.1.1.3. Launch from __host__ __device__ Functions</w:t>
      </w:r>
      <w:r>
        <w:fldChar w:fldCharType="end"/>
      </w:r>
      <w:bookmarkEnd w:id="264"/>
    </w:p>
    <w:p w:rsidR="00561495" w:rsidRPr="00561495" w:rsidRDefault="00561495" w:rsidP="00561495">
      <w:pPr>
        <w:pStyle w:val="p"/>
        <w:rPr>
          <w:lang w:val="en-US"/>
        </w:rPr>
      </w:pPr>
      <w:r w:rsidRPr="00561495">
        <w:rPr>
          <w:lang w:val="en-US"/>
        </w:rPr>
        <w:t xml:space="preserve">Although the device runtime enables kernel launches from either the host or device, kernel launches from </w:t>
      </w:r>
      <w:r w:rsidRPr="00561495">
        <w:rPr>
          <w:rStyle w:val="HTML"/>
          <w:lang w:val="en-US"/>
        </w:rPr>
        <w:t>__host__ __device__</w:t>
      </w:r>
      <w:r w:rsidRPr="00561495">
        <w:rPr>
          <w:lang w:val="en-US"/>
        </w:rPr>
        <w:t xml:space="preserve"> functions are unsupported. The compiler will fail to compile if a </w:t>
      </w:r>
      <w:r w:rsidRPr="00561495">
        <w:rPr>
          <w:rStyle w:val="HTML"/>
          <w:lang w:val="en-US"/>
        </w:rPr>
        <w:t>__host__ device__</w:t>
      </w:r>
      <w:r w:rsidRPr="00561495">
        <w:rPr>
          <w:lang w:val="en-US"/>
        </w:rPr>
        <w:t xml:space="preserve"> function is used to launch a kernel. </w:t>
      </w:r>
    </w:p>
    <w:bookmarkStart w:id="265" w:name="streams-cd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"streams-cdp" </w:instrText>
      </w:r>
      <w:r>
        <w:fldChar w:fldCharType="separate"/>
      </w:r>
      <w:r w:rsidRPr="00561495">
        <w:rPr>
          <w:rStyle w:val="-"/>
          <w:lang w:val="en-US"/>
        </w:rPr>
        <w:t>C.3.1.2. Streams</w:t>
      </w:r>
      <w:r>
        <w:fldChar w:fldCharType="end"/>
      </w:r>
      <w:bookmarkEnd w:id="265"/>
    </w:p>
    <w:p w:rsidR="00561495" w:rsidRPr="00561495" w:rsidRDefault="00561495" w:rsidP="00561495">
      <w:pPr>
        <w:pStyle w:val="p"/>
        <w:rPr>
          <w:lang w:val="en-US"/>
        </w:rPr>
      </w:pPr>
      <w:r w:rsidRPr="00561495">
        <w:rPr>
          <w:lang w:val="en-US"/>
        </w:rPr>
        <w:t xml:space="preserve">Both named and unnamed (NULL) streams are available from the device runtime. Named streams may be used by any thread within a thread-block, but stream handles may not be passed to other blocks or child/parent kernels. In other words, a stream should be treated as private to the block in which it is created. Stream handles are not </w:t>
      </w:r>
      <w:r w:rsidRPr="00561495">
        <w:rPr>
          <w:lang w:val="en-US"/>
        </w:rPr>
        <w:lastRenderedPageBreak/>
        <w:t xml:space="preserve">guaranteed to be unique between blocks, so using a stream handle within a block that did not allocate it will result in undefined behavior. </w:t>
      </w:r>
    </w:p>
    <w:p w:rsidR="00561495" w:rsidRPr="00561495" w:rsidRDefault="00561495" w:rsidP="00561495">
      <w:pPr>
        <w:pStyle w:val="p"/>
        <w:rPr>
          <w:lang w:val="en-US"/>
        </w:rPr>
      </w:pPr>
      <w:r w:rsidRPr="00561495">
        <w:rPr>
          <w:lang w:val="en-US"/>
        </w:rPr>
        <w:t xml:space="preserve">Similar to host-side launch, work launched into separate streams may run concurrently, but actual concurrency is not guaranteed. Programs that depend upon concurrency between child kernels are not supported by the CUDA programming model and will have undefined behavior. </w:t>
      </w:r>
    </w:p>
    <w:p w:rsidR="00561495" w:rsidRPr="00561495" w:rsidRDefault="00561495" w:rsidP="00561495">
      <w:pPr>
        <w:pStyle w:val="p"/>
        <w:rPr>
          <w:lang w:val="en-US"/>
        </w:rPr>
      </w:pPr>
      <w:r w:rsidRPr="00561495">
        <w:rPr>
          <w:lang w:val="en-US"/>
        </w:rPr>
        <w:t xml:space="preserve">The host-side NULL stream's cross-stream barrier semantic is not supported on the device (see below for details). In order to retain semantic compatibility with the host runtime, all device streams must be created using the </w:t>
      </w:r>
      <w:r w:rsidRPr="00561495">
        <w:rPr>
          <w:rStyle w:val="HTML"/>
          <w:lang w:val="en-US"/>
        </w:rPr>
        <w:t>cudaStreamCreateWithFlags()</w:t>
      </w:r>
      <w:r w:rsidRPr="00561495">
        <w:rPr>
          <w:lang w:val="en-US"/>
        </w:rPr>
        <w:t xml:space="preserve"> API, passing the </w:t>
      </w:r>
      <w:r w:rsidRPr="00561495">
        <w:rPr>
          <w:rStyle w:val="HTML"/>
          <w:lang w:val="en-US"/>
        </w:rPr>
        <w:t>cudaStreamNonBlocking</w:t>
      </w:r>
      <w:r w:rsidRPr="00561495">
        <w:rPr>
          <w:lang w:val="en-US"/>
        </w:rPr>
        <w:t xml:space="preserve"> flag. The </w:t>
      </w:r>
      <w:r w:rsidRPr="00561495">
        <w:rPr>
          <w:rStyle w:val="HTML"/>
          <w:lang w:val="en-US"/>
        </w:rPr>
        <w:t>cudaStreamCreate()</w:t>
      </w:r>
      <w:r w:rsidRPr="00561495">
        <w:rPr>
          <w:lang w:val="en-US"/>
        </w:rPr>
        <w:t xml:space="preserve"> call is a host-runtime- only API and will fail to compile for the device. </w:t>
      </w:r>
    </w:p>
    <w:p w:rsidR="00561495" w:rsidRPr="00561495" w:rsidRDefault="00561495" w:rsidP="00561495">
      <w:pPr>
        <w:pStyle w:val="p"/>
        <w:rPr>
          <w:lang w:val="en-US"/>
        </w:rPr>
      </w:pPr>
      <w:r w:rsidRPr="00561495">
        <w:rPr>
          <w:lang w:val="en-US"/>
        </w:rPr>
        <w:t xml:space="preserve">As </w:t>
      </w:r>
      <w:r w:rsidRPr="00561495">
        <w:rPr>
          <w:rStyle w:val="HTML"/>
          <w:lang w:val="en-US"/>
        </w:rPr>
        <w:t>cudaStreamSynchronize()</w:t>
      </w:r>
      <w:r w:rsidRPr="00561495">
        <w:rPr>
          <w:lang w:val="en-US"/>
        </w:rPr>
        <w:t xml:space="preserve"> and </w:t>
      </w:r>
      <w:r w:rsidRPr="00561495">
        <w:rPr>
          <w:rStyle w:val="HTML"/>
          <w:lang w:val="en-US"/>
        </w:rPr>
        <w:t>cudaStreamQuery()</w:t>
      </w:r>
      <w:r w:rsidRPr="00561495">
        <w:rPr>
          <w:lang w:val="en-US"/>
        </w:rPr>
        <w:t xml:space="preserve"> are unsupported by the device runtime, </w:t>
      </w:r>
      <w:r w:rsidRPr="00561495">
        <w:rPr>
          <w:rStyle w:val="HTML"/>
          <w:lang w:val="en-US"/>
        </w:rPr>
        <w:t>cudaDeviceSynchronize()</w:t>
      </w:r>
      <w:r w:rsidRPr="00561495">
        <w:rPr>
          <w:lang w:val="en-US"/>
        </w:rPr>
        <w:t xml:space="preserve"> should be used instead when the application needs to know that stream-launched child kernels have completed. </w:t>
      </w:r>
    </w:p>
    <w:bookmarkStart w:id="266" w:name="implicit-null-strea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"implicit-null-stream" </w:instrText>
      </w:r>
      <w:r>
        <w:fldChar w:fldCharType="separate"/>
      </w:r>
      <w:r w:rsidRPr="00561495">
        <w:rPr>
          <w:rStyle w:val="-"/>
          <w:lang w:val="en-US"/>
        </w:rPr>
        <w:t>C.3.1.2.1. The Implicit (NULL) Stream</w:t>
      </w:r>
      <w:r>
        <w:fldChar w:fldCharType="end"/>
      </w:r>
      <w:bookmarkEnd w:id="266"/>
    </w:p>
    <w:p w:rsidR="00561495" w:rsidRPr="00561495" w:rsidRDefault="00561495" w:rsidP="00561495">
      <w:pPr>
        <w:pStyle w:val="p"/>
        <w:rPr>
          <w:lang w:val="en-US"/>
        </w:rPr>
      </w:pPr>
      <w:r w:rsidRPr="00561495">
        <w:rPr>
          <w:lang w:val="en-US"/>
        </w:rPr>
        <w:t xml:space="preserve">Within a host program, the unnamed (NULL) stream has additional barrier synchronization semantics with other streams (see </w:t>
      </w:r>
      <w:hyperlink r:id="rId366" w:anchor="default-stream" w:history="1">
        <w:r w:rsidRPr="00561495">
          <w:rPr>
            <w:rStyle w:val="-"/>
            <w:rFonts w:eastAsiaTheme="majorEastAsia"/>
            <w:lang w:val="en-US"/>
          </w:rPr>
          <w:t>Default Stream</w:t>
        </w:r>
      </w:hyperlink>
      <w:r w:rsidRPr="00561495">
        <w:rPr>
          <w:lang w:val="en-US"/>
        </w:rPr>
        <w:t xml:space="preserve"> for details). The device runtime offers a single implicit, unnamed stream shared between all threads in a block, but as all named streams must be created with the </w:t>
      </w:r>
      <w:r w:rsidRPr="00561495">
        <w:rPr>
          <w:rStyle w:val="HTML"/>
          <w:lang w:val="en-US"/>
        </w:rPr>
        <w:t>cudaStreamNonBlocking</w:t>
      </w:r>
      <w:r w:rsidRPr="00561495">
        <w:rPr>
          <w:lang w:val="en-US"/>
        </w:rPr>
        <w:t xml:space="preserve"> flag, work launched into the NULL stream will not insert an implicit dependency on pending work in any other streams. </w:t>
      </w:r>
    </w:p>
    <w:bookmarkStart w:id="267" w:name="events-cd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"events-cdp" </w:instrText>
      </w:r>
      <w:r>
        <w:fldChar w:fldCharType="separate"/>
      </w:r>
      <w:r w:rsidRPr="00561495">
        <w:rPr>
          <w:rStyle w:val="-"/>
          <w:lang w:val="en-US"/>
        </w:rPr>
        <w:t>C.3.1.3. Events</w:t>
      </w:r>
      <w:r>
        <w:fldChar w:fldCharType="end"/>
      </w:r>
      <w:bookmarkEnd w:id="267"/>
    </w:p>
    <w:p w:rsidR="00561495" w:rsidRPr="00561495" w:rsidRDefault="00561495" w:rsidP="00561495">
      <w:pPr>
        <w:pStyle w:val="p"/>
        <w:rPr>
          <w:lang w:val="en-US"/>
        </w:rPr>
      </w:pPr>
      <w:r w:rsidRPr="00561495">
        <w:rPr>
          <w:lang w:val="en-US"/>
        </w:rPr>
        <w:t xml:space="preserve">Only the inter-stream synchronization capabilities of CUDA events are supported. This means that </w:t>
      </w:r>
      <w:r w:rsidRPr="00561495">
        <w:rPr>
          <w:rStyle w:val="HTML"/>
          <w:lang w:val="en-US"/>
        </w:rPr>
        <w:t>cudaStreamWaitEvent()</w:t>
      </w:r>
      <w:r w:rsidRPr="00561495">
        <w:rPr>
          <w:lang w:val="en-US"/>
        </w:rPr>
        <w:t xml:space="preserve"> is supported, but </w:t>
      </w:r>
      <w:r w:rsidRPr="00561495">
        <w:rPr>
          <w:rStyle w:val="HTML"/>
          <w:lang w:val="en-US"/>
        </w:rPr>
        <w:t>cudaEventSynchronize()</w:t>
      </w:r>
      <w:r w:rsidRPr="00561495">
        <w:rPr>
          <w:lang w:val="en-US"/>
        </w:rPr>
        <w:t xml:space="preserve">, </w:t>
      </w:r>
      <w:r w:rsidRPr="00561495">
        <w:rPr>
          <w:rStyle w:val="HTML"/>
          <w:lang w:val="en-US"/>
        </w:rPr>
        <w:t>cudaEventElapsedTime()</w:t>
      </w:r>
      <w:r w:rsidRPr="00561495">
        <w:rPr>
          <w:lang w:val="en-US"/>
        </w:rPr>
        <w:t xml:space="preserve">, and </w:t>
      </w:r>
      <w:r w:rsidRPr="00561495">
        <w:rPr>
          <w:rStyle w:val="HTML"/>
          <w:lang w:val="en-US"/>
        </w:rPr>
        <w:t>cudaEventQuery()</w:t>
      </w:r>
      <w:r w:rsidRPr="00561495">
        <w:rPr>
          <w:lang w:val="en-US"/>
        </w:rPr>
        <w:t xml:space="preserve"> are not. As </w:t>
      </w:r>
      <w:r w:rsidRPr="00561495">
        <w:rPr>
          <w:rStyle w:val="HTML"/>
          <w:lang w:val="en-US"/>
        </w:rPr>
        <w:t>cudaEventElapsedTime()</w:t>
      </w:r>
      <w:r w:rsidRPr="00561495">
        <w:rPr>
          <w:lang w:val="en-US"/>
        </w:rPr>
        <w:t xml:space="preserve"> is not supported, cudaEvents must be created via </w:t>
      </w:r>
      <w:r w:rsidRPr="00561495">
        <w:rPr>
          <w:rStyle w:val="HTML"/>
          <w:lang w:val="en-US"/>
        </w:rPr>
        <w:t>cudaEventCreateWithFlags()</w:t>
      </w:r>
      <w:r w:rsidRPr="00561495">
        <w:rPr>
          <w:lang w:val="en-US"/>
        </w:rPr>
        <w:t xml:space="preserve">, passing the </w:t>
      </w:r>
      <w:r w:rsidRPr="00561495">
        <w:rPr>
          <w:rStyle w:val="HTML"/>
          <w:lang w:val="en-US"/>
        </w:rPr>
        <w:t>cudaEventDisableTiming</w:t>
      </w:r>
      <w:r w:rsidRPr="00561495">
        <w:rPr>
          <w:lang w:val="en-US"/>
        </w:rPr>
        <w:t xml:space="preserve"> flag. </w:t>
      </w:r>
    </w:p>
    <w:p w:rsidR="00561495" w:rsidRPr="00561495" w:rsidRDefault="00561495" w:rsidP="00561495">
      <w:pPr>
        <w:pStyle w:val="p"/>
        <w:rPr>
          <w:lang w:val="en-US"/>
        </w:rPr>
      </w:pPr>
      <w:r w:rsidRPr="00561495">
        <w:rPr>
          <w:lang w:val="en-US"/>
        </w:rPr>
        <w:t xml:space="preserve">As for all device runtime objects, event objects may be shared between all threads withinthe thread-block which created them but are local to that block and may not be passed to other kernels, or between blocks within the same kernel. Event handles are not guaranteed to be unique between blocks, so using an event handle within a block that did not create it will result in undefined behavior. </w:t>
      </w:r>
    </w:p>
    <w:bookmarkStart w:id="268" w:name="synchronization-programming-interfa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"synchronization-programming-interface" </w:instrText>
      </w:r>
      <w:r>
        <w:fldChar w:fldCharType="separate"/>
      </w:r>
      <w:r w:rsidRPr="00561495">
        <w:rPr>
          <w:rStyle w:val="-"/>
          <w:lang w:val="en-US"/>
        </w:rPr>
        <w:t>C.3.1.4. Synchronization</w:t>
      </w:r>
      <w:r>
        <w:fldChar w:fldCharType="end"/>
      </w:r>
      <w:bookmarkEnd w:id="268"/>
    </w:p>
    <w:p w:rsidR="00561495" w:rsidRPr="00561495" w:rsidRDefault="00561495" w:rsidP="00561495">
      <w:pPr>
        <w:pStyle w:val="p"/>
        <w:rPr>
          <w:lang w:val="en-US"/>
        </w:rPr>
      </w:pPr>
      <w:r w:rsidRPr="00561495">
        <w:rPr>
          <w:lang w:val="en-US"/>
        </w:rPr>
        <w:t xml:space="preserve">The </w:t>
      </w:r>
      <w:r w:rsidRPr="00561495">
        <w:rPr>
          <w:rStyle w:val="HTML"/>
          <w:lang w:val="en-US"/>
        </w:rPr>
        <w:t>cudaDeviceSynchronize()</w:t>
      </w:r>
      <w:r w:rsidRPr="00561495">
        <w:rPr>
          <w:lang w:val="en-US"/>
        </w:rPr>
        <w:t xml:space="preserve"> function will synchronize on all work launched by any thread in the thread-block up to the point where </w:t>
      </w:r>
      <w:r w:rsidRPr="00561495">
        <w:rPr>
          <w:lang w:val="en-US"/>
        </w:rPr>
        <w:lastRenderedPageBreak/>
        <w:t xml:space="preserve">cudaDeviceSynchronize() was called. Note that </w:t>
      </w:r>
      <w:r w:rsidRPr="00561495">
        <w:rPr>
          <w:rStyle w:val="HTML"/>
          <w:lang w:val="en-US"/>
        </w:rPr>
        <w:t>cudaDeviceSynchronize()</w:t>
      </w:r>
      <w:r w:rsidRPr="00561495">
        <w:rPr>
          <w:lang w:val="en-US"/>
        </w:rPr>
        <w:t xml:space="preserve"> may be called from within divergent code (see </w:t>
      </w:r>
      <w:hyperlink r:id="rId367" w:anchor="block-wide-synchronization" w:history="1">
        <w:r w:rsidRPr="00561495">
          <w:rPr>
            <w:rStyle w:val="-"/>
            <w:rFonts w:eastAsiaTheme="majorEastAsia"/>
            <w:lang w:val="en-US"/>
          </w:rPr>
          <w:t>Block Wide Synchronization</w:t>
        </w:r>
      </w:hyperlink>
      <w:r w:rsidRPr="00561495">
        <w:rPr>
          <w:lang w:val="en-US"/>
        </w:rPr>
        <w:t xml:space="preserve">). </w:t>
      </w:r>
    </w:p>
    <w:p w:rsidR="00561495" w:rsidRPr="00561495" w:rsidRDefault="00561495" w:rsidP="00561495">
      <w:pPr>
        <w:pStyle w:val="p"/>
        <w:rPr>
          <w:lang w:val="en-US"/>
        </w:rPr>
      </w:pPr>
      <w:r w:rsidRPr="00561495">
        <w:rPr>
          <w:lang w:val="en-US"/>
        </w:rPr>
        <w:t xml:space="preserve">It is up to the program to perform sufficient additional inter-thread synchronization, for example via a call to </w:t>
      </w:r>
      <w:r w:rsidRPr="00561495">
        <w:rPr>
          <w:rStyle w:val="HTML"/>
          <w:lang w:val="en-US"/>
        </w:rPr>
        <w:t>__syncthreads()</w:t>
      </w:r>
      <w:r w:rsidRPr="00561495">
        <w:rPr>
          <w:lang w:val="en-US"/>
        </w:rPr>
        <w:t xml:space="preserve">, if the calling thread is intended to synchronize with child grids invoked from other threads. </w:t>
      </w:r>
    </w:p>
    <w:bookmarkStart w:id="269" w:name="block-wide-synchron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"block-wide-synchronization" </w:instrText>
      </w:r>
      <w:r>
        <w:fldChar w:fldCharType="separate"/>
      </w:r>
      <w:r w:rsidRPr="00561495">
        <w:rPr>
          <w:rStyle w:val="-"/>
          <w:lang w:val="en-US"/>
        </w:rPr>
        <w:t>C.3.1.4.1. Block Wide Synchronization</w:t>
      </w:r>
      <w:r>
        <w:fldChar w:fldCharType="end"/>
      </w:r>
      <w:bookmarkEnd w:id="269"/>
    </w:p>
    <w:p w:rsidR="00561495" w:rsidRPr="00561495" w:rsidRDefault="00561495" w:rsidP="00561495">
      <w:pPr>
        <w:pStyle w:val="p"/>
        <w:rPr>
          <w:lang w:val="en-US"/>
        </w:rPr>
      </w:pPr>
      <w:r w:rsidRPr="00561495">
        <w:rPr>
          <w:lang w:val="en-US"/>
        </w:rPr>
        <w:t xml:space="preserve">The </w:t>
      </w:r>
      <w:r w:rsidRPr="00561495">
        <w:rPr>
          <w:rStyle w:val="HTML"/>
          <w:lang w:val="en-US"/>
        </w:rPr>
        <w:t>cudaDeviceSynchronize()</w:t>
      </w:r>
      <w:r w:rsidRPr="00561495">
        <w:rPr>
          <w:lang w:val="en-US"/>
        </w:rPr>
        <w:t xml:space="preserve"> function does not imply intra-block synchronization. In particular, without explicit synchronization via a </w:t>
      </w:r>
      <w:r w:rsidRPr="00561495">
        <w:rPr>
          <w:rStyle w:val="HTML"/>
          <w:lang w:val="en-US"/>
        </w:rPr>
        <w:t>__syncthreads()</w:t>
      </w:r>
      <w:r w:rsidRPr="00561495">
        <w:rPr>
          <w:lang w:val="en-US"/>
        </w:rPr>
        <w:t xml:space="preserve"> directive the calling thread can make no assumptions about what work has been launched by any thread other than itself. For example if multiple threads within a block are each launching work and synchronization is desired for all this work at once (perhaps because of event-based dependencies), it is up to the program to guarantee that this work is submitted by all threads before calling </w:t>
      </w:r>
      <w:r w:rsidRPr="00561495">
        <w:rPr>
          <w:rStyle w:val="HTML"/>
          <w:lang w:val="en-US"/>
        </w:rPr>
        <w:t>cudaDeviceSynchronize()</w:t>
      </w:r>
      <w:r w:rsidRPr="00561495">
        <w:rPr>
          <w:lang w:val="en-US"/>
        </w:rPr>
        <w:t xml:space="preserve">. </w:t>
      </w:r>
    </w:p>
    <w:p w:rsidR="00561495" w:rsidRPr="00561495" w:rsidRDefault="00561495" w:rsidP="00561495">
      <w:pPr>
        <w:pStyle w:val="p"/>
        <w:rPr>
          <w:lang w:val="en-US"/>
        </w:rPr>
      </w:pPr>
      <w:r w:rsidRPr="00561495">
        <w:rPr>
          <w:lang w:val="en-US"/>
        </w:rPr>
        <w:t xml:space="preserve">Because the implementation is permitted to synchronize on launches from any thread in the block, it is quite possible that simultaneous calls to </w:t>
      </w:r>
      <w:r w:rsidRPr="00561495">
        <w:rPr>
          <w:rStyle w:val="HTML"/>
          <w:lang w:val="en-US"/>
        </w:rPr>
        <w:t>cudaDeviceSynchronize()</w:t>
      </w:r>
      <w:r w:rsidRPr="00561495">
        <w:rPr>
          <w:lang w:val="en-US"/>
        </w:rPr>
        <w:t xml:space="preserve"> by multiple threads will drain all work in the first call and then have no effect for the later calls. </w:t>
      </w:r>
    </w:p>
    <w:bookmarkStart w:id="270" w:name="device-management-programm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"device-management-programming" </w:instrText>
      </w:r>
      <w:r>
        <w:fldChar w:fldCharType="separate"/>
      </w:r>
      <w:r w:rsidRPr="00561495">
        <w:rPr>
          <w:rStyle w:val="-"/>
          <w:lang w:val="en-US"/>
        </w:rPr>
        <w:t>C.3.1.5. Device Management</w:t>
      </w:r>
      <w:r>
        <w:fldChar w:fldCharType="end"/>
      </w:r>
      <w:bookmarkEnd w:id="270"/>
    </w:p>
    <w:p w:rsidR="00561495" w:rsidRPr="00561495" w:rsidRDefault="00561495" w:rsidP="00561495">
      <w:pPr>
        <w:pStyle w:val="p"/>
        <w:rPr>
          <w:lang w:val="en-US"/>
        </w:rPr>
      </w:pPr>
      <w:r w:rsidRPr="00561495">
        <w:rPr>
          <w:lang w:val="en-US"/>
        </w:rPr>
        <w:t xml:space="preserve">Only the device on which a kernel is running will be controllable from that kernel. This means that device APIs such as </w:t>
      </w:r>
      <w:r w:rsidRPr="00561495">
        <w:rPr>
          <w:rStyle w:val="HTML"/>
          <w:lang w:val="en-US"/>
        </w:rPr>
        <w:t>cudaSetDevice()</w:t>
      </w:r>
      <w:r w:rsidRPr="00561495">
        <w:rPr>
          <w:lang w:val="en-US"/>
        </w:rPr>
        <w:t xml:space="preserve"> are not supported by the device runtime. The active device as seen from the GPU (returned from </w:t>
      </w:r>
      <w:r w:rsidRPr="00561495">
        <w:rPr>
          <w:rStyle w:val="HTML"/>
          <w:lang w:val="en-US"/>
        </w:rPr>
        <w:t>cudaGetDevice()</w:t>
      </w:r>
      <w:r w:rsidRPr="00561495">
        <w:rPr>
          <w:lang w:val="en-US"/>
        </w:rPr>
        <w:t xml:space="preserve">) will have the same device number as seen from the host system. The </w:t>
      </w:r>
      <w:r w:rsidRPr="00561495">
        <w:rPr>
          <w:rStyle w:val="HTML"/>
          <w:lang w:val="en-US"/>
        </w:rPr>
        <w:t>cudaGetDeviceProperty()</w:t>
      </w:r>
      <w:r w:rsidRPr="00561495">
        <w:rPr>
          <w:lang w:val="en-US"/>
        </w:rPr>
        <w:t xml:space="preserve"> call may request information about another device as this API allows specification of a device ID as a parameter of the call. Note that the catch-all </w:t>
      </w:r>
      <w:r w:rsidRPr="00561495">
        <w:rPr>
          <w:rStyle w:val="HTML"/>
          <w:lang w:val="en-US"/>
        </w:rPr>
        <w:t>cudaGetDeviceProperties()</w:t>
      </w:r>
      <w:r w:rsidRPr="00561495">
        <w:rPr>
          <w:lang w:val="en-US"/>
        </w:rPr>
        <w:t xml:space="preserve"> API is not offered by the device runtime - properties must be queried individually. </w:t>
      </w:r>
    </w:p>
    <w:bookmarkStart w:id="271" w:name="memory-declara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"memory-declarations" </w:instrText>
      </w:r>
      <w:r>
        <w:fldChar w:fldCharType="separate"/>
      </w:r>
      <w:r w:rsidRPr="00561495">
        <w:rPr>
          <w:rStyle w:val="-"/>
          <w:lang w:val="en-US"/>
        </w:rPr>
        <w:t>C.3.1.6. Memory Declarations</w:t>
      </w:r>
      <w:r>
        <w:fldChar w:fldCharType="end"/>
      </w:r>
      <w:bookmarkEnd w:id="271"/>
    </w:p>
    <w:bookmarkStart w:id="272" w:name="device-and-constant-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"device-and-constant-memory" </w:instrText>
      </w:r>
      <w:r>
        <w:fldChar w:fldCharType="separate"/>
      </w:r>
      <w:r w:rsidRPr="00561495">
        <w:rPr>
          <w:rStyle w:val="-"/>
          <w:lang w:val="en-US"/>
        </w:rPr>
        <w:t>C.3.1.6.1. Device and Constant Memory</w:t>
      </w:r>
      <w:r>
        <w:fldChar w:fldCharType="end"/>
      </w:r>
      <w:bookmarkEnd w:id="272"/>
    </w:p>
    <w:p w:rsidR="00561495" w:rsidRPr="00561495" w:rsidRDefault="00561495" w:rsidP="00561495">
      <w:pPr>
        <w:pStyle w:val="p"/>
        <w:rPr>
          <w:lang w:val="en-US"/>
        </w:rPr>
      </w:pPr>
      <w:r w:rsidRPr="00561495">
        <w:rPr>
          <w:lang w:val="en-US"/>
        </w:rPr>
        <w:t xml:space="preserve">Memory declared at file scope with </w:t>
      </w:r>
      <w:r w:rsidRPr="00561495">
        <w:rPr>
          <w:rStyle w:val="HTML"/>
          <w:lang w:val="en-US"/>
        </w:rPr>
        <w:t>__device__</w:t>
      </w:r>
      <w:r w:rsidRPr="00561495">
        <w:rPr>
          <w:lang w:val="en-US"/>
        </w:rPr>
        <w:t xml:space="preserve"> or </w:t>
      </w:r>
      <w:r w:rsidRPr="00561495">
        <w:rPr>
          <w:rStyle w:val="HTML"/>
          <w:lang w:val="en-US"/>
        </w:rPr>
        <w:t>__constant__</w:t>
      </w:r>
      <w:r w:rsidRPr="00561495">
        <w:rPr>
          <w:lang w:val="en-US"/>
        </w:rPr>
        <w:t xml:space="preserve"> qualifiers behave identically when using the device runtime. All kernels may read or write device variables, whether the kernel was initially launched by the host or device runtime. Equivalently, all kernels will have the same view of </w:t>
      </w:r>
      <w:r w:rsidRPr="00561495">
        <w:rPr>
          <w:rStyle w:val="HTML"/>
          <w:lang w:val="en-US"/>
        </w:rPr>
        <w:t>__constant__</w:t>
      </w:r>
      <w:r w:rsidRPr="00561495">
        <w:rPr>
          <w:lang w:val="en-US"/>
        </w:rPr>
        <w:t xml:space="preserve">s as declared at the module scope. </w:t>
      </w:r>
    </w:p>
    <w:bookmarkStart w:id="273" w:name="textures-and-surfa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"textures-and-surfaces" </w:instrText>
      </w:r>
      <w:r>
        <w:fldChar w:fldCharType="separate"/>
      </w:r>
      <w:r w:rsidRPr="00561495">
        <w:rPr>
          <w:rStyle w:val="-"/>
          <w:lang w:val="en-US"/>
        </w:rPr>
        <w:t>C.3.1.6.2. Textures &amp; Surfaces</w:t>
      </w:r>
      <w:r>
        <w:fldChar w:fldCharType="end"/>
      </w:r>
      <w:bookmarkEnd w:id="273"/>
    </w:p>
    <w:p w:rsidR="00561495" w:rsidRPr="00561495" w:rsidRDefault="00561495" w:rsidP="00561495">
      <w:pPr>
        <w:pStyle w:val="p"/>
        <w:rPr>
          <w:lang w:val="en-US"/>
        </w:rPr>
      </w:pPr>
      <w:r w:rsidRPr="00561495">
        <w:rPr>
          <w:lang w:val="en-US"/>
        </w:rPr>
        <w:t>CUDA supports dynamically created texture and surface objects</w:t>
      </w:r>
      <w:bookmarkStart w:id="274" w:name="fnsrc_6"/>
      <w:r>
        <w:fldChar w:fldCharType="begin"/>
      </w:r>
      <w:r w:rsidRPr="00561495">
        <w:rPr>
          <w:lang w:val="en-US"/>
        </w:rPr>
        <w:instrText xml:space="preserve"> HYPERLINK "http://docs.nvidia.com/cuda/cuda-c-programming-guide/index.html" \l "fntarg_6" </w:instrText>
      </w:r>
      <w:r>
        <w:fldChar w:fldCharType="separate"/>
      </w:r>
      <w:r w:rsidRPr="00561495">
        <w:rPr>
          <w:rStyle w:val="-"/>
          <w:rFonts w:eastAsiaTheme="majorEastAsia"/>
          <w:vertAlign w:val="superscript"/>
          <w:lang w:val="en-US"/>
        </w:rPr>
        <w:t>1</w:t>
      </w:r>
      <w:r>
        <w:fldChar w:fldCharType="end"/>
      </w:r>
      <w:bookmarkEnd w:id="274"/>
      <w:r w:rsidRPr="00561495">
        <w:rPr>
          <w:lang w:val="en-US"/>
        </w:rPr>
        <w:t xml:space="preserve">, where a texture reference may be created on the host, passed to a kernel, used by that kernel, and then destroyed from the host. The device runtime does not allow creation or destruction of </w:t>
      </w:r>
      <w:r w:rsidRPr="00561495">
        <w:rPr>
          <w:lang w:val="en-US"/>
        </w:rPr>
        <w:lastRenderedPageBreak/>
        <w:t xml:space="preserve">texture or surface objects from within device code, but texture and surface objects created from the host may be used and passed around freely on the device. Regardless of where they are created, dynamically created texture objects are always valid and may be passed to child kernels from a parent. </w:t>
      </w:r>
    </w:p>
    <w:p w:rsidR="00561495" w:rsidRPr="00561495" w:rsidRDefault="00561495" w:rsidP="00561495">
      <w:pPr>
        <w:rPr>
          <w:lang w:val="en-US"/>
        </w:rPr>
      </w:pPr>
      <w:r w:rsidRPr="00561495">
        <w:rPr>
          <w:rStyle w:val="notetitle"/>
          <w:lang w:val="en-US"/>
        </w:rPr>
        <w:t>Note:</w:t>
      </w:r>
      <w:r w:rsidRPr="00561495">
        <w:rPr>
          <w:lang w:val="en-US"/>
        </w:rPr>
        <w:t xml:space="preserve"> The device runtime does not support legacy module-scope (i.e., Fermi-style) textures and surfaces within a kernel launched from the device. Module-scope (legacy) textures may be created from the host and used in device code as for any kernel, but may only be used by a top-level kernel (i.e., the one which is launched from the host). </w:t>
      </w:r>
    </w:p>
    <w:bookmarkStart w:id="275" w:name="shared-memory-variable-declara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"shared-memory-variable-declarations" </w:instrText>
      </w:r>
      <w:r>
        <w:fldChar w:fldCharType="separate"/>
      </w:r>
      <w:r w:rsidRPr="00561495">
        <w:rPr>
          <w:rStyle w:val="-"/>
          <w:lang w:val="en-US"/>
        </w:rPr>
        <w:t>C.3.1.6.3. Shared Memory Variable Declarations</w:t>
      </w:r>
      <w:r>
        <w:fldChar w:fldCharType="end"/>
      </w:r>
      <w:bookmarkEnd w:id="275"/>
    </w:p>
    <w:p w:rsidR="00561495" w:rsidRPr="00561495" w:rsidRDefault="00561495" w:rsidP="00561495">
      <w:pPr>
        <w:pStyle w:val="p"/>
        <w:rPr>
          <w:lang w:val="en-US"/>
        </w:rPr>
      </w:pPr>
      <w:r w:rsidRPr="00561495">
        <w:rPr>
          <w:lang w:val="en-US"/>
        </w:rPr>
        <w:t xml:space="preserve">In CUDA C/C++ shared memory can be declared either as a statically sized file-scope or function-scoped variable, or as an </w:t>
      </w:r>
      <w:r w:rsidRPr="00561495">
        <w:rPr>
          <w:rStyle w:val="HTML"/>
          <w:lang w:val="en-US"/>
        </w:rPr>
        <w:t>extern</w:t>
      </w:r>
      <w:r w:rsidRPr="00561495">
        <w:rPr>
          <w:lang w:val="en-US"/>
        </w:rPr>
        <w:t xml:space="preserve"> variable with the size determined at runtime by the kernel's caller via a launch configuration argument. Both types of declarations are valid under the device runtime.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permute(</w:t>
      </w:r>
      <w:r w:rsidRPr="00561495">
        <w:rPr>
          <w:rStyle w:val="xslthl-keyword"/>
          <w:lang w:val="en-US"/>
        </w:rPr>
        <w:t>int</w:t>
      </w:r>
      <w:r w:rsidRPr="00561495">
        <w:rPr>
          <w:lang w:val="en-US"/>
        </w:rPr>
        <w:t xml:space="preserve"> n, </w:t>
      </w:r>
      <w:r w:rsidRPr="00561495">
        <w:rPr>
          <w:rStyle w:val="xslthl-keyword"/>
          <w:lang w:val="en-US"/>
        </w:rPr>
        <w:t>int</w:t>
      </w:r>
      <w:r w:rsidRPr="00561495">
        <w:rPr>
          <w:lang w:val="en-US"/>
        </w:rPr>
        <w:t xml:space="preserve"> *data) {</w:t>
      </w:r>
    </w:p>
    <w:p w:rsidR="00561495" w:rsidRPr="00561495" w:rsidRDefault="00561495" w:rsidP="00561495">
      <w:pPr>
        <w:pStyle w:val="-HTML"/>
        <w:rPr>
          <w:lang w:val="en-US"/>
        </w:rPr>
      </w:pPr>
      <w:r w:rsidRPr="00561495">
        <w:rPr>
          <w:lang w:val="en-US"/>
        </w:rPr>
        <w:t xml:space="preserve">   </w:t>
      </w: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int</w:t>
      </w:r>
      <w:r w:rsidRPr="00561495">
        <w:rPr>
          <w:lang w:val="en-US"/>
        </w:rPr>
        <w:t xml:space="preserve"> smem[];</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(n &lt;= 1)</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smem[</w:t>
      </w:r>
      <w:r w:rsidRPr="00561495">
        <w:rPr>
          <w:rStyle w:val="xslthl-attribute"/>
          <w:lang w:val="en-US"/>
        </w:rPr>
        <w:t>threadIdx</w:t>
      </w:r>
      <w:r w:rsidRPr="00561495">
        <w:rPr>
          <w:lang w:val="en-US"/>
        </w:rPr>
        <w:t>.x] = data[</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permute_data(smem, n);</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Write back to GMEM since we can't pass SMEM to children.</w:t>
      </w:r>
    </w:p>
    <w:p w:rsidR="00561495" w:rsidRPr="00561495" w:rsidRDefault="00561495" w:rsidP="00561495">
      <w:pPr>
        <w:pStyle w:val="-HTML"/>
        <w:rPr>
          <w:lang w:val="en-US"/>
        </w:rPr>
      </w:pPr>
      <w:r w:rsidRPr="00561495">
        <w:rPr>
          <w:lang w:val="en-US"/>
        </w:rPr>
        <w:t xml:space="preserve">   data[</w:t>
      </w:r>
      <w:r w:rsidRPr="00561495">
        <w:rPr>
          <w:rStyle w:val="xslthl-attribute"/>
          <w:lang w:val="en-US"/>
        </w:rPr>
        <w:t>threadIdx</w:t>
      </w:r>
      <w:r w:rsidRPr="00561495">
        <w:rPr>
          <w:lang w:val="en-US"/>
        </w:rPr>
        <w:t>.x] = smem[</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__syncthreads();</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w:t>
      </w:r>
      <w:r w:rsidRPr="00561495">
        <w:rPr>
          <w:rStyle w:val="xslthl-attribute"/>
          <w:lang w:val="en-US"/>
        </w:rPr>
        <w:t>threadIdx</w:t>
      </w:r>
      <w:r w:rsidRPr="00561495">
        <w:rPr>
          <w:lang w:val="en-US"/>
        </w:rPr>
        <w:t>.x == 0) {</w:t>
      </w:r>
    </w:p>
    <w:p w:rsidR="00561495" w:rsidRPr="00561495" w:rsidRDefault="00561495" w:rsidP="00561495">
      <w:pPr>
        <w:pStyle w:val="-HTML"/>
        <w:rPr>
          <w:lang w:val="en-US"/>
        </w:rPr>
      </w:pPr>
      <w:r w:rsidRPr="00561495">
        <w:rPr>
          <w:lang w:val="en-US"/>
        </w:rPr>
        <w:t xml:space="preserve">       permute</w:t>
      </w:r>
      <w:r w:rsidRPr="00561495">
        <w:rPr>
          <w:rStyle w:val="xslthl-attribute"/>
          <w:lang w:val="en-US"/>
        </w:rPr>
        <w:t>&lt;&lt;&lt;</w:t>
      </w:r>
      <w:r w:rsidRPr="00561495">
        <w:rPr>
          <w:lang w:val="en-US"/>
        </w:rPr>
        <w:t xml:space="preserve"> 1, 256, n/2*</w:t>
      </w:r>
      <w:r w:rsidRPr="00561495">
        <w:rPr>
          <w:rStyle w:val="xslthl-keyword"/>
          <w:lang w:val="en-US"/>
        </w:rPr>
        <w:t>sizeof</w:t>
      </w:r>
      <w:r w:rsidRPr="00561495">
        <w:rPr>
          <w:lang w:val="en-US"/>
        </w:rPr>
        <w:t>(</w:t>
      </w:r>
      <w:r w:rsidRPr="00561495">
        <w:rPr>
          <w:rStyle w:val="xslthl-keyword"/>
          <w:lang w:val="en-US"/>
        </w:rPr>
        <w:t>int</w:t>
      </w:r>
      <w:r w:rsidRPr="00561495">
        <w:rPr>
          <w:lang w:val="en-US"/>
        </w:rPr>
        <w:t xml:space="preserve">) </w:t>
      </w:r>
      <w:r w:rsidRPr="00561495">
        <w:rPr>
          <w:rStyle w:val="xslthl-attribute"/>
          <w:lang w:val="en-US"/>
        </w:rPr>
        <w:t>&gt;&gt;&gt;</w:t>
      </w:r>
      <w:r w:rsidRPr="00561495">
        <w:rPr>
          <w:lang w:val="en-US"/>
        </w:rPr>
        <w:t>(n/2, data);</w:t>
      </w:r>
    </w:p>
    <w:p w:rsidR="00561495" w:rsidRPr="00561495" w:rsidRDefault="00561495" w:rsidP="00561495">
      <w:pPr>
        <w:pStyle w:val="-HTML"/>
        <w:rPr>
          <w:lang w:val="en-US"/>
        </w:rPr>
      </w:pPr>
      <w:r w:rsidRPr="00561495">
        <w:rPr>
          <w:lang w:val="en-US"/>
        </w:rPr>
        <w:t xml:space="preserve">       permute</w:t>
      </w:r>
      <w:r w:rsidRPr="00561495">
        <w:rPr>
          <w:rStyle w:val="xslthl-attribute"/>
          <w:lang w:val="en-US"/>
        </w:rPr>
        <w:t>&lt;&lt;&lt;</w:t>
      </w:r>
      <w:r w:rsidRPr="00561495">
        <w:rPr>
          <w:lang w:val="en-US"/>
        </w:rPr>
        <w:t xml:space="preserve"> 1, 256, n/2*</w:t>
      </w:r>
      <w:r w:rsidRPr="00561495">
        <w:rPr>
          <w:rStyle w:val="xslthl-keyword"/>
          <w:lang w:val="en-US"/>
        </w:rPr>
        <w:t>sizeof</w:t>
      </w:r>
      <w:r w:rsidRPr="00561495">
        <w:rPr>
          <w:lang w:val="en-US"/>
        </w:rPr>
        <w:t>(</w:t>
      </w:r>
      <w:r w:rsidRPr="00561495">
        <w:rPr>
          <w:rStyle w:val="xslthl-keyword"/>
          <w:lang w:val="en-US"/>
        </w:rPr>
        <w:t>int</w:t>
      </w:r>
      <w:r w:rsidRPr="00561495">
        <w:rPr>
          <w:lang w:val="en-US"/>
        </w:rPr>
        <w:t xml:space="preserve">) </w:t>
      </w:r>
      <w:r w:rsidRPr="00561495">
        <w:rPr>
          <w:rStyle w:val="xslthl-attribute"/>
          <w:lang w:val="en-US"/>
        </w:rPr>
        <w:t>&gt;&gt;&gt;</w:t>
      </w:r>
      <w:r w:rsidRPr="00561495">
        <w:rPr>
          <w:lang w:val="en-US"/>
        </w:rPr>
        <w:t>(n/2, data+n/2);</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xml:space="preserve"> host_launch(</w:t>
      </w:r>
      <w:r w:rsidRPr="00561495">
        <w:rPr>
          <w:rStyle w:val="xslthl-keyword"/>
          <w:lang w:val="en-US"/>
        </w:rPr>
        <w:t>int</w:t>
      </w:r>
      <w:r w:rsidRPr="00561495">
        <w:rPr>
          <w:lang w:val="en-US"/>
        </w:rPr>
        <w:t xml:space="preserve"> *data) {</w:t>
      </w:r>
    </w:p>
    <w:p w:rsidR="00561495" w:rsidRPr="00561495" w:rsidRDefault="00561495" w:rsidP="00561495">
      <w:pPr>
        <w:pStyle w:val="-HTML"/>
        <w:rPr>
          <w:lang w:val="en-US"/>
        </w:rPr>
      </w:pPr>
      <w:r w:rsidRPr="00561495">
        <w:rPr>
          <w:lang w:val="en-US"/>
        </w:rPr>
        <w:t xml:space="preserve">    permute</w:t>
      </w:r>
      <w:r w:rsidRPr="00561495">
        <w:rPr>
          <w:rStyle w:val="xslthl-attribute"/>
          <w:lang w:val="en-US"/>
        </w:rPr>
        <w:t>&lt;&lt;&lt;</w:t>
      </w:r>
      <w:r w:rsidRPr="00561495">
        <w:rPr>
          <w:lang w:val="en-US"/>
        </w:rPr>
        <w:t xml:space="preserve"> 1, 256, 256*</w:t>
      </w:r>
      <w:r w:rsidRPr="00561495">
        <w:rPr>
          <w:rStyle w:val="xslthl-keyword"/>
          <w:lang w:val="en-US"/>
        </w:rPr>
        <w:t>sizeof</w:t>
      </w:r>
      <w:r w:rsidRPr="00561495">
        <w:rPr>
          <w:lang w:val="en-US"/>
        </w:rPr>
        <w:t>(</w:t>
      </w:r>
      <w:r w:rsidRPr="00561495">
        <w:rPr>
          <w:rStyle w:val="xslthl-keyword"/>
          <w:lang w:val="en-US"/>
        </w:rPr>
        <w:t>int</w:t>
      </w:r>
      <w:r w:rsidRPr="00561495">
        <w:rPr>
          <w:lang w:val="en-US"/>
        </w:rPr>
        <w:t xml:space="preserve">) </w:t>
      </w:r>
      <w:r w:rsidRPr="00561495">
        <w:rPr>
          <w:rStyle w:val="xslthl-attribute"/>
          <w:lang w:val="en-US"/>
        </w:rPr>
        <w:t>&gt;&gt;&gt;</w:t>
      </w:r>
      <w:r w:rsidRPr="00561495">
        <w:rPr>
          <w:lang w:val="en-US"/>
        </w:rPr>
        <w:t>(256, data);</w:t>
      </w:r>
    </w:p>
    <w:p w:rsidR="00561495" w:rsidRPr="00561495" w:rsidRDefault="00561495" w:rsidP="00561495">
      <w:pPr>
        <w:pStyle w:val="-HTML"/>
        <w:rPr>
          <w:lang w:val="en-US"/>
        </w:rPr>
      </w:pPr>
      <w:r w:rsidRPr="00561495">
        <w:rPr>
          <w:lang w:val="en-US"/>
        </w:rPr>
        <w:t>}</w:t>
      </w:r>
    </w:p>
    <w:bookmarkStart w:id="276" w:name="symbol-address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"symbol-addresses" </w:instrText>
      </w:r>
      <w:r>
        <w:fldChar w:fldCharType="separate"/>
      </w:r>
      <w:r w:rsidRPr="00561495">
        <w:rPr>
          <w:rStyle w:val="-"/>
          <w:lang w:val="en-US"/>
        </w:rPr>
        <w:t>C.3.1.6.4. Symbol Addresses</w:t>
      </w:r>
      <w:r>
        <w:fldChar w:fldCharType="end"/>
      </w:r>
      <w:bookmarkEnd w:id="276"/>
    </w:p>
    <w:p w:rsidR="00561495" w:rsidRPr="00561495" w:rsidRDefault="00561495" w:rsidP="00561495">
      <w:pPr>
        <w:pStyle w:val="p"/>
        <w:rPr>
          <w:lang w:val="en-US"/>
        </w:rPr>
      </w:pPr>
      <w:r w:rsidRPr="00561495">
        <w:rPr>
          <w:lang w:val="en-US"/>
        </w:rPr>
        <w:t xml:space="preserve">Device-side symbols (i.e., those marked </w:t>
      </w:r>
      <w:r w:rsidRPr="00561495">
        <w:rPr>
          <w:rStyle w:val="HTML"/>
          <w:lang w:val="en-US"/>
        </w:rPr>
        <w:t>__device__</w:t>
      </w:r>
      <w:r w:rsidRPr="00561495">
        <w:rPr>
          <w:lang w:val="en-US"/>
        </w:rPr>
        <w:t xml:space="preserve">) may be referenced from within a kernel simply via the </w:t>
      </w:r>
      <w:r w:rsidRPr="00561495">
        <w:rPr>
          <w:rStyle w:val="HTML"/>
          <w:lang w:val="en-US"/>
        </w:rPr>
        <w:t>&amp;</w:t>
      </w:r>
      <w:r w:rsidRPr="00561495">
        <w:rPr>
          <w:lang w:val="en-US"/>
        </w:rPr>
        <w:t xml:space="preserve"> operator, as all global-scope device variables are in the kernel's visible address space. This also applies to </w:t>
      </w:r>
      <w:r w:rsidRPr="00561495">
        <w:rPr>
          <w:rStyle w:val="HTML"/>
          <w:lang w:val="en-US"/>
        </w:rPr>
        <w:t>__constant__</w:t>
      </w:r>
      <w:r w:rsidRPr="00561495">
        <w:rPr>
          <w:lang w:val="en-US"/>
        </w:rPr>
        <w:t xml:space="preserve"> symbols, although in this case the pointer will reference read-only data. </w:t>
      </w:r>
    </w:p>
    <w:p w:rsidR="00561495" w:rsidRPr="00561495" w:rsidRDefault="00561495" w:rsidP="00561495">
      <w:pPr>
        <w:pStyle w:val="p"/>
        <w:rPr>
          <w:lang w:val="en-US"/>
        </w:rPr>
      </w:pPr>
      <w:r w:rsidRPr="00561495">
        <w:rPr>
          <w:lang w:val="en-US"/>
        </w:rPr>
        <w:t xml:space="preserve">Given that device-side symbols can be referenced directly, those CUDA runtime APIs which reference symbols (e.g., </w:t>
      </w:r>
      <w:r w:rsidRPr="00561495">
        <w:rPr>
          <w:rStyle w:val="HTML"/>
          <w:lang w:val="en-US"/>
        </w:rPr>
        <w:t>cudaMemcpyToSymbol()</w:t>
      </w:r>
      <w:r w:rsidRPr="00561495">
        <w:rPr>
          <w:lang w:val="en-US"/>
        </w:rPr>
        <w:t xml:space="preserve"> or </w:t>
      </w:r>
      <w:r w:rsidRPr="00561495">
        <w:rPr>
          <w:rStyle w:val="HTML"/>
          <w:lang w:val="en-US"/>
        </w:rPr>
        <w:t>cudaGetSymbolAddress()</w:t>
      </w:r>
      <w:r w:rsidRPr="00561495">
        <w:rPr>
          <w:lang w:val="en-US"/>
        </w:rPr>
        <w:t xml:space="preserve">) are redundant and hence not supported by the device runtime. Note this implies that constant data cannot be altered from within a </w:t>
      </w:r>
      <w:r w:rsidRPr="00561495">
        <w:rPr>
          <w:lang w:val="en-US"/>
        </w:rPr>
        <w:lastRenderedPageBreak/>
        <w:t xml:space="preserve">running kernel, even ahead of a child kernel launch, as references to </w:t>
      </w:r>
      <w:r w:rsidRPr="00561495">
        <w:rPr>
          <w:rStyle w:val="HTML"/>
          <w:lang w:val="en-US"/>
        </w:rPr>
        <w:t>__constant__</w:t>
      </w:r>
      <w:r w:rsidRPr="00561495">
        <w:rPr>
          <w:lang w:val="en-US"/>
        </w:rPr>
        <w:t xml:space="preserve"> space are read-only. </w:t>
      </w:r>
    </w:p>
    <w:bookmarkStart w:id="277" w:name="api-errors-and-launch-failur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"api-errors-and-launch-failures" </w:instrText>
      </w:r>
      <w:r>
        <w:fldChar w:fldCharType="separate"/>
      </w:r>
      <w:r w:rsidRPr="00561495">
        <w:rPr>
          <w:rStyle w:val="-"/>
          <w:lang w:val="en-US"/>
        </w:rPr>
        <w:t>C.3.1.7. API Errors and Launch Failures</w:t>
      </w:r>
      <w:r>
        <w:fldChar w:fldCharType="end"/>
      </w:r>
      <w:bookmarkEnd w:id="277"/>
    </w:p>
    <w:p w:rsidR="00561495" w:rsidRPr="00561495" w:rsidRDefault="00561495" w:rsidP="00561495">
      <w:pPr>
        <w:pStyle w:val="p"/>
        <w:rPr>
          <w:lang w:val="en-US"/>
        </w:rPr>
      </w:pPr>
      <w:r w:rsidRPr="00561495">
        <w:rPr>
          <w:lang w:val="en-US"/>
        </w:rPr>
        <w:t xml:space="preserve">As usual for the CUDA runtime, any function may return an error code. The last error code returned is recorded and may be retrieved via the </w:t>
      </w:r>
      <w:r w:rsidRPr="00561495">
        <w:rPr>
          <w:rStyle w:val="HTML"/>
          <w:lang w:val="en-US"/>
        </w:rPr>
        <w:t>cudaGetLastError()</w:t>
      </w:r>
      <w:r w:rsidRPr="00561495">
        <w:rPr>
          <w:lang w:val="en-US"/>
        </w:rPr>
        <w:t xml:space="preserve"> call. Errors are recorded per-thread, so that each thread can identify the most recent error that it has generated. The error code is of type </w:t>
      </w:r>
      <w:r w:rsidRPr="00561495">
        <w:rPr>
          <w:rStyle w:val="HTML"/>
          <w:lang w:val="en-US"/>
        </w:rPr>
        <w:t>cudaError_t</w:t>
      </w:r>
      <w:r w:rsidRPr="00561495">
        <w:rPr>
          <w:lang w:val="en-US"/>
        </w:rPr>
        <w:t xml:space="preserve">. </w:t>
      </w:r>
    </w:p>
    <w:p w:rsidR="00561495" w:rsidRPr="00561495" w:rsidRDefault="00561495" w:rsidP="00561495">
      <w:pPr>
        <w:pStyle w:val="p"/>
        <w:rPr>
          <w:lang w:val="en-US"/>
        </w:rPr>
      </w:pPr>
      <w:r w:rsidRPr="00561495">
        <w:rPr>
          <w:lang w:val="en-US"/>
        </w:rPr>
        <w:t xml:space="preserve">Similar to a host-side launch, device-side launches may fail for many reasons (invalid arguments, etc). The user must call </w:t>
      </w:r>
      <w:r w:rsidRPr="00561495">
        <w:rPr>
          <w:rStyle w:val="HTML"/>
          <w:lang w:val="en-US"/>
        </w:rPr>
        <w:t>cudaGetLastError()</w:t>
      </w:r>
      <w:r w:rsidRPr="00561495">
        <w:rPr>
          <w:lang w:val="en-US"/>
        </w:rPr>
        <w:t xml:space="preserve"> to determine if a launch generated an error, however lack of an error after launch does not imply the child kernel completed successfully. </w:t>
      </w:r>
    </w:p>
    <w:p w:rsidR="00561495" w:rsidRPr="00561495" w:rsidRDefault="00561495" w:rsidP="00561495">
      <w:pPr>
        <w:pStyle w:val="p"/>
        <w:rPr>
          <w:lang w:val="en-US"/>
        </w:rPr>
      </w:pPr>
      <w:r w:rsidRPr="00561495">
        <w:rPr>
          <w:lang w:val="en-US"/>
        </w:rPr>
        <w:t xml:space="preserve">For device-side exceptions, e.g., access to an invalid address, an error in a child grid will be returned to the host instead of being returned by the parent's call to </w:t>
      </w:r>
      <w:r w:rsidRPr="00561495">
        <w:rPr>
          <w:rStyle w:val="HTML"/>
          <w:lang w:val="en-US"/>
        </w:rPr>
        <w:t>cudaDeviceSynchronize()</w:t>
      </w:r>
      <w:r w:rsidRPr="00561495">
        <w:rPr>
          <w:lang w:val="en-US"/>
        </w:rPr>
        <w:t xml:space="preserve">. </w:t>
      </w:r>
    </w:p>
    <w:bookmarkStart w:id="278" w:name="launch-setup-api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"launch-setup-apis" </w:instrText>
      </w:r>
      <w:r>
        <w:fldChar w:fldCharType="separate"/>
      </w:r>
      <w:r w:rsidRPr="00561495">
        <w:rPr>
          <w:rStyle w:val="-"/>
          <w:lang w:val="en-US"/>
        </w:rPr>
        <w:t>C.3.1.7.1. Launch Setup APIs</w:t>
      </w:r>
      <w:r>
        <w:fldChar w:fldCharType="end"/>
      </w:r>
      <w:bookmarkEnd w:id="278"/>
    </w:p>
    <w:p w:rsidR="00561495" w:rsidRPr="00561495" w:rsidRDefault="00561495" w:rsidP="00561495">
      <w:pPr>
        <w:pStyle w:val="p"/>
        <w:rPr>
          <w:lang w:val="en-US"/>
        </w:rPr>
      </w:pPr>
      <w:r w:rsidRPr="00561495">
        <w:rPr>
          <w:lang w:val="en-US"/>
        </w:rPr>
        <w:t xml:space="preserve">Kernel launch is a system-level mechanism exposed through the device runtime library, and as such is available directly from PTX via the underlying </w:t>
      </w:r>
      <w:r w:rsidRPr="00561495">
        <w:rPr>
          <w:rStyle w:val="HTML"/>
          <w:lang w:val="en-US"/>
        </w:rPr>
        <w:t>cudaGetParameterBuffer()</w:t>
      </w:r>
      <w:r w:rsidRPr="00561495">
        <w:rPr>
          <w:lang w:val="en-US"/>
        </w:rPr>
        <w:t xml:space="preserve"> and </w:t>
      </w:r>
      <w:r w:rsidRPr="00561495">
        <w:rPr>
          <w:rStyle w:val="HTML"/>
          <w:lang w:val="en-US"/>
        </w:rPr>
        <w:t>cudaLaunchDevice()</w:t>
      </w:r>
      <w:r w:rsidRPr="00561495">
        <w:rPr>
          <w:lang w:val="en-US"/>
        </w:rPr>
        <w:t xml:space="preserve"> APIs. It is permitted for a CUDA application to call these APIs itself, with the same requirements as for PTX. In both cases, the user is then responsible for correctly populating all necessary data structures in the correct format according to specification. Backwards compatibility is guaranteed in these data structures. </w:t>
      </w:r>
    </w:p>
    <w:p w:rsidR="00561495" w:rsidRPr="00561495" w:rsidRDefault="00561495" w:rsidP="00561495">
      <w:pPr>
        <w:pStyle w:val="p"/>
        <w:rPr>
          <w:lang w:val="en-US"/>
        </w:rPr>
      </w:pPr>
      <w:r w:rsidRPr="00561495">
        <w:rPr>
          <w:lang w:val="en-US"/>
        </w:rPr>
        <w:t xml:space="preserve">As with host-side launch, the device-side operator </w:t>
      </w:r>
      <w:r w:rsidRPr="00561495">
        <w:rPr>
          <w:rStyle w:val="HTML"/>
          <w:lang w:val="en-US"/>
        </w:rPr>
        <w:t>&lt;&lt;&lt;&gt;&gt;&gt;</w:t>
      </w:r>
      <w:r w:rsidRPr="00561495">
        <w:rPr>
          <w:lang w:val="en-US"/>
        </w:rPr>
        <w:t xml:space="preserve"> maps to underlying kernel launch APIs. This is so that users targeting PTX will be able to enact a launch, and so that the compiler front-end can translate </w:t>
      </w:r>
      <w:r w:rsidRPr="00561495">
        <w:rPr>
          <w:rStyle w:val="HTML"/>
          <w:lang w:val="en-US"/>
        </w:rPr>
        <w:t>&lt;&lt;&lt;&gt;&gt;&gt;</w:t>
      </w:r>
      <w:r w:rsidRPr="00561495">
        <w:rPr>
          <w:lang w:val="en-US"/>
        </w:rPr>
        <w:t xml:space="preserve"> into these calls.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213"/>
        <w:gridCol w:w="4213"/>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r w:rsidRPr="00561495">
              <w:rPr>
                <w:rStyle w:val="tablecap"/>
                <w:lang w:val="en-US"/>
              </w:rPr>
              <w:t>Table 4. New Device-only Launch Implementation Functions</w:t>
            </w:r>
          </w:p>
        </w:tc>
      </w:tr>
      <w:tr w:rsidR="00561495" w:rsidRPr="00561495" w:rsidTr="00561495">
        <w:trPr>
          <w:tblHeade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Runtime API Launch Functions</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jc w:val="center"/>
              <w:rPr>
                <w:b/>
                <w:bCs/>
                <w:sz w:val="24"/>
                <w:szCs w:val="24"/>
                <w:lang w:val="en-US"/>
              </w:rPr>
            </w:pPr>
            <w:r w:rsidRPr="00561495">
              <w:rPr>
                <w:b/>
                <w:bCs/>
                <w:lang w:val="en-US"/>
              </w:rPr>
              <w:t xml:space="preserve">Description of Difference From Host Runtime Behaviour (behaviour is identical if no description)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cudaGetParameterBuffer</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Generated automatically from </w:t>
            </w:r>
            <w:r w:rsidRPr="00561495">
              <w:rPr>
                <w:rStyle w:val="HTML"/>
                <w:rFonts w:eastAsiaTheme="minorHAnsi"/>
                <w:lang w:val="en-US"/>
              </w:rPr>
              <w:t>&lt;&lt;&lt;&gt;&gt;&gt;</w:t>
            </w:r>
            <w:r w:rsidRPr="00561495">
              <w:rPr>
                <w:lang w:val="en-US"/>
              </w:rPr>
              <w:t xml:space="preserve">. Note different API to host equivalent.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cudaLaunchDevice</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Generated automatically from </w:t>
            </w:r>
            <w:r w:rsidRPr="00561495">
              <w:rPr>
                <w:rStyle w:val="HTML"/>
                <w:rFonts w:eastAsiaTheme="minorHAnsi"/>
                <w:lang w:val="en-US"/>
              </w:rPr>
              <w:t>&lt;&lt;&lt;&gt;&gt;&gt;</w:t>
            </w:r>
            <w:r w:rsidRPr="00561495">
              <w:rPr>
                <w:lang w:val="en-US"/>
              </w:rPr>
              <w:t xml:space="preserve">. Note different API to host equivalent. </w:t>
            </w:r>
          </w:p>
        </w:tc>
      </w:tr>
    </w:tbl>
    <w:p w:rsidR="00561495" w:rsidRPr="00561495" w:rsidRDefault="00561495" w:rsidP="00561495">
      <w:pPr>
        <w:pStyle w:val="p"/>
        <w:rPr>
          <w:lang w:val="en-US"/>
        </w:rPr>
      </w:pPr>
      <w:r w:rsidRPr="00561495">
        <w:rPr>
          <w:lang w:val="en-US"/>
        </w:rPr>
        <w:lastRenderedPageBreak/>
        <w:t xml:space="preserve">The APIs for these launch functions are different to those of the CUDA Runtime API, and are defined as follows: </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device   cudaError_t cudaGetParameterBuffer(</w:t>
      </w:r>
      <w:r w:rsidRPr="00561495">
        <w:rPr>
          <w:rStyle w:val="xslthl-keyword"/>
          <w:lang w:val="en-US"/>
        </w:rPr>
        <w:t>void</w:t>
      </w:r>
      <w:r w:rsidRPr="00561495">
        <w:rPr>
          <w:lang w:val="en-US"/>
        </w:rPr>
        <w:t xml:space="preserve"> **params);</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__device__</w:t>
      </w:r>
      <w:r w:rsidRPr="00561495">
        <w:rPr>
          <w:lang w:val="en-US"/>
        </w:rPr>
        <w:t xml:space="preserve"> cudaError_t cudaLaunchDevice(</w:t>
      </w:r>
      <w:r w:rsidRPr="00561495">
        <w:rPr>
          <w:rStyle w:val="xslthl-keyword"/>
          <w:lang w:val="en-US"/>
        </w:rPr>
        <w:t>void</w:t>
      </w:r>
      <w:r w:rsidRPr="00561495">
        <w:rPr>
          <w:lang w:val="en-US"/>
        </w:rPr>
        <w:t xml:space="preserve"> *kernel,</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 xml:space="preserve"> *params, </w:t>
      </w:r>
      <w:r w:rsidRPr="00561495">
        <w:rPr>
          <w:rStyle w:val="xslthl-attribute"/>
          <w:lang w:val="en-US"/>
        </w:rPr>
        <w:t>dim3</w:t>
      </w:r>
      <w:r w:rsidRPr="00561495">
        <w:rPr>
          <w:lang w:val="en-US"/>
        </w:rPr>
        <w:t xml:space="preserve"> gridDim,</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w:t>
      </w:r>
      <w:r w:rsidRPr="00561495">
        <w:rPr>
          <w:rStyle w:val="xslthl-attribute"/>
          <w:lang w:val="en-US"/>
        </w:rPr>
        <w:t>blockDim</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sharedMemSize = 0,</w:t>
      </w:r>
    </w:p>
    <w:p w:rsidR="00561495" w:rsidRPr="00561495" w:rsidRDefault="00561495" w:rsidP="00561495">
      <w:pPr>
        <w:pStyle w:val="-HTML"/>
        <w:rPr>
          <w:lang w:val="en-US"/>
        </w:rPr>
      </w:pPr>
      <w:r w:rsidRPr="00561495">
        <w:rPr>
          <w:lang w:val="en-US"/>
        </w:rPr>
        <w:t xml:space="preserve">                                        cudaStream_t stream = 0);</w:t>
      </w:r>
    </w:p>
    <w:bookmarkStart w:id="279" w:name="api-referen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"api-reference" </w:instrText>
      </w:r>
      <w:r>
        <w:fldChar w:fldCharType="separate"/>
      </w:r>
      <w:r w:rsidRPr="00561495">
        <w:rPr>
          <w:rStyle w:val="-"/>
          <w:lang w:val="en-US"/>
        </w:rPr>
        <w:t>C.3.1.8. API Reference</w:t>
      </w:r>
      <w:r>
        <w:fldChar w:fldCharType="end"/>
      </w:r>
      <w:bookmarkEnd w:id="279"/>
    </w:p>
    <w:p w:rsidR="00561495" w:rsidRPr="00561495" w:rsidRDefault="00561495" w:rsidP="00561495">
      <w:pPr>
        <w:pStyle w:val="p"/>
        <w:rPr>
          <w:lang w:val="en-US"/>
        </w:rPr>
      </w:pPr>
      <w:r w:rsidRPr="00561495">
        <w:rPr>
          <w:lang w:val="en-US"/>
        </w:rPr>
        <w:t xml:space="preserve">The portions of the CUDA Runtime API supported in the device runtime are detailed here. Host and device runtime APIs have identical syntax; semantics are the same except where indicated. The table below provides an overview of the API relative to the version available from the host.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5647"/>
        <w:gridCol w:w="2779"/>
      </w:tblGrid>
      <w:tr w:rsidR="00561495" w:rsidTr="00561495">
        <w:trPr>
          <w:tblHeader/>
          <w:tblCellSpacing w:w="0" w:type="dxa"/>
        </w:trPr>
        <w:tc>
          <w:tcPr>
            <w:tcW w:w="0" w:type="auto"/>
            <w:gridSpan w:val="2"/>
            <w:tcBorders>
              <w:top w:val="nil"/>
              <w:left w:val="nil"/>
              <w:bottom w:val="nil"/>
              <w:right w:val="nil"/>
            </w:tcBorders>
            <w:vAlign w:val="center"/>
            <w:hideMark/>
          </w:tcPr>
          <w:p w:rsidR="00561495" w:rsidRDefault="00561495">
            <w:pPr>
              <w:jc w:val="center"/>
              <w:rPr>
                <w:sz w:val="24"/>
                <w:szCs w:val="24"/>
              </w:rPr>
            </w:pPr>
            <w:bookmarkStart w:id="280" w:name="api-reference__table_k4z_ccs_v3"/>
            <w:bookmarkEnd w:id="280"/>
            <w:r>
              <w:rPr>
                <w:rStyle w:val="tablecap"/>
              </w:rPr>
              <w:t>Table 5. Supported API Functions</w:t>
            </w:r>
          </w:p>
        </w:tc>
      </w:tr>
      <w:tr w:rsidR="00561495" w:rsidTr="00561495">
        <w:trPr>
          <w:tblHeade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Runtime API Functions</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Details</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cudaDeviceSynchronize</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Synchronizes on work launched from thread's own block only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cudaDeviceGetCacheConfig</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cudaDeviceGetLimit</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cudaGetLastError</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Last error is per-thread state, not per-block state</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cudaPeekAtLastError</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cudaGetErrorString</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cudaGetDeviceCount</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cudaGetDeviceProperty</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Will return properties for any device</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cudaGetDevice</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Always returns current device ID as would be seen from host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cudaStreamCreateWithFlags</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Must pass </w:t>
            </w:r>
            <w:r>
              <w:rPr>
                <w:rStyle w:val="HTML"/>
                <w:rFonts w:eastAsiaTheme="minorHAnsi"/>
              </w:rPr>
              <w:t>cudaStreamNonBlocking</w:t>
            </w:r>
            <w:r>
              <w:t xml:space="preserve"> flag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cudaStreamDestroy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cudaStreamWaitEvent</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cudaEventCreateWithFlags</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Must pass </w:t>
            </w:r>
            <w:r>
              <w:rPr>
                <w:rStyle w:val="HTML"/>
                <w:rFonts w:eastAsiaTheme="minorHAnsi"/>
              </w:rPr>
              <w:t>cudaEventDisableTiming</w:t>
            </w:r>
            <w:r>
              <w:t xml:space="preserve"> flag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cudaEventRecord</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cudaEventDestroy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cudaFuncGetAttributes</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cudaMemcpyAsync</w:t>
            </w:r>
          </w:p>
        </w:tc>
        <w:tc>
          <w:tcPr>
            <w:tcW w:w="2500" w:type="pct"/>
            <w:vMerge w:val="restart"/>
            <w:tcBorders>
              <w:top w:val="outset" w:sz="6" w:space="0" w:color="auto"/>
              <w:left w:val="outset" w:sz="6" w:space="0" w:color="auto"/>
              <w:bottom w:val="outset" w:sz="6" w:space="0" w:color="auto"/>
              <w:right w:val="outset" w:sz="6" w:space="0" w:color="auto"/>
            </w:tcBorders>
            <w:hideMark/>
          </w:tcPr>
          <w:p w:rsidR="00561495" w:rsidRPr="00561495" w:rsidRDefault="00561495">
            <w:pPr>
              <w:rPr>
                <w:lang w:val="en-US"/>
              </w:rPr>
            </w:pPr>
            <w:r w:rsidRPr="00561495">
              <w:rPr>
                <w:lang w:val="en-US"/>
              </w:rPr>
              <w:t xml:space="preserve">Notes about all </w:t>
            </w:r>
            <w:r w:rsidRPr="00561495">
              <w:rPr>
                <w:rStyle w:val="HTML"/>
                <w:rFonts w:eastAsiaTheme="minorHAnsi"/>
                <w:lang w:val="en-US"/>
              </w:rPr>
              <w:t>memcpy/memset</w:t>
            </w:r>
            <w:r w:rsidRPr="00561495">
              <w:rPr>
                <w:lang w:val="en-US"/>
              </w:rPr>
              <w:t xml:space="preserve"> functions:</w:t>
            </w:r>
            <w:bookmarkStart w:id="281" w:name="api-reference__ul_n44_vds_v3"/>
            <w:r w:rsidRPr="00561495">
              <w:rPr>
                <w:lang w:val="en-US"/>
              </w:rPr>
              <w:t xml:space="preserve"> </w:t>
            </w:r>
            <w:bookmarkEnd w:id="281"/>
          </w:p>
          <w:p w:rsidR="00561495" w:rsidRPr="00561495" w:rsidRDefault="00561495" w:rsidP="00561495">
            <w:pPr>
              <w:numPr>
                <w:ilvl w:val="0"/>
                <w:numId w:val="59"/>
              </w:numPr>
              <w:spacing w:before="100" w:beforeAutospacing="1" w:after="100" w:afterAutospacing="1" w:line="240" w:lineRule="auto"/>
              <w:rPr>
                <w:lang w:val="en-US"/>
              </w:rPr>
            </w:pPr>
            <w:r w:rsidRPr="00561495">
              <w:rPr>
                <w:lang w:val="en-US"/>
              </w:rPr>
              <w:t xml:space="preserve">Only async </w:t>
            </w:r>
            <w:r w:rsidRPr="00561495">
              <w:rPr>
                <w:rStyle w:val="HTML"/>
                <w:rFonts w:eastAsiaTheme="minorHAnsi"/>
                <w:lang w:val="en-US"/>
              </w:rPr>
              <w:t>memcpy/set</w:t>
            </w:r>
            <w:r w:rsidRPr="00561495">
              <w:rPr>
                <w:lang w:val="en-US"/>
              </w:rPr>
              <w:t xml:space="preserve"> functions are supported </w:t>
            </w:r>
          </w:p>
          <w:p w:rsidR="00561495" w:rsidRPr="00561495" w:rsidRDefault="00561495" w:rsidP="00561495">
            <w:pPr>
              <w:numPr>
                <w:ilvl w:val="0"/>
                <w:numId w:val="59"/>
              </w:numPr>
              <w:spacing w:before="100" w:beforeAutospacing="1" w:after="100" w:afterAutospacing="1" w:line="240" w:lineRule="auto"/>
              <w:rPr>
                <w:lang w:val="en-US"/>
              </w:rPr>
            </w:pPr>
            <w:r w:rsidRPr="00561495">
              <w:rPr>
                <w:lang w:val="en-US"/>
              </w:rPr>
              <w:t xml:space="preserve">Only device-to-device </w:t>
            </w:r>
            <w:r w:rsidRPr="00561495">
              <w:rPr>
                <w:rStyle w:val="HTML"/>
                <w:rFonts w:eastAsiaTheme="minorHAnsi"/>
                <w:lang w:val="en-US"/>
              </w:rPr>
              <w:t>memcpy</w:t>
            </w:r>
            <w:r w:rsidRPr="00561495">
              <w:rPr>
                <w:lang w:val="en-US"/>
              </w:rPr>
              <w:t xml:space="preserve"> is permitted </w:t>
            </w:r>
          </w:p>
          <w:p w:rsidR="00561495" w:rsidRPr="00561495" w:rsidRDefault="00561495" w:rsidP="00561495">
            <w:pPr>
              <w:numPr>
                <w:ilvl w:val="0"/>
                <w:numId w:val="59"/>
              </w:numPr>
              <w:spacing w:before="100" w:beforeAutospacing="1" w:after="100" w:afterAutospacing="1" w:line="240" w:lineRule="auto"/>
              <w:rPr>
                <w:sz w:val="24"/>
                <w:szCs w:val="24"/>
                <w:lang w:val="en-US"/>
              </w:rPr>
            </w:pPr>
            <w:r w:rsidRPr="00561495">
              <w:rPr>
                <w:lang w:val="en-US"/>
              </w:rPr>
              <w:t>May not pass in local or shared memory pointers</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cudaMemcpy2DAsync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cudaMemcpy3DAsync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cudaMemsetAsync</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cudaMemset2DAsync</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cudaMemset3DAsync</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cudaRuntimeGetVersion</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cudaMalloc</w:t>
            </w:r>
          </w:p>
        </w:tc>
        <w:tc>
          <w:tcPr>
            <w:tcW w:w="2500" w:type="pct"/>
            <w:vMerge w:val="restar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May not call </w:t>
            </w:r>
            <w:r w:rsidRPr="00561495">
              <w:rPr>
                <w:rStyle w:val="HTML"/>
                <w:rFonts w:eastAsiaTheme="minorHAnsi"/>
                <w:lang w:val="en-US"/>
              </w:rPr>
              <w:t>cudaFree</w:t>
            </w:r>
            <w:r w:rsidRPr="00561495">
              <w:rPr>
                <w:lang w:val="en-US"/>
              </w:rPr>
              <w:t xml:space="preserve"> on the device on a pointer created on the host, and vice-versa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cudaFree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cudaOccupancyMaxActiveBlocksPerMultiprocessor</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cudaOccupancyMaxPotentialBlockSize</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cudaOccupancyMaxPotentialBlockSizeVariableSMem</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w:t>
            </w:r>
          </w:p>
        </w:tc>
      </w:tr>
    </w:tbl>
    <w:bookmarkStart w:id="282" w:name="device-side-launch-from-pt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"device-side-launch-from-ptx" </w:instrText>
      </w:r>
      <w:r>
        <w:fldChar w:fldCharType="separate"/>
      </w:r>
      <w:r w:rsidRPr="00561495">
        <w:rPr>
          <w:rStyle w:val="-"/>
          <w:lang w:val="en-US"/>
        </w:rPr>
        <w:t>C.3.2. Device-side Launch from PTX</w:t>
      </w:r>
      <w:r>
        <w:fldChar w:fldCharType="end"/>
      </w:r>
      <w:bookmarkEnd w:id="282"/>
    </w:p>
    <w:p w:rsidR="00561495" w:rsidRPr="00561495" w:rsidRDefault="00561495" w:rsidP="00561495">
      <w:pPr>
        <w:pStyle w:val="p"/>
        <w:rPr>
          <w:lang w:val="en-US"/>
        </w:rPr>
      </w:pPr>
      <w:r w:rsidRPr="00561495">
        <w:rPr>
          <w:lang w:val="en-US"/>
        </w:rPr>
        <w:t xml:space="preserve">This section is for the programming language and compiler implementers who target </w:t>
      </w:r>
      <w:r w:rsidRPr="00561495">
        <w:rPr>
          <w:rStyle w:val="HTML0"/>
          <w:lang w:val="en-US"/>
        </w:rPr>
        <w:t>Parallel Thread Execution</w:t>
      </w:r>
      <w:r w:rsidRPr="00561495">
        <w:rPr>
          <w:lang w:val="en-US"/>
        </w:rPr>
        <w:t xml:space="preserve"> (PTX) and plan to support </w:t>
      </w:r>
      <w:r w:rsidRPr="00561495">
        <w:rPr>
          <w:rStyle w:val="HTML0"/>
          <w:lang w:val="en-US"/>
        </w:rPr>
        <w:t>Dynamic Parallelism</w:t>
      </w:r>
      <w:r w:rsidRPr="00561495">
        <w:rPr>
          <w:lang w:val="en-US"/>
        </w:rPr>
        <w:t xml:space="preserve"> in their language. It provides the low-level details related to supporting kernel launches at the PTX level. </w:t>
      </w:r>
    </w:p>
    <w:bookmarkStart w:id="283" w:name="kernel-launch-api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"kernel-launch-apis" </w:instrText>
      </w:r>
      <w:r>
        <w:fldChar w:fldCharType="separate"/>
      </w:r>
      <w:r w:rsidRPr="00561495">
        <w:rPr>
          <w:rStyle w:val="-"/>
          <w:lang w:val="en-US"/>
        </w:rPr>
        <w:t>C.3.2.1. Kernel Launch APIs</w:t>
      </w:r>
      <w:r>
        <w:fldChar w:fldCharType="end"/>
      </w:r>
      <w:bookmarkEnd w:id="283"/>
    </w:p>
    <w:p w:rsidR="00561495" w:rsidRPr="00561495" w:rsidRDefault="00561495" w:rsidP="00561495">
      <w:pPr>
        <w:pStyle w:val="p"/>
        <w:rPr>
          <w:lang w:val="en-US"/>
        </w:rPr>
      </w:pPr>
      <w:r w:rsidRPr="00561495">
        <w:rPr>
          <w:lang w:val="en-US"/>
        </w:rPr>
        <w:t xml:space="preserve">Device-side kernel launches can be implemented using the following two APIs accessible from PTX: </w:t>
      </w:r>
      <w:r w:rsidRPr="00561495">
        <w:rPr>
          <w:rStyle w:val="HTML"/>
          <w:lang w:val="en-US"/>
        </w:rPr>
        <w:t>cudaLaunchDevice()</w:t>
      </w:r>
      <w:r w:rsidRPr="00561495">
        <w:rPr>
          <w:lang w:val="en-US"/>
        </w:rPr>
        <w:t xml:space="preserve"> and </w:t>
      </w:r>
      <w:r w:rsidRPr="00561495">
        <w:rPr>
          <w:rStyle w:val="HTML"/>
          <w:lang w:val="en-US"/>
        </w:rPr>
        <w:t>cudaGetParameterBuffer()</w:t>
      </w:r>
      <w:r w:rsidRPr="00561495">
        <w:rPr>
          <w:lang w:val="en-US"/>
        </w:rPr>
        <w:t xml:space="preserve">. </w:t>
      </w:r>
      <w:r w:rsidRPr="00561495">
        <w:rPr>
          <w:rStyle w:val="HTML"/>
          <w:lang w:val="en-US"/>
        </w:rPr>
        <w:t>cudaLaunchDevice()</w:t>
      </w:r>
      <w:r w:rsidRPr="00561495">
        <w:rPr>
          <w:lang w:val="en-US"/>
        </w:rPr>
        <w:t xml:space="preserve"> launches the specified kernel with the parameter buffer that is obtained by calling </w:t>
      </w:r>
      <w:r w:rsidRPr="00561495">
        <w:rPr>
          <w:rStyle w:val="HTML"/>
          <w:lang w:val="en-US"/>
        </w:rPr>
        <w:t>cudaGetParameterBuffer()</w:t>
      </w:r>
      <w:r w:rsidRPr="00561495">
        <w:rPr>
          <w:lang w:val="en-US"/>
        </w:rPr>
        <w:t xml:space="preserve"> and filled with the parameters to the launched kernel. The parameter buffer can be NULL, i.e., no need to invoke </w:t>
      </w:r>
      <w:r w:rsidRPr="00561495">
        <w:rPr>
          <w:rStyle w:val="HTML"/>
          <w:lang w:val="en-US"/>
        </w:rPr>
        <w:t>cudaGetParameterBuffer()</w:t>
      </w:r>
      <w:r w:rsidRPr="00561495">
        <w:rPr>
          <w:lang w:val="en-US"/>
        </w:rPr>
        <w:t xml:space="preserve">, if the launched kernel does not take any parameters. </w:t>
      </w:r>
    </w:p>
    <w:bookmarkStart w:id="284" w:name="cudalaunchdevi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"cudalaunchdevice" </w:instrText>
      </w:r>
      <w:r>
        <w:fldChar w:fldCharType="separate"/>
      </w:r>
      <w:r w:rsidRPr="00561495">
        <w:rPr>
          <w:rStyle w:val="-"/>
          <w:lang w:val="en-US"/>
        </w:rPr>
        <w:t>C.3.2.1.1. cudaLaunchDevice</w:t>
      </w:r>
      <w:r>
        <w:fldChar w:fldCharType="end"/>
      </w:r>
      <w:bookmarkEnd w:id="284"/>
    </w:p>
    <w:p w:rsidR="00561495" w:rsidRPr="00561495" w:rsidRDefault="00561495" w:rsidP="00561495">
      <w:pPr>
        <w:pStyle w:val="p"/>
        <w:rPr>
          <w:lang w:val="en-US"/>
        </w:rPr>
      </w:pPr>
      <w:r w:rsidRPr="00561495">
        <w:rPr>
          <w:lang w:val="en-US"/>
        </w:rPr>
        <w:t xml:space="preserve">At the PTX level, </w:t>
      </w:r>
      <w:r w:rsidRPr="00561495">
        <w:rPr>
          <w:rStyle w:val="HTML"/>
          <w:lang w:val="en-US"/>
        </w:rPr>
        <w:t>cudaLaunchDevice()</w:t>
      </w:r>
      <w:r w:rsidRPr="00561495">
        <w:rPr>
          <w:lang w:val="en-US"/>
        </w:rPr>
        <w:t xml:space="preserve">needs to be declared in one of the two forms shown below before it is used. </w:t>
      </w:r>
    </w:p>
    <w:p w:rsidR="00561495" w:rsidRPr="00561495" w:rsidRDefault="00561495" w:rsidP="00561495">
      <w:pPr>
        <w:pStyle w:val="-HTML"/>
        <w:rPr>
          <w:lang w:val="en-US"/>
        </w:rPr>
      </w:pPr>
      <w:r w:rsidRPr="00561495">
        <w:rPr>
          <w:lang w:val="en-US"/>
        </w:rPr>
        <w:t>// PTX-level Declaration of cudaLaunchDevice() when .address_size is 64</w:t>
      </w:r>
    </w:p>
    <w:p w:rsidR="00561495" w:rsidRPr="00561495" w:rsidRDefault="00561495" w:rsidP="00561495">
      <w:pPr>
        <w:pStyle w:val="-HTML"/>
        <w:rPr>
          <w:lang w:val="en-US"/>
        </w:rPr>
      </w:pPr>
      <w:r w:rsidRPr="00561495">
        <w:rPr>
          <w:lang w:val="en-US"/>
        </w:rPr>
        <w:t xml:space="preserve">.extern .func(.param .b32 func_retval0) cudaLaunchDevice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.param .b64 func, </w:t>
      </w:r>
    </w:p>
    <w:p w:rsidR="00561495" w:rsidRPr="00561495" w:rsidRDefault="00561495" w:rsidP="00561495">
      <w:pPr>
        <w:pStyle w:val="-HTML"/>
        <w:rPr>
          <w:lang w:val="en-US"/>
        </w:rPr>
      </w:pPr>
      <w:r w:rsidRPr="00561495">
        <w:rPr>
          <w:lang w:val="en-US"/>
        </w:rPr>
        <w:t xml:space="preserve">  .param .b64 parameterBuffer, </w:t>
      </w:r>
    </w:p>
    <w:p w:rsidR="00561495" w:rsidRPr="00561495" w:rsidRDefault="00561495" w:rsidP="00561495">
      <w:pPr>
        <w:pStyle w:val="-HTML"/>
        <w:rPr>
          <w:lang w:val="en-US"/>
        </w:rPr>
      </w:pPr>
      <w:r w:rsidRPr="00561495">
        <w:rPr>
          <w:lang w:val="en-US"/>
        </w:rPr>
        <w:t xml:space="preserve">  .param .align 4 .b8 gridDimension[12], </w:t>
      </w:r>
    </w:p>
    <w:p w:rsidR="00561495" w:rsidRPr="00561495" w:rsidRDefault="00561495" w:rsidP="00561495">
      <w:pPr>
        <w:pStyle w:val="-HTML"/>
        <w:rPr>
          <w:lang w:val="en-US"/>
        </w:rPr>
      </w:pPr>
      <w:r w:rsidRPr="00561495">
        <w:rPr>
          <w:lang w:val="en-US"/>
        </w:rPr>
        <w:lastRenderedPageBreak/>
        <w:t xml:space="preserve">  .param .align 4 .b8 blockDimension[12], </w:t>
      </w:r>
    </w:p>
    <w:p w:rsidR="00561495" w:rsidRPr="00561495" w:rsidRDefault="00561495" w:rsidP="00561495">
      <w:pPr>
        <w:pStyle w:val="-HTML"/>
        <w:rPr>
          <w:lang w:val="en-US"/>
        </w:rPr>
      </w:pPr>
      <w:r w:rsidRPr="00561495">
        <w:rPr>
          <w:lang w:val="en-US"/>
        </w:rPr>
        <w:t xml:space="preserve">  .param .b32 sharedMemSize, </w:t>
      </w:r>
    </w:p>
    <w:p w:rsidR="00561495" w:rsidRPr="00561495" w:rsidRDefault="00561495" w:rsidP="00561495">
      <w:pPr>
        <w:pStyle w:val="-HTML"/>
        <w:rPr>
          <w:lang w:val="en-US"/>
        </w:rPr>
      </w:pPr>
      <w:r w:rsidRPr="00561495">
        <w:rPr>
          <w:lang w:val="en-US"/>
        </w:rPr>
        <w:t xml:space="preserve">  .param .b64 stream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PTX-level Declaration of cudaLaunchDevice() when .address_size is 32</w:t>
      </w:r>
    </w:p>
    <w:p w:rsidR="00561495" w:rsidRPr="00561495" w:rsidRDefault="00561495" w:rsidP="00561495">
      <w:pPr>
        <w:pStyle w:val="-HTML"/>
        <w:rPr>
          <w:lang w:val="en-US"/>
        </w:rPr>
      </w:pPr>
      <w:r w:rsidRPr="00561495">
        <w:rPr>
          <w:lang w:val="en-US"/>
        </w:rPr>
        <w:t>.extern .func(.param .b32 func_retval0) cudaLaunchDevice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.param .b32 func,</w:t>
      </w:r>
    </w:p>
    <w:p w:rsidR="00561495" w:rsidRPr="00561495" w:rsidRDefault="00561495" w:rsidP="00561495">
      <w:pPr>
        <w:pStyle w:val="-HTML"/>
        <w:rPr>
          <w:lang w:val="en-US"/>
        </w:rPr>
      </w:pPr>
      <w:r w:rsidRPr="00561495">
        <w:rPr>
          <w:lang w:val="en-US"/>
        </w:rPr>
        <w:t xml:space="preserve">  .param .b32 parameterBuffer,</w:t>
      </w:r>
    </w:p>
    <w:p w:rsidR="00561495" w:rsidRPr="00561495" w:rsidRDefault="00561495" w:rsidP="00561495">
      <w:pPr>
        <w:pStyle w:val="-HTML"/>
        <w:rPr>
          <w:lang w:val="en-US"/>
        </w:rPr>
      </w:pPr>
      <w:r w:rsidRPr="00561495">
        <w:rPr>
          <w:lang w:val="en-US"/>
        </w:rPr>
        <w:t xml:space="preserve">  .param .align 4 .b8 gridDimension[12],</w:t>
      </w:r>
    </w:p>
    <w:p w:rsidR="00561495" w:rsidRPr="00561495" w:rsidRDefault="00561495" w:rsidP="00561495">
      <w:pPr>
        <w:pStyle w:val="-HTML"/>
        <w:rPr>
          <w:lang w:val="en-US"/>
        </w:rPr>
      </w:pPr>
      <w:r w:rsidRPr="00561495">
        <w:rPr>
          <w:lang w:val="en-US"/>
        </w:rPr>
        <w:t xml:space="preserve">  .param .align 4 .b8 blockDimension[12],</w:t>
      </w:r>
    </w:p>
    <w:p w:rsidR="00561495" w:rsidRPr="00561495" w:rsidRDefault="00561495" w:rsidP="00561495">
      <w:pPr>
        <w:pStyle w:val="-HTML"/>
        <w:rPr>
          <w:lang w:val="en-US"/>
        </w:rPr>
      </w:pPr>
      <w:r w:rsidRPr="00561495">
        <w:rPr>
          <w:lang w:val="en-US"/>
        </w:rPr>
        <w:t xml:space="preserve">  .param .b32 sharedMemSize,</w:t>
      </w:r>
    </w:p>
    <w:p w:rsidR="00561495" w:rsidRPr="00561495" w:rsidRDefault="00561495" w:rsidP="00561495">
      <w:pPr>
        <w:pStyle w:val="-HTML"/>
        <w:rPr>
          <w:lang w:val="en-US"/>
        </w:rPr>
      </w:pPr>
      <w:r w:rsidRPr="00561495">
        <w:rPr>
          <w:lang w:val="en-US"/>
        </w:rPr>
        <w:t xml:space="preserve">  .param .b32 stream</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CUDA-level declaration below is mapped to one of the aforementioned PTX-level declarations and is found in the system header file </w:t>
      </w:r>
      <w:r w:rsidRPr="00561495">
        <w:rPr>
          <w:rStyle w:val="HTML"/>
          <w:lang w:val="en-US"/>
        </w:rPr>
        <w:t>cuda_device_runtime_api.h</w:t>
      </w:r>
      <w:r w:rsidRPr="00561495">
        <w:rPr>
          <w:lang w:val="en-US"/>
        </w:rPr>
        <w:t xml:space="preserve">. The function is defined in the </w:t>
      </w:r>
      <w:r w:rsidRPr="00561495">
        <w:rPr>
          <w:rStyle w:val="HTML"/>
          <w:lang w:val="en-US"/>
        </w:rPr>
        <w:t>cudadevrt</w:t>
      </w:r>
      <w:r w:rsidRPr="00561495">
        <w:rPr>
          <w:lang w:val="en-US"/>
        </w:rPr>
        <w:t xml:space="preserve"> system library, which must be linked with a program in order to use device-side kernel launch functionality. </w:t>
      </w:r>
    </w:p>
    <w:p w:rsidR="00561495" w:rsidRPr="00561495" w:rsidRDefault="00561495" w:rsidP="00561495">
      <w:pPr>
        <w:pStyle w:val="-HTML"/>
        <w:rPr>
          <w:lang w:val="en-US"/>
        </w:rPr>
      </w:pPr>
      <w:r w:rsidRPr="00561495">
        <w:rPr>
          <w:rStyle w:val="xslthl-comment"/>
          <w:lang w:val="en-US"/>
        </w:rPr>
        <w:t>// CUDA-level declaration of cudaLaunchDevice()</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string"/>
          <w:lang w:val="en-US"/>
        </w:rPr>
        <w:t>"C"</w:t>
      </w:r>
      <w:r w:rsidRPr="00561495">
        <w:rPr>
          <w:lang w:val="en-US"/>
        </w:rPr>
        <w:t xml:space="preserve"> </w:t>
      </w:r>
      <w:r w:rsidRPr="00561495">
        <w:rPr>
          <w:rStyle w:val="xslthl-attribute"/>
          <w:lang w:val="en-US"/>
        </w:rPr>
        <w:t>__device__</w:t>
      </w:r>
      <w:r w:rsidRPr="00561495">
        <w:rPr>
          <w:lang w:val="en-US"/>
        </w:rPr>
        <w:t xml:space="preserve"> </w:t>
      </w:r>
    </w:p>
    <w:p w:rsidR="00561495" w:rsidRPr="00561495" w:rsidRDefault="00561495" w:rsidP="00561495">
      <w:pPr>
        <w:pStyle w:val="-HTML"/>
        <w:rPr>
          <w:lang w:val="en-US"/>
        </w:rPr>
      </w:pPr>
      <w:r w:rsidRPr="00561495">
        <w:rPr>
          <w:lang w:val="en-US"/>
        </w:rPr>
        <w:t>cudaError_t cudaLaunchDevice(</w:t>
      </w:r>
      <w:r w:rsidRPr="00561495">
        <w:rPr>
          <w:rStyle w:val="xslthl-keyword"/>
          <w:lang w:val="en-US"/>
        </w:rPr>
        <w:t>void</w:t>
      </w:r>
      <w:r w:rsidRPr="00561495">
        <w:rPr>
          <w:lang w:val="en-US"/>
        </w:rPr>
        <w:t xml:space="preserve"> *func, </w:t>
      </w:r>
      <w:r w:rsidRPr="00561495">
        <w:rPr>
          <w:rStyle w:val="xslthl-keyword"/>
          <w:lang w:val="en-US"/>
        </w:rPr>
        <w:t>void</w:t>
      </w:r>
      <w:r w:rsidRPr="00561495">
        <w:rPr>
          <w:lang w:val="en-US"/>
        </w:rPr>
        <w:t xml:space="preserve"> *parameterBuffer,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dim3</w:t>
      </w:r>
      <w:r w:rsidRPr="00561495">
        <w:rPr>
          <w:lang w:val="en-US"/>
        </w:rPr>
        <w:t xml:space="preserve"> gridDimension, </w:t>
      </w:r>
      <w:r w:rsidRPr="00561495">
        <w:rPr>
          <w:rStyle w:val="xslthl-attribute"/>
          <w:lang w:val="en-US"/>
        </w:rPr>
        <w:t>dim3</w:t>
      </w:r>
      <w:r w:rsidRPr="00561495">
        <w:rPr>
          <w:lang w:val="en-US"/>
        </w:rPr>
        <w:t xml:space="preserve"> </w:t>
      </w:r>
      <w:r w:rsidRPr="00561495">
        <w:rPr>
          <w:rStyle w:val="xslthl-attribute"/>
          <w:lang w:val="en-US"/>
        </w:rPr>
        <w:t>blockDim</w:t>
      </w:r>
      <w:r w:rsidRPr="00561495">
        <w:rPr>
          <w:lang w:val="en-US"/>
        </w:rPr>
        <w:t xml:space="preserve">ension, </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sharedMemSize, </w:t>
      </w:r>
    </w:p>
    <w:p w:rsidR="00561495" w:rsidRPr="00561495" w:rsidRDefault="00561495" w:rsidP="00561495">
      <w:pPr>
        <w:pStyle w:val="-HTML"/>
        <w:rPr>
          <w:lang w:val="en-US"/>
        </w:rPr>
      </w:pPr>
      <w:r w:rsidRPr="00561495">
        <w:rPr>
          <w:lang w:val="en-US"/>
        </w:rPr>
        <w:t xml:space="preserve">                             cudaStream_t stream);</w:t>
      </w:r>
    </w:p>
    <w:p w:rsidR="00561495" w:rsidRPr="00561495" w:rsidRDefault="00561495" w:rsidP="00561495">
      <w:pPr>
        <w:pStyle w:val="p"/>
        <w:rPr>
          <w:lang w:val="en-US"/>
        </w:rPr>
      </w:pPr>
      <w:r w:rsidRPr="00561495">
        <w:rPr>
          <w:lang w:val="en-US"/>
        </w:rPr>
        <w:t xml:space="preserve">The first parameter is a pointer to the kernel to be is launched, and the second parameter is the parameter buffer that holds the actual parameters to the launched kernel. The layout of the parameter buffer is explained in </w:t>
      </w:r>
      <w:hyperlink r:id="rId368" w:anchor="parameter-buffer-layout" w:history="1">
        <w:r w:rsidRPr="00561495">
          <w:rPr>
            <w:rStyle w:val="-"/>
            <w:rFonts w:eastAsiaTheme="majorEastAsia"/>
            <w:lang w:val="en-US"/>
          </w:rPr>
          <w:t>Parameter Buffer Layout</w:t>
        </w:r>
      </w:hyperlink>
      <w:r w:rsidRPr="00561495">
        <w:rPr>
          <w:lang w:val="en-US"/>
        </w:rPr>
        <w:t xml:space="preserve">, below. Other parameters specify the launch configuration, i.e., as grid dimension, block dimension, shared memory size, and the stream associated with the launch (please refer to </w:t>
      </w:r>
      <w:hyperlink r:id="rId369" w:anchor="execution-configuration" w:history="1">
        <w:r w:rsidRPr="00561495">
          <w:rPr>
            <w:rStyle w:val="-"/>
            <w:rFonts w:eastAsiaTheme="majorEastAsia"/>
            <w:lang w:val="en-US"/>
          </w:rPr>
          <w:t>Execution Configuration</w:t>
        </w:r>
      </w:hyperlink>
      <w:r w:rsidRPr="00561495">
        <w:rPr>
          <w:lang w:val="en-US"/>
        </w:rPr>
        <w:t xml:space="preserve"> for the detailed description of launch configuration. </w:t>
      </w:r>
    </w:p>
    <w:bookmarkStart w:id="285" w:name="cudagetparameterbuff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"cudagetparameterbuffer" </w:instrText>
      </w:r>
      <w:r>
        <w:fldChar w:fldCharType="separate"/>
      </w:r>
      <w:r w:rsidRPr="00561495">
        <w:rPr>
          <w:rStyle w:val="-"/>
          <w:lang w:val="en-US"/>
        </w:rPr>
        <w:t>C.3.2.1.2. cudaGetParameterBuffer</w:t>
      </w:r>
      <w:r>
        <w:fldChar w:fldCharType="end"/>
      </w:r>
      <w:bookmarkEnd w:id="285"/>
    </w:p>
    <w:p w:rsidR="00561495" w:rsidRPr="00561495" w:rsidRDefault="00561495" w:rsidP="00561495">
      <w:pPr>
        <w:pStyle w:val="p"/>
        <w:rPr>
          <w:lang w:val="en-US"/>
        </w:rPr>
      </w:pPr>
      <w:r w:rsidRPr="00561495">
        <w:rPr>
          <w:rStyle w:val="HTML"/>
          <w:lang w:val="en-US"/>
        </w:rPr>
        <w:t>cudaGetParameterBuffer()</w:t>
      </w:r>
      <w:r w:rsidRPr="00561495">
        <w:rPr>
          <w:lang w:val="en-US"/>
        </w:rPr>
        <w:t xml:space="preserve"> needs to be declared at the PTX level before it's used. The PTX-level declaration must be in one of the two forms given below, depending on address size: </w:t>
      </w:r>
    </w:p>
    <w:p w:rsidR="00561495" w:rsidRPr="00561495" w:rsidRDefault="00561495" w:rsidP="00561495">
      <w:pPr>
        <w:pStyle w:val="-HTML"/>
        <w:rPr>
          <w:lang w:val="en-US"/>
        </w:rPr>
      </w:pPr>
      <w:r w:rsidRPr="00561495">
        <w:rPr>
          <w:lang w:val="en-US"/>
        </w:rPr>
        <w:t>// PTX-level Declaration of cudaGetParameterBuffer() when .address_size is 64</w:t>
      </w:r>
    </w:p>
    <w:p w:rsidR="00561495" w:rsidRPr="00561495" w:rsidRDefault="00561495" w:rsidP="00561495">
      <w:pPr>
        <w:pStyle w:val="-HTML"/>
        <w:rPr>
          <w:lang w:val="en-US"/>
        </w:rPr>
      </w:pPr>
      <w:r w:rsidRPr="00561495">
        <w:rPr>
          <w:lang w:val="en-US"/>
        </w:rPr>
        <w:t>// When .address_size is 64</w:t>
      </w:r>
    </w:p>
    <w:p w:rsidR="00561495" w:rsidRPr="00561495" w:rsidRDefault="00561495" w:rsidP="00561495">
      <w:pPr>
        <w:pStyle w:val="-HTML"/>
        <w:rPr>
          <w:lang w:val="en-US"/>
        </w:rPr>
      </w:pPr>
      <w:r w:rsidRPr="00561495">
        <w:rPr>
          <w:lang w:val="en-US"/>
        </w:rPr>
        <w:t>.extern .func(.param .b64 func_retval0) cudaGetParameterBuffer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.param .b64 alignment,</w:t>
      </w:r>
    </w:p>
    <w:p w:rsidR="00561495" w:rsidRPr="00561495" w:rsidRDefault="00561495" w:rsidP="00561495">
      <w:pPr>
        <w:pStyle w:val="-HTML"/>
        <w:rPr>
          <w:lang w:val="en-US"/>
        </w:rPr>
      </w:pPr>
      <w:r w:rsidRPr="00561495">
        <w:rPr>
          <w:lang w:val="en-US"/>
        </w:rPr>
        <w:t xml:space="preserve">  .param .b64 size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PTX-level Declaration of cudaGetParameterBuffer() when .address_size is 32</w:t>
      </w:r>
    </w:p>
    <w:p w:rsidR="00561495" w:rsidRPr="00561495" w:rsidRDefault="00561495" w:rsidP="00561495">
      <w:pPr>
        <w:pStyle w:val="-HTML"/>
        <w:rPr>
          <w:lang w:val="en-US"/>
        </w:rPr>
      </w:pPr>
      <w:r w:rsidRPr="00561495">
        <w:rPr>
          <w:lang w:val="en-US"/>
        </w:rPr>
        <w:lastRenderedPageBreak/>
        <w:t>.extern .func(.param .b32 func_retval0) cudaGetParameterBuffer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.param .b32 alignment,</w:t>
      </w:r>
    </w:p>
    <w:p w:rsidR="00561495" w:rsidRPr="00561495" w:rsidRDefault="00561495" w:rsidP="00561495">
      <w:pPr>
        <w:pStyle w:val="-HTML"/>
        <w:rPr>
          <w:lang w:val="en-US"/>
        </w:rPr>
      </w:pPr>
      <w:r w:rsidRPr="00561495">
        <w:rPr>
          <w:lang w:val="en-US"/>
        </w:rPr>
        <w:t xml:space="preserve">  .param .b32 size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following CUDA-level declaration of </w:t>
      </w:r>
      <w:r w:rsidRPr="00561495">
        <w:rPr>
          <w:rStyle w:val="HTML"/>
          <w:lang w:val="en-US"/>
        </w:rPr>
        <w:t>cudaGetParameterBuffer()</w:t>
      </w:r>
      <w:r w:rsidRPr="00561495">
        <w:rPr>
          <w:lang w:val="en-US"/>
        </w:rPr>
        <w:t xml:space="preserve"> is mapped to the aforementioned PTX-level declaration: </w:t>
      </w:r>
    </w:p>
    <w:p w:rsidR="00561495" w:rsidRPr="00561495" w:rsidRDefault="00561495" w:rsidP="00561495">
      <w:pPr>
        <w:pStyle w:val="-HTML"/>
        <w:rPr>
          <w:lang w:val="en-US"/>
        </w:rPr>
      </w:pPr>
      <w:r w:rsidRPr="00561495">
        <w:rPr>
          <w:rStyle w:val="xslthl-comment"/>
          <w:lang w:val="en-US"/>
        </w:rPr>
        <w:t>// CUDA-level Declaration of cudaGetParameterBuffer()</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string"/>
          <w:lang w:val="en-US"/>
        </w:rPr>
        <w:t>"C"</w:t>
      </w:r>
      <w:r w:rsidRPr="00561495">
        <w:rPr>
          <w:lang w:val="en-US"/>
        </w:rPr>
        <w:t xml:space="preserve"> </w:t>
      </w:r>
      <w:r w:rsidRPr="00561495">
        <w:rPr>
          <w:rStyle w:val="xslthl-attribute"/>
          <w:lang w:val="en-US"/>
        </w:rPr>
        <w:t>__device__</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*cudaGetParameterBuffer(size_t alignment, size_t size);</w:t>
      </w:r>
    </w:p>
    <w:p w:rsidR="00561495" w:rsidRPr="00561495" w:rsidRDefault="00561495" w:rsidP="00561495">
      <w:pPr>
        <w:pStyle w:val="p"/>
        <w:rPr>
          <w:lang w:val="en-US"/>
        </w:rPr>
      </w:pPr>
      <w:r w:rsidRPr="00561495">
        <w:rPr>
          <w:lang w:val="en-US"/>
        </w:rPr>
        <w:t xml:space="preserve">The first parameter specifies the alignment requirement of the parameter buffer and the second parameter the size requirement in bytes. In the current implementation, the parameter buffer returned by </w:t>
      </w:r>
      <w:r w:rsidRPr="00561495">
        <w:rPr>
          <w:rStyle w:val="HTML"/>
          <w:lang w:val="en-US"/>
        </w:rPr>
        <w:t>cudaGetParameterBuffer()</w:t>
      </w:r>
      <w:r w:rsidRPr="00561495">
        <w:rPr>
          <w:lang w:val="en-US"/>
        </w:rPr>
        <w:t xml:space="preserve"> is always guaranteed to be 64- byte aligned, and the alignment requirement parameter is ignored. However, it is recommended to pass the correct alignment requirement value - which is the largest alignment of any parameter to be placed in the parameter buffer - to </w:t>
      </w:r>
      <w:r w:rsidRPr="00561495">
        <w:rPr>
          <w:rStyle w:val="HTML"/>
          <w:lang w:val="en-US"/>
        </w:rPr>
        <w:t>cudaGetParameterBuffer()</w:t>
      </w:r>
      <w:r w:rsidRPr="00561495">
        <w:rPr>
          <w:lang w:val="en-US"/>
        </w:rPr>
        <w:t xml:space="preserve"> to ensure portability in the future. </w:t>
      </w:r>
    </w:p>
    <w:bookmarkStart w:id="286" w:name="parameter-buffer-layou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"parameter-buffer-layout" </w:instrText>
      </w:r>
      <w:r>
        <w:fldChar w:fldCharType="separate"/>
      </w:r>
      <w:r w:rsidRPr="00561495">
        <w:rPr>
          <w:rStyle w:val="-"/>
          <w:lang w:val="en-US"/>
        </w:rPr>
        <w:t>C.3.2.2. Parameter Buffer Layout</w:t>
      </w:r>
      <w:r>
        <w:fldChar w:fldCharType="end"/>
      </w:r>
      <w:bookmarkEnd w:id="286"/>
    </w:p>
    <w:p w:rsidR="00561495" w:rsidRPr="00561495" w:rsidRDefault="00561495" w:rsidP="00561495">
      <w:pPr>
        <w:pStyle w:val="p"/>
        <w:rPr>
          <w:lang w:val="en-US"/>
        </w:rPr>
      </w:pPr>
      <w:r w:rsidRPr="00561495">
        <w:rPr>
          <w:lang w:val="en-US"/>
        </w:rPr>
        <w:t xml:space="preserve">Parameter reordering in the parameter buffer is prohibited, and each individual parameter placed in the parameter buffer is required to be aligned. That is, each parameter must be placed at the </w:t>
      </w:r>
      <w:r w:rsidRPr="00561495">
        <w:rPr>
          <w:rStyle w:val="a3"/>
          <w:lang w:val="en-US"/>
        </w:rPr>
        <w:t>n</w:t>
      </w:r>
      <w:r w:rsidRPr="00561495">
        <w:rPr>
          <w:vertAlign w:val="superscript"/>
          <w:lang w:val="en-US"/>
        </w:rPr>
        <w:t>th</w:t>
      </w:r>
      <w:r w:rsidRPr="00561495">
        <w:rPr>
          <w:lang w:val="en-US"/>
        </w:rPr>
        <w:t xml:space="preserve"> byte in the parameter buffer, where </w:t>
      </w:r>
      <w:r w:rsidRPr="00561495">
        <w:rPr>
          <w:rStyle w:val="a3"/>
          <w:lang w:val="en-US"/>
        </w:rPr>
        <w:t>n</w:t>
      </w:r>
      <w:r w:rsidRPr="00561495">
        <w:rPr>
          <w:lang w:val="en-US"/>
        </w:rPr>
        <w:t xml:space="preserve"> is the smallest multiple of the parameter size that is greater than the offset of the last byte taken by the preceding parameter. The maximum size of the parameter buffer is 4KB. </w:t>
      </w:r>
    </w:p>
    <w:p w:rsidR="00561495" w:rsidRPr="00561495" w:rsidRDefault="00561495" w:rsidP="00561495">
      <w:pPr>
        <w:pStyle w:val="p"/>
        <w:rPr>
          <w:lang w:val="en-US"/>
        </w:rPr>
      </w:pPr>
      <w:r w:rsidRPr="00561495">
        <w:rPr>
          <w:lang w:val="en-US"/>
        </w:rPr>
        <w:t xml:space="preserve">For a more detailed description of PTX code generated by the CUDA compiler, please refer to the PTX-3.5 specification. </w:t>
      </w:r>
    </w:p>
    <w:bookmarkStart w:id="287" w:name="toolkit-support-for-dynamic-parallelism"/>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"toolkit-support-for-dynamic-parallelism" </w:instrText>
      </w:r>
      <w:r>
        <w:fldChar w:fldCharType="separate"/>
      </w:r>
      <w:r w:rsidRPr="00561495">
        <w:rPr>
          <w:rStyle w:val="-"/>
          <w:lang w:val="en-US"/>
        </w:rPr>
        <w:t>C.3.3. Toolkit Support for Dynamic Parallelism</w:t>
      </w:r>
      <w:r>
        <w:fldChar w:fldCharType="end"/>
      </w:r>
      <w:bookmarkEnd w:id="287"/>
    </w:p>
    <w:bookmarkStart w:id="288" w:name="including-device-runtime-api-in-cuda-co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"including-device-runtime-api-in-cuda-code" </w:instrText>
      </w:r>
      <w:r>
        <w:fldChar w:fldCharType="separate"/>
      </w:r>
      <w:r w:rsidRPr="00561495">
        <w:rPr>
          <w:rStyle w:val="-"/>
          <w:lang w:val="en-US"/>
        </w:rPr>
        <w:t>C.3.3.1. Including Device Runtime API in CUDA Code</w:t>
      </w:r>
      <w:r>
        <w:fldChar w:fldCharType="end"/>
      </w:r>
      <w:bookmarkEnd w:id="288"/>
    </w:p>
    <w:p w:rsidR="00561495" w:rsidRPr="00561495" w:rsidRDefault="00561495" w:rsidP="00561495">
      <w:pPr>
        <w:pStyle w:val="p"/>
        <w:rPr>
          <w:lang w:val="en-US"/>
        </w:rPr>
      </w:pPr>
      <w:r w:rsidRPr="00561495">
        <w:rPr>
          <w:lang w:val="en-US"/>
        </w:rPr>
        <w:t>Similar to the host-side runtime API, prototypes for the CUDA device runtime API are included automatically during program compilation. There is no need to include</w:t>
      </w:r>
      <w:r w:rsidRPr="00561495">
        <w:rPr>
          <w:rStyle w:val="HTML"/>
          <w:lang w:val="en-US"/>
        </w:rPr>
        <w:t xml:space="preserve"> cuda_device_runtime_api.h</w:t>
      </w:r>
      <w:r w:rsidRPr="00561495">
        <w:rPr>
          <w:lang w:val="en-US"/>
        </w:rPr>
        <w:t xml:space="preserve"> explicitly. </w:t>
      </w:r>
    </w:p>
    <w:bookmarkStart w:id="289" w:name="compiling-and-link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"compiling-and-linking" </w:instrText>
      </w:r>
      <w:r>
        <w:fldChar w:fldCharType="separate"/>
      </w:r>
      <w:r w:rsidRPr="00561495">
        <w:rPr>
          <w:rStyle w:val="-"/>
          <w:lang w:val="en-US"/>
        </w:rPr>
        <w:t>C.3.3.2. Compiling and Linking</w:t>
      </w:r>
      <w:r>
        <w:fldChar w:fldCharType="end"/>
      </w:r>
      <w:bookmarkEnd w:id="289"/>
    </w:p>
    <w:p w:rsidR="00561495" w:rsidRPr="00561495" w:rsidRDefault="00561495" w:rsidP="00561495">
      <w:pPr>
        <w:pStyle w:val="p"/>
        <w:rPr>
          <w:lang w:val="en-US"/>
        </w:rPr>
      </w:pPr>
      <w:r w:rsidRPr="00561495">
        <w:rPr>
          <w:lang w:val="en-US"/>
        </w:rPr>
        <w:t xml:space="preserve">CUDA programs are automatically linked with the host runtime library when compiled with </w:t>
      </w:r>
      <w:r w:rsidRPr="00561495">
        <w:rPr>
          <w:rStyle w:val="HTML0"/>
          <w:lang w:val="en-US"/>
        </w:rPr>
        <w:t>nvcc</w:t>
      </w:r>
      <w:r w:rsidRPr="00561495">
        <w:rPr>
          <w:lang w:val="en-US"/>
        </w:rPr>
        <w:t xml:space="preserve">, but the device runtime is shipped as a static library which must explicitly be linked with a program which wishes to use it. </w:t>
      </w:r>
    </w:p>
    <w:p w:rsidR="00561495" w:rsidRPr="00561495" w:rsidRDefault="00561495" w:rsidP="00561495">
      <w:pPr>
        <w:pStyle w:val="p"/>
        <w:rPr>
          <w:lang w:val="en-US"/>
        </w:rPr>
      </w:pPr>
      <w:r w:rsidRPr="00561495">
        <w:rPr>
          <w:lang w:val="en-US"/>
        </w:rPr>
        <w:t>The device runtime is offered as a static library (</w:t>
      </w:r>
      <w:r w:rsidRPr="00561495">
        <w:rPr>
          <w:rStyle w:val="HTML"/>
          <w:lang w:val="en-US"/>
        </w:rPr>
        <w:t>cudadevrt.lib</w:t>
      </w:r>
      <w:r w:rsidRPr="00561495">
        <w:rPr>
          <w:lang w:val="en-US"/>
        </w:rPr>
        <w:t xml:space="preserve"> on Windows, </w:t>
      </w:r>
      <w:r w:rsidRPr="00561495">
        <w:rPr>
          <w:rStyle w:val="HTML"/>
          <w:lang w:val="en-US"/>
        </w:rPr>
        <w:t>libcudadevrt.a</w:t>
      </w:r>
      <w:r w:rsidRPr="00561495">
        <w:rPr>
          <w:lang w:val="en-US"/>
        </w:rPr>
        <w:t xml:space="preserve"> under Linux and MacOS), against which a GPU application that uses the device runtime must be linked. Linking of device libraries can be accomplished through </w:t>
      </w:r>
      <w:r w:rsidRPr="00561495">
        <w:rPr>
          <w:rStyle w:val="HTML0"/>
          <w:lang w:val="en-US"/>
        </w:rPr>
        <w:t>nvcc</w:t>
      </w:r>
      <w:r w:rsidRPr="00561495">
        <w:rPr>
          <w:lang w:val="en-US"/>
        </w:rPr>
        <w:t xml:space="preserve"> and/or </w:t>
      </w:r>
      <w:r w:rsidRPr="00561495">
        <w:rPr>
          <w:rStyle w:val="HTML0"/>
          <w:lang w:val="en-US"/>
        </w:rPr>
        <w:t>nvlink</w:t>
      </w:r>
      <w:r w:rsidRPr="00561495">
        <w:rPr>
          <w:lang w:val="en-US"/>
        </w:rPr>
        <w:t xml:space="preserve">. Two simple examples are shown below. </w:t>
      </w:r>
    </w:p>
    <w:p w:rsidR="00561495" w:rsidRPr="00561495" w:rsidRDefault="00561495" w:rsidP="00561495">
      <w:pPr>
        <w:pStyle w:val="p"/>
        <w:rPr>
          <w:lang w:val="en-US"/>
        </w:rPr>
      </w:pPr>
      <w:r w:rsidRPr="00561495">
        <w:rPr>
          <w:lang w:val="en-US"/>
        </w:rPr>
        <w:lastRenderedPageBreak/>
        <w:t xml:space="preserve">A device runtime program may be compiled and linked in a single step, if all required source files can be specified from the command line: </w:t>
      </w:r>
    </w:p>
    <w:p w:rsidR="00561495" w:rsidRPr="00561495" w:rsidRDefault="00561495" w:rsidP="00561495">
      <w:pPr>
        <w:pStyle w:val="-HTML"/>
        <w:rPr>
          <w:lang w:val="en-US"/>
        </w:rPr>
      </w:pPr>
      <w:r w:rsidRPr="00561495">
        <w:rPr>
          <w:lang w:val="en-US"/>
        </w:rPr>
        <w:t>$ nvcc -arch=sm_35 -rdc=true hello_world.cu -o hello -lcudadevrt</w:t>
      </w:r>
    </w:p>
    <w:p w:rsidR="00561495" w:rsidRPr="00561495" w:rsidRDefault="00561495" w:rsidP="00561495">
      <w:pPr>
        <w:pStyle w:val="p"/>
        <w:rPr>
          <w:lang w:val="en-US"/>
        </w:rPr>
      </w:pPr>
      <w:r w:rsidRPr="00561495">
        <w:rPr>
          <w:lang w:val="en-US"/>
        </w:rPr>
        <w:t xml:space="preserve">It is also possible to compile CUDA .cu source files first to object files, and then link these together in a two-stage process: </w:t>
      </w:r>
    </w:p>
    <w:p w:rsidR="00561495" w:rsidRPr="00561495" w:rsidRDefault="00561495" w:rsidP="00561495">
      <w:pPr>
        <w:pStyle w:val="-HTML"/>
        <w:rPr>
          <w:lang w:val="en-US"/>
        </w:rPr>
      </w:pPr>
      <w:r w:rsidRPr="00561495">
        <w:rPr>
          <w:lang w:val="en-US"/>
        </w:rPr>
        <w:t>$ nvcc -arch=sm_35 -dc hello_world.cu -o hello_world.o</w:t>
      </w:r>
    </w:p>
    <w:p w:rsidR="00561495" w:rsidRPr="00561495" w:rsidRDefault="00561495" w:rsidP="00561495">
      <w:pPr>
        <w:pStyle w:val="-HTML"/>
        <w:rPr>
          <w:lang w:val="en-US"/>
        </w:rPr>
      </w:pPr>
      <w:r w:rsidRPr="00561495">
        <w:rPr>
          <w:lang w:val="en-US"/>
        </w:rPr>
        <w:t>$ nvcc -arch=sm_35 -rdc=true hello_world.o -o hello -lcudadevrt</w:t>
      </w:r>
    </w:p>
    <w:p w:rsidR="00561495" w:rsidRPr="00561495" w:rsidRDefault="00561495" w:rsidP="00561495">
      <w:pPr>
        <w:pStyle w:val="p"/>
        <w:rPr>
          <w:lang w:val="en-US"/>
        </w:rPr>
      </w:pPr>
      <w:r w:rsidRPr="00561495">
        <w:rPr>
          <w:lang w:val="en-US"/>
        </w:rPr>
        <w:t xml:space="preserve">Please see the </w:t>
      </w:r>
      <w:r w:rsidRPr="00561495">
        <w:rPr>
          <w:rStyle w:val="HTML1"/>
          <w:lang w:val="en-US"/>
        </w:rPr>
        <w:t>Using Separate Compilation</w:t>
      </w:r>
      <w:r w:rsidRPr="00561495">
        <w:rPr>
          <w:lang w:val="en-US"/>
        </w:rPr>
        <w:t xml:space="preserve"> section of </w:t>
      </w:r>
      <w:r w:rsidRPr="00561495">
        <w:rPr>
          <w:rStyle w:val="HTML1"/>
          <w:lang w:val="en-US"/>
        </w:rPr>
        <w:t>The CUDA Driver Compiler NVCC</w:t>
      </w:r>
      <w:r w:rsidRPr="00561495">
        <w:rPr>
          <w:lang w:val="en-US"/>
        </w:rPr>
        <w:t xml:space="preserve"> guide for more details. </w:t>
      </w:r>
    </w:p>
    <w:bookmarkStart w:id="290" w:name="programming-guidelin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"programming-guidelines" </w:instrText>
      </w:r>
      <w:r>
        <w:fldChar w:fldCharType="separate"/>
      </w:r>
      <w:r w:rsidRPr="00561495">
        <w:rPr>
          <w:rStyle w:val="-"/>
          <w:lang w:val="en-US"/>
        </w:rPr>
        <w:t>C.4. Programming Guidelines</w:t>
      </w:r>
      <w:r>
        <w:fldChar w:fldCharType="end"/>
      </w:r>
      <w:bookmarkEnd w:id="290"/>
    </w:p>
    <w:bookmarkStart w:id="291" w:name="basic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"basics" </w:instrText>
      </w:r>
      <w:r>
        <w:fldChar w:fldCharType="separate"/>
      </w:r>
      <w:r w:rsidRPr="00561495">
        <w:rPr>
          <w:rStyle w:val="-"/>
          <w:lang w:val="en-US"/>
        </w:rPr>
        <w:t>C.4.1. Basics</w:t>
      </w:r>
      <w:r>
        <w:fldChar w:fldCharType="end"/>
      </w:r>
      <w:bookmarkEnd w:id="291"/>
    </w:p>
    <w:p w:rsidR="00561495" w:rsidRPr="00561495" w:rsidRDefault="00561495" w:rsidP="00561495">
      <w:pPr>
        <w:pStyle w:val="p"/>
        <w:rPr>
          <w:lang w:val="en-US"/>
        </w:rPr>
      </w:pPr>
      <w:r w:rsidRPr="00561495">
        <w:rPr>
          <w:lang w:val="en-US"/>
        </w:rPr>
        <w:t xml:space="preserve">The device runtime is a functional subset of the host runtime. API level device management, kernel launching, device memcpy, stream management, and event management are exposed from the device runtime. </w:t>
      </w:r>
    </w:p>
    <w:p w:rsidR="00561495" w:rsidRPr="00561495" w:rsidRDefault="00561495" w:rsidP="00561495">
      <w:pPr>
        <w:pStyle w:val="p"/>
        <w:rPr>
          <w:lang w:val="en-US"/>
        </w:rPr>
      </w:pPr>
      <w:r w:rsidRPr="00561495">
        <w:rPr>
          <w:lang w:val="en-US"/>
        </w:rPr>
        <w:t xml:space="preserve">Programming for the device runtime should be familiar to someone who already has experience with CUDA. Device runtime syntax and semantics are largely the same as that of the host API, with any exceptions detailed earlier in this document. </w:t>
      </w:r>
    </w:p>
    <w:p w:rsidR="00561495" w:rsidRPr="00561495" w:rsidRDefault="00561495" w:rsidP="00561495">
      <w:pPr>
        <w:pStyle w:val="p"/>
        <w:rPr>
          <w:lang w:val="en-US"/>
        </w:rPr>
      </w:pPr>
      <w:r w:rsidRPr="00561495">
        <w:rPr>
          <w:lang w:val="en-US"/>
        </w:rPr>
        <w:t xml:space="preserve">The following example shows a simple </w:t>
      </w:r>
      <w:r w:rsidRPr="00561495">
        <w:rPr>
          <w:rStyle w:val="HTML0"/>
          <w:lang w:val="en-US"/>
        </w:rPr>
        <w:t>Hello World</w:t>
      </w:r>
      <w:r w:rsidRPr="00561495">
        <w:rPr>
          <w:lang w:val="en-US"/>
        </w:rPr>
        <w:t xml:space="preserve"> program incorporating dynamic parallelism: </w:t>
      </w:r>
    </w:p>
    <w:p w:rsidR="00561495" w:rsidRPr="00561495" w:rsidRDefault="00561495" w:rsidP="00561495">
      <w:pPr>
        <w:pStyle w:val="-HTML"/>
        <w:rPr>
          <w:lang w:val="en-US"/>
        </w:rPr>
      </w:pPr>
      <w:r w:rsidRPr="00561495">
        <w:rPr>
          <w:lang w:val="en-US"/>
        </w:rPr>
        <w:t xml:space="preserve">#include &lt;stdio.h&gt;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childKernel()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"Hello "</w:t>
      </w: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parentKernel()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launch child </w:t>
      </w:r>
    </w:p>
    <w:p w:rsidR="00561495" w:rsidRPr="00561495" w:rsidRDefault="00561495" w:rsidP="00561495">
      <w:pPr>
        <w:pStyle w:val="-HTML"/>
        <w:rPr>
          <w:lang w:val="en-US"/>
        </w:rPr>
      </w:pPr>
      <w:r w:rsidRPr="00561495">
        <w:rPr>
          <w:lang w:val="en-US"/>
        </w:rPr>
        <w:t xml:space="preserve">    childKernel</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(cudaSuccess != cudaGetLastError()) {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wait for child to complete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(cudaSuccess != cudaDeviceSynchronize()) {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w:t>
      </w:r>
    </w:p>
    <w:p w:rsidR="00561495" w:rsidRPr="00561495" w:rsidRDefault="00561495" w:rsidP="00561495">
      <w:pPr>
        <w:pStyle w:val="-HTML"/>
        <w:rPr>
          <w:lang w:val="en-US"/>
        </w:rPr>
      </w:pPr>
      <w:r w:rsidRPr="00561495">
        <w:rPr>
          <w:lang w:val="en-US"/>
        </w:rPr>
        <w:t xml:space="preserve">    }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printf(</w:t>
      </w:r>
      <w:r w:rsidRPr="00561495">
        <w:rPr>
          <w:rStyle w:val="xslthl-string"/>
          <w:lang w:val="en-US"/>
        </w:rPr>
        <w:t>"World!\n"</w:t>
      </w: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r w:rsidRPr="00561495">
        <w:rPr>
          <w:rStyle w:val="xslthl-keyword"/>
          <w:lang w:val="en-US"/>
        </w:rPr>
        <w:t>int</w:t>
      </w:r>
      <w:r w:rsidRPr="00561495">
        <w:rPr>
          <w:lang w:val="en-US"/>
        </w:rPr>
        <w:t xml:space="preserve"> argc, </w:t>
      </w:r>
      <w:r w:rsidRPr="00561495">
        <w:rPr>
          <w:rStyle w:val="xslthl-keyword"/>
          <w:lang w:val="en-US"/>
        </w:rPr>
        <w:t>char</w:t>
      </w:r>
      <w:r w:rsidRPr="00561495">
        <w:rPr>
          <w:lang w:val="en-US"/>
        </w:rPr>
        <w:t xml:space="preserve"> *argv[])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launch parent </w:t>
      </w:r>
    </w:p>
    <w:p w:rsidR="00561495" w:rsidRPr="00561495" w:rsidRDefault="00561495" w:rsidP="00561495">
      <w:pPr>
        <w:pStyle w:val="-HTML"/>
        <w:rPr>
          <w:lang w:val="en-US"/>
        </w:rPr>
      </w:pPr>
      <w:r w:rsidRPr="00561495">
        <w:rPr>
          <w:lang w:val="en-US"/>
        </w:rPr>
        <w:lastRenderedPageBreak/>
        <w:t xml:space="preserve">    parentKernel</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(cudaSuccess != cudaGetLastError()) {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1; </w:t>
      </w:r>
    </w:p>
    <w:p w:rsidR="00561495" w:rsidRPr="00561495" w:rsidRDefault="00561495" w:rsidP="00561495">
      <w:pPr>
        <w:pStyle w:val="-HTML"/>
        <w:rPr>
          <w:lang w:val="en-US"/>
        </w:rPr>
      </w:pPr>
      <w:r w:rsidRPr="00561495">
        <w:rPr>
          <w:lang w:val="en-US"/>
        </w:rPr>
        <w:t xml:space="preserve">    }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wait for parent to complete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(cudaSuccess != cudaDeviceSynchronize()) {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2; </w:t>
      </w:r>
    </w:p>
    <w:p w:rsidR="00561495" w:rsidRPr="00561495" w:rsidRDefault="00561495" w:rsidP="00561495">
      <w:pPr>
        <w:pStyle w:val="-HTML"/>
        <w:rPr>
          <w:lang w:val="en-US"/>
        </w:rPr>
      </w:pPr>
      <w:r w:rsidRPr="00561495">
        <w:rPr>
          <w:lang w:val="en-US"/>
        </w:rPr>
        <w:t xml:space="preserve">    }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This program may be built in a single step from the command line as follows: </w:t>
      </w:r>
    </w:p>
    <w:p w:rsidR="00561495" w:rsidRPr="00561495" w:rsidRDefault="00561495" w:rsidP="00561495">
      <w:pPr>
        <w:pStyle w:val="-HTML"/>
        <w:rPr>
          <w:lang w:val="en-US"/>
        </w:rPr>
      </w:pPr>
      <w:r w:rsidRPr="00561495">
        <w:rPr>
          <w:lang w:val="en-US"/>
        </w:rPr>
        <w:t>$ nvcc -arch=sm_35 -rdc=true hello_world.cu -o hello -lcudadevrt</w:t>
      </w:r>
    </w:p>
    <w:bookmarkStart w:id="292" w:name="performan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"performance" </w:instrText>
      </w:r>
      <w:r>
        <w:fldChar w:fldCharType="separate"/>
      </w:r>
      <w:r w:rsidRPr="00561495">
        <w:rPr>
          <w:rStyle w:val="-"/>
          <w:lang w:val="en-US"/>
        </w:rPr>
        <w:t>C.4.2. Performance</w:t>
      </w:r>
      <w:r>
        <w:fldChar w:fldCharType="end"/>
      </w:r>
      <w:bookmarkEnd w:id="292"/>
    </w:p>
    <w:bookmarkStart w:id="293" w:name="synchronization-performanc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"synchronization-performance" </w:instrText>
      </w:r>
      <w:r>
        <w:fldChar w:fldCharType="separate"/>
      </w:r>
      <w:r w:rsidRPr="00561495">
        <w:rPr>
          <w:rStyle w:val="-"/>
          <w:lang w:val="en-US"/>
        </w:rPr>
        <w:t>C.4.2.1. Synchronization</w:t>
      </w:r>
      <w:r>
        <w:fldChar w:fldCharType="end"/>
      </w:r>
      <w:bookmarkEnd w:id="293"/>
    </w:p>
    <w:p w:rsidR="00561495" w:rsidRPr="00561495" w:rsidRDefault="00561495" w:rsidP="00561495">
      <w:pPr>
        <w:pStyle w:val="p"/>
        <w:rPr>
          <w:lang w:val="en-US"/>
        </w:rPr>
      </w:pPr>
      <w:r w:rsidRPr="00561495">
        <w:rPr>
          <w:lang w:val="en-US"/>
        </w:rPr>
        <w:t xml:space="preserve">Synchronization by one thread may impact the performance of other threads in the same </w:t>
      </w:r>
      <w:r w:rsidRPr="00561495">
        <w:rPr>
          <w:rStyle w:val="HTML0"/>
          <w:lang w:val="en-US"/>
        </w:rPr>
        <w:t>Thread Block</w:t>
      </w:r>
      <w:r w:rsidRPr="00561495">
        <w:rPr>
          <w:lang w:val="en-US"/>
        </w:rPr>
        <w:t xml:space="preserve">, even when those other threads do not call </w:t>
      </w:r>
      <w:r w:rsidRPr="00561495">
        <w:rPr>
          <w:rStyle w:val="HTML"/>
          <w:lang w:val="en-US"/>
        </w:rPr>
        <w:t>cudaDeviceSynchronize()</w:t>
      </w:r>
      <w:r w:rsidRPr="00561495">
        <w:rPr>
          <w:lang w:val="en-US"/>
        </w:rPr>
        <w:t xml:space="preserve"> themselves. This impact will depend upon the underlying implementation. </w:t>
      </w:r>
    </w:p>
    <w:bookmarkStart w:id="294" w:name="dynamic-parallelism-enabled-kernel-over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"dynamic-parallelism-enabled-kernel-overhead" </w:instrText>
      </w:r>
      <w:r>
        <w:fldChar w:fldCharType="separate"/>
      </w:r>
      <w:r w:rsidRPr="00561495">
        <w:rPr>
          <w:rStyle w:val="-"/>
          <w:lang w:val="en-US"/>
        </w:rPr>
        <w:t>C.4.2.2. Dynamic-parallelism-enabled Kernel Overhead</w:t>
      </w:r>
      <w:r>
        <w:fldChar w:fldCharType="end"/>
      </w:r>
      <w:bookmarkEnd w:id="294"/>
    </w:p>
    <w:p w:rsidR="00561495" w:rsidRPr="00561495" w:rsidRDefault="00561495" w:rsidP="00561495">
      <w:pPr>
        <w:pStyle w:val="p"/>
        <w:rPr>
          <w:lang w:val="en-US"/>
        </w:rPr>
      </w:pPr>
      <w:r w:rsidRPr="00561495">
        <w:rPr>
          <w:lang w:val="en-US"/>
        </w:rPr>
        <w:t xml:space="preserve">System software which is active when controlling dynamic launches may impose an overhead on any kernel which is running at the time, whether or not it invokes kernel launches of its own. This overhead arises from the device runtime's execution tracking and management software and may result in decreased performance for e.g., library calls when made from the device compared to from the host side. This overhead is, in general, incurred for applications that link against the device runtime library. </w:t>
      </w:r>
    </w:p>
    <w:bookmarkStart w:id="295" w:name="implementation-restrictions-and-limitat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"implementation-restrictions-and-limitations" </w:instrText>
      </w:r>
      <w:r>
        <w:fldChar w:fldCharType="separate"/>
      </w:r>
      <w:r w:rsidRPr="00561495">
        <w:rPr>
          <w:rStyle w:val="-"/>
          <w:lang w:val="en-US"/>
        </w:rPr>
        <w:t>C.4.3. Implementation Restrictions and Limitations</w:t>
      </w:r>
      <w:r>
        <w:fldChar w:fldCharType="end"/>
      </w:r>
      <w:bookmarkEnd w:id="295"/>
    </w:p>
    <w:p w:rsidR="00561495" w:rsidRPr="00561495" w:rsidRDefault="00561495" w:rsidP="00561495">
      <w:pPr>
        <w:pStyle w:val="p"/>
        <w:rPr>
          <w:lang w:val="en-US"/>
        </w:rPr>
      </w:pPr>
      <w:r w:rsidRPr="00561495">
        <w:rPr>
          <w:rStyle w:val="HTML0"/>
          <w:lang w:val="en-US"/>
        </w:rPr>
        <w:t>Dynamic Parallelism</w:t>
      </w:r>
      <w:r w:rsidRPr="00561495">
        <w:rPr>
          <w:lang w:val="en-US"/>
        </w:rPr>
        <w:t xml:space="preserve"> guarantees all semantics described in this document, however, certain hardware and software resources are implementation-dependent and limit the scale, performance and other properties of a program which uses the device runtime. </w:t>
      </w:r>
    </w:p>
    <w:bookmarkStart w:id="296" w:name="runtim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"runtime" </w:instrText>
      </w:r>
      <w:r>
        <w:fldChar w:fldCharType="separate"/>
      </w:r>
      <w:r w:rsidRPr="00561495">
        <w:rPr>
          <w:rStyle w:val="-"/>
          <w:lang w:val="en-US"/>
        </w:rPr>
        <w:t>C.4.3.1. Runtime</w:t>
      </w:r>
      <w:r>
        <w:fldChar w:fldCharType="end"/>
      </w:r>
      <w:bookmarkEnd w:id="296"/>
    </w:p>
    <w:bookmarkStart w:id="297" w:name="memory-footprin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"memory-footprint" </w:instrText>
      </w:r>
      <w:r>
        <w:fldChar w:fldCharType="separate"/>
      </w:r>
      <w:r w:rsidRPr="00561495">
        <w:rPr>
          <w:rStyle w:val="-"/>
          <w:lang w:val="en-US"/>
        </w:rPr>
        <w:t>C.4.3.1.1. Memory Footprint</w:t>
      </w:r>
      <w:r>
        <w:fldChar w:fldCharType="end"/>
      </w:r>
      <w:bookmarkEnd w:id="297"/>
    </w:p>
    <w:p w:rsidR="00561495" w:rsidRPr="00561495" w:rsidRDefault="00561495" w:rsidP="00561495">
      <w:pPr>
        <w:pStyle w:val="p"/>
        <w:rPr>
          <w:lang w:val="en-US"/>
        </w:rPr>
      </w:pPr>
      <w:r w:rsidRPr="00561495">
        <w:rPr>
          <w:lang w:val="en-US"/>
        </w:rPr>
        <w:t xml:space="preserve">The device runtime system software reserves memory for various management purposes, in particular one reservation which is used for saving parent-grid state during synchronization, and a second reservation for tracking pending grid launches. Configuration controls are available to reduce the size of these reservations in exchange for certain launch limitations. See </w:t>
      </w:r>
      <w:hyperlink r:id="rId370" w:anchor="configuration-options" w:history="1">
        <w:r w:rsidRPr="00561495">
          <w:rPr>
            <w:rStyle w:val="-"/>
            <w:rFonts w:eastAsiaTheme="majorEastAsia"/>
            <w:lang w:val="en-US"/>
          </w:rPr>
          <w:t>Configuration Options</w:t>
        </w:r>
      </w:hyperlink>
      <w:r w:rsidRPr="00561495">
        <w:rPr>
          <w:lang w:val="en-US"/>
        </w:rPr>
        <w:t xml:space="preserve">, below, for details. </w:t>
      </w:r>
    </w:p>
    <w:p w:rsidR="00561495" w:rsidRPr="00561495" w:rsidRDefault="00561495" w:rsidP="00561495">
      <w:pPr>
        <w:pStyle w:val="p"/>
        <w:rPr>
          <w:lang w:val="en-US"/>
        </w:rPr>
      </w:pPr>
      <w:r w:rsidRPr="00561495">
        <w:rPr>
          <w:lang w:val="en-US"/>
        </w:rPr>
        <w:t xml:space="preserve">The majority of reserved memory is allocated as backing-store for parent kernel state, for use when synchronizing on a child launch. Conservatively, this memory must </w:t>
      </w:r>
      <w:r w:rsidRPr="00561495">
        <w:rPr>
          <w:lang w:val="en-US"/>
        </w:rPr>
        <w:lastRenderedPageBreak/>
        <w:t xml:space="preserve">support storing of state for the maximum number of live threads possible on the device. This means that each parent generation at which </w:t>
      </w:r>
      <w:r w:rsidRPr="00561495">
        <w:rPr>
          <w:rStyle w:val="HTML"/>
          <w:lang w:val="en-US"/>
        </w:rPr>
        <w:t>cudaDeviceSynchronize()</w:t>
      </w:r>
      <w:r w:rsidRPr="00561495">
        <w:rPr>
          <w:lang w:val="en-US"/>
        </w:rPr>
        <w:t xml:space="preserve"> is callable may require up to 150MB of device memory, depending on the device configuration, which will be unavailable for program use even if it is not all consumed. </w:t>
      </w:r>
    </w:p>
    <w:bookmarkStart w:id="298" w:name="nesting-and-synchronization-dept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"nesting-and-synchronization-depth" </w:instrText>
      </w:r>
      <w:r>
        <w:fldChar w:fldCharType="separate"/>
      </w:r>
      <w:r w:rsidRPr="00561495">
        <w:rPr>
          <w:rStyle w:val="-"/>
          <w:lang w:val="en-US"/>
        </w:rPr>
        <w:t>C.4.3.1.2. Nesting and Synchronization Depth</w:t>
      </w:r>
      <w:r>
        <w:fldChar w:fldCharType="end"/>
      </w:r>
      <w:bookmarkEnd w:id="298"/>
    </w:p>
    <w:p w:rsidR="00561495" w:rsidRPr="00561495" w:rsidRDefault="00561495" w:rsidP="00561495">
      <w:pPr>
        <w:pStyle w:val="p"/>
        <w:rPr>
          <w:lang w:val="en-US"/>
        </w:rPr>
      </w:pPr>
      <w:r w:rsidRPr="00561495">
        <w:rPr>
          <w:lang w:val="en-US"/>
        </w:rPr>
        <w:t xml:space="preserve">Using the device runtime, one kernel may launch another kernel, and that kernel may launch another, and so on. Each subordinate launch is considered a new </w:t>
      </w:r>
      <w:r w:rsidRPr="00561495">
        <w:rPr>
          <w:rStyle w:val="HTML0"/>
          <w:lang w:val="en-US"/>
        </w:rPr>
        <w:t>nesting level</w:t>
      </w:r>
      <w:r w:rsidRPr="00561495">
        <w:rPr>
          <w:lang w:val="en-US"/>
        </w:rPr>
        <w:t xml:space="preserve">, and the total number of levels is the </w:t>
      </w:r>
      <w:r w:rsidRPr="00561495">
        <w:rPr>
          <w:rStyle w:val="HTML0"/>
          <w:lang w:val="en-US"/>
        </w:rPr>
        <w:t>nesting depth</w:t>
      </w:r>
      <w:r w:rsidRPr="00561495">
        <w:rPr>
          <w:lang w:val="en-US"/>
        </w:rPr>
        <w:t xml:space="preserve"> of the program. The </w:t>
      </w:r>
      <w:r w:rsidRPr="00561495">
        <w:rPr>
          <w:rStyle w:val="HTML0"/>
          <w:lang w:val="en-US"/>
        </w:rPr>
        <w:t>synchronization depth</w:t>
      </w:r>
      <w:r w:rsidRPr="00561495">
        <w:rPr>
          <w:lang w:val="en-US"/>
        </w:rPr>
        <w:t xml:space="preserve"> is defined as the deepest level at which the program will explicitly synchronize on a child launch. Typically this is one less than the nesting depth of the program, but if the program does not need to call </w:t>
      </w:r>
      <w:r w:rsidRPr="00561495">
        <w:rPr>
          <w:rStyle w:val="HTML"/>
          <w:lang w:val="en-US"/>
        </w:rPr>
        <w:t>cudaDeviceSynchronize()</w:t>
      </w:r>
      <w:r w:rsidRPr="00561495">
        <w:rPr>
          <w:lang w:val="en-US"/>
        </w:rPr>
        <w:t xml:space="preserve"> at all levels then the synchronization depth might be substantially different to the nesting depth. </w:t>
      </w:r>
    </w:p>
    <w:p w:rsidR="00561495" w:rsidRPr="00561495" w:rsidRDefault="00561495" w:rsidP="00561495">
      <w:pPr>
        <w:pStyle w:val="p"/>
        <w:rPr>
          <w:lang w:val="en-US"/>
        </w:rPr>
      </w:pPr>
      <w:r w:rsidRPr="00561495">
        <w:rPr>
          <w:lang w:val="en-US"/>
        </w:rPr>
        <w:t xml:space="preserve">The overall maximum nesting depth is limited to 24, but practically speaking the real limit will be the amount of memory required by the system for each new level (see </w:t>
      </w:r>
      <w:hyperlink r:id="rId371" w:anchor="memory-footprint" w:history="1">
        <w:r w:rsidRPr="00561495">
          <w:rPr>
            <w:rStyle w:val="-"/>
            <w:rFonts w:eastAsiaTheme="majorEastAsia"/>
            <w:lang w:val="en-US"/>
          </w:rPr>
          <w:t>Memory Footprint</w:t>
        </w:r>
      </w:hyperlink>
      <w:r w:rsidRPr="00561495">
        <w:rPr>
          <w:lang w:val="en-US"/>
        </w:rPr>
        <w:t xml:space="preserve"> above). Any launch which would result in a kernel at a deeper level than the maximum will fail. Note that this may also apply to </w:t>
      </w:r>
      <w:r w:rsidRPr="00561495">
        <w:rPr>
          <w:rStyle w:val="HTML"/>
          <w:lang w:val="en-US"/>
        </w:rPr>
        <w:t>cudaMemcpyAsync()</w:t>
      </w:r>
      <w:r w:rsidRPr="00561495">
        <w:rPr>
          <w:lang w:val="en-US"/>
        </w:rPr>
        <w:t xml:space="preserve">, which might itself generate a kernel launch. See </w:t>
      </w:r>
      <w:hyperlink r:id="rId372" w:anchor="configuration-options" w:history="1">
        <w:r w:rsidRPr="00561495">
          <w:rPr>
            <w:rStyle w:val="-"/>
            <w:rFonts w:eastAsiaTheme="majorEastAsia"/>
            <w:lang w:val="en-US"/>
          </w:rPr>
          <w:t>Configuration Options</w:t>
        </w:r>
      </w:hyperlink>
      <w:r w:rsidRPr="00561495">
        <w:rPr>
          <w:lang w:val="en-US"/>
        </w:rPr>
        <w:t xml:space="preserve"> for details. </w:t>
      </w:r>
    </w:p>
    <w:p w:rsidR="00561495" w:rsidRPr="00561495" w:rsidRDefault="00561495" w:rsidP="00561495">
      <w:pPr>
        <w:pStyle w:val="p"/>
        <w:rPr>
          <w:lang w:val="en-US"/>
        </w:rPr>
      </w:pPr>
      <w:r w:rsidRPr="00561495">
        <w:rPr>
          <w:lang w:val="en-US"/>
        </w:rPr>
        <w:t xml:space="preserve">By default, sufficient storage is reserved for two levels of synchronization. This maximum synchronization depth (and hence reserved storage) may be controlled by calling </w:t>
      </w:r>
      <w:r w:rsidRPr="00561495">
        <w:rPr>
          <w:rStyle w:val="HTML"/>
          <w:lang w:val="en-US"/>
        </w:rPr>
        <w:t>cudaDeviceSetLimit()</w:t>
      </w:r>
      <w:r w:rsidRPr="00561495">
        <w:rPr>
          <w:lang w:val="en-US"/>
        </w:rPr>
        <w:t xml:space="preserve"> and specifying </w:t>
      </w:r>
      <w:r w:rsidRPr="00561495">
        <w:rPr>
          <w:rStyle w:val="HTML"/>
          <w:lang w:val="en-US"/>
        </w:rPr>
        <w:t>cudaLimitDevRuntimeSyncDepth</w:t>
      </w:r>
      <w:r w:rsidRPr="00561495">
        <w:rPr>
          <w:lang w:val="en-US"/>
        </w:rPr>
        <w:t xml:space="preserve">. The number of levels to be supported must be configured before the top-level kernel is launched from the host, in order to guarantee successful execution of a nested program. Calling </w:t>
      </w:r>
      <w:r w:rsidRPr="00561495">
        <w:rPr>
          <w:rStyle w:val="HTML"/>
          <w:lang w:val="en-US"/>
        </w:rPr>
        <w:t>cudaDeviceSynchronize()</w:t>
      </w:r>
      <w:r w:rsidRPr="00561495">
        <w:rPr>
          <w:lang w:val="en-US"/>
        </w:rPr>
        <w:t xml:space="preserve"> at a depth greater than the specified maximum synchronization depth will return an error. </w:t>
      </w:r>
    </w:p>
    <w:p w:rsidR="00561495" w:rsidRPr="00561495" w:rsidRDefault="00561495" w:rsidP="00561495">
      <w:pPr>
        <w:pStyle w:val="p"/>
        <w:rPr>
          <w:lang w:val="en-US"/>
        </w:rPr>
      </w:pPr>
      <w:r w:rsidRPr="00561495">
        <w:rPr>
          <w:lang w:val="en-US"/>
        </w:rPr>
        <w:t xml:space="preserve">An optimization is permitted where the system detects that it need not reserve space for the parent's state in cases where the parent kernel never calls </w:t>
      </w:r>
      <w:r w:rsidRPr="00561495">
        <w:rPr>
          <w:rStyle w:val="HTML"/>
          <w:lang w:val="en-US"/>
        </w:rPr>
        <w:t>cudaDeviceSynchronize()</w:t>
      </w:r>
      <w:r w:rsidRPr="00561495">
        <w:rPr>
          <w:lang w:val="en-US"/>
        </w:rPr>
        <w:t xml:space="preserve">. In this case, because explicit parent/child synchronization never occurs, the memory footprint required for a program will be much less than the conservative maximum. Such a program could specify a shallower maximum synchronization depth to avoid over-allocation of backing store. </w:t>
      </w:r>
    </w:p>
    <w:bookmarkStart w:id="299" w:name="pending-kernel-launch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"pending-kernel-launches" </w:instrText>
      </w:r>
      <w:r>
        <w:fldChar w:fldCharType="separate"/>
      </w:r>
      <w:r w:rsidRPr="00561495">
        <w:rPr>
          <w:rStyle w:val="-"/>
          <w:lang w:val="en-US"/>
        </w:rPr>
        <w:t>C.4.3.1.3. Pending Kernel Launches</w:t>
      </w:r>
      <w:r>
        <w:fldChar w:fldCharType="end"/>
      </w:r>
      <w:bookmarkEnd w:id="299"/>
    </w:p>
    <w:p w:rsidR="00561495" w:rsidRPr="00561495" w:rsidRDefault="00561495" w:rsidP="00561495">
      <w:pPr>
        <w:pStyle w:val="p"/>
        <w:rPr>
          <w:lang w:val="en-US"/>
        </w:rPr>
      </w:pPr>
      <w:r w:rsidRPr="00561495">
        <w:rPr>
          <w:lang w:val="en-US"/>
        </w:rPr>
        <w:t xml:space="preserve">When a kernel is launched, all associated configuration and parameter data is tracked until the kernel completes. This data is stored within a system-managed launch pool. </w:t>
      </w:r>
    </w:p>
    <w:p w:rsidR="00561495" w:rsidRPr="00561495" w:rsidRDefault="00561495" w:rsidP="00561495">
      <w:pPr>
        <w:pStyle w:val="p"/>
        <w:rPr>
          <w:lang w:val="en-US"/>
        </w:rPr>
      </w:pPr>
      <w:r w:rsidRPr="00561495">
        <w:rPr>
          <w:lang w:val="en-US"/>
        </w:rPr>
        <w:t xml:space="preserve">The launch pool is divided into a fixed-size pool and a virtualized pool with lower performance. The device runtime system software will try to track launch data in the fixed-size pool first. The virtualized pool will be used to track new launches when the fixed-size pool is full. </w:t>
      </w:r>
    </w:p>
    <w:p w:rsidR="00561495" w:rsidRPr="00561495" w:rsidRDefault="00561495" w:rsidP="00561495">
      <w:pPr>
        <w:pStyle w:val="p"/>
        <w:rPr>
          <w:lang w:val="en-US"/>
        </w:rPr>
      </w:pPr>
      <w:r w:rsidRPr="00561495">
        <w:rPr>
          <w:lang w:val="en-US"/>
        </w:rPr>
        <w:lastRenderedPageBreak/>
        <w:t xml:space="preserve">The size of the fixed-size launch pool is configurable by calling </w:t>
      </w:r>
      <w:r w:rsidRPr="00561495">
        <w:rPr>
          <w:rStyle w:val="HTML"/>
          <w:lang w:val="en-US"/>
        </w:rPr>
        <w:t>cudaDeviceSetLimit()</w:t>
      </w:r>
      <w:r w:rsidRPr="00561495">
        <w:rPr>
          <w:lang w:val="en-US"/>
        </w:rPr>
        <w:t xml:space="preserve"> from the host and specifying </w:t>
      </w:r>
      <w:r w:rsidRPr="00561495">
        <w:rPr>
          <w:rStyle w:val="HTML"/>
          <w:lang w:val="en-US"/>
        </w:rPr>
        <w:t>cudaLimitDevRuntimePendingLaunchCount</w:t>
      </w:r>
      <w:r w:rsidRPr="00561495">
        <w:rPr>
          <w:lang w:val="en-US"/>
        </w:rPr>
        <w:t xml:space="preserve">. </w:t>
      </w:r>
    </w:p>
    <w:bookmarkStart w:id="300" w:name="configuration-op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"configuration-options" </w:instrText>
      </w:r>
      <w:r>
        <w:fldChar w:fldCharType="separate"/>
      </w:r>
      <w:r w:rsidRPr="00561495">
        <w:rPr>
          <w:rStyle w:val="-"/>
          <w:lang w:val="en-US"/>
        </w:rPr>
        <w:t>C.4.3.1.4. Configuration Options</w:t>
      </w:r>
      <w:r>
        <w:fldChar w:fldCharType="end"/>
      </w:r>
      <w:bookmarkEnd w:id="300"/>
    </w:p>
    <w:p w:rsidR="00561495" w:rsidRPr="00561495" w:rsidRDefault="00561495" w:rsidP="00561495">
      <w:pPr>
        <w:pStyle w:val="p"/>
        <w:rPr>
          <w:lang w:val="en-US"/>
        </w:rPr>
      </w:pPr>
      <w:r w:rsidRPr="00561495">
        <w:rPr>
          <w:lang w:val="en-US"/>
        </w:rPr>
        <w:t xml:space="preserve">Resource allocation for the device runtime system software is controlled via the </w:t>
      </w:r>
      <w:r w:rsidRPr="00561495">
        <w:rPr>
          <w:rStyle w:val="HTML"/>
          <w:lang w:val="en-US"/>
        </w:rPr>
        <w:t>cudaDeviceSetLimit()</w:t>
      </w:r>
      <w:r w:rsidRPr="00561495">
        <w:rPr>
          <w:lang w:val="en-US"/>
        </w:rPr>
        <w:t xml:space="preserve"> API from the host program. Limits must be set before any kernel is launched, and may not be changed while the GPU is actively running programs. </w:t>
      </w:r>
    </w:p>
    <w:p w:rsidR="00561495" w:rsidRPr="00561495" w:rsidRDefault="00561495" w:rsidP="00561495">
      <w:pPr>
        <w:pStyle w:val="p"/>
        <w:rPr>
          <w:lang w:val="en-US"/>
        </w:rPr>
      </w:pPr>
      <w:r w:rsidRPr="00561495">
        <w:rPr>
          <w:lang w:val="en-US"/>
        </w:rPr>
        <w:t>The following named limits may be set: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317"/>
        <w:gridCol w:w="4139"/>
      </w:tblGrid>
      <w:tr w:rsidR="00561495" w:rsidTr="00561495">
        <w:trPr>
          <w:tblHeader/>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Limit</w:t>
            </w:r>
          </w:p>
        </w:tc>
        <w:tc>
          <w:tcPr>
            <w:tcW w:w="22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Behavior</w:t>
            </w:r>
          </w:p>
        </w:tc>
      </w:tr>
      <w:tr w:rsidR="00561495" w:rsidTr="00561495">
        <w:trPr>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cudaLimitDevRuntimeSyncDepth</w:t>
            </w:r>
          </w:p>
        </w:tc>
        <w:tc>
          <w:tcPr>
            <w:tcW w:w="22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sidRPr="00561495">
              <w:rPr>
                <w:lang w:val="en-US"/>
              </w:rPr>
              <w:t xml:space="preserve">Sets the maximum depth at which </w:t>
            </w:r>
            <w:r w:rsidRPr="00561495">
              <w:rPr>
                <w:rStyle w:val="HTML"/>
                <w:rFonts w:eastAsiaTheme="minorHAnsi"/>
                <w:lang w:val="en-US"/>
              </w:rPr>
              <w:t>cudaDeviceSynchronize()</w:t>
            </w:r>
            <w:r w:rsidRPr="00561495">
              <w:rPr>
                <w:lang w:val="en-US"/>
              </w:rPr>
              <w:t xml:space="preserve"> may be called. Launches may be performed deeper than this, but explicit synchronization deeper than this limit will return the </w:t>
            </w:r>
            <w:r w:rsidRPr="00561495">
              <w:rPr>
                <w:rStyle w:val="HTML"/>
                <w:rFonts w:eastAsiaTheme="minorHAnsi"/>
                <w:lang w:val="en-US"/>
              </w:rPr>
              <w:t>cudaErrorLaunchMaxDepthExceeded</w:t>
            </w:r>
            <w:r w:rsidRPr="00561495">
              <w:rPr>
                <w:lang w:val="en-US"/>
              </w:rPr>
              <w:t xml:space="preserve">. </w:t>
            </w:r>
            <w:r>
              <w:t xml:space="preserve">The default maximum sync depth is 2. </w:t>
            </w:r>
          </w:p>
        </w:tc>
      </w:tr>
      <w:tr w:rsidR="00561495" w:rsidTr="00561495">
        <w:trPr>
          <w:tblCellSpacing w:w="0" w:type="dxa"/>
        </w:trPr>
        <w:tc>
          <w:tcPr>
            <w:tcW w:w="27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cudaLimitDevRuntimePendingLaunchCount</w:t>
            </w:r>
          </w:p>
        </w:tc>
        <w:tc>
          <w:tcPr>
            <w:tcW w:w="22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sidRPr="00561495">
              <w:rPr>
                <w:lang w:val="en-US"/>
              </w:rPr>
              <w:t xml:space="preserve">Controls the amount of memory set aside for buffering kernel launches which have not yet begun to execute, due either to unresolved dependencies or lack of execution resources. When the buffer is full, the device runtime system software will attempt to track new pending launches in a lower performance virtualized buffer. If the virtualized buffer is also full, i.e. when all available heap space is consumed, launches will not occur, and the thread's last error will be set to </w:t>
            </w:r>
            <w:r w:rsidRPr="00561495">
              <w:rPr>
                <w:rStyle w:val="HTML"/>
                <w:rFonts w:eastAsiaTheme="minorHAnsi"/>
                <w:lang w:val="en-US"/>
              </w:rPr>
              <w:t>cudaErrorLaunchPendingCountExceeded</w:t>
            </w:r>
            <w:r w:rsidRPr="00561495">
              <w:rPr>
                <w:lang w:val="en-US"/>
              </w:rPr>
              <w:t xml:space="preserve">. </w:t>
            </w:r>
            <w:r>
              <w:t xml:space="preserve">The default pending launch count is 2048 launches. </w:t>
            </w:r>
          </w:p>
        </w:tc>
      </w:tr>
    </w:tbl>
    <w:bookmarkStart w:id="301" w:name="memory-allocation-and-lifetime"/>
    <w:p w:rsidR="00561495" w:rsidRDefault="00561495" w:rsidP="00561495">
      <w:pPr>
        <w:pStyle w:val="3"/>
      </w:pPr>
      <w:r>
        <w:fldChar w:fldCharType="begin"/>
      </w:r>
      <w:r>
        <w:instrText xml:space="preserve"> HYPERLINK "http://docs.nvidia.com/cuda/cuda-c-programming-guide/index.html" \l "memory-allocation-and-lifetime" </w:instrText>
      </w:r>
      <w:r>
        <w:fldChar w:fldCharType="separate"/>
      </w:r>
      <w:r>
        <w:rPr>
          <w:rStyle w:val="-"/>
        </w:rPr>
        <w:t>C.4.3.1.5. Memory Allocation and Lifetime</w:t>
      </w:r>
      <w:r>
        <w:fldChar w:fldCharType="end"/>
      </w:r>
      <w:bookmarkEnd w:id="301"/>
    </w:p>
    <w:p w:rsidR="00561495" w:rsidRPr="00561495" w:rsidRDefault="00561495" w:rsidP="00561495">
      <w:pPr>
        <w:pStyle w:val="p"/>
        <w:rPr>
          <w:lang w:val="en-US"/>
        </w:rPr>
      </w:pPr>
      <w:r w:rsidRPr="00561495">
        <w:rPr>
          <w:rStyle w:val="HTML"/>
          <w:lang w:val="en-US"/>
        </w:rPr>
        <w:t>cudaMalloc()</w:t>
      </w:r>
      <w:r w:rsidRPr="00561495">
        <w:rPr>
          <w:lang w:val="en-US"/>
        </w:rPr>
        <w:t xml:space="preserve"> and </w:t>
      </w:r>
      <w:r w:rsidRPr="00561495">
        <w:rPr>
          <w:rStyle w:val="HTML"/>
          <w:lang w:val="en-US"/>
        </w:rPr>
        <w:t>cudaFree()</w:t>
      </w:r>
      <w:r w:rsidRPr="00561495">
        <w:rPr>
          <w:lang w:val="en-US"/>
        </w:rPr>
        <w:t xml:space="preserve"> have distinct semantics between the host and device environments. When invoked from the host, </w:t>
      </w:r>
      <w:r w:rsidRPr="00561495">
        <w:rPr>
          <w:rStyle w:val="HTML"/>
          <w:lang w:val="en-US"/>
        </w:rPr>
        <w:t>cudaMalloc()</w:t>
      </w:r>
      <w:r w:rsidRPr="00561495">
        <w:rPr>
          <w:lang w:val="en-US"/>
        </w:rPr>
        <w:t xml:space="preserve"> allocates a new region from unused device memory. When invoked from the device runtime these functions map to device-side </w:t>
      </w:r>
      <w:r w:rsidRPr="00561495">
        <w:rPr>
          <w:rStyle w:val="HTML"/>
          <w:lang w:val="en-US"/>
        </w:rPr>
        <w:t>malloc()</w:t>
      </w:r>
      <w:r w:rsidRPr="00561495">
        <w:rPr>
          <w:lang w:val="en-US"/>
        </w:rPr>
        <w:t xml:space="preserve"> and </w:t>
      </w:r>
      <w:r w:rsidRPr="00561495">
        <w:rPr>
          <w:rStyle w:val="HTML"/>
          <w:lang w:val="en-US"/>
        </w:rPr>
        <w:t>free()</w:t>
      </w:r>
      <w:r w:rsidRPr="00561495">
        <w:rPr>
          <w:lang w:val="en-US"/>
        </w:rPr>
        <w:t xml:space="preserve">. This implies that within the </w:t>
      </w:r>
      <w:r w:rsidRPr="00561495">
        <w:rPr>
          <w:lang w:val="en-US"/>
        </w:rPr>
        <w:lastRenderedPageBreak/>
        <w:t xml:space="preserve">device environment the total allocatable memory is limited to the device </w:t>
      </w:r>
      <w:r w:rsidRPr="00561495">
        <w:rPr>
          <w:rStyle w:val="HTML"/>
          <w:lang w:val="en-US"/>
        </w:rPr>
        <w:t>malloc()</w:t>
      </w:r>
      <w:r w:rsidRPr="00561495">
        <w:rPr>
          <w:lang w:val="en-US"/>
        </w:rPr>
        <w:t xml:space="preserve"> heap size, which may be smaller than the available unused device memory. Also, it is an error to invoke </w:t>
      </w:r>
      <w:r w:rsidRPr="00561495">
        <w:rPr>
          <w:rStyle w:val="HTML"/>
          <w:lang w:val="en-US"/>
        </w:rPr>
        <w:t>cudaFree()</w:t>
      </w:r>
      <w:r w:rsidRPr="00561495">
        <w:rPr>
          <w:lang w:val="en-US"/>
        </w:rPr>
        <w:t xml:space="preserve"> from the host program on a pointer which was allocated by </w:t>
      </w:r>
      <w:r w:rsidRPr="00561495">
        <w:rPr>
          <w:rStyle w:val="HTML"/>
          <w:lang w:val="en-US"/>
        </w:rPr>
        <w:t>cudaMalloc()</w:t>
      </w:r>
      <w:r w:rsidRPr="00561495">
        <w:rPr>
          <w:lang w:val="en-US"/>
        </w:rPr>
        <w:t xml:space="preserve"> on the device or vice-versa.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17"/>
        <w:gridCol w:w="2517"/>
        <w:gridCol w:w="3273"/>
      </w:tblGrid>
      <w:tr w:rsidR="00561495" w:rsidTr="00561495">
        <w:trPr>
          <w:tblHeader/>
          <w:tblCellSpacing w:w="0" w:type="dxa"/>
        </w:trPr>
        <w:tc>
          <w:tcPr>
            <w:tcW w:w="1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jc w:val="center"/>
              <w:rPr>
                <w:b/>
                <w:bCs/>
                <w:sz w:val="24"/>
                <w:szCs w:val="24"/>
                <w:lang w:val="en-US"/>
              </w:rPr>
            </w:pPr>
            <w:r w:rsidRPr="00561495">
              <w:rPr>
                <w:b/>
                <w:bCs/>
                <w:lang w:val="en-US"/>
              </w:rPr>
              <w:t> </w:t>
            </w:r>
          </w:p>
        </w:tc>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rStyle w:val="HTML"/>
                <w:rFonts w:eastAsiaTheme="minorHAnsi"/>
                <w:b/>
                <w:bCs/>
              </w:rPr>
              <w:t>cudaMalloc()</w:t>
            </w:r>
            <w:r>
              <w:rPr>
                <w:b/>
                <w:bCs/>
              </w:rPr>
              <w:t xml:space="preserve"> on Host </w:t>
            </w:r>
          </w:p>
        </w:tc>
        <w:tc>
          <w:tcPr>
            <w:tcW w:w="19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rStyle w:val="HTML"/>
                <w:rFonts w:eastAsiaTheme="minorHAnsi"/>
                <w:b/>
                <w:bCs/>
              </w:rPr>
              <w:t>cudaMalloc()</w:t>
            </w:r>
            <w:r>
              <w:rPr>
                <w:b/>
                <w:bCs/>
              </w:rPr>
              <w:t xml:space="preserve"> on Device </w:t>
            </w:r>
          </w:p>
        </w:tc>
      </w:tr>
      <w:tr w:rsidR="00561495" w:rsidTr="00561495">
        <w:trPr>
          <w:tblCellSpacing w:w="0" w:type="dxa"/>
        </w:trPr>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cudaFree()</w:t>
            </w:r>
            <w:r>
              <w:t xml:space="preserve"> on Host </w:t>
            </w:r>
          </w:p>
        </w:tc>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Supported</w:t>
            </w:r>
          </w:p>
        </w:tc>
        <w:tc>
          <w:tcPr>
            <w:tcW w:w="19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Not Supported</w:t>
            </w:r>
          </w:p>
        </w:tc>
      </w:tr>
      <w:tr w:rsidR="00561495" w:rsidTr="00561495">
        <w:trPr>
          <w:tblCellSpacing w:w="0" w:type="dxa"/>
        </w:trPr>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cudaFree()</w:t>
            </w:r>
            <w:r>
              <w:t xml:space="preserve"> on Device </w:t>
            </w:r>
          </w:p>
        </w:tc>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Not Supported</w:t>
            </w:r>
          </w:p>
        </w:tc>
        <w:tc>
          <w:tcPr>
            <w:tcW w:w="19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Supported</w:t>
            </w:r>
          </w:p>
        </w:tc>
      </w:tr>
      <w:tr w:rsidR="00561495" w:rsidTr="00561495">
        <w:trPr>
          <w:tblCellSpacing w:w="0" w:type="dxa"/>
        </w:trPr>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Allocation limit</w:t>
            </w:r>
          </w:p>
        </w:tc>
        <w:tc>
          <w:tcPr>
            <w:tcW w:w="1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Free device memory</w:t>
            </w:r>
          </w:p>
        </w:tc>
        <w:tc>
          <w:tcPr>
            <w:tcW w:w="19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cudaLimitMallocHeapSize</w:t>
            </w:r>
          </w:p>
        </w:tc>
      </w:tr>
    </w:tbl>
    <w:bookmarkStart w:id="302" w:name="sm-id-and-warp-i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"sm-id-and-warp-id" </w:instrText>
      </w:r>
      <w:r>
        <w:fldChar w:fldCharType="separate"/>
      </w:r>
      <w:r w:rsidRPr="00561495">
        <w:rPr>
          <w:rStyle w:val="-"/>
          <w:lang w:val="en-US"/>
        </w:rPr>
        <w:t>C.4.3.1.6. SM Id and Warp Id</w:t>
      </w:r>
      <w:r>
        <w:fldChar w:fldCharType="end"/>
      </w:r>
      <w:bookmarkEnd w:id="302"/>
    </w:p>
    <w:p w:rsidR="00561495" w:rsidRPr="00561495" w:rsidRDefault="00561495" w:rsidP="00561495">
      <w:pPr>
        <w:pStyle w:val="p"/>
        <w:rPr>
          <w:lang w:val="en-US"/>
        </w:rPr>
      </w:pPr>
      <w:r w:rsidRPr="00561495">
        <w:rPr>
          <w:lang w:val="en-US"/>
        </w:rPr>
        <w:t xml:space="preserve">Note that in PTX </w:t>
      </w:r>
      <w:r w:rsidRPr="00561495">
        <w:rPr>
          <w:rStyle w:val="HTML"/>
          <w:lang w:val="en-US"/>
        </w:rPr>
        <w:t>%smid</w:t>
      </w:r>
      <w:r w:rsidRPr="00561495">
        <w:rPr>
          <w:lang w:val="en-US"/>
        </w:rPr>
        <w:t xml:space="preserve"> and </w:t>
      </w:r>
      <w:r w:rsidRPr="00561495">
        <w:rPr>
          <w:rStyle w:val="HTML"/>
          <w:lang w:val="en-US"/>
        </w:rPr>
        <w:t>%warpid</w:t>
      </w:r>
      <w:r w:rsidRPr="00561495">
        <w:rPr>
          <w:lang w:val="en-US"/>
        </w:rPr>
        <w:t xml:space="preserve"> are defined as volatile values. The device runtime may reschedule thread blocks onto different SMs in order to more efficiently manage resources. As such, it is unsafe to rely upon </w:t>
      </w:r>
      <w:r w:rsidRPr="00561495">
        <w:rPr>
          <w:rStyle w:val="HTML"/>
          <w:lang w:val="en-US"/>
        </w:rPr>
        <w:t>%smid</w:t>
      </w:r>
      <w:r w:rsidRPr="00561495">
        <w:rPr>
          <w:lang w:val="en-US"/>
        </w:rPr>
        <w:t xml:space="preserve"> or </w:t>
      </w:r>
      <w:r w:rsidRPr="00561495">
        <w:rPr>
          <w:rStyle w:val="HTML"/>
          <w:lang w:val="en-US"/>
        </w:rPr>
        <w:t>%warpid</w:t>
      </w:r>
      <w:r w:rsidRPr="00561495">
        <w:rPr>
          <w:lang w:val="en-US"/>
        </w:rPr>
        <w:t xml:space="preserve"> remaining unchanged across the lifetime of a thread or thread block. </w:t>
      </w:r>
    </w:p>
    <w:bookmarkStart w:id="303" w:name="ecc-erro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"ecc-errors" </w:instrText>
      </w:r>
      <w:r>
        <w:fldChar w:fldCharType="separate"/>
      </w:r>
      <w:r w:rsidRPr="00561495">
        <w:rPr>
          <w:rStyle w:val="-"/>
          <w:lang w:val="en-US"/>
        </w:rPr>
        <w:t>C.4.3.1.7. ECC Errors</w:t>
      </w:r>
      <w:r>
        <w:fldChar w:fldCharType="end"/>
      </w:r>
      <w:bookmarkEnd w:id="303"/>
    </w:p>
    <w:p w:rsidR="00561495" w:rsidRPr="00561495" w:rsidRDefault="00561495" w:rsidP="00561495">
      <w:pPr>
        <w:pStyle w:val="p"/>
        <w:rPr>
          <w:lang w:val="en-US"/>
        </w:rPr>
      </w:pPr>
      <w:r w:rsidRPr="00561495">
        <w:rPr>
          <w:lang w:val="en-US"/>
        </w:rPr>
        <w:t xml:space="preserve">No notification of ECC errors is available to code within a CUDA kernel. ECC errors are reported at the host side once the entire launch tree has completed. Any ECC errors which arise during execution of a nested program will either generate an exception or continue execution (depending upon error and configuration). </w:t>
      </w:r>
    </w:p>
    <w:bookmarkStart w:id="304" w:name="mathematical-functions-appendix"/>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"mathematical-functions-appendix" </w:instrText>
      </w:r>
      <w:r>
        <w:fldChar w:fldCharType="separate"/>
      </w:r>
      <w:r w:rsidRPr="00561495">
        <w:rPr>
          <w:rStyle w:val="-"/>
          <w:lang w:val="en-US"/>
        </w:rPr>
        <w:t>D. Mathematical Functions</w:t>
      </w:r>
      <w:r>
        <w:fldChar w:fldCharType="end"/>
      </w:r>
      <w:bookmarkEnd w:id="304"/>
    </w:p>
    <w:p w:rsidR="00561495" w:rsidRPr="00561495" w:rsidRDefault="00561495" w:rsidP="00561495">
      <w:pPr>
        <w:pStyle w:val="p"/>
        <w:rPr>
          <w:lang w:val="en-US"/>
        </w:rPr>
      </w:pPr>
      <w:r w:rsidRPr="00561495">
        <w:rPr>
          <w:lang w:val="en-US"/>
        </w:rPr>
        <w:t xml:space="preserve">The reference manual lists, along with their description, all the functions of the C/C++ standard library mathematical functions that are supported in device code, as well as all intrinsic functions (that are only supported in device code). </w:t>
      </w:r>
    </w:p>
    <w:p w:rsidR="00561495" w:rsidRPr="00561495" w:rsidRDefault="00561495" w:rsidP="00561495">
      <w:pPr>
        <w:pStyle w:val="p"/>
        <w:rPr>
          <w:lang w:val="en-US"/>
        </w:rPr>
      </w:pPr>
      <w:r w:rsidRPr="00561495">
        <w:rPr>
          <w:lang w:val="en-US"/>
        </w:rPr>
        <w:t xml:space="preserve">This appendix provides accuracy information for some of these functions when applicable. </w:t>
      </w:r>
    </w:p>
    <w:bookmarkStart w:id="305" w:name="standard-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"standard-functions" </w:instrText>
      </w:r>
      <w:r>
        <w:fldChar w:fldCharType="separate"/>
      </w:r>
      <w:r w:rsidRPr="00561495">
        <w:rPr>
          <w:rStyle w:val="-"/>
          <w:lang w:val="en-US"/>
        </w:rPr>
        <w:t>D.1. Standard Functions</w:t>
      </w:r>
      <w:r>
        <w:fldChar w:fldCharType="end"/>
      </w:r>
      <w:bookmarkEnd w:id="305"/>
    </w:p>
    <w:p w:rsidR="00561495" w:rsidRPr="00561495" w:rsidRDefault="00561495" w:rsidP="00561495">
      <w:pPr>
        <w:pStyle w:val="p"/>
        <w:rPr>
          <w:lang w:val="en-US"/>
        </w:rPr>
      </w:pPr>
      <w:r w:rsidRPr="00561495">
        <w:rPr>
          <w:lang w:val="en-US"/>
        </w:rPr>
        <w:t xml:space="preserve">The functions from this section can be used in both host and device code. </w:t>
      </w:r>
    </w:p>
    <w:p w:rsidR="00561495" w:rsidRPr="00561495" w:rsidRDefault="00561495" w:rsidP="00561495">
      <w:pPr>
        <w:pStyle w:val="p"/>
        <w:rPr>
          <w:lang w:val="en-US"/>
        </w:rPr>
      </w:pPr>
      <w:r w:rsidRPr="00561495">
        <w:rPr>
          <w:lang w:val="en-US"/>
        </w:rPr>
        <w:t xml:space="preserve">This section specifies the error bounds of each function when executed on the device and also when executed on the host in the case where the host does not supply the function. </w:t>
      </w:r>
    </w:p>
    <w:p w:rsidR="00561495" w:rsidRPr="00561495" w:rsidRDefault="00561495" w:rsidP="00561495">
      <w:pPr>
        <w:pStyle w:val="p"/>
        <w:rPr>
          <w:lang w:val="en-US"/>
        </w:rPr>
      </w:pPr>
      <w:r w:rsidRPr="00561495">
        <w:rPr>
          <w:lang w:val="en-US"/>
        </w:rPr>
        <w:t xml:space="preserve">The error bounds are generated from extensive but not exhaustive tests, so they are not guaranteed bounds. </w:t>
      </w:r>
    </w:p>
    <w:p w:rsidR="00561495" w:rsidRPr="00561495" w:rsidRDefault="00561495" w:rsidP="00561495">
      <w:pPr>
        <w:pStyle w:val="3"/>
        <w:rPr>
          <w:lang w:val="en-US"/>
        </w:rPr>
      </w:pPr>
      <w:r w:rsidRPr="00561495">
        <w:rPr>
          <w:lang w:val="en-US"/>
        </w:rPr>
        <w:lastRenderedPageBreak/>
        <w:t>Single-Precision Floating-Point Functions</w:t>
      </w:r>
    </w:p>
    <w:p w:rsidR="00561495" w:rsidRPr="00561495" w:rsidRDefault="00561495" w:rsidP="00561495">
      <w:pPr>
        <w:pStyle w:val="p"/>
        <w:rPr>
          <w:lang w:val="en-US"/>
        </w:rPr>
      </w:pPr>
      <w:r w:rsidRPr="00561495">
        <w:rPr>
          <w:lang w:val="en-US"/>
        </w:rPr>
        <w:t xml:space="preserve">Addition and multiplication are IEEE-compliant, so have a maximum error of 0.5 ulp. </w:t>
      </w:r>
    </w:p>
    <w:p w:rsidR="00561495" w:rsidRPr="00561495" w:rsidRDefault="00561495" w:rsidP="00561495">
      <w:pPr>
        <w:pStyle w:val="p"/>
        <w:rPr>
          <w:lang w:val="en-US"/>
        </w:rPr>
      </w:pPr>
      <w:r w:rsidRPr="00561495">
        <w:rPr>
          <w:lang w:val="en-US"/>
        </w:rPr>
        <w:t xml:space="preserve">The recommended way to round a single-precision floating-point operand to an integer, with the result being a single-precision floating-point number is </w:t>
      </w:r>
      <w:r w:rsidRPr="00561495">
        <w:rPr>
          <w:rStyle w:val="HTML"/>
          <w:lang w:val="en-US"/>
        </w:rPr>
        <w:t>rintf()</w:t>
      </w:r>
      <w:r w:rsidRPr="00561495">
        <w:rPr>
          <w:lang w:val="en-US"/>
        </w:rPr>
        <w:t xml:space="preserve">, not </w:t>
      </w:r>
      <w:r w:rsidRPr="00561495">
        <w:rPr>
          <w:rStyle w:val="HTML"/>
          <w:lang w:val="en-US"/>
        </w:rPr>
        <w:t>roundf()</w:t>
      </w:r>
      <w:r w:rsidRPr="00561495">
        <w:rPr>
          <w:lang w:val="en-US"/>
        </w:rPr>
        <w:t xml:space="preserve">. The reason is that </w:t>
      </w:r>
      <w:r w:rsidRPr="00561495">
        <w:rPr>
          <w:rStyle w:val="HTML"/>
          <w:lang w:val="en-US"/>
        </w:rPr>
        <w:t>roundf()</w:t>
      </w:r>
      <w:r w:rsidRPr="00561495">
        <w:rPr>
          <w:lang w:val="en-US"/>
        </w:rPr>
        <w:t xml:space="preserve"> maps to an 8-instruction sequence on the device, whereas </w:t>
      </w:r>
      <w:r w:rsidRPr="00561495">
        <w:rPr>
          <w:rStyle w:val="HTML"/>
          <w:lang w:val="en-US"/>
        </w:rPr>
        <w:t>rintf()</w:t>
      </w:r>
      <w:r w:rsidRPr="00561495">
        <w:rPr>
          <w:lang w:val="en-US"/>
        </w:rPr>
        <w:t xml:space="preserve"> maps to a single instruction. </w:t>
      </w:r>
      <w:r w:rsidRPr="00561495">
        <w:rPr>
          <w:rStyle w:val="HTML"/>
          <w:lang w:val="en-US"/>
        </w:rPr>
        <w:t>truncf()</w:t>
      </w:r>
      <w:r w:rsidRPr="00561495">
        <w:rPr>
          <w:lang w:val="en-US"/>
        </w:rPr>
        <w:t xml:space="preserve">, </w:t>
      </w:r>
      <w:r w:rsidRPr="00561495">
        <w:rPr>
          <w:rStyle w:val="HTML"/>
          <w:lang w:val="en-US"/>
        </w:rPr>
        <w:t>ceilf()</w:t>
      </w:r>
      <w:r w:rsidRPr="00561495">
        <w:rPr>
          <w:lang w:val="en-US"/>
        </w:rPr>
        <w:t xml:space="preserve">, and </w:t>
      </w:r>
      <w:r w:rsidRPr="00561495">
        <w:rPr>
          <w:rStyle w:val="HTML"/>
          <w:lang w:val="en-US"/>
        </w:rPr>
        <w:t>floorf()</w:t>
      </w:r>
      <w:r w:rsidRPr="00561495">
        <w:rPr>
          <w:lang w:val="en-US"/>
        </w:rPr>
        <w:t xml:space="preserve"> each map to a single instruction as well.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370"/>
        <w:gridCol w:w="5056"/>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bookmarkStart w:id="306" w:name="standard-functions__single-precision-std"/>
            <w:bookmarkEnd w:id="306"/>
            <w:r w:rsidRPr="00561495">
              <w:rPr>
                <w:rStyle w:val="tablecap"/>
                <w:lang w:val="en-US"/>
              </w:rPr>
              <w:t>Table 6. Single-Precision Mathematical Standard Library Functions with Maximum ULP Error</w:t>
            </w:r>
            <w:r w:rsidRPr="00561495">
              <w:rPr>
                <w:lang w:val="en-US"/>
              </w:rPr>
              <w:t xml:space="preserve">. </w:t>
            </w:r>
            <w:r w:rsidRPr="00561495">
              <w:rPr>
                <w:rStyle w:val="desc"/>
                <w:lang w:val="en-US"/>
              </w:rPr>
              <w:t>The maximum error is stated as the absolute value of the difference in ulps between a correctly rounded single-precision result and the result returned by the CUDA library function.</w:t>
            </w:r>
          </w:p>
        </w:tc>
      </w:tr>
      <w:tr w:rsidR="00561495" w:rsidTr="00561495">
        <w:trPr>
          <w:tblHeade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Function</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Maximum ulp error</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0 (IEEE-754 round-to-nearest-even)</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0 (IEEE-754 round-to-nearest-even)</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for compute capability ≥ 2 when compiled with </w:t>
            </w:r>
            <w:r w:rsidRPr="00561495">
              <w:rPr>
                <w:rStyle w:val="HTML"/>
                <w:lang w:val="en-US"/>
              </w:rPr>
              <w:t>-prec-div=true</w:t>
            </w:r>
          </w:p>
          <w:p w:rsidR="00561495" w:rsidRDefault="00561495">
            <w:pPr>
              <w:pStyle w:val="p"/>
            </w:pPr>
            <w:r>
              <w:t>2 (full range), otherwise</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1/x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for compute capability ≥ 2 when compiled with </w:t>
            </w:r>
            <w:r w:rsidRPr="00561495">
              <w:rPr>
                <w:rStyle w:val="HTML"/>
                <w:lang w:val="en-US"/>
              </w:rPr>
              <w:t>-prec-div=true</w:t>
            </w:r>
          </w:p>
          <w:p w:rsidR="00561495" w:rsidRDefault="00561495">
            <w:pPr>
              <w:pStyle w:val="p"/>
            </w:pPr>
            <w:r>
              <w:t>1 (full range), otherwise</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rPr>
                <w:rStyle w:val="HTML"/>
              </w:rPr>
              <w:t>rsqrtf(x)</w:t>
            </w:r>
          </w:p>
          <w:p w:rsidR="00561495" w:rsidRDefault="00561495">
            <w:pPr>
              <w:pStyle w:val="p"/>
            </w:pPr>
            <w:r>
              <w:rPr>
                <w:rStyle w:val="HTML"/>
              </w:rPr>
              <w:t>1/sqrtf(x)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2 (full range)</w:t>
            </w:r>
          </w:p>
          <w:p w:rsidR="00561495" w:rsidRPr="00561495" w:rsidRDefault="00561495">
            <w:pPr>
              <w:pStyle w:val="p"/>
              <w:rPr>
                <w:lang w:val="en-US"/>
              </w:rPr>
            </w:pPr>
            <w:r w:rsidRPr="00561495">
              <w:rPr>
                <w:lang w:val="en-US"/>
              </w:rPr>
              <w:t xml:space="preserve">Applies to </w:t>
            </w:r>
            <w:r w:rsidRPr="00561495">
              <w:rPr>
                <w:rStyle w:val="HTML"/>
                <w:lang w:val="en-US"/>
              </w:rPr>
              <w:t>1/sqrtf(x)</w:t>
            </w:r>
            <w:r w:rsidRPr="00561495">
              <w:rPr>
                <w:lang w:val="en-US"/>
              </w:rPr>
              <w:t xml:space="preserve"> only when it is converted to </w:t>
            </w:r>
            <w:r w:rsidRPr="00561495">
              <w:rPr>
                <w:rStyle w:val="HTML"/>
                <w:lang w:val="en-US"/>
              </w:rPr>
              <w:t>rsqrtf(x)</w:t>
            </w:r>
            <w:r w:rsidRPr="00561495">
              <w:rPr>
                <w:lang w:val="en-US"/>
              </w:rPr>
              <w:t xml:space="preserve"> by the compiler.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sqrtf(x)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for compute capability ≥ 2 when compiled with </w:t>
            </w:r>
            <w:r w:rsidRPr="00561495">
              <w:rPr>
                <w:rStyle w:val="HTML"/>
                <w:lang w:val="en-US"/>
              </w:rPr>
              <w:t>-prec-sqrt=true</w:t>
            </w:r>
          </w:p>
          <w:p w:rsidR="00561495" w:rsidRDefault="00561495">
            <w:pPr>
              <w:pStyle w:val="p"/>
            </w:pPr>
            <w:r>
              <w:t>3 (full range), otherwise</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cbrtf(x)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rcbrtf(x)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hypotf(x,y)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rhypotf(x,y)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norm3df(x,y,z)</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rnorm3df(x,y,z)</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norm4df(x,y,z,t)</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exp2f(x)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exp10f(x)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expm1f(x)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log2f(x)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log10f(x)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log1pf(x)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cosf(x)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tanf(x)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sincosf(x,sptr,cptr)</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sinpif(x)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cospif(x)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sincospif(x,sptr,cptr)</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asinf(x)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acosf(x)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atan2f(y,x)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coshf(x)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tanhf(x)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asinhf(x)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acoshf(x)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atanhf(x)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powf(x,y)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8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erfcf(x)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erfinvf(x)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erfcinvf(x)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erfcxf(x)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normcdff(x)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5 (full range)</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normcdfinvf(x)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5 (full range)</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lgammaf(x)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(outside interval -10.001 ... -2.264; larger inside)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tgammaf(x)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11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fmaf(x,y,z)</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frexpf(x,exp)</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ldexpf(x,exp)</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scalbnf(x,n)</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scalblnf(x,l)</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logbf(x)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ilogbf(x)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j0f(x)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9 for |x| &lt; 8</w:t>
            </w:r>
          </w:p>
          <w:p w:rsidR="00561495" w:rsidRPr="00561495" w:rsidRDefault="00561495">
            <w:pPr>
              <w:pStyle w:val="p"/>
              <w:rPr>
                <w:lang w:val="en-US"/>
              </w:rPr>
            </w:pPr>
            <w:r w:rsidRPr="00561495">
              <w:rPr>
                <w:lang w:val="en-US"/>
              </w:rPr>
              <w:t>otherwise, the maximum absolute error is 2.2 x 10</w:t>
            </w:r>
            <w:r w:rsidRPr="00561495">
              <w:rPr>
                <w:vertAlign w:val="superscript"/>
                <w:lang w:val="en-US"/>
              </w:rPr>
              <w:t>-6</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j1f(x)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9 for |x| &lt; 8</w:t>
            </w:r>
          </w:p>
          <w:p w:rsidR="00561495" w:rsidRPr="00561495" w:rsidRDefault="00561495">
            <w:pPr>
              <w:pStyle w:val="p"/>
              <w:rPr>
                <w:lang w:val="en-US"/>
              </w:rPr>
            </w:pPr>
            <w:r w:rsidRPr="00561495">
              <w:rPr>
                <w:lang w:val="en-US"/>
              </w:rPr>
              <w:t>otherwise, the maximum absolute error is 2.2 x 10</w:t>
            </w:r>
            <w:r w:rsidRPr="00561495">
              <w:rPr>
                <w:vertAlign w:val="superscript"/>
                <w:lang w:val="en-US"/>
              </w:rPr>
              <w:t>-6</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jnf(x)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For n = 128, the maximum absolute error is 2.2 x 10</w:t>
            </w:r>
            <w:r w:rsidRPr="00561495">
              <w:rPr>
                <w:vertAlign w:val="superscript"/>
                <w:lang w:val="en-US"/>
              </w:rPr>
              <w:t>-6</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y0f(x)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9 for |x| &lt; 8</w:t>
            </w:r>
          </w:p>
          <w:p w:rsidR="00561495" w:rsidRPr="00561495" w:rsidRDefault="00561495">
            <w:pPr>
              <w:pStyle w:val="p"/>
              <w:rPr>
                <w:lang w:val="en-US"/>
              </w:rPr>
            </w:pPr>
            <w:r w:rsidRPr="00561495">
              <w:rPr>
                <w:lang w:val="en-US"/>
              </w:rPr>
              <w:t>otherwise, the maximum absolute error is 2.2 x 10</w:t>
            </w:r>
            <w:r w:rsidRPr="00561495">
              <w:rPr>
                <w:vertAlign w:val="superscript"/>
                <w:lang w:val="en-US"/>
              </w:rPr>
              <w:t>-6</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y1f(x)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9 for |x| &lt; 8</w:t>
            </w:r>
          </w:p>
          <w:p w:rsidR="00561495" w:rsidRPr="00561495" w:rsidRDefault="00561495">
            <w:pPr>
              <w:pStyle w:val="p"/>
              <w:rPr>
                <w:lang w:val="en-US"/>
              </w:rPr>
            </w:pPr>
            <w:r w:rsidRPr="00561495">
              <w:rPr>
                <w:lang w:val="en-US"/>
              </w:rPr>
              <w:t>otherwise, the maximum absolute error is 2.2 x 10</w:t>
            </w:r>
            <w:r w:rsidRPr="00561495">
              <w:rPr>
                <w:vertAlign w:val="superscript"/>
                <w:lang w:val="en-US"/>
              </w:rPr>
              <w:t>-6</w:t>
            </w:r>
          </w:p>
        </w:tc>
      </w:tr>
      <w:tr w:rsidR="00561495" w:rsidRP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ynf(x)</w:t>
            </w:r>
          </w:p>
        </w:tc>
        <w:tc>
          <w:tcPr>
            <w:tcW w:w="30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ceil(2 + 2.5n) for |x| &lt; n</w:t>
            </w:r>
          </w:p>
          <w:p w:rsidR="00561495" w:rsidRPr="00561495" w:rsidRDefault="00561495">
            <w:pPr>
              <w:pStyle w:val="p"/>
              <w:rPr>
                <w:lang w:val="en-US"/>
              </w:rPr>
            </w:pPr>
            <w:r w:rsidRPr="00561495">
              <w:rPr>
                <w:lang w:val="en-US"/>
              </w:rPr>
              <w:t>otherwise, the maximum absolute error is 2.2 x 10</w:t>
            </w:r>
            <w:r w:rsidRPr="00561495">
              <w:rPr>
                <w:vertAlign w:val="superscript"/>
                <w:lang w:val="en-US"/>
              </w:rPr>
              <w:t>-6</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cyl_bessel_i0f(x)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cyl_bessel_i1f(x)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fmodf(x,y)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remainderf(x,y)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remquof(x,y,iptr)</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modff(x,iptr)</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fdimf(x,y)</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truncf(x)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roundf(x)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rintf(x)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nearbyintf(x)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ceilf(x)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floorf(x)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lrintf(x)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lroundf(x)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llrintf(x)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llroundf(x)</w:t>
            </w:r>
          </w:p>
        </w:tc>
        <w:tc>
          <w:tcPr>
            <w:tcW w:w="30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bl>
    <w:p w:rsidR="00561495" w:rsidRDefault="00561495" w:rsidP="00561495">
      <w:pPr>
        <w:pStyle w:val="3"/>
      </w:pPr>
      <w:r>
        <w:t>Double-Precision Floating-Point Functions</w:t>
      </w:r>
    </w:p>
    <w:p w:rsidR="00561495" w:rsidRPr="00561495" w:rsidRDefault="00561495" w:rsidP="00561495">
      <w:pPr>
        <w:pStyle w:val="p"/>
        <w:rPr>
          <w:lang w:val="en-US"/>
        </w:rPr>
      </w:pPr>
      <w:r w:rsidRPr="00561495">
        <w:rPr>
          <w:lang w:val="en-US"/>
        </w:rPr>
        <w:t xml:space="preserve">The recommended way to round a double-precision floating-point operand to an integer, with the result being a double-precision floating-point number is </w:t>
      </w:r>
      <w:r w:rsidRPr="00561495">
        <w:rPr>
          <w:rStyle w:val="HTML"/>
          <w:lang w:val="en-US"/>
        </w:rPr>
        <w:t>rint()</w:t>
      </w:r>
      <w:r w:rsidRPr="00561495">
        <w:rPr>
          <w:lang w:val="en-US"/>
        </w:rPr>
        <w:t xml:space="preserve">, not </w:t>
      </w:r>
      <w:r w:rsidRPr="00561495">
        <w:rPr>
          <w:rStyle w:val="HTML"/>
          <w:lang w:val="en-US"/>
        </w:rPr>
        <w:t>round()</w:t>
      </w:r>
      <w:r w:rsidRPr="00561495">
        <w:rPr>
          <w:lang w:val="en-US"/>
        </w:rPr>
        <w:t xml:space="preserve">. The reason is that </w:t>
      </w:r>
      <w:r w:rsidRPr="00561495">
        <w:rPr>
          <w:rStyle w:val="HTML"/>
          <w:lang w:val="en-US"/>
        </w:rPr>
        <w:t>round()</w:t>
      </w:r>
      <w:r w:rsidRPr="00561495">
        <w:rPr>
          <w:lang w:val="en-US"/>
        </w:rPr>
        <w:t xml:space="preserve"> maps to an 8-instruction sequence on the device, whereas </w:t>
      </w:r>
      <w:r w:rsidRPr="00561495">
        <w:rPr>
          <w:rStyle w:val="HTML"/>
          <w:lang w:val="en-US"/>
        </w:rPr>
        <w:t>rint()</w:t>
      </w:r>
      <w:r w:rsidRPr="00561495">
        <w:rPr>
          <w:lang w:val="en-US"/>
        </w:rPr>
        <w:t xml:space="preserve"> maps to a single instruction. </w:t>
      </w:r>
      <w:r w:rsidRPr="00561495">
        <w:rPr>
          <w:rStyle w:val="HTML"/>
          <w:lang w:val="en-US"/>
        </w:rPr>
        <w:t>trunc()</w:t>
      </w:r>
      <w:r w:rsidRPr="00561495">
        <w:rPr>
          <w:lang w:val="en-US"/>
        </w:rPr>
        <w:t xml:space="preserve">, </w:t>
      </w:r>
      <w:r w:rsidRPr="00561495">
        <w:rPr>
          <w:rStyle w:val="HTML"/>
          <w:lang w:val="en-US"/>
        </w:rPr>
        <w:t>ceil()</w:t>
      </w:r>
      <w:r w:rsidRPr="00561495">
        <w:rPr>
          <w:lang w:val="en-US"/>
        </w:rPr>
        <w:t xml:space="preserve">, and </w:t>
      </w:r>
      <w:r w:rsidRPr="00561495">
        <w:rPr>
          <w:rStyle w:val="HTML"/>
          <w:lang w:val="en-US"/>
        </w:rPr>
        <w:t>floor()</w:t>
      </w:r>
      <w:r w:rsidRPr="00561495">
        <w:rPr>
          <w:lang w:val="en-US"/>
        </w:rPr>
        <w:t xml:space="preserve"> each map to a single instruction as well.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341"/>
        <w:gridCol w:w="4085"/>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r w:rsidRPr="00561495">
              <w:rPr>
                <w:rStyle w:val="tablecap"/>
                <w:lang w:val="en-US"/>
              </w:rPr>
              <w:t>Table 7. Double-Precision Mathematical Standard Library Functions with Maximum ULP Error</w:t>
            </w:r>
            <w:r w:rsidRPr="00561495">
              <w:rPr>
                <w:lang w:val="en-US"/>
              </w:rPr>
              <w:t xml:space="preserve">. </w:t>
            </w:r>
            <w:r w:rsidRPr="00561495">
              <w:rPr>
                <w:rStyle w:val="desc"/>
                <w:lang w:val="en-US"/>
              </w:rPr>
              <w:t>The maximum error is stated as the absolute value of the difference in ulps between a correctly rounded double-precision result and the result returned by the CUDA library function.</w:t>
            </w:r>
          </w:p>
        </w:tc>
      </w:tr>
      <w:tr w:rsidR="00561495" w:rsidTr="00561495">
        <w:trPr>
          <w:tblHeade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Function</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Maximum ulp error</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(IEEE-754 round-to-nearest-even) </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(IEEE-754 round-to-nearest-even) </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x/y</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 xml:space="preserve">0 (IEEE-754 round-to-nearest-even) </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1/x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0 (IEEE-754 round-to-nearest-even)</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sqrt(x)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0 (IEEE-754 round-to-nearest-even)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rsqrt(x)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cbrt(x)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rcbrt(x)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hypot(x,y)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rhypot(x,y)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norm3d(x,y,z)</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rnorm3d(x,y,z)</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norm4d(x,y,z,t)</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exp2(x)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exp10(x)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expm1(x)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log2(x)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log10(x)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log1p(x)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cos(x)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tan(x)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sincos(x,sptr,cptr)</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sinpi(x)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cospi(x)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sincospi(x,sptr,cptr)</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 (full range)</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asin(x)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acos(x)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atan2(y,x)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cosh(x)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tanh(x)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1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asinh(x)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acosh(x)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atanh(x)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pow(x,y)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erf(x)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2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erfc(x)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erfinv(x)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5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erfcinv(x)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erfcx(x)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3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normcdf(x)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5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normcdfinv(x)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7 (full range)</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lgamma(x)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4 (outside interval -11.0001 ... -2.2637; larger inside)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tgamma(x)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8 (full range) </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fma(x,y,z)</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0 (IEEE-754 round-to-nearest-even)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frexp(x,exp)</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ldexp(x,exp)</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scalbn(x,n)</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scalbln(x,l)</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logb(x)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ilogb(x)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j0(x)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7 for |x| &lt; 8</w:t>
            </w:r>
          </w:p>
          <w:p w:rsidR="00561495" w:rsidRPr="00561495" w:rsidRDefault="00561495">
            <w:pPr>
              <w:pStyle w:val="p"/>
              <w:rPr>
                <w:lang w:val="en-US"/>
              </w:rPr>
            </w:pPr>
            <w:r w:rsidRPr="00561495">
              <w:rPr>
                <w:lang w:val="en-US"/>
              </w:rPr>
              <w:lastRenderedPageBreak/>
              <w:t>otherwise, the maximum absolute error is 5 x 10</w:t>
            </w:r>
            <w:r w:rsidRPr="00561495">
              <w:rPr>
                <w:vertAlign w:val="superscript"/>
                <w:lang w:val="en-US"/>
              </w:rPr>
              <w:t>-12</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j1(x)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7 for |x| &lt; 8</w:t>
            </w:r>
          </w:p>
          <w:p w:rsidR="00561495" w:rsidRPr="00561495" w:rsidRDefault="00561495">
            <w:pPr>
              <w:pStyle w:val="p"/>
              <w:rPr>
                <w:lang w:val="en-US"/>
              </w:rPr>
            </w:pPr>
            <w:r w:rsidRPr="00561495">
              <w:rPr>
                <w:lang w:val="en-US"/>
              </w:rPr>
              <w:t>otherwise, the maximum absolute error is 5 x 10</w:t>
            </w:r>
            <w:r w:rsidRPr="00561495">
              <w:rPr>
                <w:vertAlign w:val="superscript"/>
                <w:lang w:val="en-US"/>
              </w:rPr>
              <w:t>-12</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jn(x)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For n = 128, the maximum absolute error is 5 x 10</w:t>
            </w:r>
            <w:r w:rsidRPr="00561495">
              <w:rPr>
                <w:vertAlign w:val="superscript"/>
                <w:lang w:val="en-US"/>
              </w:rPr>
              <w:t>-12</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y0(x)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7 for |x| &lt; 8</w:t>
            </w:r>
          </w:p>
          <w:p w:rsidR="00561495" w:rsidRPr="00561495" w:rsidRDefault="00561495">
            <w:pPr>
              <w:pStyle w:val="p"/>
              <w:rPr>
                <w:lang w:val="en-US"/>
              </w:rPr>
            </w:pPr>
            <w:r w:rsidRPr="00561495">
              <w:rPr>
                <w:lang w:val="en-US"/>
              </w:rPr>
              <w:t>otherwise, the maximum absolute error is 5 x 10</w:t>
            </w:r>
            <w:r w:rsidRPr="00561495">
              <w:rPr>
                <w:vertAlign w:val="superscript"/>
                <w:lang w:val="en-US"/>
              </w:rPr>
              <w:t>-12</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y1(x)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7 for |x| &lt; 8</w:t>
            </w:r>
          </w:p>
          <w:p w:rsidR="00561495" w:rsidRPr="00561495" w:rsidRDefault="00561495">
            <w:pPr>
              <w:pStyle w:val="p"/>
              <w:rPr>
                <w:lang w:val="en-US"/>
              </w:rPr>
            </w:pPr>
            <w:r w:rsidRPr="00561495">
              <w:rPr>
                <w:lang w:val="en-US"/>
              </w:rPr>
              <w:t>otherwise, the maximum absolute error is 5 x 10</w:t>
            </w:r>
            <w:r w:rsidRPr="00561495">
              <w:rPr>
                <w:vertAlign w:val="superscript"/>
                <w:lang w:val="en-US"/>
              </w:rPr>
              <w:t>-12</w:t>
            </w:r>
          </w:p>
        </w:tc>
      </w:tr>
      <w:tr w:rsidR="00561495" w:rsidRP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yn(x)</w:t>
            </w:r>
          </w:p>
        </w:tc>
        <w:tc>
          <w:tcPr>
            <w:tcW w:w="24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For |x| &gt; 1.5n, the maximum absolute error is 5 x 10</w:t>
            </w:r>
            <w:r w:rsidRPr="00561495">
              <w:rPr>
                <w:vertAlign w:val="superscript"/>
                <w:lang w:val="en-US"/>
              </w:rPr>
              <w:t>-12</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cyl_bessel_i0(x)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cyl_bessel_i1(x)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6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fmod(x,y)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remainder(x,y)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remquo(x,y,iptr)</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mod(x,iptr)</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fdim(x,y)</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trunc(x)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round(x)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rint(x)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nearbyint(x)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ceil(x)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floor(x)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lrint(x)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lround(x)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llrint(x)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r w:rsidR="00561495" w:rsidTr="00561495">
        <w:trPr>
          <w:tblCellSpacing w:w="0" w:type="dxa"/>
        </w:trPr>
        <w:tc>
          <w:tcPr>
            <w:tcW w:w="25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llround(x)</w:t>
            </w:r>
          </w:p>
        </w:tc>
        <w:tc>
          <w:tcPr>
            <w:tcW w:w="24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(full range) </w:t>
            </w:r>
          </w:p>
        </w:tc>
      </w:tr>
    </w:tbl>
    <w:bookmarkStart w:id="307" w:name="intrinsic-functions"/>
    <w:p w:rsidR="00561495" w:rsidRDefault="00561495" w:rsidP="00561495">
      <w:pPr>
        <w:pStyle w:val="3"/>
      </w:pPr>
      <w:r>
        <w:fldChar w:fldCharType="begin"/>
      </w:r>
      <w:r>
        <w:instrText xml:space="preserve"> HYPERLINK "http://docs.nvidia.com/cuda/cuda-c-programming-guide/index.html" \l "intrinsic-functions" </w:instrText>
      </w:r>
      <w:r>
        <w:fldChar w:fldCharType="separate"/>
      </w:r>
      <w:r>
        <w:rPr>
          <w:rStyle w:val="-"/>
        </w:rPr>
        <w:t>D.2. Intrinsic Functions</w:t>
      </w:r>
      <w:r>
        <w:fldChar w:fldCharType="end"/>
      </w:r>
      <w:bookmarkEnd w:id="307"/>
    </w:p>
    <w:p w:rsidR="00561495" w:rsidRPr="00561495" w:rsidRDefault="00561495" w:rsidP="00561495">
      <w:pPr>
        <w:pStyle w:val="p"/>
        <w:rPr>
          <w:lang w:val="en-US"/>
        </w:rPr>
      </w:pPr>
      <w:r w:rsidRPr="00561495">
        <w:rPr>
          <w:lang w:val="en-US"/>
        </w:rPr>
        <w:t>The functions from this section can only be used in device code.</w:t>
      </w:r>
    </w:p>
    <w:p w:rsidR="00561495" w:rsidRPr="00561495" w:rsidRDefault="00561495" w:rsidP="00561495">
      <w:pPr>
        <w:pStyle w:val="p"/>
        <w:rPr>
          <w:lang w:val="en-US"/>
        </w:rPr>
      </w:pPr>
      <w:r w:rsidRPr="00561495">
        <w:rPr>
          <w:lang w:val="en-US"/>
        </w:rPr>
        <w:t xml:space="preserve">Among these functions are the less accurate, but faster versions of some of the functions of </w:t>
      </w:r>
      <w:hyperlink r:id="rId373" w:anchor="standard-functions" w:history="1">
        <w:r w:rsidRPr="00561495">
          <w:rPr>
            <w:rStyle w:val="-"/>
            <w:rFonts w:eastAsiaTheme="majorEastAsia"/>
            <w:lang w:val="en-US"/>
          </w:rPr>
          <w:t>Standard Functions</w:t>
        </w:r>
      </w:hyperlink>
      <w:r w:rsidRPr="00561495">
        <w:rPr>
          <w:lang w:val="en-US"/>
        </w:rPr>
        <w:t xml:space="preserve"> .They have the same name prefixed with </w:t>
      </w:r>
      <w:r w:rsidRPr="00561495">
        <w:rPr>
          <w:rStyle w:val="HTML"/>
          <w:lang w:val="en-US"/>
        </w:rPr>
        <w:t>__</w:t>
      </w:r>
      <w:r w:rsidRPr="00561495">
        <w:rPr>
          <w:lang w:val="en-US"/>
        </w:rPr>
        <w:t xml:space="preserve"> (such as </w:t>
      </w:r>
      <w:r w:rsidRPr="00561495">
        <w:rPr>
          <w:rStyle w:val="HTML"/>
          <w:lang w:val="en-US"/>
        </w:rPr>
        <w:t>__sinf(x)</w:t>
      </w:r>
      <w:r w:rsidRPr="00561495">
        <w:rPr>
          <w:lang w:val="en-US"/>
        </w:rPr>
        <w:t>). They are faster as they map to fewer native instructions. The compiler has an option (</w:t>
      </w:r>
      <w:r w:rsidRPr="00561495">
        <w:rPr>
          <w:rStyle w:val="HTML"/>
          <w:lang w:val="en-US"/>
        </w:rPr>
        <w:t>-use_fast_math</w:t>
      </w:r>
      <w:r w:rsidRPr="00561495">
        <w:rPr>
          <w:lang w:val="en-US"/>
        </w:rPr>
        <w:t xml:space="preserve">) that forces each function in </w:t>
      </w:r>
      <w:hyperlink r:id="rId374" w:anchor="intrinsic-functions__functions-affected-use-fast-math" w:history="1">
        <w:r w:rsidRPr="00561495">
          <w:rPr>
            <w:rStyle w:val="-"/>
            <w:rFonts w:eastAsiaTheme="majorEastAsia"/>
            <w:lang w:val="en-US"/>
          </w:rPr>
          <w:t>Table 8</w:t>
        </w:r>
      </w:hyperlink>
      <w:r w:rsidRPr="00561495">
        <w:rPr>
          <w:lang w:val="en-US"/>
        </w:rPr>
        <w:t xml:space="preserve"> to compile to its intrinsic counterpart. In addition to reducing the accuracy of the affected functions, it may also cause some differences in special case handling. A more robust approach is to selectively replace mathematical function calls by calls to intrinsic functions only where it is merited by the performance gains and where changed properties such as reduced accuracy and different special case handling can be tolerated.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055"/>
        <w:gridCol w:w="3055"/>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bookmarkStart w:id="308" w:name="intrinsic-functions__functions-affected-"/>
            <w:bookmarkEnd w:id="308"/>
            <w:r w:rsidRPr="00561495">
              <w:rPr>
                <w:rStyle w:val="tablecap"/>
                <w:lang w:val="en-US"/>
              </w:rPr>
              <w:t>Table 8. Functions Affected by -use_fast_math</w:t>
            </w:r>
          </w:p>
        </w:tc>
      </w:tr>
      <w:tr w:rsidR="00561495" w:rsidTr="00561495">
        <w:trPr>
          <w:tblHeade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Operator/Function</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Device Function</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rPr>
                <w:rStyle w:val="HTML"/>
              </w:rPr>
              <w:t>__fdividef(x,y)</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rPr>
                <w:rStyle w:val="HTML"/>
              </w:rPr>
              <w:t>__sinf(x)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cosf(x)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rPr>
                <w:rStyle w:val="HTML"/>
              </w:rPr>
              <w:t>__cosf(x)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 xml:space="preserve">tanf(x) </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__tanf(x)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sincosf(x,sptr,cptr)</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__sincosf(x,sptr,cptr)</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rPr>
                <w:rStyle w:val="HTML"/>
              </w:rPr>
              <w:t>__logf(x)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log2f(x)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__log2f(x)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log10f(x)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__log10f(x)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__expf(x)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exp10f(x)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__exp10f(x)</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powf(x,y)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__powf(x,y)</w:t>
            </w:r>
          </w:p>
        </w:tc>
      </w:tr>
    </w:tbl>
    <w:p w:rsidR="00561495" w:rsidRPr="00561495" w:rsidRDefault="00561495" w:rsidP="00561495">
      <w:pPr>
        <w:pStyle w:val="p"/>
        <w:rPr>
          <w:lang w:val="en-US"/>
        </w:rPr>
      </w:pPr>
      <w:r w:rsidRPr="00561495">
        <w:rPr>
          <w:lang w:val="en-US"/>
        </w:rPr>
        <w:t xml:space="preserve">Functions suffixed with </w:t>
      </w:r>
      <w:r w:rsidRPr="00561495">
        <w:rPr>
          <w:rStyle w:val="HTML"/>
          <w:lang w:val="en-US"/>
        </w:rPr>
        <w:t>_rn</w:t>
      </w:r>
      <w:r w:rsidRPr="00561495">
        <w:rPr>
          <w:lang w:val="en-US"/>
        </w:rPr>
        <w:t xml:space="preserve"> operate using the round to nearest even rounding mode. </w:t>
      </w:r>
    </w:p>
    <w:p w:rsidR="00561495" w:rsidRPr="00561495" w:rsidRDefault="00561495" w:rsidP="00561495">
      <w:pPr>
        <w:pStyle w:val="p"/>
        <w:rPr>
          <w:lang w:val="en-US"/>
        </w:rPr>
      </w:pPr>
      <w:r w:rsidRPr="00561495">
        <w:rPr>
          <w:lang w:val="en-US"/>
        </w:rPr>
        <w:t xml:space="preserve">Functions suffixed with </w:t>
      </w:r>
      <w:r w:rsidRPr="00561495">
        <w:rPr>
          <w:rStyle w:val="HTML"/>
          <w:lang w:val="en-US"/>
        </w:rPr>
        <w:t>_rz</w:t>
      </w:r>
      <w:r w:rsidRPr="00561495">
        <w:rPr>
          <w:lang w:val="en-US"/>
        </w:rPr>
        <w:t xml:space="preserve"> operate using the round towards zero rounding mode. </w:t>
      </w:r>
    </w:p>
    <w:p w:rsidR="00561495" w:rsidRPr="00561495" w:rsidRDefault="00561495" w:rsidP="00561495">
      <w:pPr>
        <w:pStyle w:val="p"/>
        <w:rPr>
          <w:lang w:val="en-US"/>
        </w:rPr>
      </w:pPr>
      <w:r w:rsidRPr="00561495">
        <w:rPr>
          <w:lang w:val="en-US"/>
        </w:rPr>
        <w:t xml:space="preserve">Functions suffixed with </w:t>
      </w:r>
      <w:r w:rsidRPr="00561495">
        <w:rPr>
          <w:rStyle w:val="HTML"/>
          <w:lang w:val="en-US"/>
        </w:rPr>
        <w:t>_ru</w:t>
      </w:r>
      <w:r w:rsidRPr="00561495">
        <w:rPr>
          <w:lang w:val="en-US"/>
        </w:rPr>
        <w:t xml:space="preserve"> operate using the round up (to positive infinity) rounding mode. </w:t>
      </w:r>
    </w:p>
    <w:p w:rsidR="00561495" w:rsidRPr="00561495" w:rsidRDefault="00561495" w:rsidP="00561495">
      <w:pPr>
        <w:pStyle w:val="p"/>
        <w:rPr>
          <w:lang w:val="en-US"/>
        </w:rPr>
      </w:pPr>
      <w:r w:rsidRPr="00561495">
        <w:rPr>
          <w:lang w:val="en-US"/>
        </w:rPr>
        <w:t xml:space="preserve">Functions suffixed with </w:t>
      </w:r>
      <w:r w:rsidRPr="00561495">
        <w:rPr>
          <w:rStyle w:val="HTML"/>
          <w:lang w:val="en-US"/>
        </w:rPr>
        <w:t>_rd</w:t>
      </w:r>
      <w:r w:rsidRPr="00561495">
        <w:rPr>
          <w:lang w:val="en-US"/>
        </w:rPr>
        <w:t xml:space="preserve"> operate using the round down (to negative infinity) rounding mode. </w:t>
      </w:r>
    </w:p>
    <w:p w:rsidR="00561495" w:rsidRPr="00561495" w:rsidRDefault="00561495" w:rsidP="00561495">
      <w:pPr>
        <w:pStyle w:val="3"/>
        <w:rPr>
          <w:lang w:val="en-US"/>
        </w:rPr>
      </w:pPr>
      <w:r w:rsidRPr="00561495">
        <w:rPr>
          <w:lang w:val="en-US"/>
        </w:rPr>
        <w:t>Single-Precision Floating-Point Functions</w:t>
      </w:r>
    </w:p>
    <w:p w:rsidR="00561495" w:rsidRPr="00561495" w:rsidRDefault="00561495" w:rsidP="00561495">
      <w:pPr>
        <w:pStyle w:val="p"/>
        <w:rPr>
          <w:lang w:val="en-US"/>
        </w:rPr>
      </w:pPr>
      <w:r w:rsidRPr="00561495">
        <w:rPr>
          <w:rStyle w:val="HTML"/>
          <w:lang w:val="en-US"/>
        </w:rPr>
        <w:t>__fadd_[rn,rz,ru,rd]()</w:t>
      </w:r>
      <w:r w:rsidRPr="00561495">
        <w:rPr>
          <w:lang w:val="en-US"/>
        </w:rPr>
        <w:t xml:space="preserve"> and </w:t>
      </w:r>
      <w:r w:rsidRPr="00561495">
        <w:rPr>
          <w:rStyle w:val="HTML"/>
          <w:lang w:val="en-US"/>
        </w:rPr>
        <w:t>__fmul_[rn,rz,ru,rd]()</w:t>
      </w:r>
      <w:r w:rsidRPr="00561495">
        <w:rPr>
          <w:lang w:val="en-US"/>
        </w:rPr>
        <w:t xml:space="preserve"> map to addition and multiplication operations that the compiler never merges into FMADs. By contrast, additions and multiplications generated from the '*' and '+' operators will frequently be combined into FMADs. </w:t>
      </w:r>
    </w:p>
    <w:p w:rsidR="00561495" w:rsidRPr="00561495" w:rsidRDefault="00561495" w:rsidP="00561495">
      <w:pPr>
        <w:pStyle w:val="p"/>
        <w:rPr>
          <w:lang w:val="en-US"/>
        </w:rPr>
      </w:pPr>
      <w:r w:rsidRPr="00561495">
        <w:rPr>
          <w:lang w:val="en-US"/>
        </w:rPr>
        <w:lastRenderedPageBreak/>
        <w:t xml:space="preserve">The accuracy of floating-point division varies depending on whether the code is compiled with </w:t>
      </w:r>
      <w:r w:rsidRPr="00561495">
        <w:rPr>
          <w:rStyle w:val="HTML"/>
          <w:lang w:val="en-US"/>
        </w:rPr>
        <w:t>-prec-div=false</w:t>
      </w:r>
      <w:r w:rsidRPr="00561495">
        <w:rPr>
          <w:lang w:val="en-US"/>
        </w:rPr>
        <w:t xml:space="preserve"> or </w:t>
      </w:r>
      <w:r w:rsidRPr="00561495">
        <w:rPr>
          <w:rStyle w:val="HTML"/>
          <w:lang w:val="en-US"/>
        </w:rPr>
        <w:t>-prec-div=true</w:t>
      </w:r>
      <w:r w:rsidRPr="00561495">
        <w:rPr>
          <w:lang w:val="en-US"/>
        </w:rPr>
        <w:t xml:space="preserve">. When the code is compiled with </w:t>
      </w:r>
      <w:r w:rsidRPr="00561495">
        <w:rPr>
          <w:rStyle w:val="HTML"/>
          <w:lang w:val="en-US"/>
        </w:rPr>
        <w:t>-prec-div=false</w:t>
      </w:r>
      <w:r w:rsidRPr="00561495">
        <w:rPr>
          <w:lang w:val="en-US"/>
        </w:rPr>
        <w:t xml:space="preserve">, both the regular division </w:t>
      </w:r>
      <w:r w:rsidRPr="00561495">
        <w:rPr>
          <w:rStyle w:val="HTML"/>
          <w:lang w:val="en-US"/>
        </w:rPr>
        <w:t>/</w:t>
      </w:r>
      <w:r w:rsidRPr="00561495">
        <w:rPr>
          <w:lang w:val="en-US"/>
        </w:rPr>
        <w:t xml:space="preserve"> operator and </w:t>
      </w:r>
      <w:r w:rsidRPr="00561495">
        <w:rPr>
          <w:rStyle w:val="HTML"/>
          <w:lang w:val="en-US"/>
        </w:rPr>
        <w:t>__fdividef(x,y)</w:t>
      </w:r>
      <w:r w:rsidRPr="00561495">
        <w:rPr>
          <w:lang w:val="en-US"/>
        </w:rPr>
        <w:t xml:space="preserve"> have the same accuracy, but for 2</w:t>
      </w:r>
      <w:r w:rsidRPr="00561495">
        <w:rPr>
          <w:vertAlign w:val="superscript"/>
          <w:lang w:val="en-US"/>
        </w:rPr>
        <w:t>126</w:t>
      </w:r>
      <w:r w:rsidRPr="00561495">
        <w:rPr>
          <w:lang w:val="en-US"/>
        </w:rPr>
        <w:t xml:space="preserve"> &lt; </w:t>
      </w:r>
      <w:r w:rsidRPr="00561495">
        <w:rPr>
          <w:rStyle w:val="HTML"/>
          <w:lang w:val="en-US"/>
        </w:rPr>
        <w:t>y</w:t>
      </w:r>
      <w:r w:rsidRPr="00561495">
        <w:rPr>
          <w:lang w:val="en-US"/>
        </w:rPr>
        <w:t xml:space="preserve"> &lt; 2</w:t>
      </w:r>
      <w:r w:rsidRPr="00561495">
        <w:rPr>
          <w:vertAlign w:val="superscript"/>
          <w:lang w:val="en-US"/>
        </w:rPr>
        <w:t>128</w:t>
      </w:r>
      <w:r w:rsidRPr="00561495">
        <w:rPr>
          <w:lang w:val="en-US"/>
        </w:rPr>
        <w:t xml:space="preserve">, </w:t>
      </w:r>
      <w:r w:rsidRPr="00561495">
        <w:rPr>
          <w:rStyle w:val="HTML"/>
          <w:lang w:val="en-US"/>
        </w:rPr>
        <w:t>__fdividef(x,y)</w:t>
      </w:r>
      <w:r w:rsidRPr="00561495">
        <w:rPr>
          <w:lang w:val="en-US"/>
        </w:rPr>
        <w:t xml:space="preserve"> delivers a result of zero, whereas the </w:t>
      </w:r>
      <w:r w:rsidRPr="00561495">
        <w:rPr>
          <w:rStyle w:val="HTML"/>
          <w:lang w:val="en-US"/>
        </w:rPr>
        <w:t>/</w:t>
      </w:r>
      <w:r w:rsidRPr="00561495">
        <w:rPr>
          <w:lang w:val="en-US"/>
        </w:rPr>
        <w:t xml:space="preserve"> operator delivers the correct result to within the accuracy stated in </w:t>
      </w:r>
      <w:hyperlink r:id="rId375" w:anchor="intrinsic-functions__single-precision-floating-point-intrinsic-functions-supported-by-cuda-runtime-library" w:tooltip="(Supported by the CUDA Runtime Library with Respective Error Bounds)" w:history="1">
        <w:r w:rsidRPr="00561495">
          <w:rPr>
            <w:rStyle w:val="-"/>
            <w:rFonts w:eastAsiaTheme="majorEastAsia"/>
            <w:lang w:val="en-US"/>
          </w:rPr>
          <w:t>Table 9</w:t>
        </w:r>
      </w:hyperlink>
      <w:r w:rsidRPr="00561495">
        <w:rPr>
          <w:lang w:val="en-US"/>
        </w:rPr>
        <w:t>. Also, for 2</w:t>
      </w:r>
      <w:r w:rsidRPr="00561495">
        <w:rPr>
          <w:vertAlign w:val="superscript"/>
          <w:lang w:val="en-US"/>
        </w:rPr>
        <w:t>126</w:t>
      </w:r>
      <w:r w:rsidRPr="00561495">
        <w:rPr>
          <w:lang w:val="en-US"/>
        </w:rPr>
        <w:t xml:space="preserve"> &lt; </w:t>
      </w:r>
      <w:r w:rsidRPr="00561495">
        <w:rPr>
          <w:rStyle w:val="HTML"/>
          <w:lang w:val="en-US"/>
        </w:rPr>
        <w:t>y</w:t>
      </w:r>
      <w:r w:rsidRPr="00561495">
        <w:rPr>
          <w:lang w:val="en-US"/>
        </w:rPr>
        <w:t xml:space="preserve"> &lt; 2</w:t>
      </w:r>
      <w:r w:rsidRPr="00561495">
        <w:rPr>
          <w:vertAlign w:val="superscript"/>
          <w:lang w:val="en-US"/>
        </w:rPr>
        <w:t>128</w:t>
      </w:r>
      <w:r w:rsidRPr="00561495">
        <w:rPr>
          <w:lang w:val="en-US"/>
        </w:rPr>
        <w:t xml:space="preserve">, if </w:t>
      </w:r>
      <w:r w:rsidRPr="00561495">
        <w:rPr>
          <w:rStyle w:val="HTML"/>
          <w:lang w:val="en-US"/>
        </w:rPr>
        <w:t>x</w:t>
      </w:r>
      <w:r w:rsidRPr="00561495">
        <w:rPr>
          <w:lang w:val="en-US"/>
        </w:rPr>
        <w:t xml:space="preserve"> is infinity, </w:t>
      </w:r>
      <w:r w:rsidRPr="00561495">
        <w:rPr>
          <w:rStyle w:val="HTML"/>
          <w:lang w:val="en-US"/>
        </w:rPr>
        <w:t>__fdividef(x,y)</w:t>
      </w:r>
      <w:r w:rsidRPr="00561495">
        <w:rPr>
          <w:lang w:val="en-US"/>
        </w:rPr>
        <w:t xml:space="preserve"> delivers a </w:t>
      </w:r>
      <w:r w:rsidRPr="00561495">
        <w:rPr>
          <w:rStyle w:val="HTML"/>
          <w:lang w:val="en-US"/>
        </w:rPr>
        <w:t>NaN</w:t>
      </w:r>
      <w:r w:rsidRPr="00561495">
        <w:rPr>
          <w:lang w:val="en-US"/>
        </w:rPr>
        <w:t xml:space="preserve"> (as a result of multiplying infinity by zero), while the </w:t>
      </w:r>
      <w:r w:rsidRPr="00561495">
        <w:rPr>
          <w:rStyle w:val="HTML"/>
          <w:lang w:val="en-US"/>
        </w:rPr>
        <w:t>/</w:t>
      </w:r>
      <w:r w:rsidRPr="00561495">
        <w:rPr>
          <w:lang w:val="en-US"/>
        </w:rPr>
        <w:t xml:space="preserve"> operator returns infinity. On the other hand, the </w:t>
      </w:r>
      <w:r w:rsidRPr="00561495">
        <w:rPr>
          <w:rStyle w:val="HTML"/>
          <w:lang w:val="en-US"/>
        </w:rPr>
        <w:t>/</w:t>
      </w:r>
      <w:r w:rsidRPr="00561495">
        <w:rPr>
          <w:lang w:val="en-US"/>
        </w:rPr>
        <w:t xml:space="preserve"> operator is IEEE-compliant when the code is compiled with </w:t>
      </w:r>
      <w:r w:rsidRPr="00561495">
        <w:rPr>
          <w:rStyle w:val="HTML"/>
          <w:lang w:val="en-US"/>
        </w:rPr>
        <w:t>-prec-div=true</w:t>
      </w:r>
      <w:r w:rsidRPr="00561495">
        <w:rPr>
          <w:lang w:val="en-US"/>
        </w:rPr>
        <w:t xml:space="preserve"> or without any </w:t>
      </w:r>
      <w:r w:rsidRPr="00561495">
        <w:rPr>
          <w:rStyle w:val="HTML"/>
          <w:lang w:val="en-US"/>
        </w:rPr>
        <w:t>-prec-div</w:t>
      </w:r>
      <w:r w:rsidRPr="00561495">
        <w:rPr>
          <w:lang w:val="en-US"/>
        </w:rPr>
        <w:t xml:space="preserve"> option at all since its default value is true.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213"/>
        <w:gridCol w:w="4213"/>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bookmarkStart w:id="309" w:name="intrinsic-functions__single-precision-fl"/>
            <w:bookmarkEnd w:id="309"/>
            <w:r w:rsidRPr="00561495">
              <w:rPr>
                <w:rStyle w:val="tablecap"/>
                <w:lang w:val="en-US"/>
              </w:rPr>
              <w:t>Table 9. Single-Precision Floating-Point Intrinsic Functions</w:t>
            </w:r>
            <w:r w:rsidRPr="00561495">
              <w:rPr>
                <w:lang w:val="en-US"/>
              </w:rPr>
              <w:t xml:space="preserve">. </w:t>
            </w:r>
            <w:r w:rsidRPr="00561495">
              <w:rPr>
                <w:rStyle w:val="desc"/>
                <w:lang w:val="en-US"/>
              </w:rPr>
              <w:t>(Supported by the CUDA Runtime Library with Respective Error Bounds)</w:t>
            </w:r>
          </w:p>
        </w:tc>
      </w:tr>
      <w:tr w:rsidR="00561495" w:rsidTr="00561495">
        <w:trPr>
          <w:tblHeade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Function</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Error bounds</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__fadd_[rn,rz,ru,rd](x,y)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__fsub_[rn,rz,ru,rd](x,y)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__fmul_[rn,rz,ru,rd](x,y)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__fmaf_[rn,rz,ru,rd](x,y,z)</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__frcp_[rn,rz,ru,rd](x)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__fsqrt_[rn,rz,ru,rd](x)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__frsqrt_rn(x)</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IEEE-compliant. </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__fdiv_[rn,rz,ru,rd](x,y)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 xml:space="preserve">IEEE-compliant.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__fdividef(x,y)</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y</w:t>
            </w:r>
            <w:r w:rsidRPr="00561495">
              <w:rPr>
                <w:lang w:val="en-US"/>
              </w:rPr>
              <w:t xml:space="preserve"> in [2</w:t>
            </w:r>
            <w:r w:rsidRPr="00561495">
              <w:rPr>
                <w:vertAlign w:val="superscript"/>
                <w:lang w:val="en-US"/>
              </w:rPr>
              <w:t>-126</w:t>
            </w:r>
            <w:r w:rsidRPr="00561495">
              <w:rPr>
                <w:lang w:val="en-US"/>
              </w:rPr>
              <w:t>, 2</w:t>
            </w:r>
            <w:r w:rsidRPr="00561495">
              <w:rPr>
                <w:vertAlign w:val="superscript"/>
                <w:lang w:val="en-US"/>
              </w:rPr>
              <w:t>126</w:t>
            </w:r>
            <w:r w:rsidRPr="00561495">
              <w:rPr>
                <w:lang w:val="en-US"/>
              </w:rPr>
              <w:t xml:space="preserve">], the maximum ulp error is 2.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__expf(x)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The maximum ulp error is </w:t>
            </w:r>
            <w:r w:rsidRPr="00561495">
              <w:rPr>
                <w:rStyle w:val="HTML"/>
                <w:rFonts w:eastAsiaTheme="minorHAnsi"/>
                <w:lang w:val="en-US"/>
              </w:rPr>
              <w:t>2 + floor(abs(1.16 * x))</w:t>
            </w:r>
            <w:r w:rsidRPr="00561495">
              <w:rPr>
                <w:lang w:val="en-US"/>
              </w:rPr>
              <w:t xml:space="preserv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__exp10f(x)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The maximum ulp error is </w:t>
            </w:r>
            <w:r w:rsidRPr="00561495">
              <w:rPr>
                <w:rStyle w:val="HTML"/>
                <w:rFonts w:eastAsiaTheme="minorHAnsi"/>
                <w:lang w:val="en-US"/>
              </w:rPr>
              <w:t>2+ floor(abs(2.95 * x))</w:t>
            </w:r>
            <w:r w:rsidRPr="00561495">
              <w:rPr>
                <w:lang w:val="en-US"/>
              </w:rPr>
              <w:t xml:space="preserv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__logf(x)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x</w:t>
            </w:r>
            <w:r w:rsidRPr="00561495">
              <w:rPr>
                <w:lang w:val="en-US"/>
              </w:rPr>
              <w:t xml:space="preserve"> in [0.5, 2], the maximum absolute error is 2</w:t>
            </w:r>
            <w:r w:rsidRPr="00561495">
              <w:rPr>
                <w:vertAlign w:val="superscript"/>
                <w:lang w:val="en-US"/>
              </w:rPr>
              <w:t>-21.41</w:t>
            </w:r>
            <w:r w:rsidRPr="00561495">
              <w:rPr>
                <w:lang w:val="en-US"/>
              </w:rPr>
              <w:t xml:space="preserve">, otherwise, the maximum ulp error is </w:t>
            </w:r>
            <w:r w:rsidRPr="00561495">
              <w:rPr>
                <w:lang w:val="en-US"/>
              </w:rPr>
              <w:lastRenderedPageBreak/>
              <w:t xml:space="preserve">3.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lastRenderedPageBreak/>
              <w:t>__log2f(x)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x</w:t>
            </w:r>
            <w:r w:rsidRPr="00561495">
              <w:rPr>
                <w:lang w:val="en-US"/>
              </w:rPr>
              <w:t xml:space="preserve"> in [0.5, 2], the maximum absolute error is 2</w:t>
            </w:r>
            <w:r w:rsidRPr="00561495">
              <w:rPr>
                <w:vertAlign w:val="superscript"/>
                <w:lang w:val="en-US"/>
              </w:rPr>
              <w:t>-22</w:t>
            </w:r>
            <w:r w:rsidRPr="00561495">
              <w:rPr>
                <w:lang w:val="en-US"/>
              </w:rPr>
              <w:t xml:space="preserve">, otherwise, the maximum ulp error is 2.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__log10f(x)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x</w:t>
            </w:r>
            <w:r w:rsidRPr="00561495">
              <w:rPr>
                <w:lang w:val="en-US"/>
              </w:rPr>
              <w:t xml:space="preserve"> in [0.5, 2], the maximum absolute error is 2</w:t>
            </w:r>
            <w:r w:rsidRPr="00561495">
              <w:rPr>
                <w:vertAlign w:val="superscript"/>
                <w:lang w:val="en-US"/>
              </w:rPr>
              <w:t>-24</w:t>
            </w:r>
            <w:r w:rsidRPr="00561495">
              <w:rPr>
                <w:lang w:val="en-US"/>
              </w:rPr>
              <w:t xml:space="preserve">, otherwise, the maximum ulp error is 3.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__sinf(x)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x</w:t>
            </w:r>
            <w:r w:rsidRPr="00561495">
              <w:rPr>
                <w:lang w:val="en-US"/>
              </w:rPr>
              <w:t xml:space="preserve"> in [-</w:t>
            </w:r>
            <w:r>
              <w:t>π</w:t>
            </w:r>
            <w:r w:rsidRPr="00561495">
              <w:rPr>
                <w:lang w:val="en-US"/>
              </w:rPr>
              <w:t>,</w:t>
            </w:r>
            <w:r>
              <w:t>π</w:t>
            </w:r>
            <w:r w:rsidRPr="00561495">
              <w:rPr>
                <w:lang w:val="en-US"/>
              </w:rPr>
              <w:t>], the maximum absolute error is 2</w:t>
            </w:r>
            <w:r w:rsidRPr="00561495">
              <w:rPr>
                <w:vertAlign w:val="superscript"/>
                <w:lang w:val="en-US"/>
              </w:rPr>
              <w:t>-21.41</w:t>
            </w:r>
            <w:r w:rsidRPr="00561495">
              <w:rPr>
                <w:lang w:val="en-US"/>
              </w:rPr>
              <w:t xml:space="preserve">, and larger otherwise.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__cosf(x)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 </w:t>
            </w:r>
            <w:r w:rsidRPr="00561495">
              <w:rPr>
                <w:rStyle w:val="HTML"/>
                <w:rFonts w:eastAsiaTheme="minorHAnsi"/>
                <w:lang w:val="en-US"/>
              </w:rPr>
              <w:t>x</w:t>
            </w:r>
            <w:r w:rsidRPr="00561495">
              <w:rPr>
                <w:lang w:val="en-US"/>
              </w:rPr>
              <w:t xml:space="preserve"> in [-</w:t>
            </w:r>
            <w:r>
              <w:t>π</w:t>
            </w:r>
            <w:r w:rsidRPr="00561495">
              <w:rPr>
                <w:lang w:val="en-US"/>
              </w:rPr>
              <w:t>,</w:t>
            </w:r>
            <w:r>
              <w:t>π</w:t>
            </w:r>
            <w:r w:rsidRPr="00561495">
              <w:rPr>
                <w:lang w:val="en-US"/>
              </w:rPr>
              <w:t>], the maximum absolute error is 2</w:t>
            </w:r>
            <w:r w:rsidRPr="00561495">
              <w:rPr>
                <w:vertAlign w:val="superscript"/>
                <w:lang w:val="en-US"/>
              </w:rPr>
              <w:t>-21.19</w:t>
            </w:r>
            <w:r w:rsidRPr="00561495">
              <w:rPr>
                <w:lang w:val="en-US"/>
              </w:rPr>
              <w:t xml:space="preserve">, and larger otherwise.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__sincosf(x,sptr,cptr)</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Same as </w:t>
            </w:r>
            <w:r w:rsidRPr="00561495">
              <w:rPr>
                <w:rStyle w:val="HTML"/>
                <w:rFonts w:eastAsiaTheme="minorHAnsi"/>
                <w:lang w:val="en-US"/>
              </w:rPr>
              <w:t>__sinf(x)</w:t>
            </w:r>
            <w:r w:rsidRPr="00561495">
              <w:rPr>
                <w:lang w:val="en-US"/>
              </w:rPr>
              <w:t xml:space="preserve"> and </w:t>
            </w:r>
            <w:r w:rsidRPr="00561495">
              <w:rPr>
                <w:rStyle w:val="HTML"/>
                <w:rFonts w:eastAsiaTheme="minorHAnsi"/>
                <w:lang w:val="en-US"/>
              </w:rPr>
              <w:t>__cosf(x)</w:t>
            </w:r>
            <w:r w:rsidRPr="00561495">
              <w:rPr>
                <w:lang w:val="en-US"/>
              </w:rPr>
              <w:t xml:space="preserv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__tanf(x)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Derived from its implementation as </w:t>
            </w:r>
            <w:r w:rsidRPr="00561495">
              <w:rPr>
                <w:rStyle w:val="HTML"/>
                <w:rFonts w:eastAsiaTheme="minorHAnsi"/>
                <w:lang w:val="en-US"/>
              </w:rPr>
              <w:t>__sinf(x) * (1/__cosf(x))</w:t>
            </w:r>
            <w:r w:rsidRPr="00561495">
              <w:rPr>
                <w:lang w:val="en-US"/>
              </w:rPr>
              <w:t xml:space="preserve">.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rPr>
                <w:rStyle w:val="HTML"/>
                <w:rFonts w:eastAsiaTheme="minorHAnsi"/>
              </w:rPr>
              <w:t>__powf(x, y)</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Derived from its implementation as </w:t>
            </w:r>
            <w:r w:rsidRPr="00561495">
              <w:rPr>
                <w:rStyle w:val="HTML"/>
                <w:rFonts w:eastAsiaTheme="minorHAnsi"/>
                <w:lang w:val="en-US"/>
              </w:rPr>
              <w:t>exp2f(y * __log2f(x))</w:t>
            </w:r>
            <w:r w:rsidRPr="00561495">
              <w:rPr>
                <w:lang w:val="en-US"/>
              </w:rPr>
              <w:t xml:space="preserve">. </w:t>
            </w:r>
          </w:p>
        </w:tc>
      </w:tr>
    </w:tbl>
    <w:p w:rsidR="00561495" w:rsidRPr="00561495" w:rsidRDefault="00561495" w:rsidP="00561495">
      <w:pPr>
        <w:pStyle w:val="3"/>
        <w:rPr>
          <w:lang w:val="en-US"/>
        </w:rPr>
      </w:pPr>
      <w:r w:rsidRPr="00561495">
        <w:rPr>
          <w:lang w:val="en-US"/>
        </w:rPr>
        <w:t>Double-Precision Floating-Point Functions</w:t>
      </w:r>
    </w:p>
    <w:p w:rsidR="00561495" w:rsidRPr="00561495" w:rsidRDefault="00561495" w:rsidP="00561495">
      <w:pPr>
        <w:pStyle w:val="p"/>
        <w:rPr>
          <w:lang w:val="en-US"/>
        </w:rPr>
      </w:pPr>
      <w:r w:rsidRPr="00561495">
        <w:rPr>
          <w:rStyle w:val="HTML"/>
          <w:lang w:val="en-US"/>
        </w:rPr>
        <w:t>__dadd_rn()</w:t>
      </w:r>
      <w:r w:rsidRPr="00561495">
        <w:rPr>
          <w:lang w:val="en-US"/>
        </w:rPr>
        <w:t xml:space="preserve"> and </w:t>
      </w:r>
      <w:r w:rsidRPr="00561495">
        <w:rPr>
          <w:rStyle w:val="HTML"/>
          <w:lang w:val="en-US"/>
        </w:rPr>
        <w:t>__dmul_rn()</w:t>
      </w:r>
      <w:r w:rsidRPr="00561495">
        <w:rPr>
          <w:lang w:val="en-US"/>
        </w:rPr>
        <w:t xml:space="preserve"> map to addition and multiplication operations that the compiler never merges into FMADs. By contrast, additions and multiplications generated from the '*' and '+' operators will frequently be combined into FMADs.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4213"/>
        <w:gridCol w:w="4213"/>
      </w:tblGrid>
      <w:tr w:rsidR="00561495" w:rsidRPr="00561495" w:rsidTr="00561495">
        <w:trPr>
          <w:tblHeader/>
          <w:tblCellSpacing w:w="0" w:type="dxa"/>
        </w:trPr>
        <w:tc>
          <w:tcPr>
            <w:tcW w:w="0" w:type="auto"/>
            <w:gridSpan w:val="2"/>
            <w:tcBorders>
              <w:top w:val="nil"/>
              <w:left w:val="nil"/>
              <w:bottom w:val="nil"/>
              <w:right w:val="nil"/>
            </w:tcBorders>
            <w:vAlign w:val="center"/>
            <w:hideMark/>
          </w:tcPr>
          <w:p w:rsidR="00561495" w:rsidRPr="00561495" w:rsidRDefault="00561495">
            <w:pPr>
              <w:jc w:val="center"/>
              <w:rPr>
                <w:sz w:val="24"/>
                <w:szCs w:val="24"/>
                <w:lang w:val="en-US"/>
              </w:rPr>
            </w:pPr>
            <w:r w:rsidRPr="00561495">
              <w:rPr>
                <w:rStyle w:val="tablecap"/>
                <w:lang w:val="en-US"/>
              </w:rPr>
              <w:t>Table 10. Double-Precision Floating-Point Intrinsic Functions</w:t>
            </w:r>
            <w:r w:rsidRPr="00561495">
              <w:rPr>
                <w:lang w:val="en-US"/>
              </w:rPr>
              <w:t xml:space="preserve">. </w:t>
            </w:r>
            <w:r w:rsidRPr="00561495">
              <w:rPr>
                <w:rStyle w:val="desc"/>
                <w:lang w:val="en-US"/>
              </w:rPr>
              <w:t>(Supported by the CUDA Runtime Library with Respective Error Bounds)</w:t>
            </w:r>
          </w:p>
        </w:tc>
      </w:tr>
      <w:tr w:rsidR="00561495" w:rsidTr="00561495">
        <w:trPr>
          <w:tblHeade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Function</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Error bounds</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__dadd_[rn,rz,ru,rd](x,y)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IEEE-compliant.</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lastRenderedPageBreak/>
              <w:t>__dsub_[rn,rz,ru,rd](x,y)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IEEE-compliant.</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__dmul_[rn,rz,ru,rd](x,y)</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IEEE-compliant.</w:t>
            </w:r>
          </w:p>
        </w:tc>
      </w:tr>
      <w:tr w:rsid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__fma_[rn,rz,ru,rd](x,y,z)</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pStyle w:val="p"/>
            </w:pPr>
            <w:r>
              <w:t>IEEE-compliant.</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__ddiv_[rn,rz,ru,rd](x,y)(x,y)</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IEEE-compliant.</w:t>
            </w:r>
          </w:p>
          <w:p w:rsidR="00561495" w:rsidRPr="00561495" w:rsidRDefault="00561495">
            <w:pPr>
              <w:pStyle w:val="p"/>
              <w:rPr>
                <w:lang w:val="en-US"/>
              </w:rPr>
            </w:pPr>
            <w:r w:rsidRPr="00561495">
              <w:rPr>
                <w:lang w:val="en-US"/>
              </w:rPr>
              <w:t xml:space="preserve">Requires compute capability </w:t>
            </w:r>
            <w:r w:rsidRPr="00561495">
              <w:rPr>
                <w:u w:val="single"/>
                <w:lang w:val="en-US"/>
              </w:rPr>
              <w:t>&gt;</w:t>
            </w:r>
            <w:r w:rsidRPr="00561495">
              <w:rPr>
                <w:lang w:val="en-US"/>
              </w:rPr>
              <w:t xml:space="preserve"> 2.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__drcp_[rn,rz,ru,rd](x)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IEEE-compliant.</w:t>
            </w:r>
          </w:p>
          <w:p w:rsidR="00561495" w:rsidRPr="00561495" w:rsidRDefault="00561495">
            <w:pPr>
              <w:pStyle w:val="p"/>
              <w:rPr>
                <w:lang w:val="en-US"/>
              </w:rPr>
            </w:pPr>
            <w:r w:rsidRPr="00561495">
              <w:rPr>
                <w:lang w:val="en-US"/>
              </w:rPr>
              <w:t xml:space="preserve">Requires compute capability </w:t>
            </w:r>
            <w:r w:rsidRPr="00561495">
              <w:rPr>
                <w:u w:val="single"/>
                <w:lang w:val="en-US"/>
              </w:rPr>
              <w:t>&gt;</w:t>
            </w:r>
            <w:r w:rsidRPr="00561495">
              <w:rPr>
                <w:lang w:val="en-US"/>
              </w:rPr>
              <w:t xml:space="preserve"> 2. </w:t>
            </w:r>
          </w:p>
        </w:tc>
      </w:tr>
      <w:tr w:rsidR="00561495" w:rsidRPr="00561495" w:rsidTr="0056149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rStyle w:val="HTML"/>
                <w:rFonts w:eastAsiaTheme="minorHAnsi"/>
                <w:lang w:val="en-US"/>
              </w:rPr>
              <w:t>__dsqrt_[rn,rz,ru,rd](x)</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pStyle w:val="p"/>
              <w:rPr>
                <w:lang w:val="en-US"/>
              </w:rPr>
            </w:pPr>
            <w:r w:rsidRPr="00561495">
              <w:rPr>
                <w:lang w:val="en-US"/>
              </w:rPr>
              <w:t>IEEE-compliant.</w:t>
            </w:r>
          </w:p>
          <w:p w:rsidR="00561495" w:rsidRPr="00561495" w:rsidRDefault="00561495">
            <w:pPr>
              <w:pStyle w:val="p"/>
              <w:rPr>
                <w:lang w:val="en-US"/>
              </w:rPr>
            </w:pPr>
            <w:r w:rsidRPr="00561495">
              <w:rPr>
                <w:lang w:val="en-US"/>
              </w:rPr>
              <w:t xml:space="preserve">Requires compute capability </w:t>
            </w:r>
            <w:r w:rsidRPr="00561495">
              <w:rPr>
                <w:u w:val="single"/>
                <w:lang w:val="en-US"/>
              </w:rPr>
              <w:t>&gt;</w:t>
            </w:r>
            <w:r w:rsidRPr="00561495">
              <w:rPr>
                <w:lang w:val="en-US"/>
              </w:rPr>
              <w:t xml:space="preserve"> 2. </w:t>
            </w:r>
          </w:p>
        </w:tc>
      </w:tr>
    </w:tbl>
    <w:bookmarkStart w:id="310" w:name="c-cplusplus-language-support"/>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"c-cplusplus-language-support" </w:instrText>
      </w:r>
      <w:r>
        <w:fldChar w:fldCharType="separate"/>
      </w:r>
      <w:r w:rsidRPr="00561495">
        <w:rPr>
          <w:rStyle w:val="-"/>
          <w:lang w:val="en-US"/>
        </w:rPr>
        <w:t>E. C/C++ Language Support</w:t>
      </w:r>
      <w:r>
        <w:fldChar w:fldCharType="end"/>
      </w:r>
      <w:bookmarkEnd w:id="310"/>
    </w:p>
    <w:p w:rsidR="00561495" w:rsidRPr="00561495" w:rsidRDefault="00561495" w:rsidP="00561495">
      <w:pPr>
        <w:pStyle w:val="p"/>
        <w:rPr>
          <w:lang w:val="en-US"/>
        </w:rPr>
      </w:pPr>
      <w:r w:rsidRPr="00561495">
        <w:rPr>
          <w:lang w:val="en-US"/>
        </w:rPr>
        <w:t xml:space="preserve">As described in </w:t>
      </w:r>
      <w:hyperlink r:id="rId376" w:anchor="compilation-with-nvcc" w:history="1">
        <w:r w:rsidRPr="00561495">
          <w:rPr>
            <w:rStyle w:val="-"/>
            <w:rFonts w:eastAsiaTheme="majorEastAsia"/>
            <w:lang w:val="en-US"/>
          </w:rPr>
          <w:t>Compilation with NVCC</w:t>
        </w:r>
      </w:hyperlink>
      <w:r w:rsidRPr="00561495">
        <w:rPr>
          <w:lang w:val="en-US"/>
        </w:rPr>
        <w:t xml:space="preserve">, source files compiled with </w:t>
      </w:r>
      <w:r w:rsidRPr="00561495">
        <w:rPr>
          <w:rStyle w:val="HTML"/>
          <w:lang w:val="en-US"/>
        </w:rPr>
        <w:t>nvcc</w:t>
      </w:r>
      <w:r w:rsidRPr="00561495">
        <w:rPr>
          <w:lang w:val="en-US"/>
        </w:rPr>
        <w:t xml:space="preserve"> can include a mix of host code and device code. </w:t>
      </w:r>
    </w:p>
    <w:p w:rsidR="00561495" w:rsidRPr="00561495" w:rsidRDefault="00561495" w:rsidP="00561495">
      <w:pPr>
        <w:pStyle w:val="p"/>
        <w:rPr>
          <w:lang w:val="en-US"/>
        </w:rPr>
      </w:pPr>
      <w:r w:rsidRPr="00561495">
        <w:rPr>
          <w:lang w:val="en-US"/>
        </w:rPr>
        <w:t xml:space="preserve">For the host code, </w:t>
      </w:r>
      <w:r w:rsidRPr="00561495">
        <w:rPr>
          <w:rStyle w:val="HTML"/>
          <w:lang w:val="en-US"/>
        </w:rPr>
        <w:t>nvcc</w:t>
      </w:r>
      <w:r w:rsidRPr="00561495">
        <w:rPr>
          <w:lang w:val="en-US"/>
        </w:rPr>
        <w:t xml:space="preserve"> supports whatever part of the C++ ISO/IEC 14882:2003 specification the host c++ compiler supports. </w:t>
      </w:r>
    </w:p>
    <w:p w:rsidR="00561495" w:rsidRPr="00561495" w:rsidRDefault="00561495" w:rsidP="00561495">
      <w:pPr>
        <w:pStyle w:val="p"/>
        <w:rPr>
          <w:lang w:val="en-US"/>
        </w:rPr>
      </w:pPr>
      <w:r w:rsidRPr="00561495">
        <w:rPr>
          <w:lang w:val="en-US"/>
        </w:rPr>
        <w:t xml:space="preserve">For the device code, </w:t>
      </w:r>
      <w:r w:rsidRPr="00561495">
        <w:rPr>
          <w:rStyle w:val="HTML"/>
          <w:lang w:val="en-US"/>
        </w:rPr>
        <w:t>nvcc</w:t>
      </w:r>
      <w:r w:rsidRPr="00561495">
        <w:rPr>
          <w:lang w:val="en-US"/>
        </w:rPr>
        <w:t xml:space="preserve"> supports the features illustrated in </w:t>
      </w:r>
      <w:hyperlink r:id="rId377" w:anchor="code-samples" w:history="1">
        <w:r w:rsidRPr="00561495">
          <w:rPr>
            <w:rStyle w:val="-"/>
            <w:rFonts w:eastAsiaTheme="majorEastAsia"/>
            <w:lang w:val="en-US"/>
          </w:rPr>
          <w:t>Code Samples</w:t>
        </w:r>
      </w:hyperlink>
      <w:r w:rsidRPr="00561495">
        <w:rPr>
          <w:lang w:val="en-US"/>
        </w:rPr>
        <w:t xml:space="preserve"> with some restrictions described in </w:t>
      </w:r>
      <w:hyperlink r:id="rId378" w:anchor="restrictions" w:history="1">
        <w:r w:rsidRPr="00561495">
          <w:rPr>
            <w:rStyle w:val="-"/>
            <w:rFonts w:eastAsiaTheme="majorEastAsia"/>
            <w:lang w:val="en-US"/>
          </w:rPr>
          <w:t>Restrictions</w:t>
        </w:r>
      </w:hyperlink>
      <w:r w:rsidRPr="00561495">
        <w:rPr>
          <w:lang w:val="en-US"/>
        </w:rPr>
        <w:t xml:space="preserve">; it does not support run time type information (RTTI), exception handling, and the C++ Standard Library. </w:t>
      </w:r>
    </w:p>
    <w:bookmarkStart w:id="311" w:name="code-samp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"code-samples" </w:instrText>
      </w:r>
      <w:r>
        <w:fldChar w:fldCharType="separate"/>
      </w:r>
      <w:r w:rsidRPr="00561495">
        <w:rPr>
          <w:rStyle w:val="-"/>
          <w:lang w:val="en-US"/>
        </w:rPr>
        <w:t>E.1. Code Samples</w:t>
      </w:r>
      <w:r>
        <w:fldChar w:fldCharType="end"/>
      </w:r>
      <w:bookmarkEnd w:id="311"/>
    </w:p>
    <w:bookmarkStart w:id="312" w:name="data-aggregation-clas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"data-aggregation-class" </w:instrText>
      </w:r>
      <w:r>
        <w:fldChar w:fldCharType="separate"/>
      </w:r>
      <w:r w:rsidRPr="00561495">
        <w:rPr>
          <w:rStyle w:val="-"/>
          <w:lang w:val="en-US"/>
        </w:rPr>
        <w:t>E.1.1. Data Aggregation Class</w:t>
      </w:r>
      <w:r>
        <w:fldChar w:fldCharType="end"/>
      </w:r>
      <w:bookmarkEnd w:id="312"/>
    </w:p>
    <w:p w:rsidR="00561495" w:rsidRPr="00561495" w:rsidRDefault="00561495" w:rsidP="00561495">
      <w:pPr>
        <w:pStyle w:val="-HTML"/>
        <w:rPr>
          <w:lang w:val="en-US"/>
        </w:rPr>
      </w:pPr>
      <w:r w:rsidRPr="00561495">
        <w:rPr>
          <w:lang w:val="en-US"/>
        </w:rPr>
        <w:t>class PixelRGBA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PixelRGBA(): r_(0), g_(0), b_(0), a_(0)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PixelRGBA(</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xml:space="preserve"> r, </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xml:space="preserve"> g,</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xml:space="preserve"> b, </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xml:space="preserve"> a = 255):</w:t>
      </w:r>
    </w:p>
    <w:p w:rsidR="00561495" w:rsidRPr="00561495" w:rsidRDefault="00561495" w:rsidP="00561495">
      <w:pPr>
        <w:pStyle w:val="-HTML"/>
        <w:rPr>
          <w:lang w:val="en-US"/>
        </w:rPr>
      </w:pPr>
      <w:r w:rsidRPr="00561495">
        <w:rPr>
          <w:lang w:val="en-US"/>
        </w:rPr>
        <w:t xml:space="preserve">                         r_(r), g_(g), b_(b), a_(a)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private:</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char</w:t>
      </w:r>
      <w:r w:rsidRPr="00561495">
        <w:rPr>
          <w:lang w:val="en-US"/>
        </w:rPr>
        <w:t xml:space="preserve"> r_, g_, b_, a_;</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friend PixelRGBA operator+(</w:t>
      </w:r>
      <w:r w:rsidRPr="00561495">
        <w:rPr>
          <w:rStyle w:val="xslthl-keyword"/>
          <w:lang w:val="en-US"/>
        </w:rPr>
        <w:t>const</w:t>
      </w:r>
      <w:r w:rsidRPr="00561495">
        <w:rPr>
          <w:lang w:val="en-US"/>
        </w:rPr>
        <w:t xml:space="preserve"> PixelRGBA </w:t>
      </w:r>
      <w:r w:rsidRPr="00561495">
        <w:rPr>
          <w:rStyle w:val="xslthl-keyword"/>
          <w:lang w:val="en-US"/>
        </w:rPr>
        <w:t>const</w:t>
      </w:r>
      <w:r w:rsidRPr="00561495">
        <w:rPr>
          <w:lang w:val="en-US"/>
        </w:rPr>
        <w:t xml:space="preserve"> PixelRGBA&amp;);</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p>
    <w:p w:rsidR="00561495" w:rsidRPr="00561495" w:rsidRDefault="00561495" w:rsidP="00561495">
      <w:pPr>
        <w:pStyle w:val="-HTML"/>
        <w:rPr>
          <w:lang w:val="en-US"/>
        </w:rPr>
      </w:pPr>
      <w:r w:rsidRPr="00561495">
        <w:rPr>
          <w:lang w:val="en-US"/>
        </w:rPr>
        <w:t>PixelRGBA operator+(</w:t>
      </w:r>
      <w:r w:rsidRPr="00561495">
        <w:rPr>
          <w:rStyle w:val="xslthl-keyword"/>
          <w:lang w:val="en-US"/>
        </w:rPr>
        <w:t>const</w:t>
      </w:r>
      <w:r w:rsidRPr="00561495">
        <w:rPr>
          <w:lang w:val="en-US"/>
        </w:rPr>
        <w:t xml:space="preserve"> PixelRGBA&amp; p1, </w:t>
      </w:r>
      <w:r w:rsidRPr="00561495">
        <w:rPr>
          <w:rStyle w:val="xslthl-keyword"/>
          <w:lang w:val="en-US"/>
        </w:rPr>
        <w:t>const</w:t>
      </w:r>
      <w:r w:rsidRPr="00561495">
        <w:rPr>
          <w:lang w:val="en-US"/>
        </w:rPr>
        <w:t xml:space="preserve"> PixelRGBA&amp; p2)</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PixelRGBA(p1.r_ + p2.r_, p1.g_ + p2.g_, </w:t>
      </w:r>
    </w:p>
    <w:p w:rsidR="00561495" w:rsidRPr="00561495" w:rsidRDefault="00561495" w:rsidP="00561495">
      <w:pPr>
        <w:pStyle w:val="-HTML"/>
        <w:rPr>
          <w:lang w:val="en-US"/>
        </w:rPr>
      </w:pPr>
      <w:r w:rsidRPr="00561495">
        <w:rPr>
          <w:lang w:val="en-US"/>
        </w:rPr>
        <w:t xml:space="preserve">                     p1.b_ + p2.b_, p1.a_ + p2.a_);</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func(</w:t>
      </w:r>
      <w:r w:rsidRPr="00561495">
        <w:rPr>
          <w:rStyle w:val="xslthl-keyword"/>
          <w:lang w:val="en-US"/>
        </w:rPr>
        <w:t>void</w:t>
      </w: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PixelRGBA p1, p2;</w:t>
      </w:r>
    </w:p>
    <w:p w:rsidR="00561495" w:rsidRPr="00561495" w:rsidRDefault="00561495" w:rsidP="00561495">
      <w:pPr>
        <w:pStyle w:val="-HTML"/>
        <w:rPr>
          <w:lang w:val="en-US"/>
        </w:rPr>
      </w:pPr>
      <w:r w:rsidRPr="00561495">
        <w:rPr>
          <w:lang w:val="en-US"/>
        </w:rPr>
        <w:t xml:space="preserve">    </w:t>
      </w:r>
      <w:r w:rsidRPr="00561495">
        <w:rPr>
          <w:rStyle w:val="xslthl-comment"/>
          <w:lang w:val="en-US"/>
        </w:rPr>
        <w:t>// ...      // Initialization of p1 and p2 here</w:t>
      </w:r>
    </w:p>
    <w:p w:rsidR="00561495" w:rsidRPr="00561495" w:rsidRDefault="00561495" w:rsidP="00561495">
      <w:pPr>
        <w:pStyle w:val="-HTML"/>
        <w:rPr>
          <w:lang w:val="en-US"/>
        </w:rPr>
      </w:pPr>
      <w:r w:rsidRPr="00561495">
        <w:rPr>
          <w:lang w:val="en-US"/>
        </w:rPr>
        <w:t xml:space="preserve">    PixelRGBA p3 = p1 + p2;</w:t>
      </w:r>
    </w:p>
    <w:p w:rsidR="00561495" w:rsidRPr="00561495" w:rsidRDefault="00561495" w:rsidP="00561495">
      <w:pPr>
        <w:pStyle w:val="-HTML"/>
        <w:rPr>
          <w:lang w:val="en-US"/>
        </w:rPr>
      </w:pPr>
      <w:r w:rsidRPr="00561495">
        <w:rPr>
          <w:lang w:val="en-US"/>
        </w:rPr>
        <w:t>}</w:t>
      </w:r>
    </w:p>
    <w:bookmarkStart w:id="313" w:name="derived-clas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"derived-class" </w:instrText>
      </w:r>
      <w:r>
        <w:fldChar w:fldCharType="separate"/>
      </w:r>
      <w:r w:rsidRPr="00561495">
        <w:rPr>
          <w:rStyle w:val="-"/>
          <w:lang w:val="en-US"/>
        </w:rPr>
        <w:t>E.1.2. Derived Class</w:t>
      </w:r>
      <w:r>
        <w:fldChar w:fldCharType="end"/>
      </w:r>
      <w:bookmarkEnd w:id="313"/>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operator new(size_t bytes, MemoryPool&amp; p);</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operator delete(</w:t>
      </w:r>
      <w:r w:rsidRPr="00561495">
        <w:rPr>
          <w:rStyle w:val="xslthl-keyword"/>
          <w:lang w:val="en-US"/>
        </w:rPr>
        <w:t>void</w:t>
      </w:r>
      <w:r w:rsidRPr="00561495">
        <w:rPr>
          <w:lang w:val="en-US"/>
        </w:rPr>
        <w:t>*, MemoryPool&amp; p);</w:t>
      </w:r>
    </w:p>
    <w:p w:rsidR="00561495" w:rsidRPr="00561495" w:rsidRDefault="00561495" w:rsidP="00561495">
      <w:pPr>
        <w:pStyle w:val="-HTML"/>
        <w:rPr>
          <w:lang w:val="en-US"/>
        </w:rPr>
      </w:pPr>
      <w:r w:rsidRPr="00561495">
        <w:rPr>
          <w:lang w:val="en-US"/>
        </w:rPr>
        <w:t>class Shape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Shape(</w:t>
      </w:r>
      <w:r w:rsidRPr="00561495">
        <w:rPr>
          <w:rStyle w:val="xslthl-keyword"/>
          <w:lang w:val="en-US"/>
        </w:rPr>
        <w:t>void</w:t>
      </w:r>
      <w:r w:rsidRPr="00561495">
        <w:rPr>
          <w:lang w:val="en-US"/>
        </w:rPr>
        <w:t>) {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putThis(PrintBuffer *p) </w:t>
      </w:r>
      <w:r w:rsidRPr="00561495">
        <w:rPr>
          <w:rStyle w:val="xslthl-keyword"/>
          <w:lang w:val="en-US"/>
        </w:rPr>
        <w:t>const</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virtual </w:t>
      </w:r>
      <w:r w:rsidRPr="00561495">
        <w:rPr>
          <w:rStyle w:val="xslthl-keyword"/>
          <w:lang w:val="en-US"/>
        </w:rPr>
        <w:t>void</w:t>
      </w:r>
      <w:r w:rsidRPr="00561495">
        <w:rPr>
          <w:lang w:val="en-US"/>
        </w:rPr>
        <w:t xml:space="preserve"> Draw(PrintBuffer *p) </w:t>
      </w:r>
      <w:r w:rsidRPr="00561495">
        <w:rPr>
          <w:rStyle w:val="xslthl-keyword"/>
          <w:lang w:val="en-US"/>
        </w:rPr>
        <w:t>const</w:t>
      </w:r>
      <w:r w:rsidRPr="00561495">
        <w:rPr>
          <w:lang w:val="en-US"/>
        </w:rPr>
        <w:t xml:space="preserve"> {</w:t>
      </w:r>
    </w:p>
    <w:p w:rsidR="00561495" w:rsidRPr="00561495" w:rsidRDefault="00561495" w:rsidP="00561495">
      <w:pPr>
        <w:pStyle w:val="-HTML"/>
        <w:rPr>
          <w:lang w:val="en-US"/>
        </w:rPr>
      </w:pPr>
      <w:r w:rsidRPr="00561495">
        <w:rPr>
          <w:lang w:val="en-US"/>
        </w:rPr>
        <w:t xml:space="preserve">         p-&gt;put(</w:t>
      </w:r>
      <w:r w:rsidRPr="00561495">
        <w:rPr>
          <w:rStyle w:val="xslthl-string"/>
          <w:lang w:val="en-US"/>
        </w:rPr>
        <w:t>"Shapeless"</w:t>
      </w: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virtual ~Shape()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class Point : public Shape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Point() : x(0), y(0)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Point(</w:t>
      </w:r>
      <w:r w:rsidRPr="00561495">
        <w:rPr>
          <w:rStyle w:val="xslthl-keyword"/>
          <w:lang w:val="en-US"/>
        </w:rPr>
        <w:t>int</w:t>
      </w:r>
      <w:r w:rsidRPr="00561495">
        <w:rPr>
          <w:lang w:val="en-US"/>
        </w:rPr>
        <w:t xml:space="preserve"> ix, </w:t>
      </w:r>
      <w:r w:rsidRPr="00561495">
        <w:rPr>
          <w:rStyle w:val="xslthl-keyword"/>
          <w:lang w:val="en-US"/>
        </w:rPr>
        <w:t>int</w:t>
      </w:r>
      <w:r w:rsidRPr="00561495">
        <w:rPr>
          <w:lang w:val="en-US"/>
        </w:rPr>
        <w:t xml:space="preserve"> iy) : x(ix), y(iy) {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PutCoord(PrintBuffer *p) </w:t>
      </w:r>
      <w:r w:rsidRPr="00561495">
        <w:rPr>
          <w:rStyle w:val="xslthl-keyword"/>
          <w:lang w:val="en-US"/>
        </w:rPr>
        <w:t>const</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Draw(PrintBuffer *p) </w:t>
      </w:r>
      <w:r w:rsidRPr="00561495">
        <w:rPr>
          <w:rStyle w:val="xslthl-keyword"/>
          <w:lang w:val="en-US"/>
        </w:rPr>
        <w:t>const</w:t>
      </w: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~Point() {}</w:t>
      </w:r>
    </w:p>
    <w:p w:rsidR="00561495" w:rsidRPr="00561495" w:rsidRDefault="00561495" w:rsidP="00561495">
      <w:pPr>
        <w:pStyle w:val="-HTML"/>
        <w:rPr>
          <w:lang w:val="en-US"/>
        </w:rPr>
      </w:pPr>
      <w:r w:rsidRPr="00561495">
        <w:rPr>
          <w:lang w:val="en-US"/>
        </w:rPr>
        <w:t>private:</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 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Shape* GetPointObj(MemoryPool&amp; pool)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Shape* shape = new(pool) Point(rand(-20,10), rand(-100,-20));</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shape;</w:t>
      </w:r>
    </w:p>
    <w:p w:rsidR="00561495" w:rsidRPr="00561495" w:rsidRDefault="00561495" w:rsidP="00561495">
      <w:pPr>
        <w:pStyle w:val="-HTML"/>
        <w:rPr>
          <w:lang w:val="en-US"/>
        </w:rPr>
      </w:pPr>
      <w:r w:rsidRPr="00561495">
        <w:rPr>
          <w:lang w:val="en-US"/>
        </w:rPr>
        <w:t>}</w:t>
      </w:r>
    </w:p>
    <w:bookmarkStart w:id="314" w:name="class-templa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"class-template" </w:instrText>
      </w:r>
      <w:r>
        <w:fldChar w:fldCharType="separate"/>
      </w:r>
      <w:r w:rsidRPr="00561495">
        <w:rPr>
          <w:rStyle w:val="-"/>
          <w:lang w:val="en-US"/>
        </w:rPr>
        <w:t>E.1.3. Class Template</w:t>
      </w:r>
      <w:r>
        <w:fldChar w:fldCharType="end"/>
      </w:r>
      <w:bookmarkEnd w:id="314"/>
    </w:p>
    <w:p w:rsidR="00561495" w:rsidRPr="00561495" w:rsidRDefault="00561495" w:rsidP="00561495">
      <w:pPr>
        <w:pStyle w:val="-HTML"/>
        <w:rPr>
          <w:lang w:val="en-US"/>
        </w:rPr>
      </w:pPr>
      <w:r w:rsidRPr="00561495">
        <w:rPr>
          <w:lang w:val="en-US"/>
        </w:rPr>
        <w:t>template &lt;class T&gt;</w:t>
      </w:r>
    </w:p>
    <w:p w:rsidR="00561495" w:rsidRPr="00561495" w:rsidRDefault="00561495" w:rsidP="00561495">
      <w:pPr>
        <w:pStyle w:val="-HTML"/>
        <w:rPr>
          <w:lang w:val="en-US"/>
        </w:rPr>
      </w:pPr>
      <w:r w:rsidRPr="00561495">
        <w:rPr>
          <w:lang w:val="en-US"/>
        </w:rPr>
        <w:t>class myValues {</w:t>
      </w:r>
    </w:p>
    <w:p w:rsidR="00561495" w:rsidRPr="00561495" w:rsidRDefault="00561495" w:rsidP="00561495">
      <w:pPr>
        <w:pStyle w:val="-HTML"/>
        <w:rPr>
          <w:lang w:val="en-US"/>
        </w:rPr>
      </w:pPr>
      <w:r w:rsidRPr="00561495">
        <w:rPr>
          <w:lang w:val="en-US"/>
        </w:rPr>
        <w:t xml:space="preserve">    T values[MAX_VALUES];</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myValues(T clear) { ...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setValue(</w:t>
      </w:r>
      <w:r w:rsidRPr="00561495">
        <w:rPr>
          <w:rStyle w:val="xslthl-keyword"/>
          <w:lang w:val="en-US"/>
        </w:rPr>
        <w:t>int</w:t>
      </w:r>
      <w:r w:rsidRPr="00561495">
        <w:rPr>
          <w:lang w:val="en-US"/>
        </w:rPr>
        <w:t xml:space="preserve"> Idx, T value) { ...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putToMemory(T* valueLocation) { ...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template &lt;class T&gt;</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w:t>
      </w:r>
      <w:r w:rsidRPr="00561495">
        <w:rPr>
          <w:rStyle w:val="xslthl-attribute"/>
          <w:lang w:val="en-US"/>
        </w:rPr>
        <w:t>__global__</w:t>
      </w:r>
      <w:r w:rsidRPr="00561495">
        <w:rPr>
          <w:lang w:val="en-US"/>
        </w:rPr>
        <w:t xml:space="preserve"> useValues(T* memoryBuffer) {</w:t>
      </w:r>
    </w:p>
    <w:p w:rsidR="00561495" w:rsidRPr="00561495" w:rsidRDefault="00561495" w:rsidP="00561495">
      <w:pPr>
        <w:pStyle w:val="-HTML"/>
        <w:rPr>
          <w:lang w:val="en-US"/>
        </w:rPr>
      </w:pPr>
      <w:r w:rsidRPr="00561495">
        <w:rPr>
          <w:lang w:val="en-US"/>
        </w:rPr>
        <w:t xml:space="preserve">    myValues&lt;T&gt; myLocation(0);</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buffer;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lastRenderedPageBreak/>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useValues&lt;</w:t>
      </w:r>
      <w:r w:rsidRPr="00561495">
        <w:rPr>
          <w:rStyle w:val="xslthl-keyword"/>
          <w:lang w:val="en-US"/>
        </w:rPr>
        <w:t>int</w:t>
      </w:r>
      <w:r w:rsidRPr="00561495">
        <w:rPr>
          <w:lang w:val="en-US"/>
        </w:rPr>
        <w:t>&gt;</w:t>
      </w:r>
      <w:r w:rsidRPr="00561495">
        <w:rPr>
          <w:rStyle w:val="xslthl-attribute"/>
          <w:lang w:val="en-US"/>
        </w:rPr>
        <w:t>&lt;&lt;&lt;</w:t>
      </w:r>
      <w:r w:rsidRPr="00561495">
        <w:rPr>
          <w:lang w:val="en-US"/>
        </w:rPr>
        <w:t>blocks, threads</w:t>
      </w:r>
      <w:r w:rsidRPr="00561495">
        <w:rPr>
          <w:rStyle w:val="xslthl-attribute"/>
          <w:lang w:val="en-US"/>
        </w:rPr>
        <w:t>&gt;&gt;&gt;</w:t>
      </w:r>
      <w:r w:rsidRPr="00561495">
        <w:rPr>
          <w:lang w:val="en-US"/>
        </w:rPr>
        <w:t>(buffer);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bookmarkStart w:id="315" w:name="function-templat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"function-template" </w:instrText>
      </w:r>
      <w:r>
        <w:fldChar w:fldCharType="separate"/>
      </w:r>
      <w:r w:rsidRPr="00561495">
        <w:rPr>
          <w:rStyle w:val="-"/>
          <w:lang w:val="en-US"/>
        </w:rPr>
        <w:t>E.1.4. Function Template</w:t>
      </w:r>
      <w:r>
        <w:fldChar w:fldCharType="end"/>
      </w:r>
      <w:bookmarkEnd w:id="315"/>
    </w:p>
    <w:p w:rsidR="00561495" w:rsidRPr="00561495" w:rsidRDefault="00561495" w:rsidP="00561495">
      <w:pPr>
        <w:pStyle w:val="-HTML"/>
        <w:rPr>
          <w:lang w:val="en-US"/>
        </w:rPr>
      </w:pPr>
      <w:r w:rsidRPr="00561495">
        <w:rPr>
          <w:lang w:val="en-US"/>
        </w:rPr>
        <w:t xml:space="preserve">template &lt;typename T&gt;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bool func(T x)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template &lt;&gt;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bool func&lt;</w:t>
      </w:r>
      <w:r w:rsidRPr="00561495">
        <w:rPr>
          <w:rStyle w:val="xslthl-keyword"/>
          <w:lang w:val="en-US"/>
        </w:rPr>
        <w:t>int</w:t>
      </w:r>
      <w:r w:rsidRPr="00561495">
        <w:rPr>
          <w:lang w:val="en-US"/>
        </w:rPr>
        <w:t xml:space="preserve">&gt;(T x) </w:t>
      </w:r>
      <w:r w:rsidRPr="00561495">
        <w:rPr>
          <w:rStyle w:val="xslthl-comment"/>
          <w:lang w:val="en-US"/>
        </w:rPr>
        <w:t>// Specialization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true;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Explicit argument specification</w:t>
      </w:r>
    </w:p>
    <w:p w:rsidR="00561495" w:rsidRPr="00561495" w:rsidRDefault="00561495" w:rsidP="00561495">
      <w:pPr>
        <w:pStyle w:val="-HTML"/>
        <w:rPr>
          <w:lang w:val="en-US"/>
        </w:rPr>
      </w:pPr>
      <w:r w:rsidRPr="00561495">
        <w:rPr>
          <w:lang w:val="en-US"/>
        </w:rPr>
        <w:t>bool result = func&lt;</w:t>
      </w:r>
      <w:r w:rsidRPr="00561495">
        <w:rPr>
          <w:rStyle w:val="xslthl-keyword"/>
          <w:lang w:val="en-US"/>
        </w:rPr>
        <w:t>double</w:t>
      </w:r>
      <w:r w:rsidRPr="00561495">
        <w:rPr>
          <w:lang w:val="en-US"/>
        </w:rPr>
        <w:t>&gt;(0.5);</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Implicit argument deduction</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x = 1;</w:t>
      </w:r>
    </w:p>
    <w:p w:rsidR="00561495" w:rsidRPr="00561495" w:rsidRDefault="00561495" w:rsidP="00561495">
      <w:pPr>
        <w:pStyle w:val="-HTML"/>
        <w:rPr>
          <w:lang w:val="en-US"/>
        </w:rPr>
      </w:pPr>
      <w:r w:rsidRPr="00561495">
        <w:rPr>
          <w:lang w:val="en-US"/>
        </w:rPr>
        <w:t>bool result = func(x);</w:t>
      </w:r>
    </w:p>
    <w:bookmarkStart w:id="316" w:name="functor-clas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"functor-class" </w:instrText>
      </w:r>
      <w:r>
        <w:fldChar w:fldCharType="separate"/>
      </w:r>
      <w:r w:rsidRPr="00561495">
        <w:rPr>
          <w:rStyle w:val="-"/>
          <w:lang w:val="en-US"/>
        </w:rPr>
        <w:t>E.1.5. Functor Class</w:t>
      </w:r>
      <w:r>
        <w:fldChar w:fldCharType="end"/>
      </w:r>
      <w:bookmarkEnd w:id="316"/>
    </w:p>
    <w:p w:rsidR="00561495" w:rsidRPr="00561495" w:rsidRDefault="00561495" w:rsidP="00561495">
      <w:pPr>
        <w:pStyle w:val="-HTML"/>
        <w:rPr>
          <w:lang w:val="en-US"/>
        </w:rPr>
      </w:pPr>
      <w:r w:rsidRPr="00561495">
        <w:rPr>
          <w:lang w:val="en-US"/>
        </w:rPr>
        <w:t>class Add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float</w:t>
      </w:r>
      <w:r w:rsidRPr="00561495">
        <w:rPr>
          <w:lang w:val="en-US"/>
        </w:rPr>
        <w:t xml:space="preserve"> operator() (</w:t>
      </w:r>
      <w:r w:rsidRPr="00561495">
        <w:rPr>
          <w:rStyle w:val="xslthl-keyword"/>
          <w:lang w:val="en-US"/>
        </w:rPr>
        <w:t>float</w:t>
      </w:r>
      <w:r w:rsidRPr="00561495">
        <w:rPr>
          <w:lang w:val="en-US"/>
        </w:rPr>
        <w:t xml:space="preserve"> a, </w:t>
      </w:r>
      <w:r w:rsidRPr="00561495">
        <w:rPr>
          <w:rStyle w:val="xslthl-keyword"/>
          <w:lang w:val="en-US"/>
        </w:rPr>
        <w:t>float</w:t>
      </w:r>
      <w:r w:rsidRPr="00561495">
        <w:rPr>
          <w:lang w:val="en-US"/>
        </w:rPr>
        <w:t xml:space="preserve"> b) </w:t>
      </w:r>
      <w:r w:rsidRPr="00561495">
        <w:rPr>
          <w:rStyle w:val="xslthl-keyword"/>
          <w:lang w:val="en-US"/>
        </w:rPr>
        <w:t>const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a + b;</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class Sub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float</w:t>
      </w:r>
      <w:r w:rsidRPr="00561495">
        <w:rPr>
          <w:lang w:val="en-US"/>
        </w:rPr>
        <w:t xml:space="preserve"> operator() (</w:t>
      </w:r>
      <w:r w:rsidRPr="00561495">
        <w:rPr>
          <w:rStyle w:val="xslthl-keyword"/>
          <w:lang w:val="en-US"/>
        </w:rPr>
        <w:t>float</w:t>
      </w:r>
      <w:r w:rsidRPr="00561495">
        <w:rPr>
          <w:lang w:val="en-US"/>
        </w:rPr>
        <w:t xml:space="preserve"> a, </w:t>
      </w:r>
      <w:r w:rsidRPr="00561495">
        <w:rPr>
          <w:rStyle w:val="xslthl-keyword"/>
          <w:lang w:val="en-US"/>
        </w:rPr>
        <w:t>float</w:t>
      </w:r>
      <w:r w:rsidRPr="00561495">
        <w:rPr>
          <w:lang w:val="en-US"/>
        </w:rPr>
        <w:t xml:space="preserve"> b) </w:t>
      </w:r>
      <w:r w:rsidRPr="00561495">
        <w:rPr>
          <w:rStyle w:val="xslthl-keyword"/>
          <w:lang w:val="en-US"/>
        </w:rPr>
        <w:t>const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a - b;</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lang w:val="en-US"/>
        </w:rPr>
        <w:t xml:space="preserve">template&lt;class O&gt; </w:t>
      </w:r>
      <w:r w:rsidRPr="00561495">
        <w:rPr>
          <w:rStyle w:val="xslthl-attribute"/>
          <w:lang w:val="en-US"/>
        </w:rPr>
        <w:t>__global__</w:t>
      </w: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VectorOperation(</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 A, </w:t>
      </w:r>
      <w:r w:rsidRPr="00561495">
        <w:rPr>
          <w:rStyle w:val="xslthl-keyword"/>
          <w:lang w:val="en-US"/>
        </w:rPr>
        <w:t>const</w:t>
      </w:r>
      <w:r w:rsidRPr="00561495">
        <w:rPr>
          <w:lang w:val="en-US"/>
        </w:rPr>
        <w:t xml:space="preserve"> </w:t>
      </w:r>
      <w:r w:rsidRPr="00561495">
        <w:rPr>
          <w:rStyle w:val="xslthl-keyword"/>
          <w:lang w:val="en-US"/>
        </w:rPr>
        <w:t>float</w:t>
      </w:r>
      <w:r w:rsidRPr="00561495">
        <w:rPr>
          <w:lang w:val="en-US"/>
        </w:rPr>
        <w:t xml:space="preserve"> * B, </w:t>
      </w:r>
      <w:r w:rsidRPr="00561495">
        <w:rPr>
          <w:rStyle w:val="xslthl-keyword"/>
          <w:lang w:val="en-US"/>
        </w:rPr>
        <w:t>float</w:t>
      </w:r>
      <w:r w:rsidRPr="00561495">
        <w:rPr>
          <w:lang w:val="en-US"/>
        </w:rPr>
        <w:t xml:space="preserve"> * C,</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N, O op)</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unsigned</w:t>
      </w:r>
      <w:r w:rsidRPr="00561495">
        <w:rPr>
          <w:lang w:val="en-US"/>
        </w:rPr>
        <w:t xml:space="preserve"> </w:t>
      </w:r>
      <w:r w:rsidRPr="00561495">
        <w:rPr>
          <w:rStyle w:val="xslthl-keyword"/>
          <w:lang w:val="en-US"/>
        </w:rPr>
        <w:t>int</w:t>
      </w:r>
      <w:r w:rsidRPr="00561495">
        <w:rPr>
          <w:lang w:val="en-US"/>
        </w:rPr>
        <w:t xml:space="preserve"> iElement = </w:t>
      </w:r>
      <w:r w:rsidRPr="00561495">
        <w:rPr>
          <w:rStyle w:val="xslthl-attribute"/>
          <w:lang w:val="en-US"/>
        </w:rPr>
        <w:t>blockDim</w:t>
      </w:r>
      <w:r w:rsidRPr="00561495">
        <w:rPr>
          <w:lang w:val="en-US"/>
        </w:rPr>
        <w:t xml:space="preserve">.x * </w:t>
      </w:r>
      <w:r w:rsidRPr="00561495">
        <w:rPr>
          <w:rStyle w:val="xslthl-attribute"/>
          <w:lang w:val="en-US"/>
        </w:rPr>
        <w:t>blockIdx</w:t>
      </w:r>
      <w:r w:rsidRPr="00561495">
        <w:rPr>
          <w:lang w:val="en-US"/>
        </w:rPr>
        <w:t xml:space="preserve">.x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(iElement &lt; N)</w:t>
      </w:r>
    </w:p>
    <w:p w:rsidR="00561495" w:rsidRPr="00561495" w:rsidRDefault="00561495" w:rsidP="00561495">
      <w:pPr>
        <w:pStyle w:val="-HTML"/>
        <w:rPr>
          <w:lang w:val="en-US"/>
        </w:rPr>
      </w:pPr>
      <w:r w:rsidRPr="00561495">
        <w:rPr>
          <w:lang w:val="en-US"/>
        </w:rPr>
        <w:t xml:space="preserve">        C[iElement] = op(A[iElement], B[iElement]);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VectorOperation</w:t>
      </w:r>
      <w:r w:rsidRPr="00561495">
        <w:rPr>
          <w:rStyle w:val="xslthl-attribute"/>
          <w:lang w:val="en-US"/>
        </w:rPr>
        <w:t>&lt;&lt;&lt;</w:t>
      </w:r>
      <w:r w:rsidRPr="00561495">
        <w:rPr>
          <w:lang w:val="en-US"/>
        </w:rPr>
        <w:t>blocks, threads</w:t>
      </w:r>
      <w:r w:rsidRPr="00561495">
        <w:rPr>
          <w:rStyle w:val="xslthl-attribute"/>
          <w:lang w:val="en-US"/>
        </w:rPr>
        <w:t>&gt;&gt;&gt;</w:t>
      </w:r>
      <w:r w:rsidRPr="00561495">
        <w:rPr>
          <w:lang w:val="en-US"/>
        </w:rPr>
        <w:t>(v1, v2, v3, N, Add());</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lastRenderedPageBreak/>
        <w:t>}</w:t>
      </w:r>
    </w:p>
    <w:bookmarkStart w:id="317" w:name="restri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"restrictions" </w:instrText>
      </w:r>
      <w:r>
        <w:fldChar w:fldCharType="separate"/>
      </w:r>
      <w:r w:rsidRPr="00561495">
        <w:rPr>
          <w:rStyle w:val="-"/>
          <w:lang w:val="en-US"/>
        </w:rPr>
        <w:t>E.2. Restrictions</w:t>
      </w:r>
      <w:r>
        <w:fldChar w:fldCharType="end"/>
      </w:r>
      <w:bookmarkEnd w:id="317"/>
    </w:p>
    <w:bookmarkStart w:id="318" w:name="preprocessor-symbol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"preprocessor-symbols" </w:instrText>
      </w:r>
      <w:r>
        <w:fldChar w:fldCharType="separate"/>
      </w:r>
      <w:r w:rsidRPr="00561495">
        <w:rPr>
          <w:rStyle w:val="-"/>
          <w:lang w:val="en-US"/>
        </w:rPr>
        <w:t>E.2.1. Preprocessor Symbols</w:t>
      </w:r>
      <w:r>
        <w:fldChar w:fldCharType="end"/>
      </w:r>
      <w:bookmarkEnd w:id="318"/>
    </w:p>
    <w:bookmarkStart w:id="319" w:name="cuda-arch-macro"/>
    <w:p w:rsidR="00561495" w:rsidRDefault="00561495" w:rsidP="00561495">
      <w:pPr>
        <w:pStyle w:val="3"/>
      </w:pPr>
      <w:r>
        <w:fldChar w:fldCharType="begin"/>
      </w:r>
      <w:r w:rsidRPr="00561495">
        <w:rPr>
          <w:lang w:val="en-US"/>
        </w:rPr>
        <w:instrText xml:space="preserve"> HYPERLINK "http://docs.nvidia.com/cuda/cuda-c-programming-guide/index.html" \l "cuda-arch-macro" </w:instrText>
      </w:r>
      <w:r>
        <w:fldChar w:fldCharType="separate"/>
      </w:r>
      <w:r w:rsidRPr="00561495">
        <w:rPr>
          <w:rStyle w:val="-"/>
          <w:lang w:val="en-US"/>
        </w:rPr>
        <w:t>E.2.1.1. </w:t>
      </w:r>
      <w:r>
        <w:rPr>
          <w:rStyle w:val="-"/>
        </w:rPr>
        <w:t>__CUDA_ARCH__</w:t>
      </w:r>
      <w:r>
        <w:fldChar w:fldCharType="end"/>
      </w:r>
      <w:bookmarkEnd w:id="319"/>
    </w:p>
    <w:p w:rsidR="00561495" w:rsidRPr="00561495" w:rsidRDefault="00561495" w:rsidP="00561495">
      <w:pPr>
        <w:numPr>
          <w:ilvl w:val="0"/>
          <w:numId w:val="60"/>
        </w:numPr>
        <w:spacing w:before="100" w:beforeAutospacing="1" w:after="100" w:afterAutospacing="1" w:line="240" w:lineRule="auto"/>
        <w:rPr>
          <w:lang w:val="en-US"/>
        </w:rPr>
      </w:pPr>
      <w:r w:rsidRPr="00561495">
        <w:rPr>
          <w:lang w:val="en-US"/>
        </w:rPr>
        <w:t xml:space="preserve">The type signature of the following entities shall not depend on whether </w:t>
      </w:r>
      <w:r w:rsidRPr="00561495">
        <w:rPr>
          <w:rStyle w:val="HTML"/>
          <w:rFonts w:eastAsiaTheme="minorHAnsi"/>
          <w:lang w:val="en-US"/>
        </w:rPr>
        <w:t>__CUDA_ARCH__</w:t>
      </w:r>
      <w:r w:rsidRPr="00561495">
        <w:rPr>
          <w:lang w:val="en-US"/>
        </w:rPr>
        <w:t xml:space="preserve"> is defined or not, or on a particular value of </w:t>
      </w:r>
      <w:r w:rsidRPr="00561495">
        <w:rPr>
          <w:rStyle w:val="HTML"/>
          <w:rFonts w:eastAsiaTheme="minorHAnsi"/>
          <w:lang w:val="en-US"/>
        </w:rPr>
        <w:t>__CUDA_ARCH__</w:t>
      </w:r>
      <w:r w:rsidRPr="00561495">
        <w:rPr>
          <w:lang w:val="en-US"/>
        </w:rPr>
        <w:t xml:space="preserve">: </w:t>
      </w:r>
    </w:p>
    <w:p w:rsidR="00561495" w:rsidRDefault="00561495" w:rsidP="00561495">
      <w:pPr>
        <w:numPr>
          <w:ilvl w:val="1"/>
          <w:numId w:val="60"/>
        </w:numPr>
        <w:spacing w:before="100" w:beforeAutospacing="1" w:after="100" w:afterAutospacing="1" w:line="240" w:lineRule="auto"/>
      </w:pPr>
      <w:r>
        <w:rPr>
          <w:rStyle w:val="HTML"/>
          <w:rFonts w:eastAsiaTheme="minorHAnsi"/>
        </w:rPr>
        <w:t>__global__</w:t>
      </w:r>
      <w:r>
        <w:t xml:space="preserve"> functions and function templates </w:t>
      </w:r>
    </w:p>
    <w:p w:rsidR="00561495" w:rsidRDefault="00561495" w:rsidP="00561495">
      <w:pPr>
        <w:numPr>
          <w:ilvl w:val="1"/>
          <w:numId w:val="60"/>
        </w:numPr>
        <w:spacing w:before="100" w:beforeAutospacing="1" w:after="100" w:afterAutospacing="1" w:line="240" w:lineRule="auto"/>
      </w:pPr>
      <w:r>
        <w:rPr>
          <w:rStyle w:val="HTML"/>
          <w:rFonts w:eastAsiaTheme="minorHAnsi"/>
        </w:rPr>
        <w:t>__device__</w:t>
      </w:r>
      <w:r>
        <w:t xml:space="preserve"> and </w:t>
      </w:r>
      <w:r>
        <w:rPr>
          <w:rStyle w:val="HTML"/>
          <w:rFonts w:eastAsiaTheme="minorHAnsi"/>
        </w:rPr>
        <w:t>__constant__</w:t>
      </w:r>
      <w:r>
        <w:t xml:space="preserve"> variables </w:t>
      </w:r>
    </w:p>
    <w:p w:rsidR="00561495" w:rsidRDefault="00561495" w:rsidP="00561495">
      <w:pPr>
        <w:numPr>
          <w:ilvl w:val="1"/>
          <w:numId w:val="60"/>
        </w:numPr>
        <w:spacing w:before="100" w:beforeAutospacing="1" w:after="100" w:afterAutospacing="1" w:line="240" w:lineRule="auto"/>
      </w:pPr>
      <w:r>
        <w:t xml:space="preserve">textures and surfaces </w:t>
      </w:r>
    </w:p>
    <w:p w:rsidR="00561495" w:rsidRDefault="00561495" w:rsidP="00561495">
      <w:pPr>
        <w:pStyle w:val="p"/>
        <w:ind w:left="720"/>
      </w:pPr>
      <w:r>
        <w:t>Example:</w:t>
      </w:r>
    </w:p>
    <w:p w:rsidR="00561495" w:rsidRDefault="00561495" w:rsidP="00561495">
      <w:pPr>
        <w:pStyle w:val="-HTML"/>
        <w:ind w:left="720"/>
      </w:pPr>
      <w:r>
        <w:t>#</w:t>
      </w:r>
      <w:r>
        <w:rPr>
          <w:rStyle w:val="xslthl-keyword"/>
        </w:rPr>
        <w:t>if</w:t>
      </w:r>
      <w:r>
        <w:t xml:space="preserve"> !defined(__CUDA_ARCH__)</w:t>
      </w:r>
    </w:p>
    <w:p w:rsidR="00561495" w:rsidRDefault="00561495" w:rsidP="00561495">
      <w:pPr>
        <w:pStyle w:val="-HTML"/>
        <w:ind w:left="720"/>
      </w:pPr>
      <w:r>
        <w:rPr>
          <w:rStyle w:val="xslthl-keyword"/>
        </w:rPr>
        <w:t>typedef</w:t>
      </w:r>
      <w:r>
        <w:t xml:space="preserve"> </w:t>
      </w:r>
      <w:r>
        <w:rPr>
          <w:rStyle w:val="xslthl-keyword"/>
        </w:rPr>
        <w:t>int</w:t>
      </w:r>
      <w:r>
        <w:t xml:space="preserve"> mytype;</w:t>
      </w:r>
    </w:p>
    <w:p w:rsidR="00561495" w:rsidRDefault="00561495" w:rsidP="00561495">
      <w:pPr>
        <w:pStyle w:val="-HTML"/>
        <w:ind w:left="720"/>
      </w:pPr>
      <w:r>
        <w:rPr>
          <w:rStyle w:val="xslthl-directive"/>
        </w:rPr>
        <w:t>#else</w:t>
      </w:r>
    </w:p>
    <w:p w:rsidR="00561495" w:rsidRDefault="00561495" w:rsidP="00561495">
      <w:pPr>
        <w:pStyle w:val="-HTML"/>
        <w:ind w:left="720"/>
      </w:pPr>
      <w:r>
        <w:rPr>
          <w:rStyle w:val="xslthl-keyword"/>
        </w:rPr>
        <w:t>typedef</w:t>
      </w:r>
      <w:r>
        <w:t xml:space="preserve"> </w:t>
      </w:r>
      <w:r>
        <w:rPr>
          <w:rStyle w:val="xslthl-keyword"/>
        </w:rPr>
        <w:t>double</w:t>
      </w:r>
      <w:r>
        <w:t xml:space="preserve"> mytype;</w:t>
      </w:r>
    </w:p>
    <w:p w:rsidR="00561495" w:rsidRDefault="00561495" w:rsidP="00561495">
      <w:pPr>
        <w:pStyle w:val="-HTML"/>
        <w:ind w:left="720"/>
      </w:pPr>
      <w:r>
        <w:rPr>
          <w:rStyle w:val="xslthl-directive"/>
        </w:rPr>
        <w:t>#endif</w:t>
      </w:r>
    </w:p>
    <w:p w:rsidR="00561495" w:rsidRDefault="00561495" w:rsidP="00561495">
      <w:pPr>
        <w:pStyle w:val="-HTML"/>
        <w:ind w:left="720"/>
      </w:pPr>
    </w:p>
    <w:p w:rsidR="00561495" w:rsidRPr="00561495" w:rsidRDefault="00561495" w:rsidP="00561495">
      <w:pPr>
        <w:pStyle w:val="-HTML"/>
        <w:ind w:left="720"/>
        <w:rPr>
          <w:lang w:val="en-US"/>
        </w:rPr>
      </w:pPr>
      <w:r w:rsidRPr="00561495">
        <w:rPr>
          <w:rStyle w:val="xslthl-attribute"/>
          <w:lang w:val="en-US"/>
        </w:rPr>
        <w:t>__device__</w:t>
      </w:r>
      <w:r w:rsidRPr="00561495">
        <w:rPr>
          <w:lang w:val="en-US"/>
        </w:rPr>
        <w:t xml:space="preserve"> mytype xxx;         </w:t>
      </w:r>
      <w:r w:rsidRPr="00561495">
        <w:rPr>
          <w:rStyle w:val="xslthl-comment"/>
          <w:lang w:val="en-US"/>
        </w:rPr>
        <w:t>// error: xxx's type depends on __CUDA_ARCH__</w:t>
      </w:r>
    </w:p>
    <w:p w:rsidR="00561495" w:rsidRPr="00561495" w:rsidRDefault="00561495" w:rsidP="00561495">
      <w:pPr>
        <w:pStyle w:val="-HTML"/>
        <w:ind w:left="720"/>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foo(mytype in, </w:t>
      </w:r>
      <w:r w:rsidRPr="00561495">
        <w:rPr>
          <w:rStyle w:val="xslthl-comment"/>
          <w:lang w:val="en-US"/>
        </w:rPr>
        <w:t>// error: foo's type depends on __CUDA_ARCH__</w:t>
      </w:r>
    </w:p>
    <w:p w:rsidR="00561495" w:rsidRDefault="00561495" w:rsidP="00561495">
      <w:pPr>
        <w:pStyle w:val="-HTML"/>
        <w:ind w:left="720"/>
      </w:pPr>
      <w:r w:rsidRPr="00561495">
        <w:rPr>
          <w:lang w:val="en-US"/>
        </w:rPr>
        <w:t xml:space="preserve">                    </w:t>
      </w:r>
      <w:r>
        <w:t>mytype *ptr)</w:t>
      </w:r>
    </w:p>
    <w:p w:rsidR="00561495" w:rsidRDefault="00561495" w:rsidP="00561495">
      <w:pPr>
        <w:pStyle w:val="-HTML"/>
        <w:ind w:left="720"/>
      </w:pPr>
      <w:r>
        <w:t>{</w:t>
      </w:r>
    </w:p>
    <w:p w:rsidR="00561495" w:rsidRDefault="00561495" w:rsidP="00561495">
      <w:pPr>
        <w:pStyle w:val="-HTML"/>
        <w:ind w:left="720"/>
      </w:pPr>
      <w:r>
        <w:t xml:space="preserve">  *ptr = in;</w:t>
      </w:r>
    </w:p>
    <w:p w:rsidR="00561495" w:rsidRDefault="00561495" w:rsidP="00561495">
      <w:pPr>
        <w:pStyle w:val="-HTML"/>
        <w:ind w:left="720"/>
      </w:pPr>
      <w:r>
        <w:t>}</w:t>
      </w:r>
    </w:p>
    <w:p w:rsidR="00561495" w:rsidRPr="00561495" w:rsidRDefault="00561495" w:rsidP="00561495">
      <w:pPr>
        <w:numPr>
          <w:ilvl w:val="0"/>
          <w:numId w:val="60"/>
        </w:numPr>
        <w:spacing w:before="100" w:beforeAutospacing="1" w:after="100" w:afterAutospacing="1" w:line="240" w:lineRule="auto"/>
        <w:rPr>
          <w:lang w:val="en-US"/>
        </w:rPr>
      </w:pPr>
      <w:r w:rsidRPr="00561495">
        <w:rPr>
          <w:lang w:val="en-US"/>
        </w:rPr>
        <w:t xml:space="preserve">If a </w:t>
      </w:r>
      <w:r w:rsidRPr="00561495">
        <w:rPr>
          <w:rStyle w:val="HTML"/>
          <w:rFonts w:eastAsiaTheme="minorHAnsi"/>
          <w:lang w:val="en-US"/>
        </w:rPr>
        <w:t>__global__</w:t>
      </w:r>
      <w:r w:rsidRPr="00561495">
        <w:rPr>
          <w:lang w:val="en-US"/>
        </w:rPr>
        <w:t xml:space="preserve"> function template is instantiated and launched from the host, then the function template must be instantiated with the same template arguments irrespective of whether </w:t>
      </w:r>
      <w:r w:rsidRPr="00561495">
        <w:rPr>
          <w:rStyle w:val="HTML"/>
          <w:rFonts w:eastAsiaTheme="minorHAnsi"/>
          <w:lang w:val="en-US"/>
        </w:rPr>
        <w:t>__CUDA_ARCH__</w:t>
      </w:r>
      <w:r w:rsidRPr="00561495">
        <w:rPr>
          <w:lang w:val="en-US"/>
        </w:rPr>
        <w:t xml:space="preserve"> is defined and regardless of the value of </w:t>
      </w:r>
      <w:r w:rsidRPr="00561495">
        <w:rPr>
          <w:rStyle w:val="HTML"/>
          <w:rFonts w:eastAsiaTheme="minorHAnsi"/>
          <w:lang w:val="en-US"/>
        </w:rPr>
        <w:t>__CUDA_ARCH__</w:t>
      </w:r>
      <w:r w:rsidRPr="00561495">
        <w:rPr>
          <w:lang w:val="en-US"/>
        </w:rPr>
        <w:t xml:space="preserve">. </w:t>
      </w:r>
    </w:p>
    <w:p w:rsidR="00561495" w:rsidRPr="00561495" w:rsidRDefault="00561495" w:rsidP="00561495">
      <w:pPr>
        <w:pStyle w:val="p"/>
        <w:ind w:left="720"/>
        <w:rPr>
          <w:lang w:val="en-US"/>
        </w:rPr>
      </w:pPr>
      <w:r w:rsidRPr="00561495">
        <w:rPr>
          <w:lang w:val="en-US"/>
        </w:rPr>
        <w:t>Example:</w:t>
      </w:r>
    </w:p>
    <w:p w:rsidR="00561495" w:rsidRPr="00561495" w:rsidRDefault="00561495" w:rsidP="00561495">
      <w:pPr>
        <w:pStyle w:val="-HTML"/>
        <w:ind w:left="720"/>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result;</w:t>
      </w:r>
    </w:p>
    <w:p w:rsidR="00561495" w:rsidRPr="00561495" w:rsidRDefault="00561495" w:rsidP="00561495">
      <w:pPr>
        <w:pStyle w:val="-HTML"/>
        <w:ind w:left="720"/>
        <w:rPr>
          <w:lang w:val="en-US"/>
        </w:rPr>
      </w:pPr>
      <w:r w:rsidRPr="00561495">
        <w:rPr>
          <w:lang w:val="en-US"/>
        </w:rPr>
        <w:t>template &lt;typename T&gt;</w:t>
      </w:r>
    </w:p>
    <w:p w:rsidR="00561495" w:rsidRPr="00561495" w:rsidRDefault="00561495" w:rsidP="00561495">
      <w:pPr>
        <w:pStyle w:val="-HTML"/>
        <w:ind w:left="720"/>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kern(T in)</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r w:rsidRPr="00561495">
        <w:rPr>
          <w:lang w:val="en-US"/>
        </w:rPr>
        <w:t xml:space="preserve">  result = in;</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p>
    <w:p w:rsidR="00561495" w:rsidRPr="00561495" w:rsidRDefault="00561495" w:rsidP="00561495">
      <w:pPr>
        <w:pStyle w:val="-HTML"/>
        <w:ind w:left="720"/>
        <w:rPr>
          <w:lang w:val="en-US"/>
        </w:rPr>
      </w:pPr>
      <w:r w:rsidRPr="00561495">
        <w:rPr>
          <w:rStyle w:val="xslthl-attribute"/>
          <w:lang w:val="en-US"/>
        </w:rPr>
        <w:t>__host__</w:t>
      </w: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foo(</w:t>
      </w:r>
      <w:r w:rsidRPr="00561495">
        <w:rPr>
          <w:rStyle w:val="xslthl-keyword"/>
          <w:lang w:val="en-US"/>
        </w:rPr>
        <w:t>void</w:t>
      </w:r>
      <w:r w:rsidRPr="00561495">
        <w:rPr>
          <w:lang w:val="en-US"/>
        </w:rPr>
        <w:t>)</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r w:rsidRPr="00561495">
        <w:rPr>
          <w:rStyle w:val="xslthl-directive"/>
          <w:lang w:val="en-US"/>
        </w:rPr>
        <w:t>#if !defined(__CUDA_ARCH__)</w:t>
      </w:r>
    </w:p>
    <w:p w:rsidR="00561495" w:rsidRPr="00561495" w:rsidRDefault="00561495" w:rsidP="00561495">
      <w:pPr>
        <w:pStyle w:val="-HTML"/>
        <w:ind w:left="720"/>
        <w:rPr>
          <w:lang w:val="en-US"/>
        </w:rPr>
      </w:pPr>
      <w:r w:rsidRPr="00561495">
        <w:rPr>
          <w:lang w:val="en-US"/>
        </w:rPr>
        <w:t xml:space="preserve">  kern</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 xml:space="preserve">(1);      </w:t>
      </w:r>
      <w:r w:rsidRPr="00561495">
        <w:rPr>
          <w:rStyle w:val="xslthl-comment"/>
          <w:lang w:val="en-US"/>
        </w:rPr>
        <w:t>// error: "kern&lt;int&gt;" instantiation only</w:t>
      </w:r>
    </w:p>
    <w:p w:rsidR="00561495" w:rsidRPr="00561495" w:rsidRDefault="00561495" w:rsidP="00561495">
      <w:pPr>
        <w:pStyle w:val="-HTML"/>
        <w:ind w:left="720"/>
        <w:rPr>
          <w:lang w:val="en-US"/>
        </w:rPr>
      </w:pPr>
      <w:r w:rsidRPr="00561495">
        <w:rPr>
          <w:lang w:val="en-US"/>
        </w:rPr>
        <w:t xml:space="preserve">                         </w:t>
      </w:r>
      <w:r w:rsidRPr="00561495">
        <w:rPr>
          <w:rStyle w:val="xslthl-comment"/>
          <w:lang w:val="en-US"/>
        </w:rPr>
        <w:t>// when __CUDA_ARCH__ is undefined!</w:t>
      </w:r>
    </w:p>
    <w:p w:rsidR="00561495" w:rsidRPr="00561495" w:rsidRDefault="00561495" w:rsidP="00561495">
      <w:pPr>
        <w:pStyle w:val="-HTML"/>
        <w:ind w:left="720"/>
        <w:rPr>
          <w:lang w:val="en-US"/>
        </w:rPr>
      </w:pPr>
      <w:r w:rsidRPr="00561495">
        <w:rPr>
          <w:rStyle w:val="xslthl-directive"/>
          <w:lang w:val="en-US"/>
        </w:rPr>
        <w:t>#endif</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p>
    <w:p w:rsidR="00561495" w:rsidRPr="00561495" w:rsidRDefault="00561495" w:rsidP="00561495">
      <w:pPr>
        <w:pStyle w:val="-HTML"/>
        <w:ind w:left="720"/>
        <w:rPr>
          <w:lang w:val="en-US"/>
        </w:rPr>
      </w:pPr>
      <w:r w:rsidRPr="00561495">
        <w:rPr>
          <w:rStyle w:val="xslthl-keyword"/>
          <w:lang w:val="en-US"/>
        </w:rPr>
        <w:t>int</w:t>
      </w:r>
      <w:r w:rsidRPr="00561495">
        <w:rPr>
          <w:lang w:val="en-US"/>
        </w:rPr>
        <w:t xml:space="preserve"> main(</w:t>
      </w:r>
      <w:r w:rsidRPr="00561495">
        <w:rPr>
          <w:rStyle w:val="xslthl-keyword"/>
          <w:lang w:val="en-US"/>
        </w:rPr>
        <w:t>void</w:t>
      </w:r>
      <w:r w:rsidRPr="00561495">
        <w:rPr>
          <w:lang w:val="en-US"/>
        </w:rPr>
        <w:t>)</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r w:rsidRPr="00561495">
        <w:rPr>
          <w:lang w:val="en-US"/>
        </w:rPr>
        <w:t xml:space="preserve">  foo();</w:t>
      </w:r>
    </w:p>
    <w:p w:rsidR="00561495" w:rsidRDefault="00561495" w:rsidP="00561495">
      <w:pPr>
        <w:pStyle w:val="-HTML"/>
        <w:ind w:left="720"/>
      </w:pPr>
      <w:r w:rsidRPr="00561495">
        <w:rPr>
          <w:lang w:val="en-US"/>
        </w:rPr>
        <w:lastRenderedPageBreak/>
        <w:t xml:space="preserve">  </w:t>
      </w:r>
      <w:r>
        <w:t>cudaDeviceSynchronize();</w:t>
      </w:r>
    </w:p>
    <w:p w:rsidR="00561495" w:rsidRDefault="00561495" w:rsidP="00561495">
      <w:pPr>
        <w:pStyle w:val="-HTML"/>
        <w:ind w:left="720"/>
      </w:pPr>
      <w:r>
        <w:t xml:space="preserve">  </w:t>
      </w:r>
      <w:r>
        <w:rPr>
          <w:rStyle w:val="xslthl-keyword"/>
        </w:rPr>
        <w:t>return</w:t>
      </w:r>
      <w:r>
        <w:t xml:space="preserve"> 0;</w:t>
      </w:r>
    </w:p>
    <w:p w:rsidR="00561495" w:rsidRDefault="00561495" w:rsidP="00561495">
      <w:pPr>
        <w:pStyle w:val="-HTML"/>
        <w:ind w:left="720"/>
      </w:pPr>
      <w:r>
        <w:t>}</w:t>
      </w:r>
    </w:p>
    <w:p w:rsidR="00561495" w:rsidRPr="00561495" w:rsidRDefault="00561495" w:rsidP="00561495">
      <w:pPr>
        <w:numPr>
          <w:ilvl w:val="0"/>
          <w:numId w:val="60"/>
        </w:numPr>
        <w:spacing w:before="100" w:beforeAutospacing="1" w:after="100" w:afterAutospacing="1" w:line="240" w:lineRule="auto"/>
        <w:rPr>
          <w:lang w:val="en-US"/>
        </w:rPr>
      </w:pPr>
      <w:r w:rsidRPr="00561495">
        <w:rPr>
          <w:lang w:val="en-US"/>
        </w:rPr>
        <w:t xml:space="preserve">In separate compilation mode, the presence or absence of a definition of a function or variable with external linkage shall not depend on whether </w:t>
      </w:r>
      <w:r w:rsidRPr="00561495">
        <w:rPr>
          <w:rStyle w:val="HTML"/>
          <w:rFonts w:eastAsiaTheme="minorHAnsi"/>
          <w:lang w:val="en-US"/>
        </w:rPr>
        <w:t>__CUDA_ARCH__</w:t>
      </w:r>
      <w:r w:rsidRPr="00561495">
        <w:rPr>
          <w:lang w:val="en-US"/>
        </w:rPr>
        <w:t xml:space="preserve"> is defined or on a particular value of </w:t>
      </w:r>
      <w:r w:rsidRPr="00561495">
        <w:rPr>
          <w:rStyle w:val="HTML"/>
          <w:rFonts w:eastAsiaTheme="minorHAnsi"/>
          <w:lang w:val="en-US"/>
        </w:rPr>
        <w:t>__CUDA_ARCH__</w:t>
      </w:r>
      <w:bookmarkStart w:id="320" w:name="fnsrc_7"/>
      <w:r>
        <w:fldChar w:fldCharType="begin"/>
      </w:r>
      <w:r w:rsidRPr="00561495">
        <w:rPr>
          <w:lang w:val="en-US"/>
        </w:rPr>
        <w:instrText xml:space="preserve"> HYPERLINK "http://docs.nvidia.com/cuda/cuda-c-programming-guide/index.html" \l "fntarg_7" </w:instrText>
      </w:r>
      <w:r>
        <w:fldChar w:fldCharType="separate"/>
      </w:r>
      <w:r w:rsidRPr="00561495">
        <w:rPr>
          <w:rStyle w:val="-"/>
          <w:vertAlign w:val="superscript"/>
          <w:lang w:val="en-US"/>
        </w:rPr>
        <w:t>7</w:t>
      </w:r>
      <w:r>
        <w:fldChar w:fldCharType="end"/>
      </w:r>
      <w:bookmarkEnd w:id="320"/>
      <w:r w:rsidRPr="00561495">
        <w:rPr>
          <w:lang w:val="en-US"/>
        </w:rPr>
        <w:t xml:space="preserve">. </w:t>
      </w:r>
    </w:p>
    <w:p w:rsidR="00561495" w:rsidRPr="00561495" w:rsidRDefault="00561495" w:rsidP="00561495">
      <w:pPr>
        <w:pStyle w:val="p"/>
        <w:ind w:left="720"/>
        <w:rPr>
          <w:lang w:val="en-US"/>
        </w:rPr>
      </w:pPr>
      <w:r w:rsidRPr="00561495">
        <w:rPr>
          <w:lang w:val="en-US"/>
        </w:rPr>
        <w:t>Example:</w:t>
      </w:r>
    </w:p>
    <w:p w:rsidR="00561495" w:rsidRPr="00561495" w:rsidRDefault="00561495" w:rsidP="00561495">
      <w:pPr>
        <w:pStyle w:val="-HTML"/>
        <w:ind w:left="720"/>
        <w:rPr>
          <w:lang w:val="en-US"/>
        </w:rPr>
      </w:pPr>
      <w:r w:rsidRPr="00561495">
        <w:rPr>
          <w:lang w:val="en-US"/>
        </w:rPr>
        <w:t>#</w:t>
      </w:r>
      <w:r w:rsidRPr="00561495">
        <w:rPr>
          <w:rStyle w:val="xslthl-keyword"/>
          <w:lang w:val="en-US"/>
        </w:rPr>
        <w:t>if</w:t>
      </w:r>
      <w:r w:rsidRPr="00561495">
        <w:rPr>
          <w:lang w:val="en-US"/>
        </w:rPr>
        <w:t xml:space="preserve"> !defined(__CUDA_ARCH__)</w:t>
      </w:r>
    </w:p>
    <w:p w:rsidR="00561495" w:rsidRPr="00561495" w:rsidRDefault="00561495" w:rsidP="00561495">
      <w:pPr>
        <w:pStyle w:val="-HTML"/>
        <w:ind w:left="720"/>
        <w:rPr>
          <w:lang w:val="en-US"/>
        </w:rPr>
      </w:pPr>
      <w:r w:rsidRPr="00561495">
        <w:rPr>
          <w:rStyle w:val="xslthl-keyword"/>
          <w:lang w:val="en-US"/>
        </w:rPr>
        <w:t>void</w:t>
      </w:r>
      <w:r w:rsidRPr="00561495">
        <w:rPr>
          <w:lang w:val="en-US"/>
        </w:rPr>
        <w:t xml:space="preserve"> foo(</w:t>
      </w:r>
      <w:r w:rsidRPr="00561495">
        <w:rPr>
          <w:rStyle w:val="xslthl-keyword"/>
          <w:lang w:val="en-US"/>
        </w:rPr>
        <w:t>void</w:t>
      </w:r>
      <w:r w:rsidRPr="00561495">
        <w:rPr>
          <w:lang w:val="en-US"/>
        </w:rPr>
        <w:t xml:space="preserve">) { }                  </w:t>
      </w:r>
      <w:r w:rsidRPr="00561495">
        <w:rPr>
          <w:rStyle w:val="xslthl-comment"/>
          <w:lang w:val="en-US"/>
        </w:rPr>
        <w:t>// error: The definition of foo()</w:t>
      </w:r>
    </w:p>
    <w:p w:rsidR="00561495" w:rsidRPr="00561495" w:rsidRDefault="00561495" w:rsidP="00561495">
      <w:pPr>
        <w:pStyle w:val="-HTML"/>
        <w:ind w:left="720"/>
        <w:rPr>
          <w:lang w:val="en-US"/>
        </w:rPr>
      </w:pPr>
      <w:r w:rsidRPr="00561495">
        <w:rPr>
          <w:lang w:val="en-US"/>
        </w:rPr>
        <w:t xml:space="preserve">                                    </w:t>
      </w:r>
      <w:r w:rsidRPr="00561495">
        <w:rPr>
          <w:rStyle w:val="xslthl-comment"/>
          <w:lang w:val="en-US"/>
        </w:rPr>
        <w:t>// is only present when __CUDA_ARCH__</w:t>
      </w:r>
    </w:p>
    <w:p w:rsidR="00561495" w:rsidRDefault="00561495" w:rsidP="00561495">
      <w:pPr>
        <w:pStyle w:val="-HTML"/>
        <w:ind w:left="720"/>
      </w:pPr>
      <w:r w:rsidRPr="00561495">
        <w:rPr>
          <w:lang w:val="en-US"/>
        </w:rPr>
        <w:t xml:space="preserve">                                    </w:t>
      </w:r>
      <w:r>
        <w:rPr>
          <w:rStyle w:val="xslthl-comment"/>
        </w:rPr>
        <w:t>// is undefined</w:t>
      </w:r>
    </w:p>
    <w:p w:rsidR="00561495" w:rsidRDefault="00561495" w:rsidP="00561495">
      <w:pPr>
        <w:pStyle w:val="-HTML"/>
        <w:ind w:left="720"/>
      </w:pPr>
      <w:r>
        <w:rPr>
          <w:rStyle w:val="xslthl-directive"/>
        </w:rPr>
        <w:t>#endif</w:t>
      </w:r>
    </w:p>
    <w:p w:rsidR="00561495" w:rsidRPr="00561495" w:rsidRDefault="00561495" w:rsidP="00561495">
      <w:pPr>
        <w:numPr>
          <w:ilvl w:val="0"/>
          <w:numId w:val="60"/>
        </w:numPr>
        <w:spacing w:before="100" w:beforeAutospacing="1" w:after="100" w:afterAutospacing="1" w:line="240" w:lineRule="auto"/>
        <w:rPr>
          <w:lang w:val="en-US"/>
        </w:rPr>
      </w:pPr>
      <w:r w:rsidRPr="00561495">
        <w:rPr>
          <w:lang w:val="en-US"/>
        </w:rPr>
        <w:t xml:space="preserve">In separate compilation, </w:t>
      </w:r>
      <w:r w:rsidRPr="00561495">
        <w:rPr>
          <w:rStyle w:val="HTML"/>
          <w:rFonts w:eastAsiaTheme="minorHAnsi"/>
          <w:lang w:val="en-US"/>
        </w:rPr>
        <w:t>__CUDA_ARCH__</w:t>
      </w:r>
      <w:r w:rsidRPr="00561495">
        <w:rPr>
          <w:lang w:val="en-US"/>
        </w:rPr>
        <w:t xml:space="preserve"> must not be used in headers such that different objects could contain different behavior. Or, it must be guaranteed that all objects will compile for the same compute_arch. If a weak function or template function is defined in a header and its behavior depends on </w:t>
      </w:r>
      <w:r w:rsidRPr="00561495">
        <w:rPr>
          <w:rStyle w:val="HTML"/>
          <w:rFonts w:eastAsiaTheme="minorHAnsi"/>
          <w:lang w:val="en-US"/>
        </w:rPr>
        <w:t>__CUDA_ARCH__</w:t>
      </w:r>
      <w:r w:rsidRPr="00561495">
        <w:rPr>
          <w:lang w:val="en-US"/>
        </w:rPr>
        <w:t xml:space="preserve">, then the instances of that function in the objects could conflict if the objects are compiled for different compute arch. </w:t>
      </w:r>
    </w:p>
    <w:p w:rsidR="00561495" w:rsidRPr="00561495" w:rsidRDefault="00561495" w:rsidP="00561495">
      <w:pPr>
        <w:pStyle w:val="p"/>
        <w:ind w:left="720"/>
        <w:rPr>
          <w:lang w:val="en-US"/>
        </w:rPr>
      </w:pPr>
      <w:r w:rsidRPr="00561495">
        <w:rPr>
          <w:lang w:val="en-US"/>
        </w:rPr>
        <w:t>For example, if an a.h contains:</w:t>
      </w:r>
    </w:p>
    <w:p w:rsidR="00561495" w:rsidRPr="00561495" w:rsidRDefault="00561495" w:rsidP="00561495">
      <w:pPr>
        <w:pStyle w:val="-HTML"/>
        <w:ind w:left="720"/>
        <w:rPr>
          <w:lang w:val="en-US"/>
        </w:rPr>
      </w:pPr>
      <w:r w:rsidRPr="00561495">
        <w:rPr>
          <w:lang w:val="en-US"/>
        </w:rPr>
        <w:t>template&lt;typename T&gt;</w:t>
      </w:r>
    </w:p>
    <w:p w:rsidR="00561495" w:rsidRPr="00561495" w:rsidRDefault="00561495" w:rsidP="00561495">
      <w:pPr>
        <w:pStyle w:val="-HTML"/>
        <w:ind w:left="720"/>
        <w:rPr>
          <w:lang w:val="en-US"/>
        </w:rPr>
      </w:pPr>
      <w:r w:rsidRPr="00561495">
        <w:rPr>
          <w:rStyle w:val="xslthl-attribute"/>
          <w:lang w:val="en-US"/>
        </w:rPr>
        <w:t>__device__</w:t>
      </w:r>
      <w:r w:rsidRPr="00561495">
        <w:rPr>
          <w:lang w:val="en-US"/>
        </w:rPr>
        <w:t xml:space="preserve"> T* getptr(</w:t>
      </w:r>
      <w:r w:rsidRPr="00561495">
        <w:rPr>
          <w:rStyle w:val="xslthl-keyword"/>
          <w:lang w:val="en-US"/>
        </w:rPr>
        <w:t>void</w:t>
      </w:r>
      <w:r w:rsidRPr="00561495">
        <w:rPr>
          <w:lang w:val="en-US"/>
        </w:rPr>
        <w:t>)</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HTML"/>
        <w:ind w:left="720"/>
        <w:rPr>
          <w:lang w:val="en-US"/>
        </w:rPr>
      </w:pPr>
      <w:r w:rsidRPr="00561495">
        <w:rPr>
          <w:rStyle w:val="xslthl-directive"/>
          <w:lang w:val="en-US"/>
        </w:rPr>
        <w:t>#if __CUDA_ARCH__ == 200</w:t>
      </w:r>
    </w:p>
    <w:p w:rsidR="00561495" w:rsidRPr="00561495" w:rsidRDefault="00561495" w:rsidP="00561495">
      <w:pPr>
        <w:pStyle w:val="-HTML"/>
        <w:ind w:left="720"/>
        <w:rPr>
          <w:lang w:val="en-US"/>
        </w:rPr>
      </w:pPr>
      <w:r w:rsidRPr="00561495">
        <w:rPr>
          <w:lang w:val="en-US"/>
        </w:rPr>
        <w:t xml:space="preserve">  </w:t>
      </w:r>
      <w:r w:rsidRPr="00561495">
        <w:rPr>
          <w:rStyle w:val="xslthl-keyword"/>
          <w:lang w:val="en-US"/>
        </w:rPr>
        <w:t>return</w:t>
      </w:r>
      <w:r w:rsidRPr="00561495">
        <w:rPr>
          <w:lang w:val="en-US"/>
        </w:rPr>
        <w:t xml:space="preserve"> NULL; </w:t>
      </w:r>
      <w:r w:rsidRPr="00561495">
        <w:rPr>
          <w:rStyle w:val="xslthl-comment"/>
          <w:lang w:val="en-US"/>
        </w:rPr>
        <w:t>/* no address */</w:t>
      </w:r>
    </w:p>
    <w:p w:rsidR="00561495" w:rsidRPr="00561495" w:rsidRDefault="00561495" w:rsidP="00561495">
      <w:pPr>
        <w:pStyle w:val="-HTML"/>
        <w:ind w:left="720"/>
        <w:rPr>
          <w:lang w:val="en-US"/>
        </w:rPr>
      </w:pPr>
      <w:r w:rsidRPr="00561495">
        <w:rPr>
          <w:rStyle w:val="xslthl-directive"/>
          <w:lang w:val="en-US"/>
        </w:rPr>
        <w:t>#else</w:t>
      </w:r>
    </w:p>
    <w:p w:rsidR="00561495" w:rsidRPr="00561495" w:rsidRDefault="00561495" w:rsidP="00561495">
      <w:pPr>
        <w:pStyle w:val="-HTML"/>
        <w:ind w:left="720"/>
        <w:rPr>
          <w:lang w:val="en-US"/>
        </w:rPr>
      </w:pPr>
      <w:r w:rsidRPr="00561495">
        <w:rPr>
          <w:lang w:val="en-US"/>
        </w:rPr>
        <w:t xml:space="preserve">  </w:t>
      </w:r>
      <w:r w:rsidRPr="00561495">
        <w:rPr>
          <w:rStyle w:val="xslthl-attribute"/>
          <w:lang w:val="en-US"/>
        </w:rPr>
        <w:t>__shared__</w:t>
      </w:r>
      <w:r w:rsidRPr="00561495">
        <w:rPr>
          <w:lang w:val="en-US"/>
        </w:rPr>
        <w:t xml:space="preserve"> T arr[256];</w:t>
      </w:r>
    </w:p>
    <w:p w:rsidR="00561495" w:rsidRPr="00561495" w:rsidRDefault="00561495" w:rsidP="00561495">
      <w:pPr>
        <w:pStyle w:val="-HTML"/>
        <w:ind w:left="720"/>
        <w:rPr>
          <w:lang w:val="en-US"/>
        </w:rPr>
      </w:pPr>
      <w:r w:rsidRPr="00561495">
        <w:rPr>
          <w:lang w:val="en-US"/>
        </w:rPr>
        <w:t xml:space="preserve">  </w:t>
      </w:r>
      <w:r w:rsidRPr="00561495">
        <w:rPr>
          <w:rStyle w:val="xslthl-keyword"/>
          <w:lang w:val="en-US"/>
        </w:rPr>
        <w:t>return</w:t>
      </w:r>
      <w:r w:rsidRPr="00561495">
        <w:rPr>
          <w:lang w:val="en-US"/>
        </w:rPr>
        <w:t xml:space="preserve"> arr;</w:t>
      </w:r>
    </w:p>
    <w:p w:rsidR="00561495" w:rsidRPr="00561495" w:rsidRDefault="00561495" w:rsidP="00561495">
      <w:pPr>
        <w:pStyle w:val="-HTML"/>
        <w:ind w:left="720"/>
        <w:rPr>
          <w:lang w:val="en-US"/>
        </w:rPr>
      </w:pPr>
      <w:r w:rsidRPr="00561495">
        <w:rPr>
          <w:rStyle w:val="xslthl-directive"/>
          <w:lang w:val="en-US"/>
        </w:rPr>
        <w:t>#endif</w:t>
      </w:r>
    </w:p>
    <w:p w:rsidR="00561495" w:rsidRPr="00561495" w:rsidRDefault="00561495" w:rsidP="00561495">
      <w:pPr>
        <w:pStyle w:val="-HTML"/>
        <w:ind w:left="720"/>
        <w:rPr>
          <w:lang w:val="en-US"/>
        </w:rPr>
      </w:pPr>
      <w:r w:rsidRPr="00561495">
        <w:rPr>
          <w:lang w:val="en-US"/>
        </w:rPr>
        <w:t>}</w:t>
      </w:r>
    </w:p>
    <w:p w:rsidR="00561495" w:rsidRPr="00561495" w:rsidRDefault="00561495" w:rsidP="00561495">
      <w:pPr>
        <w:pStyle w:val="p"/>
        <w:ind w:left="720"/>
        <w:rPr>
          <w:lang w:val="en-US"/>
        </w:rPr>
      </w:pPr>
      <w:r w:rsidRPr="00561495">
        <w:rPr>
          <w:lang w:val="en-US"/>
        </w:rPr>
        <w:t xml:space="preserve">Then if a.cu and b.cu both include a.h and instantiate getptr for the same type, and b.cu expects a non-NULL address, and compile with: </w:t>
      </w:r>
    </w:p>
    <w:p w:rsidR="00561495" w:rsidRPr="00561495" w:rsidRDefault="00561495" w:rsidP="00561495">
      <w:pPr>
        <w:pStyle w:val="-HTML"/>
        <w:ind w:left="720"/>
        <w:rPr>
          <w:lang w:val="en-US"/>
        </w:rPr>
      </w:pPr>
      <w:r w:rsidRPr="00561495">
        <w:rPr>
          <w:lang w:val="en-US"/>
        </w:rPr>
        <w:t>nvcc –arch=compute_20 –dc a.cu</w:t>
      </w:r>
    </w:p>
    <w:p w:rsidR="00561495" w:rsidRPr="00561495" w:rsidRDefault="00561495" w:rsidP="00561495">
      <w:pPr>
        <w:pStyle w:val="-HTML"/>
        <w:ind w:left="720"/>
        <w:rPr>
          <w:lang w:val="en-US"/>
        </w:rPr>
      </w:pPr>
      <w:r w:rsidRPr="00561495">
        <w:rPr>
          <w:lang w:val="en-US"/>
        </w:rPr>
        <w:t>nvcc –arch=compute_30 –dc b.cu</w:t>
      </w:r>
    </w:p>
    <w:p w:rsidR="00561495" w:rsidRPr="00561495" w:rsidRDefault="00561495" w:rsidP="00561495">
      <w:pPr>
        <w:pStyle w:val="-HTML"/>
        <w:ind w:left="720"/>
        <w:rPr>
          <w:lang w:val="en-US"/>
        </w:rPr>
      </w:pPr>
      <w:r w:rsidRPr="00561495">
        <w:rPr>
          <w:lang w:val="en-US"/>
        </w:rPr>
        <w:t>nvcc –arch=sm_30 a.o b.o</w:t>
      </w:r>
    </w:p>
    <w:p w:rsidR="00561495" w:rsidRPr="00561495" w:rsidRDefault="00561495" w:rsidP="00561495">
      <w:pPr>
        <w:pStyle w:val="p"/>
        <w:ind w:left="720"/>
        <w:rPr>
          <w:lang w:val="en-US"/>
        </w:rPr>
      </w:pPr>
      <w:r w:rsidRPr="00561495">
        <w:rPr>
          <w:lang w:val="en-US"/>
        </w:rPr>
        <w:t xml:space="preserve">At link time only one version of the getptr is used, so the behavior would depend on which version is picked. To avoid this, either a.cu and b.cu must be compiled for the same compute arch, or </w:t>
      </w:r>
      <w:r w:rsidRPr="00561495">
        <w:rPr>
          <w:rStyle w:val="HTML"/>
          <w:lang w:val="en-US"/>
        </w:rPr>
        <w:t>__CUDA_ARCH__</w:t>
      </w:r>
      <w:r w:rsidRPr="00561495">
        <w:rPr>
          <w:lang w:val="en-US"/>
        </w:rPr>
        <w:t xml:space="preserve"> should not be used in the shared header function. </w:t>
      </w:r>
    </w:p>
    <w:p w:rsidR="00561495" w:rsidRPr="00561495" w:rsidRDefault="00561495" w:rsidP="00561495">
      <w:pPr>
        <w:pStyle w:val="p"/>
        <w:rPr>
          <w:lang w:val="en-US"/>
        </w:rPr>
      </w:pPr>
      <w:r w:rsidRPr="00561495">
        <w:rPr>
          <w:lang w:val="en-US"/>
        </w:rPr>
        <w:t xml:space="preserve">The compiler does not guarantee that a diagnostic will be generated for the unsupported uses of </w:t>
      </w:r>
      <w:r w:rsidRPr="00561495">
        <w:rPr>
          <w:rStyle w:val="HTML"/>
          <w:lang w:val="en-US"/>
        </w:rPr>
        <w:t>__CUDA_ARCH__</w:t>
      </w:r>
      <w:r w:rsidRPr="00561495">
        <w:rPr>
          <w:lang w:val="en-US"/>
        </w:rPr>
        <w:t xml:space="preserve"> described above. </w:t>
      </w:r>
    </w:p>
    <w:bookmarkStart w:id="321" w:name="qualifier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"qualifiers" </w:instrText>
      </w:r>
      <w:r>
        <w:fldChar w:fldCharType="separate"/>
      </w:r>
      <w:r w:rsidRPr="00561495">
        <w:rPr>
          <w:rStyle w:val="-"/>
          <w:lang w:val="en-US"/>
        </w:rPr>
        <w:t>E.2.2. Qualifiers</w:t>
      </w:r>
      <w:r>
        <w:fldChar w:fldCharType="end"/>
      </w:r>
      <w:bookmarkEnd w:id="321"/>
    </w:p>
    <w:bookmarkStart w:id="322" w:name="device-memory-qualifi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"device-memory-qualifiers" </w:instrText>
      </w:r>
      <w:r>
        <w:fldChar w:fldCharType="separate"/>
      </w:r>
      <w:r w:rsidRPr="00561495">
        <w:rPr>
          <w:rStyle w:val="-"/>
          <w:lang w:val="en-US"/>
        </w:rPr>
        <w:t>E.2.2.1. Device Memory Qualifiers</w:t>
      </w:r>
      <w:r>
        <w:fldChar w:fldCharType="end"/>
      </w:r>
      <w:bookmarkEnd w:id="322"/>
    </w:p>
    <w:p w:rsidR="00561495" w:rsidRPr="00561495" w:rsidRDefault="00561495" w:rsidP="00561495">
      <w:pPr>
        <w:pStyle w:val="p"/>
        <w:rPr>
          <w:lang w:val="en-US"/>
        </w:rPr>
      </w:pPr>
      <w:r w:rsidRPr="00561495">
        <w:rPr>
          <w:lang w:val="en-US"/>
        </w:rPr>
        <w:t xml:space="preserve">The </w:t>
      </w:r>
      <w:r w:rsidRPr="00561495">
        <w:rPr>
          <w:rStyle w:val="HTML"/>
          <w:lang w:val="en-US"/>
        </w:rPr>
        <w:t>__device__</w:t>
      </w:r>
      <w:r w:rsidRPr="00561495">
        <w:rPr>
          <w:lang w:val="en-US"/>
        </w:rPr>
        <w:t xml:space="preserve">, </w:t>
      </w:r>
      <w:r w:rsidRPr="00561495">
        <w:rPr>
          <w:rStyle w:val="HTML"/>
          <w:lang w:val="en-US"/>
        </w:rPr>
        <w:t>__shared__</w:t>
      </w:r>
      <w:r w:rsidRPr="00561495">
        <w:rPr>
          <w:lang w:val="en-US"/>
        </w:rPr>
        <w:t xml:space="preserve"> and </w:t>
      </w:r>
      <w:r w:rsidRPr="00561495">
        <w:rPr>
          <w:rStyle w:val="HTML"/>
          <w:lang w:val="en-US"/>
        </w:rPr>
        <w:t>__constant__</w:t>
      </w:r>
      <w:r w:rsidRPr="00561495">
        <w:rPr>
          <w:lang w:val="en-US"/>
        </w:rPr>
        <w:t xml:space="preserve"> qualifiers are not allowed on: </w:t>
      </w:r>
    </w:p>
    <w:p w:rsidR="00561495" w:rsidRPr="00561495" w:rsidRDefault="00561495" w:rsidP="00561495">
      <w:pPr>
        <w:numPr>
          <w:ilvl w:val="0"/>
          <w:numId w:val="61"/>
        </w:numPr>
        <w:spacing w:before="100" w:beforeAutospacing="1" w:after="100" w:afterAutospacing="1" w:line="240" w:lineRule="auto"/>
        <w:rPr>
          <w:lang w:val="en-US"/>
        </w:rPr>
      </w:pPr>
      <w:r w:rsidRPr="00561495">
        <w:rPr>
          <w:rStyle w:val="HTML"/>
          <w:rFonts w:eastAsiaTheme="minorHAnsi"/>
          <w:lang w:val="en-US"/>
        </w:rPr>
        <w:t>class</w:t>
      </w:r>
      <w:r w:rsidRPr="00561495">
        <w:rPr>
          <w:lang w:val="en-US"/>
        </w:rPr>
        <w:t xml:space="preserve">, </w:t>
      </w:r>
      <w:r w:rsidRPr="00561495">
        <w:rPr>
          <w:rStyle w:val="HTML"/>
          <w:rFonts w:eastAsiaTheme="minorHAnsi"/>
          <w:lang w:val="en-US"/>
        </w:rPr>
        <w:t>struct</w:t>
      </w:r>
      <w:r w:rsidRPr="00561495">
        <w:rPr>
          <w:lang w:val="en-US"/>
        </w:rPr>
        <w:t xml:space="preserve">, and </w:t>
      </w:r>
      <w:r w:rsidRPr="00561495">
        <w:rPr>
          <w:rStyle w:val="HTML"/>
          <w:rFonts w:eastAsiaTheme="minorHAnsi"/>
          <w:lang w:val="en-US"/>
        </w:rPr>
        <w:t>union</w:t>
      </w:r>
      <w:r w:rsidRPr="00561495">
        <w:rPr>
          <w:lang w:val="en-US"/>
        </w:rPr>
        <w:t xml:space="preserve"> data members, </w:t>
      </w:r>
    </w:p>
    <w:p w:rsidR="00561495" w:rsidRDefault="00561495" w:rsidP="00561495">
      <w:pPr>
        <w:numPr>
          <w:ilvl w:val="0"/>
          <w:numId w:val="61"/>
        </w:numPr>
        <w:spacing w:before="100" w:beforeAutospacing="1" w:after="100" w:afterAutospacing="1" w:line="240" w:lineRule="auto"/>
      </w:pPr>
      <w:r>
        <w:t>formal parameters,</w:t>
      </w:r>
    </w:p>
    <w:p w:rsidR="00561495" w:rsidRPr="00561495" w:rsidRDefault="00561495" w:rsidP="00561495">
      <w:pPr>
        <w:numPr>
          <w:ilvl w:val="0"/>
          <w:numId w:val="61"/>
        </w:numPr>
        <w:spacing w:before="100" w:beforeAutospacing="1" w:after="100" w:afterAutospacing="1" w:line="240" w:lineRule="auto"/>
        <w:rPr>
          <w:lang w:val="en-US"/>
        </w:rPr>
      </w:pPr>
      <w:r w:rsidRPr="00561495">
        <w:rPr>
          <w:lang w:val="en-US"/>
        </w:rPr>
        <w:t>local variables within a function that executes on the host.</w:t>
      </w:r>
    </w:p>
    <w:p w:rsidR="00561495" w:rsidRPr="00561495" w:rsidRDefault="00561495" w:rsidP="00561495">
      <w:pPr>
        <w:pStyle w:val="p"/>
        <w:rPr>
          <w:lang w:val="en-US"/>
        </w:rPr>
      </w:pPr>
      <w:r w:rsidRPr="00561495">
        <w:rPr>
          <w:rStyle w:val="HTML"/>
          <w:lang w:val="en-US"/>
        </w:rPr>
        <w:t>__shared__</w:t>
      </w:r>
      <w:r w:rsidRPr="00561495">
        <w:rPr>
          <w:lang w:val="en-US"/>
        </w:rPr>
        <w:t xml:space="preserve"> and </w:t>
      </w:r>
      <w:r w:rsidRPr="00561495">
        <w:rPr>
          <w:rStyle w:val="HTML"/>
          <w:lang w:val="en-US"/>
        </w:rPr>
        <w:t>__constant__</w:t>
      </w:r>
      <w:r w:rsidRPr="00561495">
        <w:rPr>
          <w:lang w:val="en-US"/>
        </w:rPr>
        <w:t xml:space="preserve"> variables have implied static storage. </w:t>
      </w:r>
    </w:p>
    <w:p w:rsidR="00561495" w:rsidRPr="00561495" w:rsidRDefault="00561495" w:rsidP="00561495">
      <w:pPr>
        <w:pStyle w:val="p"/>
        <w:rPr>
          <w:lang w:val="en-US"/>
        </w:rPr>
      </w:pPr>
      <w:r w:rsidRPr="00561495">
        <w:rPr>
          <w:rStyle w:val="HTML"/>
          <w:lang w:val="en-US"/>
        </w:rPr>
        <w:t>__device__</w:t>
      </w:r>
      <w:r w:rsidRPr="00561495">
        <w:rPr>
          <w:lang w:val="en-US"/>
        </w:rPr>
        <w:t xml:space="preserve"> and </w:t>
      </w:r>
      <w:r w:rsidRPr="00561495">
        <w:rPr>
          <w:rStyle w:val="HTML"/>
          <w:lang w:val="en-US"/>
        </w:rPr>
        <w:t>__constant__</w:t>
      </w:r>
      <w:r w:rsidRPr="00561495">
        <w:rPr>
          <w:lang w:val="en-US"/>
        </w:rPr>
        <w:t xml:space="preserve"> variable definitions are only allowed in namespace scope (including global namespace scope). </w:t>
      </w:r>
    </w:p>
    <w:p w:rsidR="00561495" w:rsidRPr="00561495" w:rsidRDefault="00561495" w:rsidP="00561495">
      <w:pPr>
        <w:pStyle w:val="p"/>
        <w:rPr>
          <w:lang w:val="en-US"/>
        </w:rPr>
      </w:pPr>
      <w:r w:rsidRPr="00561495">
        <w:rPr>
          <w:rStyle w:val="HTML"/>
          <w:lang w:val="en-US"/>
        </w:rPr>
        <w:t>__device__</w:t>
      </w:r>
      <w:r w:rsidRPr="00561495">
        <w:rPr>
          <w:lang w:val="en-US"/>
        </w:rPr>
        <w:t xml:space="preserve">, </w:t>
      </w:r>
      <w:r w:rsidRPr="00561495">
        <w:rPr>
          <w:rStyle w:val="HTML"/>
          <w:lang w:val="en-US"/>
        </w:rPr>
        <w:t>__constant__</w:t>
      </w:r>
      <w:r w:rsidRPr="00561495">
        <w:rPr>
          <w:lang w:val="en-US"/>
        </w:rPr>
        <w:t xml:space="preserve"> and </w:t>
      </w:r>
      <w:r w:rsidRPr="00561495">
        <w:rPr>
          <w:rStyle w:val="HTML"/>
          <w:lang w:val="en-US"/>
        </w:rPr>
        <w:t>__shared__</w:t>
      </w:r>
      <w:r w:rsidRPr="00561495">
        <w:rPr>
          <w:lang w:val="en-US"/>
        </w:rPr>
        <w:t xml:space="preserve"> variables defined in namespace scope, that are of class type, cannot have a non-empty constructor or a non-empty destructor. A constructor for a class type is considered empty at a point in the translation unit, if it is either a trivial constructor or it satisfies all of the following conditions: </w:t>
      </w:r>
    </w:p>
    <w:p w:rsidR="00561495" w:rsidRPr="00561495" w:rsidRDefault="00561495" w:rsidP="00561495">
      <w:pPr>
        <w:numPr>
          <w:ilvl w:val="0"/>
          <w:numId w:val="62"/>
        </w:numPr>
        <w:spacing w:before="100" w:beforeAutospacing="1" w:after="100" w:afterAutospacing="1" w:line="240" w:lineRule="auto"/>
        <w:rPr>
          <w:lang w:val="en-US"/>
        </w:rPr>
      </w:pPr>
      <w:r w:rsidRPr="00561495">
        <w:rPr>
          <w:lang w:val="en-US"/>
        </w:rPr>
        <w:t xml:space="preserve">The constructor function has been defined. </w:t>
      </w:r>
    </w:p>
    <w:p w:rsidR="00561495" w:rsidRPr="00561495" w:rsidRDefault="00561495" w:rsidP="00561495">
      <w:pPr>
        <w:numPr>
          <w:ilvl w:val="0"/>
          <w:numId w:val="62"/>
        </w:numPr>
        <w:spacing w:before="100" w:beforeAutospacing="1" w:after="100" w:afterAutospacing="1" w:line="240" w:lineRule="auto"/>
        <w:rPr>
          <w:lang w:val="en-US"/>
        </w:rPr>
      </w:pPr>
      <w:r w:rsidRPr="00561495">
        <w:rPr>
          <w:lang w:val="en-US"/>
        </w:rPr>
        <w:t xml:space="preserve">The constructor function has no parameters, the initializer list is empty and the function body is an empty compound statement. </w:t>
      </w:r>
    </w:p>
    <w:p w:rsidR="00561495" w:rsidRPr="00561495" w:rsidRDefault="00561495" w:rsidP="00561495">
      <w:pPr>
        <w:numPr>
          <w:ilvl w:val="0"/>
          <w:numId w:val="62"/>
        </w:numPr>
        <w:spacing w:before="100" w:beforeAutospacing="1" w:after="100" w:afterAutospacing="1" w:line="240" w:lineRule="auto"/>
        <w:rPr>
          <w:lang w:val="en-US"/>
        </w:rPr>
      </w:pPr>
      <w:r w:rsidRPr="00561495">
        <w:rPr>
          <w:lang w:val="en-US"/>
        </w:rPr>
        <w:t xml:space="preserve">Its class has no virtual functions and no virtual base classes. </w:t>
      </w:r>
    </w:p>
    <w:p w:rsidR="00561495" w:rsidRPr="00561495" w:rsidRDefault="00561495" w:rsidP="00561495">
      <w:pPr>
        <w:numPr>
          <w:ilvl w:val="0"/>
          <w:numId w:val="62"/>
        </w:numPr>
        <w:spacing w:before="100" w:beforeAutospacing="1" w:after="100" w:afterAutospacing="1" w:line="240" w:lineRule="auto"/>
        <w:rPr>
          <w:lang w:val="en-US"/>
        </w:rPr>
      </w:pPr>
      <w:r w:rsidRPr="00561495">
        <w:rPr>
          <w:lang w:val="en-US"/>
        </w:rPr>
        <w:t xml:space="preserve">The default constructors of all base classes of its class can be considered empty. </w:t>
      </w:r>
    </w:p>
    <w:p w:rsidR="00561495" w:rsidRPr="00561495" w:rsidRDefault="00561495" w:rsidP="00561495">
      <w:pPr>
        <w:numPr>
          <w:ilvl w:val="0"/>
          <w:numId w:val="62"/>
        </w:numPr>
        <w:spacing w:before="100" w:beforeAutospacing="1" w:after="100" w:afterAutospacing="1" w:line="240" w:lineRule="auto"/>
        <w:rPr>
          <w:lang w:val="en-US"/>
        </w:rPr>
      </w:pPr>
      <w:r w:rsidRPr="00561495">
        <w:rPr>
          <w:lang w:val="en-US"/>
        </w:rPr>
        <w:t xml:space="preserve">For all the nonstatic data members of its class that are of class type (or array thereof), the default constructors can be considered empty. </w:t>
      </w:r>
    </w:p>
    <w:p w:rsidR="00561495" w:rsidRPr="00561495" w:rsidRDefault="00561495" w:rsidP="00561495">
      <w:pPr>
        <w:pStyle w:val="p"/>
        <w:rPr>
          <w:lang w:val="en-US"/>
        </w:rPr>
      </w:pPr>
      <w:r w:rsidRPr="00561495">
        <w:rPr>
          <w:lang w:val="en-US"/>
        </w:rPr>
        <w:t xml:space="preserve">A destructor for a class is considered empty at a point in the translation unit, if it is either a trivial destructor or it satisfies all of the following conditions: </w:t>
      </w:r>
    </w:p>
    <w:p w:rsidR="00561495" w:rsidRPr="00561495" w:rsidRDefault="00561495" w:rsidP="00561495">
      <w:pPr>
        <w:numPr>
          <w:ilvl w:val="0"/>
          <w:numId w:val="63"/>
        </w:numPr>
        <w:spacing w:before="100" w:beforeAutospacing="1" w:after="100" w:afterAutospacing="1" w:line="240" w:lineRule="auto"/>
        <w:rPr>
          <w:lang w:val="en-US"/>
        </w:rPr>
      </w:pPr>
      <w:r w:rsidRPr="00561495">
        <w:rPr>
          <w:lang w:val="en-US"/>
        </w:rPr>
        <w:t>The destructor function has been defined.</w:t>
      </w:r>
    </w:p>
    <w:p w:rsidR="00561495" w:rsidRPr="00561495" w:rsidRDefault="00561495" w:rsidP="00561495">
      <w:pPr>
        <w:numPr>
          <w:ilvl w:val="0"/>
          <w:numId w:val="63"/>
        </w:numPr>
        <w:spacing w:before="100" w:beforeAutospacing="1" w:after="100" w:afterAutospacing="1" w:line="240" w:lineRule="auto"/>
        <w:rPr>
          <w:lang w:val="en-US"/>
        </w:rPr>
      </w:pPr>
      <w:r w:rsidRPr="00561495">
        <w:rPr>
          <w:lang w:val="en-US"/>
        </w:rPr>
        <w:t>The destructor function body is an empty compound statement.</w:t>
      </w:r>
    </w:p>
    <w:p w:rsidR="00561495" w:rsidRPr="00561495" w:rsidRDefault="00561495" w:rsidP="00561495">
      <w:pPr>
        <w:numPr>
          <w:ilvl w:val="0"/>
          <w:numId w:val="63"/>
        </w:numPr>
        <w:spacing w:before="100" w:beforeAutospacing="1" w:after="100" w:afterAutospacing="1" w:line="240" w:lineRule="auto"/>
        <w:rPr>
          <w:lang w:val="en-US"/>
        </w:rPr>
      </w:pPr>
      <w:r w:rsidRPr="00561495">
        <w:rPr>
          <w:lang w:val="en-US"/>
        </w:rPr>
        <w:t>Its class has no virtual functions and no virtual base classes.</w:t>
      </w:r>
    </w:p>
    <w:p w:rsidR="00561495" w:rsidRPr="00561495" w:rsidRDefault="00561495" w:rsidP="00561495">
      <w:pPr>
        <w:numPr>
          <w:ilvl w:val="0"/>
          <w:numId w:val="63"/>
        </w:numPr>
        <w:spacing w:before="100" w:beforeAutospacing="1" w:after="100" w:afterAutospacing="1" w:line="240" w:lineRule="auto"/>
        <w:rPr>
          <w:lang w:val="en-US"/>
        </w:rPr>
      </w:pPr>
      <w:r w:rsidRPr="00561495">
        <w:rPr>
          <w:lang w:val="en-US"/>
        </w:rPr>
        <w:t xml:space="preserve">The destructors of all base classes of its class can be considered empty. </w:t>
      </w:r>
    </w:p>
    <w:p w:rsidR="00561495" w:rsidRPr="00561495" w:rsidRDefault="00561495" w:rsidP="00561495">
      <w:pPr>
        <w:numPr>
          <w:ilvl w:val="0"/>
          <w:numId w:val="63"/>
        </w:numPr>
        <w:spacing w:before="100" w:beforeAutospacing="1" w:after="100" w:afterAutospacing="1" w:line="240" w:lineRule="auto"/>
        <w:rPr>
          <w:lang w:val="en-US"/>
        </w:rPr>
      </w:pPr>
      <w:r w:rsidRPr="00561495">
        <w:rPr>
          <w:lang w:val="en-US"/>
        </w:rPr>
        <w:t xml:space="preserve">For all the nonstatic data members of its class that are of class type (or array thereof), the destructor can be considered empty. </w:t>
      </w:r>
    </w:p>
    <w:p w:rsidR="00561495" w:rsidRPr="00561495" w:rsidRDefault="00561495" w:rsidP="00561495">
      <w:pPr>
        <w:pStyle w:val="p"/>
        <w:rPr>
          <w:lang w:val="en-US"/>
        </w:rPr>
      </w:pPr>
      <w:r w:rsidRPr="00561495">
        <w:rPr>
          <w:lang w:val="en-US"/>
        </w:rPr>
        <w:t xml:space="preserve">When compiling in the whole program compilation mode (see the nvcc user manual for a description of this mode), </w:t>
      </w:r>
      <w:r w:rsidRPr="00561495">
        <w:rPr>
          <w:rStyle w:val="HTML"/>
          <w:lang w:val="en-US"/>
        </w:rPr>
        <w:t>__device__</w:t>
      </w:r>
      <w:r w:rsidRPr="00561495">
        <w:rPr>
          <w:lang w:val="en-US"/>
        </w:rPr>
        <w:t xml:space="preserve">, </w:t>
      </w:r>
      <w:r w:rsidRPr="00561495">
        <w:rPr>
          <w:rStyle w:val="HTML"/>
          <w:lang w:val="en-US"/>
        </w:rPr>
        <w:t>__shared__</w:t>
      </w:r>
      <w:r w:rsidRPr="00561495">
        <w:rPr>
          <w:lang w:val="en-US"/>
        </w:rPr>
        <w:t xml:space="preserve">, and </w:t>
      </w:r>
      <w:r w:rsidRPr="00561495">
        <w:rPr>
          <w:rStyle w:val="HTML"/>
          <w:lang w:val="en-US"/>
        </w:rPr>
        <w:t>__constant__</w:t>
      </w:r>
      <w:r w:rsidRPr="00561495">
        <w:rPr>
          <w:lang w:val="en-US"/>
        </w:rPr>
        <w:t xml:space="preserve"> variables cannot be defined as external using the </w:t>
      </w:r>
      <w:r w:rsidRPr="00561495">
        <w:rPr>
          <w:rStyle w:val="HTML"/>
          <w:lang w:val="en-US"/>
        </w:rPr>
        <w:t>extern</w:t>
      </w:r>
      <w:r w:rsidRPr="00561495">
        <w:rPr>
          <w:lang w:val="en-US"/>
        </w:rPr>
        <w:t xml:space="preserve"> keyword. The only exception is for dynamically allocated </w:t>
      </w:r>
      <w:r w:rsidRPr="00561495">
        <w:rPr>
          <w:rStyle w:val="HTML"/>
          <w:lang w:val="en-US"/>
        </w:rPr>
        <w:t>__shared__</w:t>
      </w:r>
      <w:r w:rsidRPr="00561495">
        <w:rPr>
          <w:lang w:val="en-US"/>
        </w:rPr>
        <w:t xml:space="preserve"> variables as described in </w:t>
      </w:r>
      <w:hyperlink r:id="rId379" w:anchor="shared" w:history="1">
        <w:r w:rsidRPr="00561495">
          <w:rPr>
            <w:rStyle w:val="-"/>
            <w:rFonts w:eastAsiaTheme="majorEastAsia"/>
            <w:lang w:val="en-US"/>
          </w:rPr>
          <w:t>__shared__</w:t>
        </w:r>
      </w:hyperlink>
      <w:r w:rsidRPr="00561495">
        <w:rPr>
          <w:lang w:val="en-US"/>
        </w:rPr>
        <w:t xml:space="preserve">. </w:t>
      </w:r>
    </w:p>
    <w:p w:rsidR="00561495" w:rsidRPr="00561495" w:rsidRDefault="00561495" w:rsidP="00561495">
      <w:pPr>
        <w:pStyle w:val="p"/>
        <w:rPr>
          <w:lang w:val="en-US"/>
        </w:rPr>
      </w:pPr>
      <w:r w:rsidRPr="00561495">
        <w:rPr>
          <w:lang w:val="en-US"/>
        </w:rPr>
        <w:t xml:space="preserve">When compiling in the separate compilation mode (see the nvcc user manual for a description of this mode), </w:t>
      </w:r>
      <w:r w:rsidRPr="00561495">
        <w:rPr>
          <w:rStyle w:val="HTML"/>
          <w:lang w:val="en-US"/>
        </w:rPr>
        <w:t>__device__</w:t>
      </w:r>
      <w:r w:rsidRPr="00561495">
        <w:rPr>
          <w:lang w:val="en-US"/>
        </w:rPr>
        <w:t xml:space="preserve">, </w:t>
      </w:r>
      <w:r w:rsidRPr="00561495">
        <w:rPr>
          <w:rStyle w:val="HTML"/>
          <w:lang w:val="en-US"/>
        </w:rPr>
        <w:t>__shared__</w:t>
      </w:r>
      <w:r w:rsidRPr="00561495">
        <w:rPr>
          <w:lang w:val="en-US"/>
        </w:rPr>
        <w:t xml:space="preserve">, and </w:t>
      </w:r>
      <w:r w:rsidRPr="00561495">
        <w:rPr>
          <w:rStyle w:val="HTML"/>
          <w:lang w:val="en-US"/>
        </w:rPr>
        <w:t>__constant__</w:t>
      </w:r>
      <w:r w:rsidRPr="00561495">
        <w:rPr>
          <w:lang w:val="en-US"/>
        </w:rPr>
        <w:t xml:space="preserve"> variables can be defined as external using the </w:t>
      </w:r>
      <w:r w:rsidRPr="00561495">
        <w:rPr>
          <w:rStyle w:val="HTML"/>
          <w:lang w:val="en-US"/>
        </w:rPr>
        <w:t>extern</w:t>
      </w:r>
      <w:r w:rsidRPr="00561495">
        <w:rPr>
          <w:lang w:val="en-US"/>
        </w:rPr>
        <w:t xml:space="preserve"> keyword. </w:t>
      </w:r>
      <w:r w:rsidRPr="00561495">
        <w:rPr>
          <w:rStyle w:val="HTML"/>
          <w:lang w:val="en-US"/>
        </w:rPr>
        <w:t>nvlink</w:t>
      </w:r>
      <w:r w:rsidRPr="00561495">
        <w:rPr>
          <w:lang w:val="en-US"/>
        </w:rPr>
        <w:t xml:space="preserve"> will </w:t>
      </w:r>
      <w:r w:rsidRPr="00561495">
        <w:rPr>
          <w:lang w:val="en-US"/>
        </w:rPr>
        <w:lastRenderedPageBreak/>
        <w:t xml:space="preserve">generate an error when it cannot find a definition for an external variable (unless it is a dynamically allocated </w:t>
      </w:r>
      <w:r w:rsidRPr="00561495">
        <w:rPr>
          <w:rStyle w:val="HTML"/>
          <w:lang w:val="en-US"/>
        </w:rPr>
        <w:t>__shared__</w:t>
      </w:r>
      <w:r w:rsidRPr="00561495">
        <w:rPr>
          <w:lang w:val="en-US"/>
        </w:rPr>
        <w:t xml:space="preserve"> variable). </w:t>
      </w:r>
    </w:p>
    <w:bookmarkStart w:id="323" w:name="managed-qualifi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"managed-qualifier" </w:instrText>
      </w:r>
      <w:r>
        <w:fldChar w:fldCharType="separate"/>
      </w:r>
      <w:r w:rsidRPr="00561495">
        <w:rPr>
          <w:rStyle w:val="-"/>
          <w:lang w:val="en-US"/>
        </w:rPr>
        <w:t>E.2.2.2. </w:t>
      </w:r>
      <w:r w:rsidRPr="00561495">
        <w:rPr>
          <w:rStyle w:val="HTML"/>
          <w:rFonts w:eastAsiaTheme="majorEastAsia"/>
          <w:color w:val="0000FF"/>
          <w:u w:val="single"/>
          <w:lang w:val="en-US"/>
        </w:rPr>
        <w:t>__managed__</w:t>
      </w:r>
      <w:r w:rsidRPr="00561495">
        <w:rPr>
          <w:rStyle w:val="-"/>
          <w:lang w:val="en-US"/>
        </w:rPr>
        <w:t xml:space="preserve"> Qualifier</w:t>
      </w:r>
      <w:r>
        <w:fldChar w:fldCharType="end"/>
      </w:r>
      <w:bookmarkEnd w:id="323"/>
    </w:p>
    <w:p w:rsidR="00561495" w:rsidRPr="00561495" w:rsidRDefault="00561495" w:rsidP="00561495">
      <w:pPr>
        <w:pStyle w:val="p"/>
        <w:rPr>
          <w:lang w:val="en-US"/>
        </w:rPr>
      </w:pPr>
      <w:r w:rsidRPr="00561495">
        <w:rPr>
          <w:lang w:val="en-US"/>
        </w:rPr>
        <w:t xml:space="preserve">Variables marked with the </w:t>
      </w:r>
      <w:r w:rsidRPr="00561495">
        <w:rPr>
          <w:rStyle w:val="HTML"/>
          <w:lang w:val="en-US"/>
        </w:rPr>
        <w:t>__managed__</w:t>
      </w:r>
      <w:r w:rsidRPr="00561495">
        <w:rPr>
          <w:lang w:val="en-US"/>
        </w:rPr>
        <w:t xml:space="preserve"> qualifier ("managed" variables) have the following restrictions: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The address of a managed variable is not a constant expression.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A managed variable shall not have a const qualified type.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A managed variable shall not have a reference type.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The address or value of a managed variable shall not be used when the CUDA runtime may not be in a valid state, including the following cases: </w:t>
      </w:r>
    </w:p>
    <w:p w:rsidR="00561495" w:rsidRPr="00561495" w:rsidRDefault="00561495" w:rsidP="00561495">
      <w:pPr>
        <w:numPr>
          <w:ilvl w:val="1"/>
          <w:numId w:val="64"/>
        </w:numPr>
        <w:spacing w:before="100" w:beforeAutospacing="1" w:after="100" w:afterAutospacing="1" w:line="240" w:lineRule="auto"/>
        <w:rPr>
          <w:lang w:val="en-US"/>
        </w:rPr>
      </w:pPr>
      <w:r w:rsidRPr="00561495">
        <w:rPr>
          <w:lang w:val="en-US"/>
        </w:rPr>
        <w:t xml:space="preserve">In static/dynamic initialization or destruction of an object with static or thread local storage duration. </w:t>
      </w:r>
    </w:p>
    <w:p w:rsidR="00561495" w:rsidRPr="00561495" w:rsidRDefault="00561495" w:rsidP="00561495">
      <w:pPr>
        <w:numPr>
          <w:ilvl w:val="1"/>
          <w:numId w:val="64"/>
        </w:numPr>
        <w:spacing w:before="100" w:beforeAutospacing="1" w:after="100" w:afterAutospacing="1" w:line="240" w:lineRule="auto"/>
        <w:rPr>
          <w:lang w:val="en-US"/>
        </w:rPr>
      </w:pPr>
      <w:r w:rsidRPr="00561495">
        <w:rPr>
          <w:lang w:val="en-US"/>
        </w:rPr>
        <w:t>In code that executes after exit() has been called (e.g., a function marked with gcc's "</w:t>
      </w:r>
      <w:r w:rsidRPr="00561495">
        <w:rPr>
          <w:rStyle w:val="HTML"/>
          <w:rFonts w:eastAsiaTheme="minorHAnsi"/>
          <w:lang w:val="en-US"/>
        </w:rPr>
        <w:t>__attribute__((destructor))</w:t>
      </w:r>
      <w:r w:rsidRPr="00561495">
        <w:rPr>
          <w:lang w:val="en-US"/>
        </w:rPr>
        <w:t xml:space="preserve">"). </w:t>
      </w:r>
    </w:p>
    <w:p w:rsidR="00561495" w:rsidRPr="00561495" w:rsidRDefault="00561495" w:rsidP="00561495">
      <w:pPr>
        <w:numPr>
          <w:ilvl w:val="1"/>
          <w:numId w:val="64"/>
        </w:numPr>
        <w:spacing w:before="100" w:beforeAutospacing="1" w:after="100" w:afterAutospacing="1" w:line="240" w:lineRule="auto"/>
        <w:rPr>
          <w:lang w:val="en-US"/>
        </w:rPr>
      </w:pPr>
      <w:r w:rsidRPr="00561495">
        <w:rPr>
          <w:lang w:val="en-US"/>
        </w:rPr>
        <w:t>In code that executes when CUDA runtime may not be initialized (e.g., a function marked with gcc's "</w:t>
      </w:r>
      <w:r w:rsidRPr="00561495">
        <w:rPr>
          <w:rStyle w:val="HTML"/>
          <w:rFonts w:eastAsiaTheme="minorHAnsi"/>
          <w:lang w:val="en-US"/>
        </w:rPr>
        <w:t>__attribute__((constructor))</w:t>
      </w:r>
      <w:r w:rsidRPr="00561495">
        <w:rPr>
          <w:lang w:val="en-US"/>
        </w:rPr>
        <w:t xml:space="preserve">").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A managed variable cannot be used as an unparenthesized id-expression argument to a </w:t>
      </w:r>
      <w:r w:rsidRPr="00561495">
        <w:rPr>
          <w:rStyle w:val="HTML"/>
          <w:rFonts w:eastAsiaTheme="minorHAnsi"/>
          <w:lang w:val="en-US"/>
        </w:rPr>
        <w:t>decltype()</w:t>
      </w:r>
      <w:r w:rsidRPr="00561495">
        <w:rPr>
          <w:lang w:val="en-US"/>
        </w:rPr>
        <w:t xml:space="preserve"> expression.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Managed variables have the same coherence and consistency behavior as specified for dynamically allocated managed memory. </w:t>
      </w:r>
    </w:p>
    <w:p w:rsidR="00561495" w:rsidRPr="00561495" w:rsidRDefault="00561495" w:rsidP="00561495">
      <w:pPr>
        <w:numPr>
          <w:ilvl w:val="0"/>
          <w:numId w:val="64"/>
        </w:numPr>
        <w:spacing w:before="100" w:beforeAutospacing="1" w:after="100" w:afterAutospacing="1" w:line="240" w:lineRule="auto"/>
        <w:rPr>
          <w:lang w:val="en-US"/>
        </w:rPr>
      </w:pPr>
      <w:r w:rsidRPr="00561495">
        <w:rPr>
          <w:lang w:val="en-US"/>
        </w:rPr>
        <w:t xml:space="preserve">When a CUDA program containing managed variables is run on an execution platform with multiple GPUs, the variables are allocated only once, and not per GPU. </w:t>
      </w:r>
    </w:p>
    <w:p w:rsidR="00561495" w:rsidRPr="00561495" w:rsidRDefault="00561495" w:rsidP="00561495">
      <w:pPr>
        <w:pStyle w:val="p"/>
        <w:rPr>
          <w:lang w:val="en-US"/>
        </w:rPr>
      </w:pPr>
      <w:r w:rsidRPr="00561495">
        <w:rPr>
          <w:lang w:val="en-US"/>
        </w:rPr>
        <w:t xml:space="preserve">Here are examples of legal and illegal uses of managed variables: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xxx = 10;         </w:t>
      </w:r>
      <w:r w:rsidRPr="00561495">
        <w:rPr>
          <w:rStyle w:val="xslthl-comment"/>
          <w:lang w:val="en-US"/>
        </w:rPr>
        <w:t>// OK</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*ptr = &amp;xxx;                             </w:t>
      </w:r>
      <w:r w:rsidRPr="00561495">
        <w:rPr>
          <w:rStyle w:val="xslthl-comment"/>
          <w:lang w:val="en-US"/>
        </w:rPr>
        <w:t xml:space="preserve">// error: use of managed variable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(xxx) in static initialization</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S1_t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field;</w:t>
      </w:r>
    </w:p>
    <w:p w:rsidR="00561495" w:rsidRPr="00561495" w:rsidRDefault="00561495" w:rsidP="00561495">
      <w:pPr>
        <w:pStyle w:val="-HTML"/>
        <w:rPr>
          <w:lang w:val="en-US"/>
        </w:rPr>
      </w:pPr>
      <w:r w:rsidRPr="00561495">
        <w:rPr>
          <w:lang w:val="en-US"/>
        </w:rPr>
        <w:t xml:space="preserve">  S1_t(</w:t>
      </w:r>
      <w:r w:rsidRPr="00561495">
        <w:rPr>
          <w:rStyle w:val="xslthl-keyword"/>
          <w:lang w:val="en-US"/>
        </w:rPr>
        <w:t>void</w:t>
      </w:r>
      <w:r w:rsidRPr="00561495">
        <w:rPr>
          <w:lang w:val="en-US"/>
        </w:rPr>
        <w:t>) : field(xxx) {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S2_t {</w:t>
      </w:r>
    </w:p>
    <w:p w:rsidR="00561495" w:rsidRPr="00561495" w:rsidRDefault="00561495" w:rsidP="00561495">
      <w:pPr>
        <w:pStyle w:val="-HTML"/>
        <w:rPr>
          <w:lang w:val="en-US"/>
        </w:rPr>
      </w:pPr>
      <w:r w:rsidRPr="00561495">
        <w:rPr>
          <w:lang w:val="en-US"/>
        </w:rPr>
        <w:t xml:space="preserve">  ~S2_t(</w:t>
      </w:r>
      <w:r w:rsidRPr="00561495">
        <w:rPr>
          <w:rStyle w:val="xslthl-keyword"/>
          <w:lang w:val="en-US"/>
        </w:rPr>
        <w:t>void</w:t>
      </w:r>
      <w:r w:rsidRPr="00561495">
        <w:rPr>
          <w:lang w:val="en-US"/>
        </w:rPr>
        <w:t>) { xxx = 10;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S1_t temp1;                                 </w:t>
      </w:r>
      <w:r w:rsidRPr="00561495">
        <w:rPr>
          <w:rStyle w:val="xslthl-comment"/>
          <w:lang w:val="en-US"/>
        </w:rPr>
        <w:t xml:space="preserve">// error: use of managed variable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(xxx) in dynamic initialization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S2_t temp2;                                 </w:t>
      </w:r>
      <w:r w:rsidRPr="00561495">
        <w:rPr>
          <w:rStyle w:val="xslthl-comment"/>
          <w:lang w:val="en-US"/>
        </w:rPr>
        <w:t>// error: use of managed variable</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(xxx) in the destructor of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object with static storage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duration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lastRenderedPageBreak/>
        <w:t>__device__</w:t>
      </w:r>
      <w:r w:rsidRPr="00561495">
        <w:rPr>
          <w:lang w:val="en-US"/>
        </w:rPr>
        <w:t xml:space="preserve"> __managed__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yyy = 10;  </w:t>
      </w:r>
      <w:r w:rsidRPr="00561495">
        <w:rPr>
          <w:rStyle w:val="xslthl-comment"/>
          <w:lang w:val="en-US"/>
        </w:rPr>
        <w:t>// error: const qualified type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&amp;zzz = xxx;      </w:t>
      </w:r>
      <w:r w:rsidRPr="00561495">
        <w:rPr>
          <w:rStyle w:val="xslthl-comment"/>
          <w:lang w:val="en-US"/>
        </w:rPr>
        <w:t>// error: reference type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template &lt;</w:t>
      </w:r>
      <w:r w:rsidRPr="00561495">
        <w:rPr>
          <w:rStyle w:val="xslthl-keyword"/>
          <w:lang w:val="en-US"/>
        </w:rPr>
        <w:t>int</w:t>
      </w:r>
      <w:r w:rsidRPr="00561495">
        <w:rPr>
          <w:lang w:val="en-US"/>
        </w:rPr>
        <w:t xml:space="preserve"> *addr&gt; </w:t>
      </w:r>
      <w:r w:rsidRPr="00561495">
        <w:rPr>
          <w:rStyle w:val="xslthl-keyword"/>
          <w:lang w:val="en-US"/>
        </w:rPr>
        <w:t>struct</w:t>
      </w:r>
      <w:r w:rsidRPr="00561495">
        <w:rPr>
          <w:lang w:val="en-US"/>
        </w:rPr>
        <w:t xml:space="preserve"> S3_t { };</w:t>
      </w:r>
    </w:p>
    <w:p w:rsidR="00561495" w:rsidRPr="00561495" w:rsidRDefault="00561495" w:rsidP="00561495">
      <w:pPr>
        <w:pStyle w:val="-HTML"/>
        <w:rPr>
          <w:lang w:val="en-US"/>
        </w:rPr>
      </w:pPr>
      <w:r w:rsidRPr="00561495">
        <w:rPr>
          <w:lang w:val="en-US"/>
        </w:rPr>
        <w:t xml:space="preserve">S3_t&lt;&amp;xxx&gt; temp;                            </w:t>
      </w:r>
      <w:r w:rsidRPr="00561495">
        <w:rPr>
          <w:rStyle w:val="xslthl-comment"/>
          <w:lang w:val="en-US"/>
        </w:rPr>
        <w:t xml:space="preserve">// error: address of managed </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variable(xxx) not a </w:t>
      </w:r>
    </w:p>
    <w:p w:rsidR="00561495" w:rsidRPr="00561495" w:rsidRDefault="00561495" w:rsidP="00561495">
      <w:pPr>
        <w:pStyle w:val="-HTML"/>
        <w:rPr>
          <w:lang w:val="en-US"/>
        </w:rPr>
      </w:pPr>
      <w:r w:rsidRPr="00561495">
        <w:rPr>
          <w:lang w:val="en-US"/>
        </w:rPr>
        <w:t xml:space="preserve">                                            </w:t>
      </w:r>
      <w:r w:rsidRPr="00561495">
        <w:rPr>
          <w:rStyle w:val="xslthl-comment"/>
          <w:lang w:val="en-US"/>
        </w:rPr>
        <w:t>// constant expression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kern(</w:t>
      </w:r>
      <w:r w:rsidRPr="00561495">
        <w:rPr>
          <w:rStyle w:val="xslthl-keyword"/>
          <w:lang w:val="en-US"/>
        </w:rPr>
        <w:t>int</w:t>
      </w:r>
      <w:r w:rsidRPr="00561495">
        <w:rPr>
          <w:lang w:val="en-US"/>
        </w:rPr>
        <w:t xml:space="preserve"> *ptr)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assert(ptr == &amp;xxx);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xxx = 20;                                 </w:t>
      </w:r>
      <w:r w:rsidRPr="00561495">
        <w:rPr>
          <w:rStyle w:val="xslthl-comment"/>
          <w:lang w:val="en-US"/>
        </w:rPr>
        <w:t>// OK</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r w:rsidRPr="00561495">
        <w:rPr>
          <w:rStyle w:val="xslthl-keyword"/>
          <w:lang w:val="en-US"/>
        </w:rPr>
        <w:t>void</w:t>
      </w: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*ptr = &amp;xxx;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kern</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(ptr);</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r w:rsidRPr="00561495">
        <w:rPr>
          <w:lang w:val="en-US"/>
        </w:rPr>
        <w:t xml:space="preserve">  xxx++;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decltype(xxx) qqq;                        </w:t>
      </w:r>
      <w:r w:rsidRPr="00561495">
        <w:rPr>
          <w:rStyle w:val="xslthl-comment"/>
          <w:lang w:val="en-US"/>
        </w:rPr>
        <w:t>// error: managed variable(xxx) used</w:t>
      </w:r>
    </w:p>
    <w:p w:rsidR="00561495" w:rsidRPr="00561495" w:rsidRDefault="00561495" w:rsidP="00561495">
      <w:pPr>
        <w:pStyle w:val="-HTML"/>
        <w:rPr>
          <w:lang w:val="en-US"/>
        </w:rPr>
      </w:pPr>
      <w:r w:rsidRPr="00561495">
        <w:rPr>
          <w:lang w:val="en-US"/>
        </w:rPr>
        <w:t xml:space="preserve">                                            </w:t>
      </w:r>
      <w:r w:rsidRPr="00561495">
        <w:rPr>
          <w:rStyle w:val="xslthl-comment"/>
          <w:lang w:val="en-US"/>
        </w:rPr>
        <w:t>// as unparenthized argument to</w:t>
      </w:r>
    </w:p>
    <w:p w:rsidR="00561495" w:rsidRPr="00561495" w:rsidRDefault="00561495" w:rsidP="00561495">
      <w:pPr>
        <w:pStyle w:val="-HTML"/>
        <w:rPr>
          <w:lang w:val="en-US"/>
        </w:rPr>
      </w:pPr>
      <w:r w:rsidRPr="00561495">
        <w:rPr>
          <w:lang w:val="en-US"/>
        </w:rPr>
        <w:t xml:space="preserve">                                            </w:t>
      </w:r>
      <w:r w:rsidRPr="00561495">
        <w:rPr>
          <w:rStyle w:val="xslthl-comment"/>
          <w:lang w:val="en-US"/>
        </w:rPr>
        <w:t>// decltype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decltype((xxx)) zzz = yyy;                </w:t>
      </w:r>
      <w:r w:rsidRPr="00561495">
        <w:rPr>
          <w:rStyle w:val="xslthl-comment"/>
          <w:lang w:val="en-US"/>
        </w:rPr>
        <w:t>// OK</w:t>
      </w:r>
    </w:p>
    <w:p w:rsidR="00561495" w:rsidRPr="00561495" w:rsidRDefault="00561495" w:rsidP="00561495">
      <w:pPr>
        <w:pStyle w:val="-HTML"/>
        <w:rPr>
          <w:lang w:val="en-US"/>
        </w:rPr>
      </w:pPr>
      <w:r w:rsidRPr="00561495">
        <w:rPr>
          <w:lang w:val="en-US"/>
        </w:rPr>
        <w:t>}</w:t>
      </w:r>
    </w:p>
    <w:bookmarkStart w:id="324" w:name="volatile-qualifie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"volatile-qualifier" </w:instrText>
      </w:r>
      <w:r>
        <w:fldChar w:fldCharType="separate"/>
      </w:r>
      <w:r w:rsidRPr="00561495">
        <w:rPr>
          <w:rStyle w:val="-"/>
          <w:lang w:val="en-US"/>
        </w:rPr>
        <w:t>E.2.2.3. Volatile Qualifier</w:t>
      </w:r>
      <w:r>
        <w:fldChar w:fldCharType="end"/>
      </w:r>
      <w:bookmarkEnd w:id="324"/>
    </w:p>
    <w:p w:rsidR="00561495" w:rsidRPr="00561495" w:rsidRDefault="00561495" w:rsidP="00561495">
      <w:pPr>
        <w:pStyle w:val="p"/>
        <w:rPr>
          <w:lang w:val="en-US"/>
        </w:rPr>
      </w:pPr>
      <w:r w:rsidRPr="00561495">
        <w:rPr>
          <w:lang w:val="en-US"/>
        </w:rPr>
        <w:t>The compiler is free to optimize reads and writes to global or shared memory (for example, by caching global reads into registers or L1 cache) as long as it respects the memory ordering semantics of memory fence functions (</w:t>
      </w:r>
      <w:hyperlink r:id="rId380" w:anchor="memory-fence-functions" w:history="1">
        <w:r w:rsidRPr="00561495">
          <w:rPr>
            <w:rStyle w:val="-"/>
            <w:rFonts w:eastAsiaTheme="majorEastAsia"/>
            <w:lang w:val="en-US"/>
          </w:rPr>
          <w:t>Memory Fence Functions</w:t>
        </w:r>
      </w:hyperlink>
      <w:r w:rsidRPr="00561495">
        <w:rPr>
          <w:lang w:val="en-US"/>
        </w:rPr>
        <w:t>) and memory visibility semantics of synchronization functions (</w:t>
      </w:r>
      <w:hyperlink r:id="rId381" w:anchor="synchronization-functions" w:history="1">
        <w:r w:rsidRPr="00561495">
          <w:rPr>
            <w:rStyle w:val="-"/>
            <w:rFonts w:eastAsiaTheme="majorEastAsia"/>
            <w:lang w:val="en-US"/>
          </w:rPr>
          <w:t>Synchronization Functions</w:t>
        </w:r>
      </w:hyperlink>
      <w:r w:rsidRPr="00561495">
        <w:rPr>
          <w:lang w:val="en-US"/>
        </w:rPr>
        <w:t xml:space="preserve">). </w:t>
      </w:r>
    </w:p>
    <w:p w:rsidR="00561495" w:rsidRPr="00561495" w:rsidRDefault="00561495" w:rsidP="00561495">
      <w:pPr>
        <w:pStyle w:val="p"/>
        <w:rPr>
          <w:lang w:val="en-US"/>
        </w:rPr>
      </w:pPr>
      <w:r w:rsidRPr="00561495">
        <w:rPr>
          <w:lang w:val="en-US"/>
        </w:rPr>
        <w:t xml:space="preserve">These optimizations can be disabled using the </w:t>
      </w:r>
      <w:r w:rsidRPr="00561495">
        <w:rPr>
          <w:rStyle w:val="HTML"/>
          <w:lang w:val="en-US"/>
        </w:rPr>
        <w:t>volatile</w:t>
      </w:r>
      <w:r w:rsidRPr="00561495">
        <w:rPr>
          <w:lang w:val="en-US"/>
        </w:rPr>
        <w:t xml:space="preserve"> keyword: If a variable located in global or shared memory is declared as volatile, the compiler assumes that its value can be changed or used at any time by another thread and therefore any reference to this variable compiles to an actual memory read or write instruction. </w:t>
      </w:r>
    </w:p>
    <w:bookmarkStart w:id="325" w:name="point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"pointers" </w:instrText>
      </w:r>
      <w:r>
        <w:fldChar w:fldCharType="separate"/>
      </w:r>
      <w:r w:rsidRPr="00561495">
        <w:rPr>
          <w:rStyle w:val="-"/>
          <w:lang w:val="en-US"/>
        </w:rPr>
        <w:t>E.2.3. Pointers</w:t>
      </w:r>
      <w:r>
        <w:fldChar w:fldCharType="end"/>
      </w:r>
      <w:bookmarkEnd w:id="325"/>
    </w:p>
    <w:p w:rsidR="00561495" w:rsidRPr="00561495" w:rsidRDefault="00561495" w:rsidP="00561495">
      <w:pPr>
        <w:pStyle w:val="p"/>
        <w:rPr>
          <w:lang w:val="en-US"/>
        </w:rPr>
      </w:pPr>
      <w:r w:rsidRPr="00561495">
        <w:rPr>
          <w:lang w:val="en-US"/>
        </w:rPr>
        <w:t xml:space="preserve">Dereferencing a pointer either to global or shared memory in code that is executed on the host, or to host memory in code that is executed on the device results in an undefined behavior, most often in a segmentation fault and application termination. </w:t>
      </w:r>
    </w:p>
    <w:p w:rsidR="00561495" w:rsidRPr="00561495" w:rsidRDefault="00561495" w:rsidP="00561495">
      <w:pPr>
        <w:pStyle w:val="p"/>
        <w:rPr>
          <w:lang w:val="en-US"/>
        </w:rPr>
      </w:pPr>
      <w:r w:rsidRPr="00561495">
        <w:rPr>
          <w:lang w:val="en-US"/>
        </w:rPr>
        <w:t xml:space="preserve">The address obtained by taking the address of a </w:t>
      </w:r>
      <w:r w:rsidRPr="00561495">
        <w:rPr>
          <w:rStyle w:val="HTML"/>
          <w:lang w:val="en-US"/>
        </w:rPr>
        <w:t>__device__</w:t>
      </w:r>
      <w:r w:rsidRPr="00561495">
        <w:rPr>
          <w:lang w:val="en-US"/>
        </w:rPr>
        <w:t xml:space="preserve">, </w:t>
      </w:r>
      <w:r w:rsidRPr="00561495">
        <w:rPr>
          <w:rStyle w:val="HTML"/>
          <w:lang w:val="en-US"/>
        </w:rPr>
        <w:t>__shared__</w:t>
      </w:r>
      <w:r w:rsidRPr="00561495">
        <w:rPr>
          <w:lang w:val="en-US"/>
        </w:rPr>
        <w:t xml:space="preserve"> or </w:t>
      </w:r>
      <w:r w:rsidRPr="00561495">
        <w:rPr>
          <w:rStyle w:val="HTML"/>
          <w:lang w:val="en-US"/>
        </w:rPr>
        <w:t>__constant__</w:t>
      </w:r>
      <w:r w:rsidRPr="00561495">
        <w:rPr>
          <w:lang w:val="en-US"/>
        </w:rPr>
        <w:t xml:space="preserve"> variable can only be used in device code. The address of a </w:t>
      </w:r>
      <w:r w:rsidRPr="00561495">
        <w:rPr>
          <w:rStyle w:val="HTML"/>
          <w:lang w:val="en-US"/>
        </w:rPr>
        <w:t>__device__</w:t>
      </w:r>
      <w:r w:rsidRPr="00561495">
        <w:rPr>
          <w:lang w:val="en-US"/>
        </w:rPr>
        <w:t xml:space="preserve"> or </w:t>
      </w:r>
      <w:r w:rsidRPr="00561495">
        <w:rPr>
          <w:rStyle w:val="HTML"/>
          <w:lang w:val="en-US"/>
        </w:rPr>
        <w:t>__constant__</w:t>
      </w:r>
      <w:r w:rsidRPr="00561495">
        <w:rPr>
          <w:lang w:val="en-US"/>
        </w:rPr>
        <w:t xml:space="preserve"> variable obtained through </w:t>
      </w:r>
      <w:r w:rsidRPr="00561495">
        <w:rPr>
          <w:rStyle w:val="HTML"/>
          <w:lang w:val="en-US"/>
        </w:rPr>
        <w:t>cudaGetSymbolAddress()</w:t>
      </w:r>
      <w:r w:rsidRPr="00561495">
        <w:rPr>
          <w:lang w:val="en-US"/>
        </w:rPr>
        <w:t xml:space="preserve"> as described in </w:t>
      </w:r>
      <w:hyperlink r:id="rId382" w:anchor="device-memory" w:history="1">
        <w:r w:rsidRPr="00561495">
          <w:rPr>
            <w:rStyle w:val="-"/>
            <w:rFonts w:eastAsiaTheme="majorEastAsia"/>
            <w:lang w:val="en-US"/>
          </w:rPr>
          <w:t>Device Memory</w:t>
        </w:r>
      </w:hyperlink>
      <w:r w:rsidRPr="00561495">
        <w:rPr>
          <w:lang w:val="en-US"/>
        </w:rPr>
        <w:t xml:space="preserve"> can only be used in host code. </w:t>
      </w:r>
    </w:p>
    <w:p w:rsidR="00561495" w:rsidRPr="00561495" w:rsidRDefault="00561495" w:rsidP="00561495">
      <w:pPr>
        <w:pStyle w:val="p"/>
        <w:rPr>
          <w:lang w:val="en-US"/>
        </w:rPr>
      </w:pPr>
      <w:r w:rsidRPr="00561495">
        <w:rPr>
          <w:lang w:val="en-US"/>
        </w:rPr>
        <w:lastRenderedPageBreak/>
        <w:t xml:space="preserve">As a consequence of the use of C++ syntax rules, </w:t>
      </w:r>
      <w:r w:rsidRPr="00561495">
        <w:rPr>
          <w:rStyle w:val="HTML"/>
          <w:lang w:val="en-US"/>
        </w:rPr>
        <w:t>void</w:t>
      </w:r>
      <w:r w:rsidRPr="00561495">
        <w:rPr>
          <w:lang w:val="en-US"/>
        </w:rPr>
        <w:t xml:space="preserve"> pointers (e.g., returned by </w:t>
      </w:r>
      <w:r w:rsidRPr="00561495">
        <w:rPr>
          <w:rStyle w:val="HTML"/>
          <w:lang w:val="en-US"/>
        </w:rPr>
        <w:t>malloc()</w:t>
      </w:r>
      <w:r w:rsidRPr="00561495">
        <w:rPr>
          <w:lang w:val="en-US"/>
        </w:rPr>
        <w:t>) cannot be assigned to non-</w:t>
      </w:r>
      <w:r w:rsidRPr="00561495">
        <w:rPr>
          <w:rStyle w:val="HTML"/>
          <w:lang w:val="en-US"/>
        </w:rPr>
        <w:t>void</w:t>
      </w:r>
      <w:r w:rsidRPr="00561495">
        <w:rPr>
          <w:lang w:val="en-US"/>
        </w:rPr>
        <w:t xml:space="preserve"> pointers without a typecast. </w:t>
      </w:r>
    </w:p>
    <w:bookmarkStart w:id="326" w:name="operato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"operators" </w:instrText>
      </w:r>
      <w:r>
        <w:fldChar w:fldCharType="separate"/>
      </w:r>
      <w:r w:rsidRPr="00561495">
        <w:rPr>
          <w:rStyle w:val="-"/>
          <w:lang w:val="en-US"/>
        </w:rPr>
        <w:t>E.2.4. Operators</w:t>
      </w:r>
      <w:r>
        <w:fldChar w:fldCharType="end"/>
      </w:r>
      <w:bookmarkEnd w:id="326"/>
    </w:p>
    <w:bookmarkStart w:id="327" w:name="assignment-operat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"assignment-operator" </w:instrText>
      </w:r>
      <w:r>
        <w:fldChar w:fldCharType="separate"/>
      </w:r>
      <w:r w:rsidRPr="00561495">
        <w:rPr>
          <w:rStyle w:val="-"/>
          <w:lang w:val="en-US"/>
        </w:rPr>
        <w:t>E.2.4.1. Assignment Operator</w:t>
      </w:r>
      <w:r>
        <w:fldChar w:fldCharType="end"/>
      </w:r>
      <w:bookmarkEnd w:id="327"/>
    </w:p>
    <w:p w:rsidR="00561495" w:rsidRPr="00561495" w:rsidRDefault="00561495" w:rsidP="00561495">
      <w:pPr>
        <w:pStyle w:val="p"/>
        <w:rPr>
          <w:lang w:val="en-US"/>
        </w:rPr>
      </w:pPr>
      <w:r w:rsidRPr="00561495">
        <w:rPr>
          <w:rStyle w:val="HTML"/>
          <w:lang w:val="en-US"/>
        </w:rPr>
        <w:t>__constant__</w:t>
      </w:r>
      <w:r w:rsidRPr="00561495">
        <w:rPr>
          <w:lang w:val="en-US"/>
        </w:rPr>
        <w:t xml:space="preserve"> variables can only be assigned from the host code through runtime functions (</w:t>
      </w:r>
      <w:hyperlink r:id="rId383" w:anchor="device-memory" w:history="1">
        <w:r w:rsidRPr="00561495">
          <w:rPr>
            <w:rStyle w:val="-"/>
            <w:rFonts w:eastAsiaTheme="majorEastAsia"/>
            <w:lang w:val="en-US"/>
          </w:rPr>
          <w:t>Device Memory</w:t>
        </w:r>
      </w:hyperlink>
      <w:r w:rsidRPr="00561495">
        <w:rPr>
          <w:lang w:val="en-US"/>
        </w:rPr>
        <w:t xml:space="preserve">); they cannot be assigned from the device code. </w:t>
      </w:r>
    </w:p>
    <w:p w:rsidR="00561495" w:rsidRPr="00561495" w:rsidRDefault="00561495" w:rsidP="00561495">
      <w:pPr>
        <w:pStyle w:val="p"/>
        <w:rPr>
          <w:lang w:val="en-US"/>
        </w:rPr>
      </w:pPr>
      <w:r w:rsidRPr="00561495">
        <w:rPr>
          <w:rStyle w:val="HTML"/>
          <w:lang w:val="en-US"/>
        </w:rPr>
        <w:t>__shared__</w:t>
      </w:r>
      <w:r w:rsidRPr="00561495">
        <w:rPr>
          <w:lang w:val="en-US"/>
        </w:rPr>
        <w:t xml:space="preserve"> variables cannot have an initialization as part of their declaration. </w:t>
      </w:r>
    </w:p>
    <w:p w:rsidR="00561495" w:rsidRPr="00561495" w:rsidRDefault="00561495" w:rsidP="00561495">
      <w:pPr>
        <w:pStyle w:val="p"/>
        <w:rPr>
          <w:lang w:val="en-US"/>
        </w:rPr>
      </w:pPr>
      <w:r w:rsidRPr="00561495">
        <w:rPr>
          <w:lang w:val="en-US"/>
        </w:rPr>
        <w:t xml:space="preserve">It is not allowed to assign values to any of the built-in variables defined in </w:t>
      </w:r>
      <w:hyperlink r:id="rId384" w:anchor="built-in-variables" w:history="1">
        <w:r w:rsidRPr="00561495">
          <w:rPr>
            <w:rStyle w:val="-"/>
            <w:rFonts w:eastAsiaTheme="majorEastAsia"/>
            <w:lang w:val="en-US"/>
          </w:rPr>
          <w:t>Built-in Variables</w:t>
        </w:r>
      </w:hyperlink>
      <w:r w:rsidRPr="00561495">
        <w:rPr>
          <w:lang w:val="en-US"/>
        </w:rPr>
        <w:t xml:space="preserve">. </w:t>
      </w:r>
    </w:p>
    <w:bookmarkStart w:id="328" w:name="address-operato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"address-operator" </w:instrText>
      </w:r>
      <w:r>
        <w:fldChar w:fldCharType="separate"/>
      </w:r>
      <w:r w:rsidRPr="00561495">
        <w:rPr>
          <w:rStyle w:val="-"/>
          <w:lang w:val="en-US"/>
        </w:rPr>
        <w:t>E.2.4.2. Address Operator</w:t>
      </w:r>
      <w:r>
        <w:fldChar w:fldCharType="end"/>
      </w:r>
      <w:bookmarkEnd w:id="328"/>
    </w:p>
    <w:p w:rsidR="00561495" w:rsidRPr="00561495" w:rsidRDefault="00561495" w:rsidP="00561495">
      <w:pPr>
        <w:pStyle w:val="p"/>
        <w:rPr>
          <w:lang w:val="en-US"/>
        </w:rPr>
      </w:pPr>
      <w:r w:rsidRPr="00561495">
        <w:rPr>
          <w:lang w:val="en-US"/>
        </w:rPr>
        <w:t xml:space="preserve">It is not allowed to take the address of any of the built-in variables defined in </w:t>
      </w:r>
      <w:hyperlink r:id="rId385" w:anchor="built-in-variables" w:history="1">
        <w:r w:rsidRPr="00561495">
          <w:rPr>
            <w:rStyle w:val="-"/>
            <w:rFonts w:eastAsiaTheme="majorEastAsia"/>
            <w:lang w:val="en-US"/>
          </w:rPr>
          <w:t>Built-in Variables</w:t>
        </w:r>
      </w:hyperlink>
      <w:r w:rsidRPr="00561495">
        <w:rPr>
          <w:lang w:val="en-US"/>
        </w:rPr>
        <w:t xml:space="preserve">. </w:t>
      </w:r>
    </w:p>
    <w:bookmarkStart w:id="329" w:name="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"functions" </w:instrText>
      </w:r>
      <w:r>
        <w:fldChar w:fldCharType="separate"/>
      </w:r>
      <w:r w:rsidRPr="00561495">
        <w:rPr>
          <w:rStyle w:val="-"/>
          <w:lang w:val="en-US"/>
        </w:rPr>
        <w:t>E.2.5. Functions</w:t>
      </w:r>
      <w:r>
        <w:fldChar w:fldCharType="end"/>
      </w:r>
      <w:bookmarkEnd w:id="329"/>
    </w:p>
    <w:bookmarkStart w:id="330" w:name="external-linkag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"external-linkage" </w:instrText>
      </w:r>
      <w:r>
        <w:fldChar w:fldCharType="separate"/>
      </w:r>
      <w:r w:rsidRPr="00561495">
        <w:rPr>
          <w:rStyle w:val="-"/>
          <w:lang w:val="en-US"/>
        </w:rPr>
        <w:t>E.2.5.1. External Linkage</w:t>
      </w:r>
      <w:r>
        <w:fldChar w:fldCharType="end"/>
      </w:r>
      <w:bookmarkEnd w:id="330"/>
    </w:p>
    <w:p w:rsidR="00561495" w:rsidRPr="00561495" w:rsidRDefault="00561495" w:rsidP="00561495">
      <w:pPr>
        <w:pStyle w:val="p"/>
        <w:rPr>
          <w:lang w:val="en-US"/>
        </w:rPr>
      </w:pPr>
      <w:r w:rsidRPr="00561495">
        <w:rPr>
          <w:lang w:val="en-US"/>
        </w:rPr>
        <w:t xml:space="preserve">A call within some device code of a function declared with the extern qualifier is only allowed if the function is defined within the same compilation unit as the device code, i.e., a single file or several files linked together with relocatable device code and nvlink. </w:t>
      </w:r>
    </w:p>
    <w:bookmarkStart w:id="331" w:name="compiler-generated-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"compiler-generated-functions" </w:instrText>
      </w:r>
      <w:r>
        <w:fldChar w:fldCharType="separate"/>
      </w:r>
      <w:r w:rsidRPr="00561495">
        <w:rPr>
          <w:rStyle w:val="-"/>
          <w:lang w:val="en-US"/>
        </w:rPr>
        <w:t>E.2.5.2. Compiler generated functions</w:t>
      </w:r>
      <w:r>
        <w:fldChar w:fldCharType="end"/>
      </w:r>
      <w:bookmarkEnd w:id="331"/>
    </w:p>
    <w:p w:rsidR="00561495" w:rsidRPr="00561495" w:rsidRDefault="00561495" w:rsidP="00561495">
      <w:pPr>
        <w:rPr>
          <w:lang w:val="en-US"/>
        </w:rPr>
      </w:pPr>
      <w:r w:rsidRPr="00561495">
        <w:rPr>
          <w:lang w:val="en-US"/>
        </w:rPr>
        <w:t>The execution space qualifiers (</w:t>
      </w:r>
      <w:r w:rsidRPr="00561495">
        <w:rPr>
          <w:rStyle w:val="HTML"/>
          <w:rFonts w:eastAsiaTheme="minorHAnsi"/>
          <w:lang w:val="en-US"/>
        </w:rPr>
        <w:t>__host__</w:t>
      </w:r>
      <w:r w:rsidRPr="00561495">
        <w:rPr>
          <w:lang w:val="en-US"/>
        </w:rPr>
        <w:t xml:space="preserve">, </w:t>
      </w:r>
      <w:r w:rsidRPr="00561495">
        <w:rPr>
          <w:rStyle w:val="HTML"/>
          <w:rFonts w:eastAsiaTheme="minorHAnsi"/>
          <w:lang w:val="en-US"/>
        </w:rPr>
        <w:t>__device__</w:t>
      </w:r>
      <w:r w:rsidRPr="00561495">
        <w:rPr>
          <w:lang w:val="en-US"/>
        </w:rPr>
        <w:t xml:space="preserve">) for a compiler generated function are the union of the execution space qualifiers of all the functions that invoke it (note that a </w:t>
      </w:r>
      <w:r w:rsidRPr="00561495">
        <w:rPr>
          <w:rStyle w:val="HTML"/>
          <w:rFonts w:eastAsiaTheme="minorHAnsi"/>
          <w:lang w:val="en-US"/>
        </w:rPr>
        <w:t>__global__</w:t>
      </w:r>
      <w:r w:rsidRPr="00561495">
        <w:rPr>
          <w:lang w:val="en-US"/>
        </w:rPr>
        <w:t xml:space="preserve"> caller will be treated as a </w:t>
      </w:r>
      <w:r w:rsidRPr="00561495">
        <w:rPr>
          <w:rStyle w:val="HTML"/>
          <w:rFonts w:eastAsiaTheme="minorHAnsi"/>
          <w:lang w:val="en-US"/>
        </w:rPr>
        <w:t xml:space="preserve">__device__ </w:t>
      </w:r>
      <w:r w:rsidRPr="00561495">
        <w:rPr>
          <w:lang w:val="en-US"/>
        </w:rPr>
        <w:t xml:space="preserve">caller for this analysis). For example: </w:t>
      </w:r>
    </w:p>
    <w:p w:rsidR="00561495" w:rsidRPr="00561495" w:rsidRDefault="00561495" w:rsidP="00561495">
      <w:pPr>
        <w:pStyle w:val="-HTML"/>
        <w:rPr>
          <w:lang w:val="en-US"/>
        </w:rPr>
      </w:pPr>
      <w:r w:rsidRPr="00561495">
        <w:rPr>
          <w:lang w:val="en-US"/>
        </w:rPr>
        <w:t>class Base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x;</w:t>
      </w:r>
    </w:p>
    <w:p w:rsidR="00561495" w:rsidRPr="00561495" w:rsidRDefault="00561495" w:rsidP="00561495">
      <w:pPr>
        <w:pStyle w:val="-HTML"/>
        <w:rPr>
          <w:lang w:val="en-US"/>
        </w:rPr>
      </w:pPr>
      <w:r w:rsidRPr="00561495">
        <w:rPr>
          <w:lang w:val="en-US"/>
        </w:rPr>
        <w:t xml:space="preserve">public: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__host__</w:t>
      </w:r>
      <w:r w:rsidRPr="00561495">
        <w:rPr>
          <w:lang w:val="en-US"/>
        </w:rPr>
        <w:t xml:space="preserve"> </w:t>
      </w:r>
      <w:r w:rsidRPr="00561495">
        <w:rPr>
          <w:rStyle w:val="xslthl-attribute"/>
          <w:lang w:val="en-US"/>
        </w:rPr>
        <w:t>__device__</w:t>
      </w:r>
      <w:r w:rsidRPr="00561495">
        <w:rPr>
          <w:lang w:val="en-US"/>
        </w:rPr>
        <w:t xml:space="preserve"> Base(</w:t>
      </w:r>
      <w:r w:rsidRPr="00561495">
        <w:rPr>
          <w:rStyle w:val="xslthl-keyword"/>
          <w:lang w:val="en-US"/>
        </w:rPr>
        <w:t>void</w:t>
      </w:r>
      <w:r w:rsidRPr="00561495">
        <w:rPr>
          <w:lang w:val="en-US"/>
        </w:rPr>
        <w:t>) : x(10)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class Derived : public Base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class Other: public Base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z;</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foo(</w:t>
      </w:r>
      <w:r w:rsidRPr="00561495">
        <w:rPr>
          <w:rStyle w:val="xslthl-keyword"/>
          <w:lang w:val="en-US"/>
        </w:rPr>
        <w:t>void</w:t>
      </w: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Derived D1;</w:t>
      </w:r>
    </w:p>
    <w:p w:rsidR="00561495" w:rsidRPr="00561495" w:rsidRDefault="00561495" w:rsidP="00561495">
      <w:pPr>
        <w:pStyle w:val="-HTML"/>
        <w:rPr>
          <w:lang w:val="en-US"/>
        </w:rPr>
      </w:pPr>
      <w:r w:rsidRPr="00561495">
        <w:rPr>
          <w:lang w:val="en-US"/>
        </w:rPr>
        <w:t xml:space="preserve">  Other D2;</w:t>
      </w:r>
    </w:p>
    <w:p w:rsidR="00561495" w:rsidRPr="00561495" w:rsidRDefault="00561495" w:rsidP="00561495">
      <w:pPr>
        <w:pStyle w:val="-HTML"/>
        <w:rPr>
          <w:lang w:val="en-US"/>
        </w:rPr>
      </w:pPr>
      <w:r w:rsidRPr="00561495">
        <w:rPr>
          <w:lang w:val="en-US"/>
        </w:rPr>
        <w:lastRenderedPageBreak/>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__host__</w:t>
      </w:r>
      <w:r w:rsidRPr="00561495">
        <w:rPr>
          <w:lang w:val="en-US"/>
        </w:rPr>
        <w:t xml:space="preserve"> </w:t>
      </w:r>
      <w:r w:rsidRPr="00561495">
        <w:rPr>
          <w:rStyle w:val="xslthl-keyword"/>
          <w:lang w:val="en-US"/>
        </w:rPr>
        <w:t>void</w:t>
      </w:r>
      <w:r w:rsidRPr="00561495">
        <w:rPr>
          <w:lang w:val="en-US"/>
        </w:rPr>
        <w:t xml:space="preserve"> bar(</w:t>
      </w:r>
      <w:r w:rsidRPr="00561495">
        <w:rPr>
          <w:rStyle w:val="xslthl-keyword"/>
          <w:lang w:val="en-US"/>
        </w:rPr>
        <w:t>void</w:t>
      </w:r>
      <w:r w:rsidRPr="00561495">
        <w:rPr>
          <w:lang w:val="en-US"/>
        </w:rPr>
        <w:t>)</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Other D3;</w:t>
      </w:r>
    </w:p>
    <w:p w:rsidR="00561495" w:rsidRPr="00561495" w:rsidRDefault="00561495" w:rsidP="00561495">
      <w:pPr>
        <w:pStyle w:val="-HTML"/>
        <w:rPr>
          <w:lang w:val="en-US"/>
        </w:rPr>
      </w:pPr>
      <w:r w:rsidRPr="00561495">
        <w:rPr>
          <w:lang w:val="en-US"/>
        </w:rPr>
        <w:t>}</w:t>
      </w:r>
    </w:p>
    <w:p w:rsidR="00561495" w:rsidRPr="00561495" w:rsidRDefault="00561495" w:rsidP="00561495">
      <w:pPr>
        <w:rPr>
          <w:lang w:val="en-US"/>
        </w:rPr>
      </w:pPr>
      <w:r w:rsidRPr="00561495">
        <w:rPr>
          <w:lang w:val="en-US"/>
        </w:rPr>
        <w:t xml:space="preserve">Here, the compiler generated constructor function "Derived::Derived" will be treated as a </w:t>
      </w:r>
      <w:r w:rsidRPr="00561495">
        <w:rPr>
          <w:rStyle w:val="HTML"/>
          <w:rFonts w:eastAsiaTheme="minorHAnsi"/>
          <w:lang w:val="en-US"/>
        </w:rPr>
        <w:t>__device__</w:t>
      </w:r>
      <w:r w:rsidRPr="00561495">
        <w:rPr>
          <w:lang w:val="en-US"/>
        </w:rPr>
        <w:t xml:space="preserve"> function, since it is invoked only from the </w:t>
      </w:r>
      <w:r w:rsidRPr="00561495">
        <w:rPr>
          <w:rStyle w:val="HTML"/>
          <w:rFonts w:eastAsiaTheme="minorHAnsi"/>
          <w:lang w:val="en-US"/>
        </w:rPr>
        <w:t>__device__</w:t>
      </w:r>
      <w:r w:rsidRPr="00561495">
        <w:rPr>
          <w:lang w:val="en-US"/>
        </w:rPr>
        <w:t xml:space="preserve"> function "foo". The compiler generated constructor function "Other::Other" will be treated as a </w:t>
      </w:r>
      <w:r w:rsidRPr="00561495">
        <w:rPr>
          <w:rStyle w:val="HTML"/>
          <w:rFonts w:eastAsiaTheme="minorHAnsi"/>
          <w:lang w:val="en-US"/>
        </w:rPr>
        <w:t>__host__ __device__</w:t>
      </w:r>
      <w:r w:rsidRPr="00561495">
        <w:rPr>
          <w:lang w:val="en-US"/>
        </w:rPr>
        <w:t xml:space="preserve"> function, since it is invoked both from a </w:t>
      </w:r>
      <w:r w:rsidRPr="00561495">
        <w:rPr>
          <w:rStyle w:val="HTML"/>
          <w:rFonts w:eastAsiaTheme="minorHAnsi"/>
          <w:lang w:val="en-US"/>
        </w:rPr>
        <w:t>__device__</w:t>
      </w:r>
      <w:r w:rsidRPr="00561495">
        <w:rPr>
          <w:lang w:val="en-US"/>
        </w:rPr>
        <w:t xml:space="preserve"> function "foo" and a </w:t>
      </w:r>
      <w:r w:rsidRPr="00561495">
        <w:rPr>
          <w:rStyle w:val="HTML"/>
          <w:rFonts w:eastAsiaTheme="minorHAnsi"/>
          <w:lang w:val="en-US"/>
        </w:rPr>
        <w:t>__host__</w:t>
      </w:r>
      <w:r w:rsidRPr="00561495">
        <w:rPr>
          <w:lang w:val="en-US"/>
        </w:rPr>
        <w:t xml:space="preserve"> function "bar". </w:t>
      </w:r>
    </w:p>
    <w:bookmarkStart w:id="332" w:name="function-paramet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"function-parameters" </w:instrText>
      </w:r>
      <w:r>
        <w:fldChar w:fldCharType="separate"/>
      </w:r>
      <w:r w:rsidRPr="00561495">
        <w:rPr>
          <w:rStyle w:val="-"/>
          <w:lang w:val="en-US"/>
        </w:rPr>
        <w:t>E.2.5.3. Function Parameters</w:t>
      </w:r>
      <w:r>
        <w:fldChar w:fldCharType="end"/>
      </w:r>
      <w:bookmarkEnd w:id="332"/>
    </w:p>
    <w:p w:rsidR="00561495" w:rsidRPr="00561495" w:rsidRDefault="00561495" w:rsidP="00561495">
      <w:pPr>
        <w:pStyle w:val="p"/>
        <w:rPr>
          <w:lang w:val="en-US"/>
        </w:rPr>
      </w:pPr>
      <w:r w:rsidRPr="00561495">
        <w:rPr>
          <w:rStyle w:val="HTML"/>
          <w:lang w:val="en-US"/>
        </w:rPr>
        <w:t>__global__</w:t>
      </w:r>
      <w:r w:rsidRPr="00561495">
        <w:rPr>
          <w:lang w:val="en-US"/>
        </w:rPr>
        <w:t xml:space="preserve"> function parameters are passed to the device via constant memory and are limited to 4 KB. </w:t>
      </w:r>
    </w:p>
    <w:p w:rsidR="00561495" w:rsidRPr="00561495" w:rsidRDefault="00561495" w:rsidP="00561495">
      <w:pPr>
        <w:pStyle w:val="p"/>
        <w:rPr>
          <w:lang w:val="en-US"/>
        </w:rPr>
      </w:pPr>
      <w:r w:rsidRPr="00561495">
        <w:rPr>
          <w:rStyle w:val="HTML"/>
          <w:lang w:val="en-US"/>
        </w:rPr>
        <w:t>__device__</w:t>
      </w:r>
      <w:r w:rsidRPr="00561495">
        <w:rPr>
          <w:lang w:val="en-US"/>
        </w:rPr>
        <w:t xml:space="preserve"> and </w:t>
      </w:r>
      <w:r w:rsidRPr="00561495">
        <w:rPr>
          <w:rStyle w:val="HTML"/>
          <w:lang w:val="en-US"/>
        </w:rPr>
        <w:t>__global__</w:t>
      </w:r>
      <w:r w:rsidRPr="00561495">
        <w:rPr>
          <w:lang w:val="en-US"/>
        </w:rPr>
        <w:t xml:space="preserve"> functions cannot have a variable number of arguments. </w:t>
      </w:r>
    </w:p>
    <w:bookmarkStart w:id="333" w:name="static-variables-fun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"static-variables-function" </w:instrText>
      </w:r>
      <w:r>
        <w:fldChar w:fldCharType="separate"/>
      </w:r>
      <w:r w:rsidRPr="00561495">
        <w:rPr>
          <w:rStyle w:val="-"/>
          <w:lang w:val="en-US"/>
        </w:rPr>
        <w:t>E.2.5.4. Static Variables within Function</w:t>
      </w:r>
      <w:r>
        <w:fldChar w:fldCharType="end"/>
      </w:r>
      <w:bookmarkEnd w:id="333"/>
    </w:p>
    <w:p w:rsidR="00561495" w:rsidRPr="00561495" w:rsidRDefault="00561495" w:rsidP="00561495">
      <w:pPr>
        <w:pStyle w:val="p"/>
        <w:rPr>
          <w:lang w:val="en-US"/>
        </w:rPr>
      </w:pPr>
      <w:r w:rsidRPr="00561495">
        <w:rPr>
          <w:lang w:val="en-US"/>
        </w:rPr>
        <w:t xml:space="preserve">Within the body of a </w:t>
      </w:r>
      <w:r w:rsidRPr="00561495">
        <w:rPr>
          <w:rStyle w:val="HTML"/>
          <w:lang w:val="en-US"/>
        </w:rPr>
        <w:t>__device__</w:t>
      </w:r>
      <w:r w:rsidRPr="00561495">
        <w:rPr>
          <w:lang w:val="en-US"/>
        </w:rPr>
        <w:t xml:space="preserve"> or </w:t>
      </w:r>
      <w:r w:rsidRPr="00561495">
        <w:rPr>
          <w:rStyle w:val="HTML"/>
          <w:lang w:val="en-US"/>
        </w:rPr>
        <w:t>__global__</w:t>
      </w:r>
      <w:r w:rsidRPr="00561495">
        <w:rPr>
          <w:lang w:val="en-US"/>
        </w:rPr>
        <w:t xml:space="preserve"> function, only </w:t>
      </w:r>
      <w:r w:rsidRPr="00561495">
        <w:rPr>
          <w:rStyle w:val="HTML"/>
          <w:lang w:val="en-US"/>
        </w:rPr>
        <w:t>__shared__</w:t>
      </w:r>
      <w:r w:rsidRPr="00561495">
        <w:rPr>
          <w:lang w:val="en-US"/>
        </w:rPr>
        <w:t xml:space="preserve"> variables may be declared with static storage class. </w:t>
      </w:r>
    </w:p>
    <w:bookmarkStart w:id="334" w:name="function-point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"function-pointers" </w:instrText>
      </w:r>
      <w:r>
        <w:fldChar w:fldCharType="separate"/>
      </w:r>
      <w:r w:rsidRPr="00561495">
        <w:rPr>
          <w:rStyle w:val="-"/>
          <w:lang w:val="en-US"/>
        </w:rPr>
        <w:t>E.2.5.5. Function Pointers</w:t>
      </w:r>
      <w:r>
        <w:fldChar w:fldCharType="end"/>
      </w:r>
      <w:bookmarkEnd w:id="334"/>
    </w:p>
    <w:p w:rsidR="00561495" w:rsidRPr="00561495" w:rsidRDefault="00561495" w:rsidP="00561495">
      <w:pPr>
        <w:pStyle w:val="p"/>
        <w:rPr>
          <w:lang w:val="en-US"/>
        </w:rPr>
      </w:pPr>
      <w:r w:rsidRPr="00561495">
        <w:rPr>
          <w:lang w:val="en-US"/>
        </w:rPr>
        <w:t xml:space="preserve">The address of a </w:t>
      </w:r>
      <w:r w:rsidRPr="00561495">
        <w:rPr>
          <w:rStyle w:val="HTML"/>
          <w:lang w:val="en-US"/>
        </w:rPr>
        <w:t>__global__</w:t>
      </w:r>
      <w:r w:rsidRPr="00561495">
        <w:rPr>
          <w:lang w:val="en-US"/>
        </w:rPr>
        <w:t xml:space="preserve"> function taken in host code cannot be used in device code (e.g. to launch the kernel). Similarly, the address of a </w:t>
      </w:r>
      <w:r w:rsidRPr="00561495">
        <w:rPr>
          <w:rStyle w:val="HTML"/>
          <w:lang w:val="en-US"/>
        </w:rPr>
        <w:t>__global__</w:t>
      </w:r>
      <w:r w:rsidRPr="00561495">
        <w:rPr>
          <w:lang w:val="en-US"/>
        </w:rPr>
        <w:t xml:space="preserve"> function taken in device code </w:t>
      </w:r>
      <w:bookmarkStart w:id="335" w:name="fnsrc_8"/>
      <w:r>
        <w:fldChar w:fldCharType="begin"/>
      </w:r>
      <w:r w:rsidRPr="00561495">
        <w:rPr>
          <w:lang w:val="en-US"/>
        </w:rPr>
        <w:instrText xml:space="preserve"> HYPERLINK "http://docs.nvidia.com/cuda/cuda-c-programming-guide/index.html" \l "fntarg_8" </w:instrText>
      </w:r>
      <w:r>
        <w:fldChar w:fldCharType="separate"/>
      </w:r>
      <w:r w:rsidRPr="00561495">
        <w:rPr>
          <w:rStyle w:val="-"/>
          <w:rFonts w:eastAsiaTheme="majorEastAsia"/>
          <w:vertAlign w:val="superscript"/>
          <w:lang w:val="en-US"/>
        </w:rPr>
        <w:t>8</w:t>
      </w:r>
      <w:r>
        <w:fldChar w:fldCharType="end"/>
      </w:r>
      <w:bookmarkEnd w:id="335"/>
      <w:r w:rsidRPr="00561495">
        <w:rPr>
          <w:lang w:val="en-US"/>
        </w:rPr>
        <w:t xml:space="preserve"> cannot be used in host code. </w:t>
      </w:r>
    </w:p>
    <w:p w:rsidR="00561495" w:rsidRPr="00561495" w:rsidRDefault="00561495" w:rsidP="00561495">
      <w:pPr>
        <w:pStyle w:val="p"/>
        <w:rPr>
          <w:lang w:val="en-US"/>
        </w:rPr>
      </w:pPr>
      <w:r w:rsidRPr="00561495">
        <w:rPr>
          <w:lang w:val="en-US"/>
        </w:rPr>
        <w:t xml:space="preserve">It is not allowed to take the address of a </w:t>
      </w:r>
      <w:r w:rsidRPr="00561495">
        <w:rPr>
          <w:rStyle w:val="HTML"/>
          <w:lang w:val="en-US"/>
        </w:rPr>
        <w:t>__device__</w:t>
      </w:r>
      <w:r w:rsidRPr="00561495">
        <w:rPr>
          <w:lang w:val="en-US"/>
        </w:rPr>
        <w:t xml:space="preserve"> function in host code. </w:t>
      </w:r>
    </w:p>
    <w:bookmarkStart w:id="336" w:name="function-recurs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"function-recursion" </w:instrText>
      </w:r>
      <w:r>
        <w:fldChar w:fldCharType="separate"/>
      </w:r>
      <w:r w:rsidRPr="00561495">
        <w:rPr>
          <w:rStyle w:val="-"/>
          <w:lang w:val="en-US"/>
        </w:rPr>
        <w:t>E.2.5.6. Function Recursion</w:t>
      </w:r>
      <w:r>
        <w:fldChar w:fldCharType="end"/>
      </w:r>
      <w:bookmarkEnd w:id="336"/>
    </w:p>
    <w:p w:rsidR="00561495" w:rsidRPr="00561495" w:rsidRDefault="00561495" w:rsidP="00561495">
      <w:pPr>
        <w:pStyle w:val="p"/>
        <w:rPr>
          <w:lang w:val="en-US"/>
        </w:rPr>
      </w:pPr>
      <w:r w:rsidRPr="00561495">
        <w:rPr>
          <w:rStyle w:val="HTML"/>
          <w:lang w:val="en-US"/>
        </w:rPr>
        <w:t>__global__</w:t>
      </w:r>
      <w:r w:rsidRPr="00561495">
        <w:rPr>
          <w:lang w:val="en-US"/>
        </w:rPr>
        <w:t xml:space="preserve"> functions do not support recursion. </w:t>
      </w:r>
    </w:p>
    <w:bookmarkStart w:id="337" w:name="class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"classes" </w:instrText>
      </w:r>
      <w:r>
        <w:fldChar w:fldCharType="separate"/>
      </w:r>
      <w:r w:rsidRPr="00561495">
        <w:rPr>
          <w:rStyle w:val="-"/>
          <w:lang w:val="en-US"/>
        </w:rPr>
        <w:t>E.2.6. Classes</w:t>
      </w:r>
      <w:r>
        <w:fldChar w:fldCharType="end"/>
      </w:r>
      <w:bookmarkEnd w:id="337"/>
    </w:p>
    <w:bookmarkStart w:id="338" w:name="data-memb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"data-members" </w:instrText>
      </w:r>
      <w:r>
        <w:fldChar w:fldCharType="separate"/>
      </w:r>
      <w:r w:rsidRPr="00561495">
        <w:rPr>
          <w:rStyle w:val="-"/>
          <w:lang w:val="en-US"/>
        </w:rPr>
        <w:t>E.2.6.1. Data Members</w:t>
      </w:r>
      <w:r>
        <w:fldChar w:fldCharType="end"/>
      </w:r>
      <w:bookmarkEnd w:id="338"/>
    </w:p>
    <w:p w:rsidR="00561495" w:rsidRPr="00561495" w:rsidRDefault="00561495" w:rsidP="00561495">
      <w:pPr>
        <w:pStyle w:val="p"/>
        <w:rPr>
          <w:lang w:val="en-US"/>
        </w:rPr>
      </w:pPr>
      <w:r w:rsidRPr="00561495">
        <w:rPr>
          <w:lang w:val="en-US"/>
        </w:rPr>
        <w:t>Static data members are not supported.</w:t>
      </w:r>
    </w:p>
    <w:p w:rsidR="00561495" w:rsidRPr="00561495" w:rsidRDefault="00561495" w:rsidP="00561495">
      <w:pPr>
        <w:pStyle w:val="p"/>
        <w:rPr>
          <w:lang w:val="en-US"/>
        </w:rPr>
      </w:pPr>
      <w:r w:rsidRPr="00561495">
        <w:rPr>
          <w:lang w:val="en-US"/>
        </w:rPr>
        <w:t xml:space="preserve">The layout of bit-fields in device code may currently not match the layout in host code on Windows. </w:t>
      </w:r>
    </w:p>
    <w:bookmarkStart w:id="339" w:name="function-memb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"function-members" </w:instrText>
      </w:r>
      <w:r>
        <w:fldChar w:fldCharType="separate"/>
      </w:r>
      <w:r w:rsidRPr="00561495">
        <w:rPr>
          <w:rStyle w:val="-"/>
          <w:lang w:val="en-US"/>
        </w:rPr>
        <w:t>E.2.6.2. Function Members</w:t>
      </w:r>
      <w:r>
        <w:fldChar w:fldCharType="end"/>
      </w:r>
      <w:bookmarkEnd w:id="339"/>
    </w:p>
    <w:p w:rsidR="00561495" w:rsidRPr="00561495" w:rsidRDefault="00561495" w:rsidP="00561495">
      <w:pPr>
        <w:pStyle w:val="p"/>
        <w:rPr>
          <w:lang w:val="en-US"/>
        </w:rPr>
      </w:pPr>
      <w:r w:rsidRPr="00561495">
        <w:rPr>
          <w:lang w:val="en-US"/>
        </w:rPr>
        <w:t xml:space="preserve">Static member functions cannot be </w:t>
      </w:r>
      <w:r w:rsidRPr="00561495">
        <w:rPr>
          <w:rStyle w:val="HTML"/>
          <w:lang w:val="en-US"/>
        </w:rPr>
        <w:t>__global__</w:t>
      </w:r>
      <w:r w:rsidRPr="00561495">
        <w:rPr>
          <w:lang w:val="en-US"/>
        </w:rPr>
        <w:t xml:space="preserve"> functions. </w:t>
      </w:r>
    </w:p>
    <w:bookmarkStart w:id="340" w:name="virtual-function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"virtual-functions" </w:instrText>
      </w:r>
      <w:r>
        <w:fldChar w:fldCharType="separate"/>
      </w:r>
      <w:r w:rsidRPr="00561495">
        <w:rPr>
          <w:rStyle w:val="-"/>
          <w:lang w:val="en-US"/>
        </w:rPr>
        <w:t>E.2.6.3. Virtual Functions</w:t>
      </w:r>
      <w:r>
        <w:fldChar w:fldCharType="end"/>
      </w:r>
      <w:bookmarkEnd w:id="340"/>
    </w:p>
    <w:p w:rsidR="00561495" w:rsidRPr="00561495" w:rsidRDefault="00561495" w:rsidP="00561495">
      <w:pPr>
        <w:pStyle w:val="p"/>
        <w:rPr>
          <w:lang w:val="en-US"/>
        </w:rPr>
      </w:pPr>
      <w:r w:rsidRPr="00561495">
        <w:rPr>
          <w:lang w:val="en-US"/>
        </w:rPr>
        <w:t xml:space="preserve">When a function in a derived class overrides a virtual function in a base class, the execution space qualifiers (i.e., </w:t>
      </w:r>
      <w:r w:rsidRPr="00561495">
        <w:rPr>
          <w:rStyle w:val="HTML"/>
          <w:lang w:val="en-US"/>
        </w:rPr>
        <w:t>__host__</w:t>
      </w:r>
      <w:r w:rsidRPr="00561495">
        <w:rPr>
          <w:lang w:val="en-US"/>
        </w:rPr>
        <w:t xml:space="preserve">, </w:t>
      </w:r>
      <w:r w:rsidRPr="00561495">
        <w:rPr>
          <w:rStyle w:val="HTML"/>
          <w:lang w:val="en-US"/>
        </w:rPr>
        <w:t>__device__</w:t>
      </w:r>
      <w:r w:rsidRPr="00561495">
        <w:rPr>
          <w:lang w:val="en-US"/>
        </w:rPr>
        <w:t xml:space="preserve">) on the overridden and overriding functions must match. </w:t>
      </w:r>
    </w:p>
    <w:p w:rsidR="00561495" w:rsidRPr="00561495" w:rsidRDefault="00561495" w:rsidP="00561495">
      <w:pPr>
        <w:pStyle w:val="p"/>
        <w:rPr>
          <w:lang w:val="en-US"/>
        </w:rPr>
      </w:pPr>
      <w:r w:rsidRPr="00561495">
        <w:rPr>
          <w:lang w:val="en-US"/>
        </w:rPr>
        <w:t xml:space="preserve">It is not allowed to pass as an argument to a </w:t>
      </w:r>
      <w:r w:rsidRPr="00561495">
        <w:rPr>
          <w:rStyle w:val="HTML"/>
          <w:lang w:val="en-US"/>
        </w:rPr>
        <w:t>__global__</w:t>
      </w:r>
      <w:r w:rsidRPr="00561495">
        <w:rPr>
          <w:lang w:val="en-US"/>
        </w:rPr>
        <w:t xml:space="preserve"> function an object of a class with virtual functions. </w:t>
      </w:r>
    </w:p>
    <w:p w:rsidR="00561495" w:rsidRPr="00561495" w:rsidRDefault="00561495" w:rsidP="00561495">
      <w:pPr>
        <w:pStyle w:val="p"/>
        <w:rPr>
          <w:lang w:val="en-US"/>
        </w:rPr>
      </w:pPr>
      <w:r w:rsidRPr="00561495">
        <w:rPr>
          <w:lang w:val="en-US"/>
        </w:rPr>
        <w:t>The virtual function table is placed in global or constant memory by the compiler.</w:t>
      </w:r>
    </w:p>
    <w:bookmarkStart w:id="341" w:name="virtual-base-class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"virtual-base-classes" </w:instrText>
      </w:r>
      <w:r>
        <w:fldChar w:fldCharType="separate"/>
      </w:r>
      <w:r w:rsidRPr="00561495">
        <w:rPr>
          <w:rStyle w:val="-"/>
          <w:lang w:val="en-US"/>
        </w:rPr>
        <w:t>E.2.6.4. Virtual Base Classes</w:t>
      </w:r>
      <w:r>
        <w:fldChar w:fldCharType="end"/>
      </w:r>
      <w:bookmarkEnd w:id="341"/>
    </w:p>
    <w:p w:rsidR="00561495" w:rsidRPr="00561495" w:rsidRDefault="00561495" w:rsidP="00561495">
      <w:pPr>
        <w:pStyle w:val="p"/>
        <w:rPr>
          <w:lang w:val="en-US"/>
        </w:rPr>
      </w:pPr>
      <w:r w:rsidRPr="00561495">
        <w:rPr>
          <w:lang w:val="en-US"/>
        </w:rPr>
        <w:t xml:space="preserve">It is not allowed to pass as an argument to a </w:t>
      </w:r>
      <w:r w:rsidRPr="00561495">
        <w:rPr>
          <w:rStyle w:val="HTML"/>
          <w:lang w:val="en-US"/>
        </w:rPr>
        <w:t>__global__</w:t>
      </w:r>
      <w:r w:rsidRPr="00561495">
        <w:rPr>
          <w:lang w:val="en-US"/>
        </w:rPr>
        <w:t xml:space="preserve"> function an object of a class derived from virtual base classes. </w:t>
      </w:r>
    </w:p>
    <w:bookmarkStart w:id="342" w:name="anon-un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"anon-union" </w:instrText>
      </w:r>
      <w:r>
        <w:fldChar w:fldCharType="separate"/>
      </w:r>
      <w:r w:rsidRPr="00561495">
        <w:rPr>
          <w:rStyle w:val="-"/>
          <w:lang w:val="en-US"/>
        </w:rPr>
        <w:t>E.2.6.5. Anonymous Unions</w:t>
      </w:r>
      <w:r>
        <w:fldChar w:fldCharType="end"/>
      </w:r>
      <w:bookmarkEnd w:id="342"/>
    </w:p>
    <w:p w:rsidR="00561495" w:rsidRPr="00561495" w:rsidRDefault="00561495" w:rsidP="00561495">
      <w:pPr>
        <w:pStyle w:val="p"/>
        <w:rPr>
          <w:lang w:val="en-US"/>
        </w:rPr>
      </w:pPr>
      <w:r w:rsidRPr="00561495">
        <w:rPr>
          <w:lang w:val="en-US"/>
        </w:rPr>
        <w:t xml:space="preserve">Member variables of a namespace scope anonymous union cannot be referenced in a </w:t>
      </w:r>
      <w:r w:rsidRPr="00561495">
        <w:rPr>
          <w:rStyle w:val="HTML"/>
          <w:lang w:val="en-US"/>
        </w:rPr>
        <w:t>__global__</w:t>
      </w:r>
      <w:r w:rsidRPr="00561495">
        <w:rPr>
          <w:lang w:val="en-US"/>
        </w:rPr>
        <w:t xml:space="preserve"> or </w:t>
      </w:r>
      <w:r w:rsidRPr="00561495">
        <w:rPr>
          <w:rStyle w:val="HTML"/>
          <w:lang w:val="en-US"/>
        </w:rPr>
        <w:t>__device__</w:t>
      </w:r>
      <w:r w:rsidRPr="00561495">
        <w:rPr>
          <w:lang w:val="en-US"/>
        </w:rPr>
        <w:t xml:space="preserve"> function. </w:t>
      </w:r>
    </w:p>
    <w:bookmarkStart w:id="343" w:name="windows-specific"/>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"windows-specific" </w:instrText>
      </w:r>
      <w:r>
        <w:fldChar w:fldCharType="separate"/>
      </w:r>
      <w:r w:rsidRPr="00561495">
        <w:rPr>
          <w:rStyle w:val="-"/>
          <w:lang w:val="en-US"/>
        </w:rPr>
        <w:t>E.2.6.6. Windows-Specific</w:t>
      </w:r>
      <w:r>
        <w:fldChar w:fldCharType="end"/>
      </w:r>
      <w:bookmarkEnd w:id="343"/>
    </w:p>
    <w:p w:rsidR="00561495" w:rsidRPr="00561495" w:rsidRDefault="00561495" w:rsidP="00561495">
      <w:pPr>
        <w:pStyle w:val="p"/>
        <w:rPr>
          <w:lang w:val="en-US"/>
        </w:rPr>
      </w:pPr>
      <w:r w:rsidRPr="00561495">
        <w:rPr>
          <w:lang w:val="en-US"/>
        </w:rPr>
        <w:t xml:space="preserve">On Windows, the CUDA compiler may produce a different memory layout, compared to the host Microsoft compiler, for a C++ object of class type T that satisfies any of the following conditions: </w:t>
      </w:r>
    </w:p>
    <w:p w:rsidR="00561495" w:rsidRPr="00561495" w:rsidRDefault="00561495" w:rsidP="00561495">
      <w:pPr>
        <w:numPr>
          <w:ilvl w:val="0"/>
          <w:numId w:val="65"/>
        </w:numPr>
        <w:spacing w:before="100" w:beforeAutospacing="1" w:after="100" w:afterAutospacing="1" w:line="240" w:lineRule="auto"/>
        <w:rPr>
          <w:lang w:val="en-US"/>
        </w:rPr>
      </w:pPr>
      <w:r w:rsidRPr="00561495">
        <w:rPr>
          <w:lang w:val="en-US"/>
        </w:rPr>
        <w:t>T has virtual functions or derives from a direct or indirect base class that has virtual functions;</w:t>
      </w:r>
    </w:p>
    <w:p w:rsidR="00561495" w:rsidRPr="00561495" w:rsidRDefault="00561495" w:rsidP="00561495">
      <w:pPr>
        <w:numPr>
          <w:ilvl w:val="0"/>
          <w:numId w:val="65"/>
        </w:numPr>
        <w:spacing w:before="100" w:beforeAutospacing="1" w:after="100" w:afterAutospacing="1" w:line="240" w:lineRule="auto"/>
        <w:rPr>
          <w:lang w:val="en-US"/>
        </w:rPr>
      </w:pPr>
      <w:r w:rsidRPr="00561495">
        <w:rPr>
          <w:lang w:val="en-US"/>
        </w:rPr>
        <w:t>T has a direct or indirect virtual base class;</w:t>
      </w:r>
    </w:p>
    <w:p w:rsidR="00561495" w:rsidRPr="00561495" w:rsidRDefault="00561495" w:rsidP="00561495">
      <w:pPr>
        <w:numPr>
          <w:ilvl w:val="0"/>
          <w:numId w:val="65"/>
        </w:numPr>
        <w:spacing w:before="100" w:beforeAutospacing="1" w:after="100" w:afterAutospacing="1" w:line="240" w:lineRule="auto"/>
        <w:rPr>
          <w:lang w:val="en-US"/>
        </w:rPr>
      </w:pPr>
      <w:r w:rsidRPr="00561495">
        <w:rPr>
          <w:lang w:val="en-US"/>
        </w:rPr>
        <w:t>T has multiple inheritance with more than one direct or indirect empty base class.</w:t>
      </w:r>
    </w:p>
    <w:p w:rsidR="00561495" w:rsidRPr="00561495" w:rsidRDefault="00561495" w:rsidP="00561495">
      <w:pPr>
        <w:pStyle w:val="p"/>
        <w:rPr>
          <w:lang w:val="en-US"/>
        </w:rPr>
      </w:pPr>
      <w:r w:rsidRPr="00561495">
        <w:rPr>
          <w:lang w:val="en-US"/>
        </w:rPr>
        <w:t xml:space="preserve">The size for such an object may also be different in host and device code. As long as type T is used exclusively in host or device code, the program should work correctly. Do not pass objects of type T between host and device code (e.g., as arguments to </w:t>
      </w:r>
      <w:r w:rsidRPr="00561495">
        <w:rPr>
          <w:rStyle w:val="HTML"/>
          <w:lang w:val="en-US"/>
        </w:rPr>
        <w:t>__global__</w:t>
      </w:r>
      <w:r w:rsidRPr="00561495">
        <w:rPr>
          <w:lang w:val="en-US"/>
        </w:rPr>
        <w:t xml:space="preserve"> functions or through </w:t>
      </w:r>
      <w:r w:rsidRPr="00561495">
        <w:rPr>
          <w:rStyle w:val="HTML"/>
          <w:lang w:val="en-US"/>
        </w:rPr>
        <w:t>cudaMemcpy*()</w:t>
      </w:r>
      <w:r w:rsidRPr="00561495">
        <w:rPr>
          <w:lang w:val="en-US"/>
        </w:rPr>
        <w:t xml:space="preserve"> calls). </w:t>
      </w:r>
    </w:p>
    <w:bookmarkStart w:id="344" w:name="templat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"templates" </w:instrText>
      </w:r>
      <w:r>
        <w:fldChar w:fldCharType="separate"/>
      </w:r>
      <w:r w:rsidRPr="00561495">
        <w:rPr>
          <w:rStyle w:val="-"/>
          <w:lang w:val="en-US"/>
        </w:rPr>
        <w:t>E.2.7. Templates</w:t>
      </w:r>
      <w:r>
        <w:fldChar w:fldCharType="end"/>
      </w:r>
      <w:bookmarkEnd w:id="344"/>
    </w:p>
    <w:p w:rsidR="00561495" w:rsidRPr="00561495" w:rsidRDefault="00561495" w:rsidP="00561495">
      <w:pPr>
        <w:rPr>
          <w:lang w:val="en-US"/>
        </w:rPr>
      </w:pPr>
      <w:r w:rsidRPr="00561495">
        <w:rPr>
          <w:lang w:val="en-US"/>
        </w:rPr>
        <w:t xml:space="preserve">A type or template cannot be used in the type, non-type or template template argument of a __global__ function template instantiation if either: </w:t>
      </w:r>
    </w:p>
    <w:p w:rsidR="00561495" w:rsidRPr="00561495" w:rsidRDefault="00561495" w:rsidP="00561495">
      <w:pPr>
        <w:numPr>
          <w:ilvl w:val="0"/>
          <w:numId w:val="66"/>
        </w:numPr>
        <w:spacing w:before="100" w:beforeAutospacing="1" w:after="100" w:afterAutospacing="1" w:line="240" w:lineRule="auto"/>
        <w:rPr>
          <w:lang w:val="en-US"/>
        </w:rPr>
      </w:pPr>
      <w:r w:rsidRPr="00561495">
        <w:rPr>
          <w:lang w:val="en-US"/>
        </w:rPr>
        <w:t xml:space="preserve">The type or template is defined within a </w:t>
      </w:r>
      <w:r w:rsidRPr="00561495">
        <w:rPr>
          <w:rStyle w:val="HTML"/>
          <w:rFonts w:eastAsiaTheme="minorHAnsi"/>
          <w:lang w:val="en-US"/>
        </w:rPr>
        <w:t>__host__</w:t>
      </w:r>
      <w:r w:rsidRPr="00561495">
        <w:rPr>
          <w:lang w:val="en-US"/>
        </w:rPr>
        <w:t xml:space="preserve"> or </w:t>
      </w:r>
      <w:r w:rsidRPr="00561495">
        <w:rPr>
          <w:rStyle w:val="HTML"/>
          <w:rFonts w:eastAsiaTheme="minorHAnsi"/>
          <w:lang w:val="en-US"/>
        </w:rPr>
        <w:t>__host__ __device__</w:t>
      </w:r>
      <w:r w:rsidRPr="00561495">
        <w:rPr>
          <w:lang w:val="en-US"/>
        </w:rPr>
        <w:t xml:space="preserve">. </w:t>
      </w:r>
    </w:p>
    <w:p w:rsidR="00561495" w:rsidRPr="00561495" w:rsidRDefault="00561495" w:rsidP="00561495">
      <w:pPr>
        <w:numPr>
          <w:ilvl w:val="0"/>
          <w:numId w:val="66"/>
        </w:numPr>
        <w:spacing w:before="100" w:beforeAutospacing="1" w:after="100" w:afterAutospacing="1" w:line="240" w:lineRule="auto"/>
        <w:rPr>
          <w:lang w:val="en-US"/>
        </w:rPr>
      </w:pPr>
      <w:r w:rsidRPr="00561495">
        <w:rPr>
          <w:lang w:val="en-US"/>
        </w:rPr>
        <w:t xml:space="preserve">The type or template is a class member with </w:t>
      </w:r>
      <w:r w:rsidRPr="00561495">
        <w:rPr>
          <w:rStyle w:val="HTML"/>
          <w:rFonts w:eastAsiaTheme="minorHAnsi"/>
          <w:lang w:val="en-US"/>
        </w:rPr>
        <w:t>private</w:t>
      </w:r>
      <w:r w:rsidRPr="00561495">
        <w:rPr>
          <w:lang w:val="en-US"/>
        </w:rPr>
        <w:t xml:space="preserve"> or </w:t>
      </w:r>
      <w:r w:rsidRPr="00561495">
        <w:rPr>
          <w:rStyle w:val="HTML"/>
          <w:rFonts w:eastAsiaTheme="minorHAnsi"/>
          <w:lang w:val="en-US"/>
        </w:rPr>
        <w:t>protected</w:t>
      </w:r>
      <w:r w:rsidRPr="00561495">
        <w:rPr>
          <w:lang w:val="en-US"/>
        </w:rPr>
        <w:t xml:space="preserve"> access and its parent class is not defined within a </w:t>
      </w:r>
      <w:r w:rsidRPr="00561495">
        <w:rPr>
          <w:rStyle w:val="HTML"/>
          <w:rFonts w:eastAsiaTheme="minorHAnsi"/>
          <w:lang w:val="en-US"/>
        </w:rPr>
        <w:t>__device__</w:t>
      </w:r>
      <w:r w:rsidRPr="00561495">
        <w:rPr>
          <w:lang w:val="en-US"/>
        </w:rPr>
        <w:t xml:space="preserve"> or </w:t>
      </w:r>
      <w:r w:rsidRPr="00561495">
        <w:rPr>
          <w:rStyle w:val="HTML"/>
          <w:rFonts w:eastAsiaTheme="minorHAnsi"/>
          <w:lang w:val="en-US"/>
        </w:rPr>
        <w:t>__global__</w:t>
      </w:r>
      <w:r w:rsidRPr="00561495">
        <w:rPr>
          <w:lang w:val="en-US"/>
        </w:rPr>
        <w:t xml:space="preserve"> function.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lang w:val="en-US"/>
        </w:rPr>
        <w:t>template &lt;typename T&gt;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r w:rsidRPr="00561495">
        <w:rPr>
          <w:rStyle w:val="xslthl-keyword"/>
          <w:lang w:val="en-US"/>
        </w:rPr>
        <w:t>void</w:t>
      </w:r>
      <w:r w:rsidRPr="00561495">
        <w:rPr>
          <w:lang w:val="en-US"/>
        </w:rPr>
        <w:t>) {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class myClass {</w:t>
      </w:r>
    </w:p>
    <w:p w:rsidR="00561495" w:rsidRPr="00561495" w:rsidRDefault="00561495" w:rsidP="00561495">
      <w:pPr>
        <w:pStyle w:val="-HTML"/>
        <w:rPr>
          <w:lang w:val="en-US"/>
        </w:rPr>
      </w:pPr>
      <w:r w:rsidRPr="00561495">
        <w:rPr>
          <w:lang w:val="en-US"/>
        </w:rPr>
        <w:t>private:</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inner_t { }; </w:t>
      </w:r>
    </w:p>
    <w:p w:rsidR="00561495" w:rsidRPr="00561495" w:rsidRDefault="00561495" w:rsidP="00561495">
      <w:pPr>
        <w:pStyle w:val="-HTML"/>
        <w:rPr>
          <w:lang w:val="en-US"/>
        </w:rPr>
      </w:pPr>
      <w:r w:rsidRPr="00561495">
        <w:rPr>
          <w:lang w:val="en-US"/>
        </w:rPr>
        <w:t>public:</w:t>
      </w:r>
    </w:p>
    <w:p w:rsidR="00561495" w:rsidRPr="00561495" w:rsidRDefault="00561495" w:rsidP="00561495">
      <w:pPr>
        <w:pStyle w:val="-HTML"/>
        <w:rPr>
          <w:lang w:val="en-US"/>
        </w:rPr>
      </w:pPr>
      <w:r w:rsidRPr="00561495">
        <w:rPr>
          <w:lang w:val="en-US"/>
        </w:rPr>
        <w:t xml:space="preserve">    </w:t>
      </w:r>
      <w:r w:rsidRPr="00561495">
        <w:rPr>
          <w:rStyle w:val="xslthl-keyword"/>
          <w:lang w:val="en-US"/>
        </w:rPr>
        <w:t>static</w:t>
      </w:r>
      <w:r w:rsidRPr="00561495">
        <w:rPr>
          <w:lang w:val="en-US"/>
        </w:rPr>
        <w:t xml:space="preserve"> </w:t>
      </w:r>
      <w:r w:rsidRPr="00561495">
        <w:rPr>
          <w:rStyle w:val="xslthl-keyword"/>
          <w:lang w:val="en-US"/>
        </w:rPr>
        <w:t>void</w:t>
      </w:r>
      <w:r w:rsidRPr="00561495">
        <w:rPr>
          <w:lang w:val="en-US"/>
        </w:rPr>
        <w:t xml:space="preserve"> launch(</w:t>
      </w:r>
      <w:r w:rsidRPr="00561495">
        <w:rPr>
          <w:rStyle w:val="xslthl-keyword"/>
          <w:lang w:val="en-US"/>
        </w:rPr>
        <w:t>void</w:t>
      </w: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error: inner_t is used in template argument</w:t>
      </w:r>
    </w:p>
    <w:p w:rsidR="00561495" w:rsidRPr="00561495" w:rsidRDefault="00561495" w:rsidP="00561495">
      <w:pPr>
        <w:pStyle w:val="-HTML"/>
        <w:rPr>
          <w:lang w:val="en-US"/>
        </w:rPr>
      </w:pPr>
      <w:r w:rsidRPr="00561495">
        <w:rPr>
          <w:lang w:val="en-US"/>
        </w:rPr>
        <w:t xml:space="preserve">       </w:t>
      </w:r>
      <w:r w:rsidRPr="00561495">
        <w:rPr>
          <w:rStyle w:val="xslthl-comment"/>
          <w:lang w:val="en-US"/>
        </w:rPr>
        <w:t>// but it is private</w:t>
      </w:r>
    </w:p>
    <w:p w:rsidR="00561495" w:rsidRPr="00561495" w:rsidRDefault="00561495" w:rsidP="00561495">
      <w:pPr>
        <w:pStyle w:val="-HTML"/>
        <w:rPr>
          <w:lang w:val="en-US"/>
        </w:rPr>
      </w:pPr>
      <w:r w:rsidRPr="00561495">
        <w:rPr>
          <w:lang w:val="en-US"/>
        </w:rPr>
        <w:t xml:space="preserve">       myKernel&lt;inner_t&gt;</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bookmarkStart w:id="345" w:name="const-variab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"const-variables" </w:instrText>
      </w:r>
      <w:r>
        <w:fldChar w:fldCharType="separate"/>
      </w:r>
      <w:r w:rsidRPr="00561495">
        <w:rPr>
          <w:rStyle w:val="-"/>
          <w:lang w:val="en-US"/>
        </w:rPr>
        <w:t xml:space="preserve">E.2.8. Const-qualified variables </w:t>
      </w:r>
      <w:r>
        <w:fldChar w:fldCharType="end"/>
      </w:r>
      <w:bookmarkEnd w:id="345"/>
    </w:p>
    <w:p w:rsidR="00561495" w:rsidRPr="00561495" w:rsidRDefault="00561495" w:rsidP="00561495">
      <w:pPr>
        <w:pStyle w:val="p"/>
        <w:rPr>
          <w:lang w:val="en-US"/>
        </w:rPr>
      </w:pPr>
      <w:r w:rsidRPr="00561495">
        <w:rPr>
          <w:lang w:val="en-US"/>
        </w:rPr>
        <w:t xml:space="preserve">Let 'V' denote a namespace scope variable or a class static member variable that has const qualified type and does not have execution space annotations (e.g., </w:t>
      </w:r>
      <w:r w:rsidRPr="00561495">
        <w:rPr>
          <w:rStyle w:val="HTML"/>
          <w:lang w:val="en-US"/>
        </w:rPr>
        <w:t>__device__, __constant__, __shared__</w:t>
      </w:r>
      <w:r w:rsidRPr="00561495">
        <w:rPr>
          <w:lang w:val="en-US"/>
        </w:rPr>
        <w:t xml:space="preserve">). V is considered to be a host code variable. </w:t>
      </w:r>
    </w:p>
    <w:p w:rsidR="00561495" w:rsidRPr="00561495" w:rsidRDefault="00561495" w:rsidP="00561495">
      <w:pPr>
        <w:pStyle w:val="p"/>
        <w:rPr>
          <w:lang w:val="en-US"/>
        </w:rPr>
      </w:pPr>
      <w:r w:rsidRPr="00561495">
        <w:rPr>
          <w:lang w:val="en-US"/>
        </w:rPr>
        <w:t xml:space="preserve">The value of V may be directly used in device code, if V has builtin floating point or integral type, and it has been initialized with a constant expression before the point of use. Device source code cannot contain a reference to V or take the address of V.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xxx = 10;</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S1_t {  </w:t>
      </w:r>
      <w:r w:rsidRPr="00561495">
        <w:rPr>
          <w:rStyle w:val="xslthl-keyword"/>
          <w:lang w:val="en-US"/>
        </w:rPr>
        <w:t>static</w:t>
      </w: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yyy = 20;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zzz;</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foo(</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local1[xxx];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local2[S1_t::yyy];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val1 = xxx;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w:t>
      </w:r>
      <w:r w:rsidRPr="00561495">
        <w:rPr>
          <w:lang w:val="en-US"/>
        </w:rPr>
        <w:tab/>
      </w:r>
      <w:r w:rsidRPr="00561495">
        <w:rPr>
          <w:lang w:val="en-US"/>
        </w:rPr>
        <w:tab/>
      </w:r>
      <w:r w:rsidRPr="00561495">
        <w:rPr>
          <w:lang w:val="en-US"/>
        </w:rPr>
        <w:tab/>
      </w:r>
      <w:r w:rsidRPr="00561495">
        <w:rPr>
          <w:lang w:val="en-US"/>
        </w:rPr>
        <w:tab/>
      </w:r>
      <w:r w:rsidRPr="00561495">
        <w:rPr>
          <w:lang w:val="en-US"/>
        </w:rPr>
        <w:tab/>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val2 = S1_t::yyy;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w:t>
      </w:r>
      <w:r w:rsidRPr="00561495">
        <w:rPr>
          <w:lang w:val="en-US"/>
        </w:rPr>
        <w:tab/>
      </w:r>
      <w:r w:rsidRPr="00561495">
        <w:rPr>
          <w:lang w:val="en-US"/>
        </w:rPr>
        <w:tab/>
      </w:r>
      <w:r w:rsidRPr="00561495">
        <w:rPr>
          <w:lang w:val="en-US"/>
        </w:rPr>
        <w:tab/>
      </w:r>
      <w:r w:rsidRPr="00561495">
        <w:rPr>
          <w:lang w:val="en-US"/>
        </w:rPr>
        <w:tab/>
      </w:r>
      <w:r w:rsidRPr="00561495">
        <w:rPr>
          <w:lang w:val="en-US"/>
        </w:rPr>
        <w:tab/>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val3 = zzz;           </w:t>
      </w:r>
      <w:r w:rsidRPr="00561495">
        <w:rPr>
          <w:rStyle w:val="xslthl-comment"/>
          <w:lang w:val="en-US"/>
        </w:rPr>
        <w:t xml:space="preserve">// error: zzz not initialized with constant </w:t>
      </w:r>
    </w:p>
    <w:p w:rsidR="00561495" w:rsidRPr="00561495" w:rsidRDefault="00561495" w:rsidP="00561495">
      <w:pPr>
        <w:pStyle w:val="-HTML"/>
        <w:rPr>
          <w:lang w:val="en-US"/>
        </w:rPr>
      </w:pPr>
      <w:r w:rsidRPr="00561495">
        <w:rPr>
          <w:lang w:val="en-US"/>
        </w:rPr>
        <w:t xml:space="preserve">                            </w:t>
      </w:r>
      <w:r w:rsidRPr="00561495">
        <w:rPr>
          <w:rStyle w:val="xslthl-comment"/>
          <w:lang w:val="en-US"/>
        </w:rPr>
        <w:t>// expression at the point of use.</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&amp;val3 = xxx;    </w:t>
      </w:r>
      <w:r w:rsidRPr="00561495">
        <w:rPr>
          <w:rStyle w:val="xslthl-comment"/>
          <w:lang w:val="en-US"/>
        </w:rPr>
        <w:t xml:space="preserve">// error: reference to host variable  </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*val4 = &amp;xxx;   </w:t>
      </w:r>
      <w:r w:rsidRPr="00561495">
        <w:rPr>
          <w:rStyle w:val="xslthl-comment"/>
          <w:lang w:val="en-US"/>
        </w:rPr>
        <w:t>// error: address of host variable</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zzz = 20;</w:t>
      </w:r>
    </w:p>
    <w:bookmarkStart w:id="346" w:name="cpp11"/>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"cpp11" </w:instrText>
      </w:r>
      <w:r>
        <w:fldChar w:fldCharType="separate"/>
      </w:r>
      <w:r w:rsidRPr="00561495">
        <w:rPr>
          <w:rStyle w:val="-"/>
          <w:lang w:val="en-US"/>
        </w:rPr>
        <w:t>E.2.9. C++11 Features</w:t>
      </w:r>
      <w:r>
        <w:fldChar w:fldCharType="end"/>
      </w:r>
      <w:bookmarkEnd w:id="346"/>
    </w:p>
    <w:p w:rsidR="00561495" w:rsidRPr="00561495" w:rsidRDefault="00561495" w:rsidP="00561495">
      <w:pPr>
        <w:pStyle w:val="p"/>
        <w:rPr>
          <w:lang w:val="en-US"/>
        </w:rPr>
      </w:pPr>
      <w:r w:rsidRPr="00561495">
        <w:rPr>
          <w:lang w:val="en-US"/>
        </w:rPr>
        <w:t xml:space="preserve">C++11 features that are enabled by default by the host compiler are also supported by nvcc, subject to the restrictions described in this document. In addition, invoking nvcc with </w:t>
      </w:r>
      <w:r w:rsidRPr="00561495">
        <w:rPr>
          <w:rStyle w:val="HTML"/>
          <w:lang w:val="en-US"/>
        </w:rPr>
        <w:t>-std=c++11</w:t>
      </w:r>
      <w:r w:rsidRPr="00561495">
        <w:rPr>
          <w:lang w:val="en-US"/>
        </w:rPr>
        <w:t xml:space="preserve"> flag turns on all C++11 features and also invokes the host preprocessor, compiler and linker with the corresponding C++11 dialect option </w:t>
      </w:r>
      <w:bookmarkStart w:id="347" w:name="fnsrc_9"/>
      <w:r>
        <w:fldChar w:fldCharType="begin"/>
      </w:r>
      <w:r w:rsidRPr="00561495">
        <w:rPr>
          <w:lang w:val="en-US"/>
        </w:rPr>
        <w:instrText xml:space="preserve"> HYPERLINK "http://docs.nvidia.com/cuda/cuda-c-programming-guide/index.html" \l "fntarg_9" </w:instrText>
      </w:r>
      <w:r>
        <w:fldChar w:fldCharType="separate"/>
      </w:r>
      <w:r w:rsidRPr="00561495">
        <w:rPr>
          <w:rStyle w:val="-"/>
          <w:rFonts w:eastAsiaTheme="majorEastAsia"/>
          <w:vertAlign w:val="superscript"/>
          <w:lang w:val="en-US"/>
        </w:rPr>
        <w:t>9</w:t>
      </w:r>
      <w:r>
        <w:fldChar w:fldCharType="end"/>
      </w:r>
      <w:bookmarkEnd w:id="347"/>
      <w:r w:rsidRPr="00561495">
        <w:rPr>
          <w:lang w:val="en-US"/>
        </w:rPr>
        <w:t xml:space="preserve">. </w:t>
      </w:r>
    </w:p>
    <w:bookmarkStart w:id="348" w:name="lambda-expressions"/>
    <w:p w:rsidR="00561495" w:rsidRPr="00561495" w:rsidRDefault="00561495" w:rsidP="00561495">
      <w:pPr>
        <w:pStyle w:val="3"/>
        <w:rPr>
          <w:lang w:val="en-US"/>
        </w:rPr>
      </w:pPr>
      <w:r>
        <w:lastRenderedPageBreak/>
        <w:fldChar w:fldCharType="begin"/>
      </w:r>
      <w:r w:rsidRPr="00561495">
        <w:rPr>
          <w:lang w:val="en-US"/>
        </w:rPr>
        <w:instrText xml:space="preserve"> HYPERLINK "http://docs.nvidia.com/cuda/cuda-c-programming-guide/index.html" \l "lambda-expressions" </w:instrText>
      </w:r>
      <w:r>
        <w:fldChar w:fldCharType="separate"/>
      </w:r>
      <w:r w:rsidRPr="00561495">
        <w:rPr>
          <w:rStyle w:val="-"/>
          <w:lang w:val="en-US"/>
        </w:rPr>
        <w:t>E.2.9.1. Lambda Expressions</w:t>
      </w:r>
      <w:r>
        <w:fldChar w:fldCharType="end"/>
      </w:r>
      <w:bookmarkEnd w:id="348"/>
    </w:p>
    <w:p w:rsidR="00561495" w:rsidRPr="00561495" w:rsidRDefault="00561495" w:rsidP="00561495">
      <w:pPr>
        <w:pStyle w:val="p"/>
        <w:rPr>
          <w:lang w:val="en-US"/>
        </w:rPr>
      </w:pPr>
      <w:r w:rsidRPr="00561495">
        <w:rPr>
          <w:lang w:val="en-US"/>
        </w:rPr>
        <w:t>The execution space qualifiers for all member functions</w:t>
      </w:r>
      <w:bookmarkStart w:id="349" w:name="fnsrc_10"/>
      <w:r>
        <w:fldChar w:fldCharType="begin"/>
      </w:r>
      <w:r w:rsidRPr="00561495">
        <w:rPr>
          <w:lang w:val="en-US"/>
        </w:rPr>
        <w:instrText xml:space="preserve"> HYPERLINK "http://docs.nvidia.com/cuda/cuda-c-programming-guide/index.html" \l "fntarg_10" </w:instrText>
      </w:r>
      <w:r>
        <w:fldChar w:fldCharType="separate"/>
      </w:r>
      <w:r w:rsidRPr="00561495">
        <w:rPr>
          <w:rStyle w:val="-"/>
          <w:rFonts w:eastAsiaTheme="majorEastAsia"/>
          <w:vertAlign w:val="superscript"/>
          <w:lang w:val="en-US"/>
        </w:rPr>
        <w:t>10</w:t>
      </w:r>
      <w:r>
        <w:fldChar w:fldCharType="end"/>
      </w:r>
      <w:bookmarkEnd w:id="349"/>
      <w:r w:rsidRPr="00561495">
        <w:rPr>
          <w:lang w:val="en-US"/>
        </w:rPr>
        <w:t xml:space="preserve"> of the closure class associated with a lambda expression are derived by the compiler as follows. As described in the C++11 standard, the compiler creates a closure type in the smallest block scope, class scope or namespace scope that contains the lambda expression. The innermost function scope enclosing the closure type is computed, and the corresponding function's execution space qualifiers are assigned to the closure class member functions. If there is no enclosing function scope, the execution space qualifier is </w:t>
      </w:r>
      <w:r w:rsidRPr="00561495">
        <w:rPr>
          <w:rStyle w:val="HTML"/>
          <w:lang w:val="en-US"/>
        </w:rPr>
        <w:t>__host__</w:t>
      </w:r>
      <w:r w:rsidRPr="00561495">
        <w:rPr>
          <w:lang w:val="en-US"/>
        </w:rPr>
        <w:t xml:space="preserve">. </w:t>
      </w:r>
    </w:p>
    <w:p w:rsidR="00561495" w:rsidRPr="00561495" w:rsidRDefault="00561495" w:rsidP="00561495">
      <w:pPr>
        <w:pStyle w:val="p"/>
        <w:rPr>
          <w:lang w:val="en-US"/>
        </w:rPr>
      </w:pPr>
      <w:r w:rsidRPr="00561495">
        <w:rPr>
          <w:lang w:val="en-US"/>
        </w:rPr>
        <w:t xml:space="preserve">Examples of lambda expressions and computed execution space qualifiers are shown below (in comments). </w:t>
      </w:r>
    </w:p>
    <w:p w:rsidR="00561495" w:rsidRPr="00561495" w:rsidRDefault="00561495" w:rsidP="00561495">
      <w:pPr>
        <w:pStyle w:val="-HTML"/>
        <w:rPr>
          <w:lang w:val="en-US"/>
        </w:rPr>
      </w:pPr>
      <w:r w:rsidRPr="00561495">
        <w:rPr>
          <w:rStyle w:val="xslthl-keyword"/>
          <w:lang w:val="en-US"/>
        </w:rPr>
        <w:t>auto</w:t>
      </w:r>
      <w:r w:rsidRPr="00561495">
        <w:rPr>
          <w:lang w:val="en-US"/>
        </w:rPr>
        <w:t xml:space="preserve"> globalVar = [] { </w:t>
      </w:r>
      <w:r w:rsidRPr="00561495">
        <w:rPr>
          <w:rStyle w:val="xslthl-keyword"/>
          <w:lang w:val="en-US"/>
        </w:rPr>
        <w:t>return</w:t>
      </w:r>
      <w:r w:rsidRPr="00561495">
        <w:rPr>
          <w:lang w:val="en-US"/>
        </w:rPr>
        <w:t xml:space="preserve"> 0; }; </w:t>
      </w:r>
      <w:r w:rsidRPr="00561495">
        <w:rPr>
          <w:rStyle w:val="xslthl-comment"/>
          <w:lang w:val="en-US"/>
        </w:rPr>
        <w:t xml:space="preserve">// __host__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f1(</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auto</w:t>
      </w:r>
      <w:r w:rsidRPr="00561495">
        <w:rPr>
          <w:lang w:val="en-US"/>
        </w:rPr>
        <w:t xml:space="preserve"> l1 = [] { </w:t>
      </w:r>
      <w:r w:rsidRPr="00561495">
        <w:rPr>
          <w:rStyle w:val="xslthl-keyword"/>
          <w:lang w:val="en-US"/>
        </w:rPr>
        <w:t>return</w:t>
      </w:r>
      <w:r w:rsidRPr="00561495">
        <w:rPr>
          <w:lang w:val="en-US"/>
        </w:rPr>
        <w:t xml:space="preserve"> 1; };      </w:t>
      </w:r>
      <w:r w:rsidRPr="00561495">
        <w:rPr>
          <w:rStyle w:val="xslthl-comment"/>
          <w:lang w:val="en-US"/>
        </w:rPr>
        <w:t>// __host__</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f2(</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auto</w:t>
      </w:r>
      <w:r w:rsidRPr="00561495">
        <w:rPr>
          <w:lang w:val="en-US"/>
        </w:rPr>
        <w:t xml:space="preserve"> l2 = [] { </w:t>
      </w:r>
      <w:r w:rsidRPr="00561495">
        <w:rPr>
          <w:rStyle w:val="xslthl-keyword"/>
          <w:lang w:val="en-US"/>
        </w:rPr>
        <w:t>return</w:t>
      </w:r>
      <w:r w:rsidRPr="00561495">
        <w:rPr>
          <w:lang w:val="en-US"/>
        </w:rPr>
        <w:t xml:space="preserve"> 2; };      </w:t>
      </w:r>
      <w:r w:rsidRPr="00561495">
        <w:rPr>
          <w:rStyle w:val="xslthl-comment"/>
          <w:lang w:val="en-US"/>
        </w:rPr>
        <w:t>// __device__</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__host__</w:t>
      </w: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f3(</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auto</w:t>
      </w:r>
      <w:r w:rsidRPr="00561495">
        <w:rPr>
          <w:lang w:val="en-US"/>
        </w:rPr>
        <w:t xml:space="preserve"> l3 = [] { </w:t>
      </w:r>
      <w:r w:rsidRPr="00561495">
        <w:rPr>
          <w:rStyle w:val="xslthl-keyword"/>
          <w:lang w:val="en-US"/>
        </w:rPr>
        <w:t>return</w:t>
      </w:r>
      <w:r w:rsidRPr="00561495">
        <w:rPr>
          <w:lang w:val="en-US"/>
        </w:rPr>
        <w:t xml:space="preserve"> 3; };      </w:t>
      </w:r>
      <w:r w:rsidRPr="00561495">
        <w:rPr>
          <w:rStyle w:val="xslthl-comment"/>
          <w:lang w:val="en-US"/>
        </w:rPr>
        <w:t>// __host__ __device__</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f4(</w:t>
      </w:r>
      <w:r w:rsidRPr="00561495">
        <w:rPr>
          <w:rStyle w:val="xslthl-keyword"/>
          <w:lang w:val="en-US"/>
        </w:rPr>
        <w:t>int</w:t>
      </w:r>
      <w:r w:rsidRPr="00561495">
        <w:rPr>
          <w:lang w:val="en-US"/>
        </w:rPr>
        <w:t xml:space="preserve"> (*fp)() = [] { </w:t>
      </w:r>
      <w:r w:rsidRPr="00561495">
        <w:rPr>
          <w:rStyle w:val="xslthl-keyword"/>
          <w:lang w:val="en-US"/>
        </w:rPr>
        <w:t>return</w:t>
      </w:r>
      <w:r w:rsidRPr="00561495">
        <w:rPr>
          <w:lang w:val="en-US"/>
        </w:rPr>
        <w:t xml:space="preserve"> 4; } </w:t>
      </w:r>
      <w:r w:rsidRPr="00561495">
        <w:rPr>
          <w:rStyle w:val="xslthl-comment"/>
          <w:lang w:val="en-US"/>
        </w:rPr>
        <w:t>/* __host__ */</w:t>
      </w:r>
      <w:r w:rsidRPr="00561495">
        <w:rPr>
          <w:lang w:val="en-US"/>
        </w:rPr>
        <w:t>)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f5(</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auto</w:t>
      </w:r>
      <w:r w:rsidRPr="00561495">
        <w:rPr>
          <w:lang w:val="en-US"/>
        </w:rPr>
        <w:t xml:space="preserve"> l5 = [] { </w:t>
      </w:r>
      <w:r w:rsidRPr="00561495">
        <w:rPr>
          <w:rStyle w:val="xslthl-keyword"/>
          <w:lang w:val="en-US"/>
        </w:rPr>
        <w:t>return</w:t>
      </w:r>
      <w:r w:rsidRPr="00561495">
        <w:rPr>
          <w:lang w:val="en-US"/>
        </w:rPr>
        <w:t xml:space="preserve"> 5; };      </w:t>
      </w:r>
      <w:r w:rsidRPr="00561495">
        <w:rPr>
          <w:rStyle w:val="xslthl-comment"/>
          <w:lang w:val="en-US"/>
        </w:rPr>
        <w:t>// __device__</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f6(</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struct</w:t>
      </w:r>
      <w:r w:rsidRPr="00561495">
        <w:rPr>
          <w:lang w:val="en-US"/>
        </w:rPr>
        <w:t xml:space="preserve"> S1_t {</w:t>
      </w:r>
    </w:p>
    <w:p w:rsidR="00561495" w:rsidRPr="00561495" w:rsidRDefault="00561495" w:rsidP="00561495">
      <w:pPr>
        <w:pStyle w:val="-HTML"/>
        <w:rPr>
          <w:lang w:val="en-US"/>
        </w:rPr>
      </w:pPr>
      <w:r w:rsidRPr="00561495">
        <w:rPr>
          <w:lang w:val="en-US"/>
        </w:rPr>
        <w:t xml:space="preserve">    </w:t>
      </w:r>
      <w:r w:rsidRPr="00561495">
        <w:rPr>
          <w:rStyle w:val="xslthl-keyword"/>
          <w:lang w:val="en-US"/>
        </w:rPr>
        <w:t>static</w:t>
      </w:r>
      <w:r w:rsidRPr="00561495">
        <w:rPr>
          <w:lang w:val="en-US"/>
        </w:rPr>
        <w:t xml:space="preserve"> </w:t>
      </w:r>
      <w:r w:rsidRPr="00561495">
        <w:rPr>
          <w:rStyle w:val="xslthl-keyword"/>
          <w:lang w:val="en-US"/>
        </w:rPr>
        <w:t>void</w:t>
      </w:r>
      <w:r w:rsidRPr="00561495">
        <w:rPr>
          <w:lang w:val="en-US"/>
        </w:rPr>
        <w:t xml:space="preserve"> helper(</w:t>
      </w:r>
      <w:r w:rsidRPr="00561495">
        <w:rPr>
          <w:rStyle w:val="xslthl-keyword"/>
          <w:lang w:val="en-US"/>
        </w:rPr>
        <w:t>int</w:t>
      </w:r>
      <w:r w:rsidRPr="00561495">
        <w:rPr>
          <w:lang w:val="en-US"/>
        </w:rPr>
        <w:t xml:space="preserve"> (*fp)() = [] {</w:t>
      </w:r>
      <w:r w:rsidRPr="00561495">
        <w:rPr>
          <w:rStyle w:val="xslthl-keyword"/>
          <w:lang w:val="en-US"/>
        </w:rPr>
        <w:t>return</w:t>
      </w:r>
      <w:r w:rsidRPr="00561495">
        <w:rPr>
          <w:lang w:val="en-US"/>
        </w:rPr>
        <w:t xml:space="preserve"> 6; } </w:t>
      </w:r>
      <w:r w:rsidRPr="00561495">
        <w:rPr>
          <w:rStyle w:val="xslthl-comment"/>
          <w:lang w:val="en-US"/>
        </w:rPr>
        <w:t>/* __device__ */</w:t>
      </w:r>
      <w:r w:rsidRPr="00561495">
        <w:rPr>
          <w:lang w:val="en-US"/>
        </w:rPr>
        <w:t>)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The closure type of a lambda expression cannot be used in the type or non-type argument of a </w:t>
      </w:r>
      <w:r w:rsidRPr="00561495">
        <w:rPr>
          <w:rStyle w:val="HTML"/>
          <w:lang w:val="en-US"/>
        </w:rPr>
        <w:t>__global__</w:t>
      </w:r>
      <w:r w:rsidRPr="00561495">
        <w:rPr>
          <w:lang w:val="en-US"/>
        </w:rPr>
        <w:t xml:space="preserve"> function template instantiation, unless the lambda is defined within a </w:t>
      </w:r>
      <w:r w:rsidRPr="00561495">
        <w:rPr>
          <w:rStyle w:val="HTML"/>
          <w:lang w:val="en-US"/>
        </w:rPr>
        <w:t>__device__</w:t>
      </w:r>
      <w:r w:rsidRPr="00561495">
        <w:rPr>
          <w:lang w:val="en-US"/>
        </w:rPr>
        <w:t xml:space="preserve"> or </w:t>
      </w:r>
      <w:r w:rsidRPr="00561495">
        <w:rPr>
          <w:rStyle w:val="HTML"/>
          <w:lang w:val="en-US"/>
        </w:rPr>
        <w:t>__global__</w:t>
      </w:r>
      <w:r w:rsidRPr="00561495">
        <w:rPr>
          <w:lang w:val="en-US"/>
        </w:rPr>
        <w:t xml:space="preserve"> function.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lang w:val="en-US"/>
        </w:rPr>
        <w:t>template &lt;typename T&gt;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foo(T in)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template &lt;typename T&gt;</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S1_t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bar(</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lastRenderedPageBreak/>
        <w:t xml:space="preserve">  </w:t>
      </w:r>
      <w:r w:rsidRPr="00561495">
        <w:rPr>
          <w:rStyle w:val="xslthl-keyword"/>
          <w:lang w:val="en-US"/>
        </w:rPr>
        <w:t>auto</w:t>
      </w:r>
      <w:r w:rsidRPr="00561495">
        <w:rPr>
          <w:lang w:val="en-US"/>
        </w:rPr>
        <w:t xml:space="preserve"> temp1 = [] {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foo</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 xml:space="preserve">(temp1);                    </w:t>
      </w:r>
      <w:r w:rsidRPr="00561495">
        <w:rPr>
          <w:rStyle w:val="xslthl-comment"/>
          <w:lang w:val="en-US"/>
        </w:rPr>
        <w:t>// error: lambda closure type used in</w:t>
      </w:r>
    </w:p>
    <w:p w:rsidR="00561495" w:rsidRPr="00561495" w:rsidRDefault="00561495" w:rsidP="00561495">
      <w:pPr>
        <w:pStyle w:val="-HTML"/>
        <w:rPr>
          <w:lang w:val="en-US"/>
        </w:rPr>
      </w:pPr>
      <w:r w:rsidRPr="00561495">
        <w:rPr>
          <w:lang w:val="en-US"/>
        </w:rPr>
        <w:t xml:space="preserve">                                          </w:t>
      </w:r>
      <w:r w:rsidRPr="00561495">
        <w:rPr>
          <w:rStyle w:val="xslthl-comment"/>
          <w:lang w:val="en-US"/>
        </w:rPr>
        <w:t>// template type argument</w:t>
      </w:r>
    </w:p>
    <w:p w:rsidR="00561495" w:rsidRPr="00561495" w:rsidRDefault="00561495" w:rsidP="00561495">
      <w:pPr>
        <w:pStyle w:val="-HTML"/>
        <w:rPr>
          <w:lang w:val="en-US"/>
        </w:rPr>
      </w:pPr>
      <w:r w:rsidRPr="00561495">
        <w:rPr>
          <w:lang w:val="en-US"/>
        </w:rPr>
        <w:t xml:space="preserve">  foo</w:t>
      </w:r>
      <w:r w:rsidRPr="00561495">
        <w:rPr>
          <w:rStyle w:val="xslthl-attribute"/>
          <w:lang w:val="en-US"/>
        </w:rPr>
        <w:t>&lt;&lt;&lt;</w:t>
      </w:r>
      <w:r w:rsidRPr="00561495">
        <w:rPr>
          <w:lang w:val="en-US"/>
        </w:rPr>
        <w:t>1,1</w:t>
      </w:r>
      <w:r w:rsidRPr="00561495">
        <w:rPr>
          <w:rStyle w:val="xslthl-attribute"/>
          <w:lang w:val="en-US"/>
        </w:rPr>
        <w:t>&gt;&gt;&gt;</w:t>
      </w:r>
      <w:r w:rsidRPr="00561495">
        <w:rPr>
          <w:lang w:val="en-US"/>
        </w:rPr>
        <w:t xml:space="preserve">( S1_t&lt;decltype(temp1)&gt;()); </w:t>
      </w:r>
      <w:r w:rsidRPr="00561495">
        <w:rPr>
          <w:rStyle w:val="xslthl-comment"/>
          <w:lang w:val="en-US"/>
        </w:rPr>
        <w:t xml:space="preserve">// error: lambda closure type used in </w:t>
      </w:r>
    </w:p>
    <w:p w:rsidR="00561495" w:rsidRPr="00561495" w:rsidRDefault="00561495" w:rsidP="00561495">
      <w:pPr>
        <w:pStyle w:val="-HTML"/>
        <w:rPr>
          <w:lang w:val="en-US"/>
        </w:rPr>
      </w:pPr>
      <w:r w:rsidRPr="00561495">
        <w:rPr>
          <w:lang w:val="en-US"/>
        </w:rPr>
        <w:t xml:space="preserve">                                          </w:t>
      </w:r>
      <w:r w:rsidRPr="00561495">
        <w:rPr>
          <w:rStyle w:val="xslthl-comment"/>
          <w:lang w:val="en-US"/>
        </w:rPr>
        <w:t>// template type argument</w:t>
      </w:r>
    </w:p>
    <w:p w:rsidR="00561495" w:rsidRPr="00561495" w:rsidRDefault="00561495" w:rsidP="00561495">
      <w:pPr>
        <w:pStyle w:val="-HTML"/>
        <w:rPr>
          <w:lang w:val="en-US"/>
        </w:rPr>
      </w:pPr>
      <w:r w:rsidRPr="00561495">
        <w:rPr>
          <w:lang w:val="en-US"/>
        </w:rPr>
        <w:t>}</w:t>
      </w:r>
    </w:p>
    <w:bookmarkStart w:id="350" w:name="initializer-lis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"initializer-list" </w:instrText>
      </w:r>
      <w:r>
        <w:fldChar w:fldCharType="separate"/>
      </w:r>
      <w:r w:rsidRPr="00561495">
        <w:rPr>
          <w:rStyle w:val="-"/>
          <w:lang w:val="en-US"/>
        </w:rPr>
        <w:t>E.2.9.2. std::initializer_list</w:t>
      </w:r>
      <w:r>
        <w:fldChar w:fldCharType="end"/>
      </w:r>
      <w:bookmarkEnd w:id="350"/>
    </w:p>
    <w:p w:rsidR="00561495" w:rsidRPr="00561495" w:rsidRDefault="00561495" w:rsidP="00561495">
      <w:pPr>
        <w:pStyle w:val="p"/>
        <w:rPr>
          <w:lang w:val="en-US"/>
        </w:rPr>
      </w:pPr>
      <w:r w:rsidRPr="00561495">
        <w:rPr>
          <w:lang w:val="en-US"/>
        </w:rPr>
        <w:t xml:space="preserve">By default, the CUDA compiler will implicitly consider the member functions of </w:t>
      </w:r>
      <w:r w:rsidRPr="00561495">
        <w:rPr>
          <w:rStyle w:val="HTML"/>
          <w:lang w:val="en-US"/>
        </w:rPr>
        <w:t>std::initializer_list</w:t>
      </w:r>
      <w:r w:rsidRPr="00561495">
        <w:rPr>
          <w:lang w:val="en-US"/>
        </w:rPr>
        <w:t xml:space="preserve"> to have </w:t>
      </w:r>
      <w:r w:rsidRPr="00561495">
        <w:rPr>
          <w:rStyle w:val="HTML"/>
          <w:lang w:val="en-US"/>
        </w:rPr>
        <w:t>__host__ __device__</w:t>
      </w:r>
      <w:r w:rsidRPr="00561495">
        <w:rPr>
          <w:lang w:val="en-US"/>
        </w:rPr>
        <w:t xml:space="preserve"> execution space qualifiers, and therefore they can be invoked directly from device code. The nvcc flag </w:t>
      </w:r>
      <w:r w:rsidRPr="00561495">
        <w:rPr>
          <w:rStyle w:val="HTML"/>
          <w:lang w:val="en-US"/>
        </w:rPr>
        <w:t>--no-host-device-initializer-list</w:t>
      </w:r>
      <w:r w:rsidRPr="00561495">
        <w:rPr>
          <w:lang w:val="en-US"/>
        </w:rPr>
        <w:t xml:space="preserve"> will disable this behavior; member functions of </w:t>
      </w:r>
      <w:r w:rsidRPr="00561495">
        <w:rPr>
          <w:rStyle w:val="HTML"/>
          <w:lang w:val="en-US"/>
        </w:rPr>
        <w:t>std::initializer_list</w:t>
      </w:r>
      <w:r w:rsidRPr="00561495">
        <w:rPr>
          <w:lang w:val="en-US"/>
        </w:rPr>
        <w:t xml:space="preserve"> will then be considered as </w:t>
      </w:r>
      <w:r w:rsidRPr="00561495">
        <w:rPr>
          <w:rStyle w:val="HTML"/>
          <w:lang w:val="en-US"/>
        </w:rPr>
        <w:t>__host__</w:t>
      </w:r>
      <w:r w:rsidRPr="00561495">
        <w:rPr>
          <w:lang w:val="en-US"/>
        </w:rPr>
        <w:t xml:space="preserve"> functions and will not be directly invokable from device code.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lang w:val="en-US"/>
        </w:rPr>
        <w:t>#include &lt;initializer_list&gt;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foo(std::initializer_list&lt;</w:t>
      </w:r>
      <w:r w:rsidRPr="00561495">
        <w:rPr>
          <w:rStyle w:val="xslthl-keyword"/>
          <w:lang w:val="en-US"/>
        </w:rPr>
        <w:t>int</w:t>
      </w:r>
      <w:r w:rsidRPr="00561495">
        <w:rPr>
          <w:lang w:val="en-US"/>
        </w:rPr>
        <w:t>&gt; in);</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bar(</w:t>
      </w:r>
      <w:r w:rsidRPr="00561495">
        <w:rPr>
          <w:rStyle w:val="xslthl-keyword"/>
          <w:lang w:val="en-US"/>
        </w:rPr>
        <w:t>void</w:t>
      </w: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foo({4,5,6});   </w:t>
      </w:r>
      <w:r w:rsidRPr="00561495">
        <w:rPr>
          <w:rStyle w:val="xslthl-comment"/>
          <w:lang w:val="en-US"/>
        </w:rPr>
        <w:t xml:space="preserve">// (a) initializer list containing only </w:t>
      </w:r>
    </w:p>
    <w:p w:rsidR="00561495" w:rsidRPr="00561495" w:rsidRDefault="00561495" w:rsidP="00561495">
      <w:pPr>
        <w:pStyle w:val="-HTML"/>
        <w:rPr>
          <w:lang w:val="en-US"/>
        </w:rPr>
      </w:pPr>
      <w:r w:rsidRPr="00561495">
        <w:rPr>
          <w:lang w:val="en-US"/>
        </w:rPr>
        <w:t xml:space="preserve">                    </w:t>
      </w:r>
      <w:r w:rsidRPr="00561495">
        <w:rPr>
          <w:rStyle w:val="xslthl-comment"/>
          <w:lang w:val="en-US"/>
        </w:rPr>
        <w:t>// constant expressions.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i = 4;</w:t>
      </w:r>
    </w:p>
    <w:p w:rsidR="00561495" w:rsidRPr="00561495" w:rsidRDefault="00561495" w:rsidP="00561495">
      <w:pPr>
        <w:pStyle w:val="-HTML"/>
        <w:rPr>
          <w:lang w:val="en-US"/>
        </w:rPr>
      </w:pPr>
      <w:r w:rsidRPr="00561495">
        <w:rPr>
          <w:lang w:val="en-US"/>
        </w:rPr>
        <w:t xml:space="preserve">    foo({i,5,6});   </w:t>
      </w:r>
      <w:r w:rsidRPr="00561495">
        <w:rPr>
          <w:rStyle w:val="xslthl-comment"/>
          <w:lang w:val="en-US"/>
        </w:rPr>
        <w:t xml:space="preserve">// (b) initializer list with at least one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non-constant element.</w:t>
      </w:r>
    </w:p>
    <w:p w:rsidR="00561495" w:rsidRPr="00561495" w:rsidRDefault="00561495" w:rsidP="00561495">
      <w:pPr>
        <w:pStyle w:val="-HTML"/>
        <w:rPr>
          <w:lang w:val="en-US"/>
        </w:rPr>
      </w:pPr>
      <w:r w:rsidRPr="00561495">
        <w:rPr>
          <w:lang w:val="en-US"/>
        </w:rPr>
        <w:t xml:space="preserve">                    </w:t>
      </w:r>
      <w:r w:rsidRPr="00561495">
        <w:rPr>
          <w:rStyle w:val="xslthl-comment"/>
          <w:lang w:val="en-US"/>
        </w:rPr>
        <w:t xml:space="preserve">// This form may have better performance than (a). </w:t>
      </w:r>
    </w:p>
    <w:p w:rsidR="00561495" w:rsidRPr="00561495" w:rsidRDefault="00561495" w:rsidP="00561495">
      <w:pPr>
        <w:pStyle w:val="-HTML"/>
        <w:rPr>
          <w:lang w:val="en-US"/>
        </w:rPr>
      </w:pPr>
      <w:r w:rsidRPr="00561495">
        <w:rPr>
          <w:lang w:val="en-US"/>
        </w:rPr>
        <w:t xml:space="preserve">  }</w:t>
      </w:r>
    </w:p>
    <w:bookmarkStart w:id="351" w:name="rvalue-referen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"rvalue-references" </w:instrText>
      </w:r>
      <w:r>
        <w:fldChar w:fldCharType="separate"/>
      </w:r>
      <w:r w:rsidRPr="00561495">
        <w:rPr>
          <w:rStyle w:val="-"/>
          <w:lang w:val="en-US"/>
        </w:rPr>
        <w:t>E.2.9.3. Rvalue references</w:t>
      </w:r>
      <w:r>
        <w:fldChar w:fldCharType="end"/>
      </w:r>
      <w:bookmarkEnd w:id="351"/>
    </w:p>
    <w:p w:rsidR="00561495" w:rsidRPr="00561495" w:rsidRDefault="00561495" w:rsidP="00561495">
      <w:pPr>
        <w:pStyle w:val="p"/>
        <w:rPr>
          <w:lang w:val="en-US"/>
        </w:rPr>
      </w:pPr>
      <w:r w:rsidRPr="00561495">
        <w:rPr>
          <w:lang w:val="en-US"/>
        </w:rPr>
        <w:t xml:space="preserve">By default, the CUDA compiler will implicitly consider </w:t>
      </w:r>
      <w:r w:rsidRPr="00561495">
        <w:rPr>
          <w:rStyle w:val="HTML"/>
          <w:lang w:val="en-US"/>
        </w:rPr>
        <w:t>std::move</w:t>
      </w:r>
      <w:r w:rsidRPr="00561495">
        <w:rPr>
          <w:lang w:val="en-US"/>
        </w:rPr>
        <w:t xml:space="preserve"> and </w:t>
      </w:r>
      <w:r w:rsidRPr="00561495">
        <w:rPr>
          <w:rStyle w:val="HTML"/>
          <w:lang w:val="en-US"/>
        </w:rPr>
        <w:t>std::forward</w:t>
      </w:r>
      <w:r w:rsidRPr="00561495">
        <w:rPr>
          <w:lang w:val="en-US"/>
        </w:rPr>
        <w:t xml:space="preserve"> function templates to have </w:t>
      </w:r>
      <w:r w:rsidRPr="00561495">
        <w:rPr>
          <w:rStyle w:val="HTML"/>
          <w:lang w:val="en-US"/>
        </w:rPr>
        <w:t>__host__ __device__</w:t>
      </w:r>
      <w:r w:rsidRPr="00561495">
        <w:rPr>
          <w:lang w:val="en-US"/>
        </w:rPr>
        <w:t xml:space="preserve"> execution space qualifiers, and therefore they can be invoked directly from device code. The nvcc flag </w:t>
      </w:r>
      <w:r w:rsidRPr="00561495">
        <w:rPr>
          <w:rStyle w:val="HTML"/>
          <w:lang w:val="en-US"/>
        </w:rPr>
        <w:t>--no-host-device-move-forward</w:t>
      </w:r>
      <w:r w:rsidRPr="00561495">
        <w:rPr>
          <w:lang w:val="en-US"/>
        </w:rPr>
        <w:t xml:space="preserve"> will disable this behavior; </w:t>
      </w:r>
      <w:r w:rsidRPr="00561495">
        <w:rPr>
          <w:rStyle w:val="HTML"/>
          <w:lang w:val="en-US"/>
        </w:rPr>
        <w:t>std::move</w:t>
      </w:r>
      <w:r w:rsidRPr="00561495">
        <w:rPr>
          <w:lang w:val="en-US"/>
        </w:rPr>
        <w:t xml:space="preserve"> and </w:t>
      </w:r>
      <w:r w:rsidRPr="00561495">
        <w:rPr>
          <w:rStyle w:val="HTML"/>
          <w:lang w:val="en-US"/>
        </w:rPr>
        <w:t>std::forward</w:t>
      </w:r>
      <w:r w:rsidRPr="00561495">
        <w:rPr>
          <w:lang w:val="en-US"/>
        </w:rPr>
        <w:t xml:space="preserve"> will then be considered as </w:t>
      </w:r>
      <w:r w:rsidRPr="00561495">
        <w:rPr>
          <w:rStyle w:val="HTML"/>
          <w:lang w:val="en-US"/>
        </w:rPr>
        <w:t>__host__</w:t>
      </w:r>
      <w:r w:rsidRPr="00561495">
        <w:rPr>
          <w:lang w:val="en-US"/>
        </w:rPr>
        <w:t xml:space="preserve"> functions and will not be directly invokable from device code. </w:t>
      </w:r>
    </w:p>
    <w:bookmarkStart w:id="352" w:name="constexpr-function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"constexpr-functions" </w:instrText>
      </w:r>
      <w:r>
        <w:fldChar w:fldCharType="separate"/>
      </w:r>
      <w:r w:rsidRPr="00561495">
        <w:rPr>
          <w:rStyle w:val="-"/>
          <w:lang w:val="en-US"/>
        </w:rPr>
        <w:t>E.2.9.4. Constexpr functions and function templates</w:t>
      </w:r>
      <w:r>
        <w:fldChar w:fldCharType="end"/>
      </w:r>
      <w:bookmarkEnd w:id="352"/>
    </w:p>
    <w:p w:rsidR="00561495" w:rsidRPr="00561495" w:rsidRDefault="00561495" w:rsidP="00561495">
      <w:pPr>
        <w:pStyle w:val="p"/>
        <w:rPr>
          <w:lang w:val="en-US"/>
        </w:rPr>
      </w:pPr>
      <w:r w:rsidRPr="00561495">
        <w:rPr>
          <w:lang w:val="en-US"/>
        </w:rPr>
        <w:t xml:space="preserve">By default, a constexpr function cannot be called from a function with incompatible execution space </w:t>
      </w:r>
      <w:bookmarkStart w:id="353" w:name="fnsrc_11"/>
      <w:r>
        <w:fldChar w:fldCharType="begin"/>
      </w:r>
      <w:r w:rsidRPr="00561495">
        <w:rPr>
          <w:lang w:val="en-US"/>
        </w:rPr>
        <w:instrText xml:space="preserve"> HYPERLINK "http://docs.nvidia.com/cuda/cuda-c-programming-guide/index.html" \l "fntarg_11" </w:instrText>
      </w:r>
      <w:r>
        <w:fldChar w:fldCharType="separate"/>
      </w:r>
      <w:r w:rsidRPr="00561495">
        <w:rPr>
          <w:rStyle w:val="-"/>
          <w:rFonts w:eastAsiaTheme="majorEastAsia"/>
          <w:vertAlign w:val="superscript"/>
          <w:lang w:val="en-US"/>
        </w:rPr>
        <w:t>11</w:t>
      </w:r>
      <w:r>
        <w:fldChar w:fldCharType="end"/>
      </w:r>
      <w:bookmarkEnd w:id="353"/>
      <w:r w:rsidRPr="00561495">
        <w:rPr>
          <w:lang w:val="en-US"/>
        </w:rPr>
        <w:t xml:space="preserve">. The experimental nvcc flag </w:t>
      </w:r>
      <w:r w:rsidRPr="00561495">
        <w:rPr>
          <w:rStyle w:val="HTML"/>
          <w:lang w:val="en-US"/>
        </w:rPr>
        <w:t>--relaxed-constexpr</w:t>
      </w:r>
      <w:r w:rsidRPr="00561495">
        <w:rPr>
          <w:lang w:val="en-US"/>
        </w:rPr>
        <w:t xml:space="preserve"> removes this restriction. When this flag is specified, host code can invoke a </w:t>
      </w:r>
      <w:r w:rsidRPr="00561495">
        <w:rPr>
          <w:rStyle w:val="HTML"/>
          <w:lang w:val="en-US"/>
        </w:rPr>
        <w:t>__device__</w:t>
      </w:r>
      <w:r w:rsidRPr="00561495">
        <w:rPr>
          <w:lang w:val="en-US"/>
        </w:rPr>
        <w:t xml:space="preserve"> constexpr function and device code can invoke a </w:t>
      </w:r>
      <w:r w:rsidRPr="00561495">
        <w:rPr>
          <w:rStyle w:val="HTML"/>
          <w:lang w:val="en-US"/>
        </w:rPr>
        <w:t>__host__</w:t>
      </w:r>
      <w:r w:rsidRPr="00561495">
        <w:rPr>
          <w:lang w:val="en-US"/>
        </w:rPr>
        <w:t xml:space="preserve"> constexpr function. Note that a function template instantiation may not be a constexpr function even if the </w:t>
      </w:r>
      <w:r w:rsidRPr="00561495">
        <w:rPr>
          <w:lang w:val="en-US"/>
        </w:rPr>
        <w:lastRenderedPageBreak/>
        <w:t xml:space="preserve">corresponding template is marked with the keyword </w:t>
      </w:r>
      <w:r w:rsidRPr="00561495">
        <w:rPr>
          <w:rStyle w:val="HTML"/>
          <w:lang w:val="en-US"/>
        </w:rPr>
        <w:t>constexpr</w:t>
      </w:r>
      <w:r w:rsidRPr="00561495">
        <w:rPr>
          <w:lang w:val="en-US"/>
        </w:rPr>
        <w:t xml:space="preserve"> (C++11 Standard Section </w:t>
      </w:r>
      <w:r w:rsidRPr="00561495">
        <w:rPr>
          <w:rStyle w:val="HTML"/>
          <w:lang w:val="en-US"/>
        </w:rPr>
        <w:t>[dcl.constexpr.p6]</w:t>
      </w:r>
      <w:r w:rsidRPr="00561495">
        <w:rPr>
          <w:lang w:val="en-US"/>
        </w:rPr>
        <w:t xml:space="preserve">). </w:t>
      </w:r>
    </w:p>
    <w:bookmarkStart w:id="354" w:name="constexpr-variabl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"constexpr-variables" </w:instrText>
      </w:r>
      <w:r>
        <w:fldChar w:fldCharType="separate"/>
      </w:r>
      <w:r w:rsidRPr="00561495">
        <w:rPr>
          <w:rStyle w:val="-"/>
          <w:lang w:val="en-US"/>
        </w:rPr>
        <w:t>E.2.9.5. Constexpr variables</w:t>
      </w:r>
      <w:r>
        <w:fldChar w:fldCharType="end"/>
      </w:r>
      <w:bookmarkEnd w:id="354"/>
    </w:p>
    <w:p w:rsidR="00561495" w:rsidRPr="00561495" w:rsidRDefault="00561495" w:rsidP="00561495">
      <w:pPr>
        <w:pStyle w:val="p"/>
        <w:rPr>
          <w:lang w:val="en-US"/>
        </w:rPr>
      </w:pPr>
      <w:r w:rsidRPr="00561495">
        <w:rPr>
          <w:lang w:val="en-US"/>
        </w:rPr>
        <w:t xml:space="preserve">Let 'V' denote a namespace scope variable or a class static member variable that has been marked constexpr and that does not have execution space annotations (e.g., </w:t>
      </w:r>
      <w:r w:rsidRPr="00561495">
        <w:rPr>
          <w:rStyle w:val="HTML"/>
          <w:lang w:val="en-US"/>
        </w:rPr>
        <w:t>__device__, __constant__, __shared__</w:t>
      </w:r>
      <w:r w:rsidRPr="00561495">
        <w:rPr>
          <w:lang w:val="en-US"/>
        </w:rPr>
        <w:t xml:space="preserve">). V is considered to be a host code variable. </w:t>
      </w:r>
    </w:p>
    <w:p w:rsidR="00561495" w:rsidRPr="00561495" w:rsidRDefault="00561495" w:rsidP="00561495">
      <w:pPr>
        <w:pStyle w:val="p"/>
        <w:rPr>
          <w:lang w:val="en-US"/>
        </w:rPr>
      </w:pPr>
      <w:r w:rsidRPr="00561495">
        <w:rPr>
          <w:lang w:val="en-US"/>
        </w:rPr>
        <w:t xml:space="preserve">The value of V can be used directly in device code. Device source code cannot contain a reference to V or take the address of V.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lang w:val="en-US"/>
        </w:rPr>
        <w:t xml:space="preserve">constexpr </w:t>
      </w:r>
      <w:r w:rsidRPr="00561495">
        <w:rPr>
          <w:rStyle w:val="xslthl-keyword"/>
          <w:lang w:val="en-US"/>
        </w:rPr>
        <w:t>int</w:t>
      </w:r>
      <w:r w:rsidRPr="00561495">
        <w:rPr>
          <w:lang w:val="en-US"/>
        </w:rPr>
        <w:t xml:space="preserve"> xxx = 10;</w:t>
      </w:r>
    </w:p>
    <w:p w:rsidR="00561495" w:rsidRPr="00561495" w:rsidRDefault="00561495" w:rsidP="00561495">
      <w:pPr>
        <w:pStyle w:val="-HTML"/>
        <w:rPr>
          <w:lang w:val="en-US"/>
        </w:rPr>
      </w:pPr>
      <w:r w:rsidRPr="00561495">
        <w:rPr>
          <w:lang w:val="en-US"/>
        </w:rPr>
        <w:t xml:space="preserve">constexpr </w:t>
      </w:r>
      <w:r w:rsidRPr="00561495">
        <w:rPr>
          <w:rStyle w:val="xslthl-keyword"/>
          <w:lang w:val="en-US"/>
        </w:rPr>
        <w:t>int</w:t>
      </w:r>
      <w:r w:rsidRPr="00561495">
        <w:rPr>
          <w:lang w:val="en-US"/>
        </w:rPr>
        <w:t xml:space="preserve"> yyy = xxx + 4;</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S1_t { </w:t>
      </w:r>
      <w:r w:rsidRPr="00561495">
        <w:rPr>
          <w:rStyle w:val="xslthl-keyword"/>
          <w:lang w:val="en-US"/>
        </w:rPr>
        <w:t>static</w:t>
      </w:r>
      <w:r w:rsidRPr="00561495">
        <w:rPr>
          <w:lang w:val="en-US"/>
        </w:rPr>
        <w:t xml:space="preserve"> constexpr </w:t>
      </w:r>
      <w:r w:rsidRPr="00561495">
        <w:rPr>
          <w:rStyle w:val="xslthl-keyword"/>
          <w:lang w:val="en-US"/>
        </w:rPr>
        <w:t>int</w:t>
      </w:r>
      <w:r w:rsidRPr="00561495">
        <w:rPr>
          <w:lang w:val="en-US"/>
        </w:rPr>
        <w:t xml:space="preserve"> qqq = 100;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foo(</w:t>
      </w:r>
      <w:r w:rsidRPr="00561495">
        <w:rPr>
          <w:rStyle w:val="xslthl-keyword"/>
          <w:lang w:val="en-US"/>
        </w:rPr>
        <w:t>void</w:t>
      </w:r>
      <w:r w:rsidRPr="00561495">
        <w:rPr>
          <w:lang w:val="en-US"/>
        </w:rPr>
        <w:t>)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v1 = xxx + yyy + S1_t::qqq;  </w:t>
      </w:r>
      <w:r w:rsidRPr="00561495">
        <w:rPr>
          <w:rStyle w:val="xslthl-comment"/>
          <w:lang w:val="en-US"/>
        </w:rPr>
        <w:t>// OK</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&amp;v2 = xxx;             </w:t>
      </w:r>
      <w:r w:rsidRPr="00561495">
        <w:rPr>
          <w:rStyle w:val="xslthl-comment"/>
          <w:lang w:val="en-US"/>
        </w:rPr>
        <w:t xml:space="preserve">// error: reference to host constexpr </w:t>
      </w:r>
    </w:p>
    <w:p w:rsidR="00561495" w:rsidRPr="00561495" w:rsidRDefault="00561495" w:rsidP="00561495">
      <w:pPr>
        <w:pStyle w:val="-HTML"/>
        <w:rPr>
          <w:lang w:val="en-US"/>
        </w:rPr>
      </w:pPr>
      <w:r w:rsidRPr="00561495">
        <w:rPr>
          <w:lang w:val="en-US"/>
        </w:rPr>
        <w:t xml:space="preserve">                                   </w:t>
      </w:r>
      <w:r w:rsidRPr="00561495">
        <w:rPr>
          <w:rStyle w:val="xslthl-comment"/>
          <w:lang w:val="en-US"/>
        </w:rPr>
        <w:t>// variable</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*v3 = &amp;xxx;            </w:t>
      </w:r>
      <w:r w:rsidRPr="00561495">
        <w:rPr>
          <w:rStyle w:val="xslthl-comment"/>
          <w:lang w:val="en-US"/>
        </w:rPr>
        <w:t xml:space="preserve">// error: address of host constexpr </w:t>
      </w:r>
    </w:p>
    <w:p w:rsidR="00561495" w:rsidRPr="00561495" w:rsidRDefault="00561495" w:rsidP="00561495">
      <w:pPr>
        <w:pStyle w:val="-HTML"/>
        <w:rPr>
          <w:lang w:val="en-US"/>
        </w:rPr>
      </w:pPr>
      <w:r w:rsidRPr="00561495">
        <w:rPr>
          <w:lang w:val="en-US"/>
        </w:rPr>
        <w:t xml:space="preserve">                                   </w:t>
      </w:r>
      <w:r w:rsidRPr="00561495">
        <w:rPr>
          <w:rStyle w:val="xslthl-comment"/>
          <w:lang w:val="en-US"/>
        </w:rPr>
        <w:t>// variable</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&amp;v4 = S1_t::qqq;       </w:t>
      </w:r>
      <w:r w:rsidRPr="00561495">
        <w:rPr>
          <w:rStyle w:val="xslthl-comment"/>
          <w:lang w:val="en-US"/>
        </w:rPr>
        <w:t xml:space="preserve">// error: reference to host constexpr </w:t>
      </w:r>
    </w:p>
    <w:p w:rsidR="00561495" w:rsidRPr="00561495" w:rsidRDefault="00561495" w:rsidP="00561495">
      <w:pPr>
        <w:pStyle w:val="-HTML"/>
        <w:rPr>
          <w:lang w:val="en-US"/>
        </w:rPr>
      </w:pPr>
      <w:r w:rsidRPr="00561495">
        <w:rPr>
          <w:lang w:val="en-US"/>
        </w:rPr>
        <w:t xml:space="preserve">                                   </w:t>
      </w:r>
      <w:r w:rsidRPr="00561495">
        <w:rPr>
          <w:rStyle w:val="xslthl-comment"/>
          <w:lang w:val="en-US"/>
        </w:rPr>
        <w:t>// variable</w:t>
      </w:r>
    </w:p>
    <w:p w:rsidR="00561495" w:rsidRPr="00561495" w:rsidRDefault="00561495" w:rsidP="00561495">
      <w:pPr>
        <w:pStyle w:val="-HTML"/>
        <w:rPr>
          <w:lang w:val="en-US"/>
        </w:rPr>
      </w:pPr>
      <w:r w:rsidRPr="00561495">
        <w:rPr>
          <w:lang w:val="en-US"/>
        </w:rPr>
        <w:t xml:space="preserve">  </w:t>
      </w:r>
      <w:r w:rsidRPr="00561495">
        <w:rPr>
          <w:rStyle w:val="xslthl-keyword"/>
          <w:lang w:val="en-US"/>
        </w:rPr>
        <w:t>const</w:t>
      </w:r>
      <w:r w:rsidRPr="00561495">
        <w:rPr>
          <w:lang w:val="en-US"/>
        </w:rPr>
        <w:t xml:space="preserve"> </w:t>
      </w:r>
      <w:r w:rsidRPr="00561495">
        <w:rPr>
          <w:rStyle w:val="xslthl-keyword"/>
          <w:lang w:val="en-US"/>
        </w:rPr>
        <w:t>int</w:t>
      </w:r>
      <w:r w:rsidRPr="00561495">
        <w:rPr>
          <w:lang w:val="en-US"/>
        </w:rPr>
        <w:t xml:space="preserve"> *v5 = &amp;S1_t::qqq;      </w:t>
      </w:r>
      <w:r w:rsidRPr="00561495">
        <w:rPr>
          <w:rStyle w:val="xslthl-comment"/>
          <w:lang w:val="en-US"/>
        </w:rPr>
        <w:t xml:space="preserve">// error: address of host constexpr </w:t>
      </w:r>
    </w:p>
    <w:p w:rsidR="00561495" w:rsidRPr="00561495" w:rsidRDefault="00561495" w:rsidP="00561495">
      <w:pPr>
        <w:pStyle w:val="-HTML"/>
        <w:rPr>
          <w:lang w:val="en-US"/>
        </w:rPr>
      </w:pPr>
      <w:r w:rsidRPr="00561495">
        <w:rPr>
          <w:lang w:val="en-US"/>
        </w:rPr>
        <w:t xml:space="preserve">                                   </w:t>
      </w:r>
      <w:r w:rsidRPr="00561495">
        <w:rPr>
          <w:rStyle w:val="xslthl-comment"/>
          <w:lang w:val="en-US"/>
        </w:rPr>
        <w:t>// variable</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v1;</w:t>
      </w:r>
    </w:p>
    <w:p w:rsidR="00561495" w:rsidRPr="00561495" w:rsidRDefault="00561495" w:rsidP="00561495">
      <w:pPr>
        <w:pStyle w:val="-HTML"/>
        <w:rPr>
          <w:lang w:val="en-US"/>
        </w:rPr>
      </w:pPr>
      <w:r w:rsidRPr="00561495">
        <w:rPr>
          <w:lang w:val="en-US"/>
        </w:rPr>
        <w:t>}</w:t>
      </w:r>
    </w:p>
    <w:bookmarkStart w:id="355" w:name="inline-namespa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"inline-namespaces" </w:instrText>
      </w:r>
      <w:r>
        <w:fldChar w:fldCharType="separate"/>
      </w:r>
      <w:r w:rsidRPr="00561495">
        <w:rPr>
          <w:rStyle w:val="-"/>
          <w:lang w:val="en-US"/>
        </w:rPr>
        <w:t>E.2.9.6. Inline namespaces</w:t>
      </w:r>
      <w:r>
        <w:fldChar w:fldCharType="end"/>
      </w:r>
      <w:bookmarkEnd w:id="355"/>
    </w:p>
    <w:p w:rsidR="00561495" w:rsidRPr="00561495" w:rsidRDefault="00561495" w:rsidP="00561495">
      <w:pPr>
        <w:rPr>
          <w:lang w:val="en-US"/>
        </w:rPr>
      </w:pPr>
      <w:r w:rsidRPr="00561495">
        <w:rPr>
          <w:lang w:val="en-US"/>
        </w:rPr>
        <w:t xml:space="preserve">For an input CUDA translation unit, the CUDA compiler may invoke the host compiler for compiling the host code within the translation unit. In the code passed to the host compiler, the CUDA compiler will inject additional compiler generated code, if the input CUDA translation unit contained a definition of any of the following entities: </w:t>
      </w:r>
    </w:p>
    <w:p w:rsidR="00561495" w:rsidRPr="00561495" w:rsidRDefault="00561495" w:rsidP="00561495">
      <w:pPr>
        <w:numPr>
          <w:ilvl w:val="0"/>
          <w:numId w:val="67"/>
        </w:numPr>
        <w:spacing w:before="100" w:beforeAutospacing="1" w:after="100" w:afterAutospacing="1" w:line="240" w:lineRule="auto"/>
        <w:rPr>
          <w:lang w:val="en-US"/>
        </w:rPr>
      </w:pPr>
      <w:r w:rsidRPr="00561495">
        <w:rPr>
          <w:rStyle w:val="HTML"/>
          <w:rFonts w:eastAsiaTheme="minorHAnsi"/>
          <w:lang w:val="en-US"/>
        </w:rPr>
        <w:t>__global__</w:t>
      </w:r>
      <w:r w:rsidRPr="00561495">
        <w:rPr>
          <w:lang w:val="en-US"/>
        </w:rPr>
        <w:t xml:space="preserve"> function or function template instantiation </w:t>
      </w:r>
    </w:p>
    <w:p w:rsidR="00561495" w:rsidRDefault="00561495" w:rsidP="00561495">
      <w:pPr>
        <w:numPr>
          <w:ilvl w:val="0"/>
          <w:numId w:val="67"/>
        </w:numPr>
        <w:spacing w:before="100" w:beforeAutospacing="1" w:after="100" w:afterAutospacing="1" w:line="240" w:lineRule="auto"/>
      </w:pPr>
      <w:r>
        <w:rPr>
          <w:rStyle w:val="HTML"/>
          <w:rFonts w:eastAsiaTheme="minorHAnsi"/>
        </w:rPr>
        <w:t>__device__</w:t>
      </w:r>
      <w:r>
        <w:t xml:space="preserve">, </w:t>
      </w:r>
      <w:r>
        <w:rPr>
          <w:rStyle w:val="HTML"/>
          <w:rFonts w:eastAsiaTheme="minorHAnsi"/>
        </w:rPr>
        <w:t>__constant__</w:t>
      </w:r>
    </w:p>
    <w:p w:rsidR="00561495" w:rsidRPr="00561495" w:rsidRDefault="00561495" w:rsidP="00561495">
      <w:pPr>
        <w:numPr>
          <w:ilvl w:val="0"/>
          <w:numId w:val="67"/>
        </w:numPr>
        <w:spacing w:before="100" w:beforeAutospacing="1" w:after="100" w:afterAutospacing="1" w:line="240" w:lineRule="auto"/>
        <w:rPr>
          <w:lang w:val="en-US"/>
        </w:rPr>
      </w:pPr>
      <w:r w:rsidRPr="00561495">
        <w:rPr>
          <w:lang w:val="en-US"/>
        </w:rPr>
        <w:t xml:space="preserve">variables with surface or texture type </w:t>
      </w:r>
    </w:p>
    <w:p w:rsidR="00561495" w:rsidRPr="00561495" w:rsidRDefault="00561495" w:rsidP="00561495">
      <w:pPr>
        <w:spacing w:after="0"/>
        <w:rPr>
          <w:lang w:val="en-US"/>
        </w:rPr>
      </w:pPr>
      <w:r w:rsidRPr="00561495">
        <w:rPr>
          <w:lang w:val="en-US"/>
        </w:rPr>
        <w:t xml:space="preserve">The compiler generated code contains a reference to the defined entity. If the entity is defined within an inline namespace and another entity of the same name and type signature is defined in an enclosing namespace, this reference may be considered ambiguous by the host compiler and host compilation will fail. </w:t>
      </w:r>
    </w:p>
    <w:p w:rsidR="00561495" w:rsidRPr="00561495" w:rsidRDefault="00561495" w:rsidP="00561495">
      <w:pPr>
        <w:pStyle w:val="p"/>
        <w:rPr>
          <w:lang w:val="en-US"/>
        </w:rPr>
      </w:pPr>
      <w:r w:rsidRPr="00561495">
        <w:rPr>
          <w:lang w:val="en-US"/>
        </w:rPr>
        <w:t xml:space="preserve">This limitation can be avoided by using unique names for such entities defined within an inline namespace. </w:t>
      </w:r>
    </w:p>
    <w:p w:rsidR="00561495" w:rsidRPr="00561495" w:rsidRDefault="00561495" w:rsidP="00561495">
      <w:pPr>
        <w:pStyle w:val="p"/>
        <w:rPr>
          <w:lang w:val="en-US"/>
        </w:rPr>
      </w:pPr>
      <w:r w:rsidRPr="00561495">
        <w:rPr>
          <w:lang w:val="en-US"/>
        </w:rPr>
        <w:lastRenderedPageBreak/>
        <w:t>Example:</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Gvar;</w:t>
      </w:r>
    </w:p>
    <w:p w:rsidR="00561495" w:rsidRPr="00561495" w:rsidRDefault="00561495" w:rsidP="00561495">
      <w:pPr>
        <w:pStyle w:val="-HTML"/>
        <w:rPr>
          <w:lang w:val="en-US"/>
        </w:rPr>
      </w:pPr>
      <w:r w:rsidRPr="00561495">
        <w:rPr>
          <w:rStyle w:val="xslthl-keyword"/>
          <w:lang w:val="en-US"/>
        </w:rPr>
        <w:t>inline</w:t>
      </w:r>
      <w:r w:rsidRPr="00561495">
        <w:rPr>
          <w:lang w:val="en-US"/>
        </w:rPr>
        <w:t xml:space="preserve"> namespace N1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Gvar;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xml:space="preserve">// &lt;-- CUDA compiler inserts a reference to "Gvar" at this point in the </w:t>
      </w:r>
    </w:p>
    <w:p w:rsidR="00561495" w:rsidRPr="00561495" w:rsidRDefault="00561495" w:rsidP="00561495">
      <w:pPr>
        <w:pStyle w:val="-HTML"/>
        <w:rPr>
          <w:lang w:val="en-US"/>
        </w:rPr>
      </w:pPr>
      <w:r w:rsidRPr="00561495">
        <w:rPr>
          <w:rStyle w:val="xslthl-comment"/>
          <w:lang w:val="en-US"/>
        </w:rPr>
        <w:t xml:space="preserve">// translation unit. This reference will be considered ambiguous by the </w:t>
      </w:r>
    </w:p>
    <w:p w:rsidR="00561495" w:rsidRPr="00561495" w:rsidRDefault="00561495" w:rsidP="00561495">
      <w:pPr>
        <w:pStyle w:val="-HTML"/>
        <w:rPr>
          <w:lang w:val="en-US"/>
        </w:rPr>
      </w:pPr>
      <w:r w:rsidRPr="00561495">
        <w:rPr>
          <w:rStyle w:val="xslthl-comment"/>
          <w:lang w:val="en-US"/>
        </w:rPr>
        <w:t>// host compiler and compilation will fail.</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rStyle w:val="xslthl-keyword"/>
          <w:lang w:val="en-US"/>
        </w:rPr>
        <w:t>inline</w:t>
      </w:r>
      <w:r w:rsidRPr="00561495">
        <w:rPr>
          <w:lang w:val="en-US"/>
        </w:rPr>
        <w:t xml:space="preserve"> namespace N1 {</w:t>
      </w:r>
    </w:p>
    <w:p w:rsidR="00561495" w:rsidRPr="00561495" w:rsidRDefault="00561495" w:rsidP="00561495">
      <w:pPr>
        <w:pStyle w:val="-HTML"/>
        <w:rPr>
          <w:lang w:val="en-US"/>
        </w:rPr>
      </w:pPr>
      <w:r w:rsidRPr="00561495">
        <w:rPr>
          <w:lang w:val="en-US"/>
        </w:rPr>
        <w:t xml:space="preserve">  namespace N2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Gvar;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namespace N2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Gvar;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xml:space="preserve">// &lt;-- CUDA compiler inserts reference to "::N2::Gvar" at this point in </w:t>
      </w:r>
    </w:p>
    <w:p w:rsidR="00561495" w:rsidRPr="00561495" w:rsidRDefault="00561495" w:rsidP="00561495">
      <w:pPr>
        <w:pStyle w:val="-HTML"/>
        <w:rPr>
          <w:lang w:val="en-US"/>
        </w:rPr>
      </w:pPr>
      <w:r w:rsidRPr="00561495">
        <w:rPr>
          <w:rStyle w:val="xslthl-comment"/>
          <w:lang w:val="en-US"/>
        </w:rPr>
        <w:t xml:space="preserve">// the translation unit. This reference will be considered ambiguous by </w:t>
      </w:r>
    </w:p>
    <w:p w:rsidR="00561495" w:rsidRPr="00561495" w:rsidRDefault="00561495" w:rsidP="00561495">
      <w:pPr>
        <w:pStyle w:val="-HTML"/>
        <w:rPr>
          <w:lang w:val="en-US"/>
        </w:rPr>
      </w:pPr>
      <w:r w:rsidRPr="00561495">
        <w:rPr>
          <w:rStyle w:val="xslthl-comment"/>
          <w:lang w:val="en-US"/>
        </w:rPr>
        <w:t>// the host compiler and compilation will fail.</w:t>
      </w:r>
    </w:p>
    <w:p w:rsidR="00561495" w:rsidRPr="00561495" w:rsidRDefault="00561495" w:rsidP="00561495">
      <w:pPr>
        <w:pStyle w:val="-HTML"/>
        <w:rPr>
          <w:lang w:val="en-US"/>
        </w:rPr>
      </w:pPr>
      <w:r w:rsidRPr="00561495">
        <w:rPr>
          <w:lang w:val="en-US"/>
        </w:rPr>
        <w:t>}</w:t>
      </w:r>
    </w:p>
    <w:bookmarkStart w:id="356" w:name="inline-unnamed-namespace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"inline-unnamed-namespaces" </w:instrText>
      </w:r>
      <w:r>
        <w:fldChar w:fldCharType="separate"/>
      </w:r>
      <w:r w:rsidRPr="00561495">
        <w:rPr>
          <w:rStyle w:val="-"/>
          <w:lang w:val="en-US"/>
        </w:rPr>
        <w:t>E.2.9.6.1. Inline unnamed namespaces</w:t>
      </w:r>
      <w:r>
        <w:fldChar w:fldCharType="end"/>
      </w:r>
      <w:bookmarkEnd w:id="356"/>
    </w:p>
    <w:p w:rsidR="00561495" w:rsidRPr="00561495" w:rsidRDefault="00561495" w:rsidP="00561495">
      <w:pPr>
        <w:rPr>
          <w:lang w:val="en-US"/>
        </w:rPr>
      </w:pPr>
      <w:r w:rsidRPr="00561495">
        <w:rPr>
          <w:lang w:val="en-US"/>
        </w:rPr>
        <w:t xml:space="preserve">The following entities cannot be declared in namespace scope within an inline unnamed namespace: </w:t>
      </w:r>
    </w:p>
    <w:p w:rsidR="00561495" w:rsidRDefault="00561495" w:rsidP="00561495">
      <w:pPr>
        <w:numPr>
          <w:ilvl w:val="0"/>
          <w:numId w:val="68"/>
        </w:numPr>
        <w:spacing w:before="100" w:beforeAutospacing="1" w:after="100" w:afterAutospacing="1" w:line="240" w:lineRule="auto"/>
      </w:pPr>
      <w:r>
        <w:rPr>
          <w:rStyle w:val="HTML"/>
          <w:rFonts w:eastAsiaTheme="minorHAnsi"/>
        </w:rPr>
        <w:t>__device__</w:t>
      </w:r>
      <w:r>
        <w:t xml:space="preserve">, </w:t>
      </w:r>
      <w:r>
        <w:rPr>
          <w:rStyle w:val="HTML"/>
          <w:rFonts w:eastAsiaTheme="minorHAnsi"/>
        </w:rPr>
        <w:t>__shared__</w:t>
      </w:r>
      <w:r>
        <w:t xml:space="preserve"> and </w:t>
      </w:r>
      <w:r>
        <w:rPr>
          <w:rStyle w:val="HTML"/>
          <w:rFonts w:eastAsiaTheme="minorHAnsi"/>
        </w:rPr>
        <w:t>__constant__</w:t>
      </w:r>
      <w:r>
        <w:t xml:space="preserve"> variables </w:t>
      </w:r>
    </w:p>
    <w:p w:rsidR="00561495" w:rsidRDefault="00561495" w:rsidP="00561495">
      <w:pPr>
        <w:numPr>
          <w:ilvl w:val="0"/>
          <w:numId w:val="68"/>
        </w:numPr>
        <w:spacing w:before="100" w:beforeAutospacing="1" w:after="100" w:afterAutospacing="1" w:line="240" w:lineRule="auto"/>
      </w:pPr>
      <w:r>
        <w:rPr>
          <w:rStyle w:val="HTML"/>
          <w:rFonts w:eastAsiaTheme="minorHAnsi"/>
        </w:rPr>
        <w:t>__global__</w:t>
      </w:r>
      <w:r>
        <w:t xml:space="preserve"> function and function templates </w:t>
      </w:r>
    </w:p>
    <w:p w:rsidR="00561495" w:rsidRPr="00561495" w:rsidRDefault="00561495" w:rsidP="00561495">
      <w:pPr>
        <w:numPr>
          <w:ilvl w:val="0"/>
          <w:numId w:val="68"/>
        </w:numPr>
        <w:spacing w:before="100" w:beforeAutospacing="1" w:after="100" w:afterAutospacing="1" w:line="240" w:lineRule="auto"/>
        <w:rPr>
          <w:lang w:val="en-US"/>
        </w:rPr>
      </w:pPr>
      <w:r w:rsidRPr="00561495">
        <w:rPr>
          <w:lang w:val="en-US"/>
        </w:rPr>
        <w:t>variables with surface or texture type</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rStyle w:val="xslthl-keyword"/>
          <w:lang w:val="en-US"/>
        </w:rPr>
        <w:t>inline</w:t>
      </w:r>
      <w:r w:rsidRPr="00561495">
        <w:rPr>
          <w:lang w:val="en-US"/>
        </w:rPr>
        <w:t xml:space="preserve"> namespace {</w:t>
      </w:r>
    </w:p>
    <w:p w:rsidR="00561495" w:rsidRPr="00561495" w:rsidRDefault="00561495" w:rsidP="00561495">
      <w:pPr>
        <w:pStyle w:val="-HTML"/>
        <w:rPr>
          <w:lang w:val="en-US"/>
        </w:rPr>
      </w:pPr>
      <w:r w:rsidRPr="00561495">
        <w:rPr>
          <w:lang w:val="en-US"/>
        </w:rPr>
        <w:t xml:space="preserve">  namespace N2 {</w:t>
      </w:r>
    </w:p>
    <w:p w:rsidR="00561495" w:rsidRPr="00561495" w:rsidRDefault="00561495" w:rsidP="00561495">
      <w:pPr>
        <w:pStyle w:val="-HTML"/>
        <w:rPr>
          <w:lang w:val="en-US"/>
        </w:rPr>
      </w:pPr>
      <w:r w:rsidRPr="00561495">
        <w:rPr>
          <w:lang w:val="en-US"/>
        </w:rPr>
        <w:t xml:space="preserve">    template &lt;typename T&gt;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w:t>
      </w:r>
      <w:r w:rsidRPr="00561495">
        <w:rPr>
          <w:rStyle w:val="xslthl-keyword"/>
          <w:lang w:val="en-US"/>
        </w:rPr>
        <w:t>void</w:t>
      </w:r>
      <w:r w:rsidRPr="00561495">
        <w:rPr>
          <w:lang w:val="en-US"/>
        </w:rPr>
        <w:t xml:space="preserve">);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bar(</w:t>
      </w:r>
      <w:r w:rsidRPr="00561495">
        <w:rPr>
          <w:rStyle w:val="xslthl-keyword"/>
          <w:lang w:val="en-US"/>
        </w:rPr>
        <w:t>void</w:t>
      </w:r>
      <w:r w:rsidRPr="00561495">
        <w:rPr>
          <w:lang w:val="en-US"/>
        </w:rPr>
        <w:t xml:space="preserve">) { }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template &lt;&gt;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foo&lt;</w:t>
      </w:r>
      <w:r w:rsidRPr="00561495">
        <w:rPr>
          <w:rStyle w:val="xslthl-keyword"/>
          <w:lang w:val="en-US"/>
        </w:rPr>
        <w:t>int</w:t>
      </w:r>
      <w:r w:rsidRPr="00561495">
        <w:rPr>
          <w:lang w:val="en-US"/>
        </w:rPr>
        <w:t>&gt;(</w:t>
      </w:r>
      <w:r w:rsidRPr="00561495">
        <w:rPr>
          <w:rStyle w:val="xslthl-keyword"/>
          <w:lang w:val="en-US"/>
        </w:rPr>
        <w:t>void</w:t>
      </w:r>
      <w:r w:rsidRPr="00561495">
        <w:rPr>
          <w:lang w:val="en-US"/>
        </w:rPr>
        <w:t xml:space="preserve">) { }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int</w:t>
      </w:r>
      <w:r w:rsidRPr="00561495">
        <w:rPr>
          <w:lang w:val="en-US"/>
        </w:rPr>
        <w:t xml:space="preserve"> x1b;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__constant__</w:t>
      </w:r>
      <w:r w:rsidRPr="00561495">
        <w:rPr>
          <w:lang w:val="en-US"/>
        </w:rPr>
        <w:t xml:space="preserve"> </w:t>
      </w:r>
      <w:r w:rsidRPr="00561495">
        <w:rPr>
          <w:rStyle w:val="xslthl-keyword"/>
          <w:lang w:val="en-US"/>
        </w:rPr>
        <w:t>int</w:t>
      </w:r>
      <w:r w:rsidRPr="00561495">
        <w:rPr>
          <w:lang w:val="en-US"/>
        </w:rPr>
        <w:t xml:space="preserve"> x2b;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int</w:t>
      </w:r>
      <w:r w:rsidRPr="00561495">
        <w:rPr>
          <w:lang w:val="en-US"/>
        </w:rPr>
        <w:t xml:space="preserve"> x3b;                   </w:t>
      </w:r>
      <w:r w:rsidRPr="00561495">
        <w:rPr>
          <w:rStyle w:val="xslthl-comment"/>
          <w:lang w:val="en-US"/>
        </w:rPr>
        <w:t xml:space="preserve">// error </w:t>
      </w:r>
    </w:p>
    <w:p w:rsidR="00561495" w:rsidRPr="00561495" w:rsidRDefault="00561495" w:rsidP="00561495">
      <w:pPr>
        <w:pStyle w:val="-HTML"/>
        <w:rPr>
          <w:lang w:val="en-US"/>
        </w:rPr>
      </w:pPr>
      <w:r w:rsidRPr="00561495">
        <w:rPr>
          <w:lang w:val="en-US"/>
        </w:rPr>
        <w:tab/>
      </w:r>
    </w:p>
    <w:p w:rsidR="00561495" w:rsidRPr="00561495" w:rsidRDefault="00561495" w:rsidP="00561495">
      <w:pPr>
        <w:pStyle w:val="-HTML"/>
        <w:rPr>
          <w:lang w:val="en-US"/>
        </w:rPr>
      </w:pPr>
      <w:r w:rsidRPr="00561495">
        <w:rPr>
          <w:lang w:val="en-US"/>
        </w:rPr>
        <w:t xml:space="preserve">    </w:t>
      </w:r>
      <w:r w:rsidRPr="00561495">
        <w:rPr>
          <w:rStyle w:val="xslthl-attribute"/>
          <w:lang w:val="en-US"/>
        </w:rPr>
        <w:t>texture</w:t>
      </w:r>
      <w:r w:rsidRPr="00561495">
        <w:rPr>
          <w:lang w:val="en-US"/>
        </w:rPr>
        <w:t>&lt;</w:t>
      </w:r>
      <w:r w:rsidRPr="00561495">
        <w:rPr>
          <w:rStyle w:val="xslthl-keyword"/>
          <w:lang w:val="en-US"/>
        </w:rPr>
        <w:t>int</w:t>
      </w:r>
      <w:r w:rsidRPr="00561495">
        <w:rPr>
          <w:lang w:val="en-US"/>
        </w:rPr>
        <w:t xml:space="preserve">&gt; q2;                      </w:t>
      </w:r>
      <w:r w:rsidRPr="00561495">
        <w:rPr>
          <w:rStyle w:val="xslthl-comment"/>
          <w:lang w:val="en-US"/>
        </w:rPr>
        <w:t>// error</w:t>
      </w:r>
    </w:p>
    <w:p w:rsidR="00561495" w:rsidRPr="00561495" w:rsidRDefault="00561495" w:rsidP="00561495">
      <w:pPr>
        <w:pStyle w:val="-HTML"/>
        <w:rPr>
          <w:lang w:val="en-US"/>
        </w:rPr>
      </w:pPr>
      <w:r w:rsidRPr="00561495">
        <w:rPr>
          <w:lang w:val="en-US"/>
        </w:rPr>
        <w:lastRenderedPageBreak/>
        <w:t xml:space="preserve">    </w:t>
      </w:r>
      <w:r w:rsidRPr="00561495">
        <w:rPr>
          <w:rStyle w:val="xslthl-attribute"/>
          <w:lang w:val="en-US"/>
        </w:rPr>
        <w:t>surface</w:t>
      </w:r>
      <w:r w:rsidRPr="00561495">
        <w:rPr>
          <w:lang w:val="en-US"/>
        </w:rPr>
        <w:t>&lt;</w:t>
      </w:r>
      <w:r w:rsidRPr="00561495">
        <w:rPr>
          <w:rStyle w:val="xslthl-keyword"/>
          <w:lang w:val="en-US"/>
        </w:rPr>
        <w:t>int</w:t>
      </w:r>
      <w:r w:rsidRPr="00561495">
        <w:rPr>
          <w:lang w:val="en-US"/>
        </w:rPr>
        <w:t xml:space="preserve">&gt; s2;                      </w:t>
      </w:r>
      <w:r w:rsidRPr="00561495">
        <w:rPr>
          <w:rStyle w:val="xslthl-comment"/>
          <w:lang w:val="en-US"/>
        </w:rPr>
        <w:t>// error</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bookmarkStart w:id="357" w:name="thread-loca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"thread-local" </w:instrText>
      </w:r>
      <w:r>
        <w:fldChar w:fldCharType="separate"/>
      </w:r>
      <w:r w:rsidRPr="00561495">
        <w:rPr>
          <w:rStyle w:val="-"/>
          <w:lang w:val="en-US"/>
        </w:rPr>
        <w:t>E.2.9.7. thread_local</w:t>
      </w:r>
      <w:r>
        <w:fldChar w:fldCharType="end"/>
      </w:r>
      <w:bookmarkEnd w:id="357"/>
    </w:p>
    <w:p w:rsidR="00561495" w:rsidRPr="00561495" w:rsidRDefault="00561495" w:rsidP="00561495">
      <w:pPr>
        <w:pStyle w:val="p"/>
        <w:rPr>
          <w:lang w:val="en-US"/>
        </w:rPr>
      </w:pPr>
      <w:r w:rsidRPr="00561495">
        <w:rPr>
          <w:lang w:val="en-US"/>
        </w:rPr>
        <w:t xml:space="preserve">The </w:t>
      </w:r>
      <w:r w:rsidRPr="00561495">
        <w:rPr>
          <w:rStyle w:val="HTML"/>
          <w:lang w:val="en-US"/>
        </w:rPr>
        <w:t>thread_local</w:t>
      </w:r>
      <w:r w:rsidRPr="00561495">
        <w:rPr>
          <w:lang w:val="en-US"/>
        </w:rPr>
        <w:t xml:space="preserve"> storage specifier is not allowed in device code. </w:t>
      </w:r>
    </w:p>
    <w:bookmarkStart w:id="358" w:name="cpp11-global"/>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"cpp11-global" </w:instrText>
      </w:r>
      <w:r>
        <w:fldChar w:fldCharType="separate"/>
      </w:r>
      <w:r w:rsidRPr="00561495">
        <w:rPr>
          <w:rStyle w:val="-"/>
          <w:lang w:val="en-US"/>
        </w:rPr>
        <w:t>E.2.9.8. </w:t>
      </w:r>
      <w:r w:rsidRPr="00561495">
        <w:rPr>
          <w:rStyle w:val="HTML"/>
          <w:rFonts w:eastAsiaTheme="majorEastAsia"/>
          <w:color w:val="0000FF"/>
          <w:u w:val="single"/>
          <w:lang w:val="en-US"/>
        </w:rPr>
        <w:t>__global__</w:t>
      </w:r>
      <w:r w:rsidRPr="00561495">
        <w:rPr>
          <w:rStyle w:val="-"/>
          <w:lang w:val="en-US"/>
        </w:rPr>
        <w:t xml:space="preserve"> functions and function templates</w:t>
      </w:r>
      <w:r>
        <w:fldChar w:fldCharType="end"/>
      </w:r>
      <w:bookmarkEnd w:id="358"/>
    </w:p>
    <w:p w:rsidR="00561495" w:rsidRPr="00561495" w:rsidRDefault="00561495" w:rsidP="00561495">
      <w:pPr>
        <w:pStyle w:val="p"/>
        <w:rPr>
          <w:lang w:val="en-US"/>
        </w:rPr>
      </w:pPr>
      <w:r w:rsidRPr="00561495">
        <w:rPr>
          <w:lang w:val="en-US"/>
        </w:rPr>
        <w:t xml:space="preserve">A </w:t>
      </w:r>
      <w:r w:rsidRPr="00561495">
        <w:rPr>
          <w:rStyle w:val="HTML"/>
          <w:lang w:val="en-US"/>
        </w:rPr>
        <w:t>__global__</w:t>
      </w:r>
      <w:r w:rsidRPr="00561495">
        <w:rPr>
          <w:lang w:val="en-US"/>
        </w:rPr>
        <w:t xml:space="preserve"> function or function template cannot be declared as </w:t>
      </w:r>
      <w:r w:rsidRPr="00561495">
        <w:rPr>
          <w:rStyle w:val="HTML"/>
          <w:lang w:val="en-US"/>
        </w:rPr>
        <w:t>constexpr</w:t>
      </w:r>
      <w:r w:rsidRPr="00561495">
        <w:rPr>
          <w:lang w:val="en-US"/>
        </w:rPr>
        <w:t xml:space="preserve"> and cannot have trailing return type. </w:t>
      </w:r>
    </w:p>
    <w:p w:rsidR="00561495" w:rsidRPr="00561495" w:rsidRDefault="00561495" w:rsidP="00561495">
      <w:pPr>
        <w:rPr>
          <w:lang w:val="en-US"/>
        </w:rPr>
      </w:pPr>
      <w:r w:rsidRPr="00561495">
        <w:rPr>
          <w:lang w:val="en-US"/>
        </w:rPr>
        <w:t xml:space="preserve">The following types are not allowed for a parameter of a </w:t>
      </w:r>
      <w:r w:rsidRPr="00561495">
        <w:rPr>
          <w:rStyle w:val="HTML"/>
          <w:rFonts w:eastAsiaTheme="minorHAnsi"/>
          <w:lang w:val="en-US"/>
        </w:rPr>
        <w:t>__global__</w:t>
      </w:r>
      <w:r w:rsidRPr="00561495">
        <w:rPr>
          <w:lang w:val="en-US"/>
        </w:rPr>
        <w:t xml:space="preserve"> function or function template: </w:t>
      </w:r>
    </w:p>
    <w:p w:rsidR="00561495" w:rsidRDefault="00561495" w:rsidP="00561495">
      <w:pPr>
        <w:numPr>
          <w:ilvl w:val="0"/>
          <w:numId w:val="69"/>
        </w:numPr>
        <w:spacing w:before="100" w:beforeAutospacing="1" w:after="100" w:afterAutospacing="1" w:line="240" w:lineRule="auto"/>
      </w:pPr>
      <w:r>
        <w:t>rvalue reference type</w:t>
      </w:r>
    </w:p>
    <w:p w:rsidR="00561495" w:rsidRDefault="00561495" w:rsidP="00561495">
      <w:pPr>
        <w:numPr>
          <w:ilvl w:val="0"/>
          <w:numId w:val="69"/>
        </w:numPr>
        <w:spacing w:before="100" w:beforeAutospacing="1" w:after="100" w:afterAutospacing="1" w:line="240" w:lineRule="auto"/>
      </w:pPr>
      <w:r>
        <w:rPr>
          <w:rStyle w:val="HTML"/>
          <w:rFonts w:eastAsiaTheme="minorHAnsi"/>
        </w:rPr>
        <w:t>std::initializer_list</w:t>
      </w:r>
    </w:p>
    <w:p w:rsidR="00561495" w:rsidRDefault="00561495" w:rsidP="00561495">
      <w:pPr>
        <w:numPr>
          <w:ilvl w:val="0"/>
          <w:numId w:val="69"/>
        </w:numPr>
        <w:spacing w:before="100" w:beforeAutospacing="1" w:after="100" w:afterAutospacing="1" w:line="240" w:lineRule="auto"/>
      </w:pPr>
      <w:r>
        <w:t>restrict qualified reference type</w:t>
      </w:r>
    </w:p>
    <w:p w:rsidR="00561495" w:rsidRPr="00561495" w:rsidRDefault="00561495" w:rsidP="00561495">
      <w:pPr>
        <w:spacing w:after="0"/>
        <w:rPr>
          <w:lang w:val="en-US"/>
        </w:rPr>
      </w:pPr>
      <w:r w:rsidRPr="00561495">
        <w:rPr>
          <w:lang w:val="en-US"/>
        </w:rPr>
        <w:t xml:space="preserve">A variadic </w:t>
      </w:r>
      <w:r w:rsidRPr="00561495">
        <w:rPr>
          <w:rStyle w:val="HTML"/>
          <w:rFonts w:eastAsiaTheme="minorHAnsi"/>
          <w:lang w:val="en-US"/>
        </w:rPr>
        <w:t>__global__</w:t>
      </w:r>
      <w:r w:rsidRPr="00561495">
        <w:rPr>
          <w:lang w:val="en-US"/>
        </w:rPr>
        <w:t xml:space="preserve"> function template has the following restrictions: </w:t>
      </w:r>
    </w:p>
    <w:p w:rsidR="00561495" w:rsidRPr="00561495" w:rsidRDefault="00561495" w:rsidP="00561495">
      <w:pPr>
        <w:numPr>
          <w:ilvl w:val="0"/>
          <w:numId w:val="70"/>
        </w:numPr>
        <w:spacing w:before="100" w:beforeAutospacing="1" w:after="100" w:afterAutospacing="1" w:line="240" w:lineRule="auto"/>
        <w:rPr>
          <w:lang w:val="en-US"/>
        </w:rPr>
      </w:pPr>
      <w:r w:rsidRPr="00561495">
        <w:rPr>
          <w:lang w:val="en-US"/>
        </w:rPr>
        <w:t>Only a single pack parameter is allowed.</w:t>
      </w:r>
    </w:p>
    <w:p w:rsidR="00561495" w:rsidRPr="00561495" w:rsidRDefault="00561495" w:rsidP="00561495">
      <w:pPr>
        <w:numPr>
          <w:ilvl w:val="0"/>
          <w:numId w:val="70"/>
        </w:numPr>
        <w:spacing w:before="100" w:beforeAutospacing="1" w:after="100" w:afterAutospacing="1" w:line="240" w:lineRule="auto"/>
        <w:rPr>
          <w:lang w:val="en-US"/>
        </w:rPr>
      </w:pPr>
      <w:r w:rsidRPr="00561495">
        <w:rPr>
          <w:lang w:val="en-US"/>
        </w:rPr>
        <w:t>The pack parameter must be listed last in the template parameter list.</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rStyle w:val="xslthl-comment"/>
          <w:lang w:val="en-US"/>
        </w:rPr>
        <w:t>// ok</w:t>
      </w:r>
    </w:p>
    <w:p w:rsidR="00561495" w:rsidRPr="00561495" w:rsidRDefault="00561495" w:rsidP="00561495">
      <w:pPr>
        <w:pStyle w:val="-HTML"/>
        <w:rPr>
          <w:lang w:val="en-US"/>
        </w:rPr>
      </w:pPr>
      <w:r w:rsidRPr="00561495">
        <w:rPr>
          <w:lang w:val="en-US"/>
        </w:rPr>
        <w:t>template &lt;template &lt;typename...&gt; class Wrapper, typename... Pack&gt;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foo1(Wrapper&lt;Pack...&gt;);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comment"/>
          <w:lang w:val="en-US"/>
        </w:rPr>
        <w:t>// error: pack parameter is not last in parameter list</w:t>
      </w:r>
    </w:p>
    <w:p w:rsidR="00561495" w:rsidRPr="00561495" w:rsidRDefault="00561495" w:rsidP="00561495">
      <w:pPr>
        <w:pStyle w:val="-HTML"/>
        <w:rPr>
          <w:lang w:val="en-US"/>
        </w:rPr>
      </w:pPr>
      <w:r w:rsidRPr="00561495">
        <w:rPr>
          <w:lang w:val="en-US"/>
        </w:rPr>
        <w:t>template &lt;typename... Pack, template &lt;typename...&gt; class Wrapper&gt;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foo2(Wrapper&lt;Pack...&gt;);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error: multiple parameter packs</w:t>
      </w:r>
    </w:p>
    <w:p w:rsidR="00561495" w:rsidRPr="00561495" w:rsidRDefault="00561495" w:rsidP="00561495">
      <w:pPr>
        <w:pStyle w:val="-HTML"/>
        <w:rPr>
          <w:lang w:val="en-US"/>
        </w:rPr>
      </w:pPr>
      <w:r w:rsidRPr="00561495">
        <w:rPr>
          <w:lang w:val="en-US"/>
        </w:rPr>
        <w:t xml:space="preserve">template &lt;typename... Pack1, </w:t>
      </w:r>
      <w:r w:rsidRPr="00561495">
        <w:rPr>
          <w:rStyle w:val="xslthl-keyword"/>
          <w:lang w:val="en-US"/>
        </w:rPr>
        <w:t>int</w:t>
      </w:r>
      <w:r w:rsidRPr="00561495">
        <w:rPr>
          <w:lang w:val="en-US"/>
        </w:rPr>
        <w:t xml:space="preserve">...Pack2, template&lt;typename...&gt; class Wrapper1, </w:t>
      </w:r>
    </w:p>
    <w:p w:rsidR="00561495" w:rsidRPr="00561495" w:rsidRDefault="00561495" w:rsidP="00561495">
      <w:pPr>
        <w:pStyle w:val="-HTML"/>
        <w:rPr>
          <w:lang w:val="en-US"/>
        </w:rPr>
      </w:pPr>
      <w:r w:rsidRPr="00561495">
        <w:rPr>
          <w:lang w:val="en-US"/>
        </w:rPr>
        <w:t xml:space="preserve">          template&lt;</w:t>
      </w:r>
      <w:r w:rsidRPr="00561495">
        <w:rPr>
          <w:rStyle w:val="xslthl-keyword"/>
          <w:lang w:val="en-US"/>
        </w:rPr>
        <w:t>int</w:t>
      </w:r>
      <w:r w:rsidRPr="00561495">
        <w:rPr>
          <w:lang w:val="en-US"/>
        </w:rPr>
        <w:t>...&gt; class Wrapper2&gt;</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foo3(Wrapper1&lt;Pack1...&gt;, Wrapper2&lt;Pack2...&gt;);</w:t>
      </w:r>
    </w:p>
    <w:bookmarkStart w:id="359" w:name="cpp11-device-variabl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"cpp11-device-variable" </w:instrText>
      </w:r>
      <w:r>
        <w:fldChar w:fldCharType="separate"/>
      </w:r>
      <w:r w:rsidRPr="00561495">
        <w:rPr>
          <w:rStyle w:val="-"/>
          <w:lang w:val="en-US"/>
        </w:rPr>
        <w:t>E.2.9.9. </w:t>
      </w:r>
      <w:r w:rsidRPr="00561495">
        <w:rPr>
          <w:rStyle w:val="HTML"/>
          <w:rFonts w:eastAsiaTheme="majorEastAsia"/>
          <w:color w:val="0000FF"/>
          <w:u w:val="single"/>
          <w:lang w:val="en-US"/>
        </w:rPr>
        <w:t>__device__</w:t>
      </w:r>
      <w:r w:rsidRPr="00561495">
        <w:rPr>
          <w:rStyle w:val="-"/>
          <w:lang w:val="en-US"/>
        </w:rPr>
        <w:t>/</w:t>
      </w:r>
      <w:r w:rsidRPr="00561495">
        <w:rPr>
          <w:rStyle w:val="HTML"/>
          <w:rFonts w:eastAsiaTheme="majorEastAsia"/>
          <w:color w:val="0000FF"/>
          <w:u w:val="single"/>
          <w:lang w:val="en-US"/>
        </w:rPr>
        <w:t>__constant__</w:t>
      </w:r>
      <w:r w:rsidRPr="00561495">
        <w:rPr>
          <w:rStyle w:val="-"/>
          <w:lang w:val="en-US"/>
        </w:rPr>
        <w:t>/</w:t>
      </w:r>
      <w:r w:rsidRPr="00561495">
        <w:rPr>
          <w:rStyle w:val="HTML"/>
          <w:rFonts w:eastAsiaTheme="majorEastAsia"/>
          <w:color w:val="0000FF"/>
          <w:u w:val="single"/>
          <w:lang w:val="en-US"/>
        </w:rPr>
        <w:t>__shared__</w:t>
      </w:r>
      <w:r w:rsidRPr="00561495">
        <w:rPr>
          <w:rStyle w:val="-"/>
          <w:lang w:val="en-US"/>
        </w:rPr>
        <w:t xml:space="preserve"> variables</w:t>
      </w:r>
      <w:r>
        <w:fldChar w:fldCharType="end"/>
      </w:r>
      <w:bookmarkEnd w:id="359"/>
    </w:p>
    <w:p w:rsidR="00561495" w:rsidRPr="00561495" w:rsidRDefault="00561495" w:rsidP="00561495">
      <w:pPr>
        <w:pStyle w:val="p"/>
        <w:rPr>
          <w:lang w:val="en-US"/>
        </w:rPr>
      </w:pPr>
      <w:r w:rsidRPr="00561495">
        <w:rPr>
          <w:rStyle w:val="HTML"/>
          <w:lang w:val="en-US"/>
        </w:rPr>
        <w:t>__device__</w:t>
      </w:r>
      <w:r w:rsidRPr="00561495">
        <w:rPr>
          <w:lang w:val="en-US"/>
        </w:rPr>
        <w:t xml:space="preserve">, </w:t>
      </w:r>
      <w:r w:rsidRPr="00561495">
        <w:rPr>
          <w:rStyle w:val="HTML"/>
          <w:lang w:val="en-US"/>
        </w:rPr>
        <w:t>__constant__</w:t>
      </w:r>
      <w:r w:rsidRPr="00561495">
        <w:rPr>
          <w:lang w:val="en-US"/>
        </w:rPr>
        <w:t xml:space="preserve"> and </w:t>
      </w:r>
      <w:r w:rsidRPr="00561495">
        <w:rPr>
          <w:rStyle w:val="HTML"/>
          <w:lang w:val="en-US"/>
        </w:rPr>
        <w:t>__shared__</w:t>
      </w:r>
      <w:r w:rsidRPr="00561495">
        <w:rPr>
          <w:lang w:val="en-US"/>
        </w:rPr>
        <w:t xml:space="preserve"> variables cannot be marked with the keyword </w:t>
      </w:r>
      <w:r w:rsidRPr="00561495">
        <w:rPr>
          <w:rStyle w:val="HTML"/>
          <w:lang w:val="en-US"/>
        </w:rPr>
        <w:t>constexpr</w:t>
      </w:r>
      <w:r w:rsidRPr="00561495">
        <w:rPr>
          <w:lang w:val="en-US"/>
        </w:rPr>
        <w:t xml:space="preserve"> and cannot have rvalue reference type. </w:t>
      </w:r>
    </w:p>
    <w:bookmarkStart w:id="360" w:name="polymorphic-function-wrappe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"polymorphic-function-wrappers" </w:instrText>
      </w:r>
      <w:r>
        <w:fldChar w:fldCharType="separate"/>
      </w:r>
      <w:r w:rsidRPr="00561495">
        <w:rPr>
          <w:rStyle w:val="-"/>
          <w:lang w:val="en-US"/>
        </w:rPr>
        <w:t>E.3. Polymorphic Function Wrappers</w:t>
      </w:r>
      <w:r>
        <w:fldChar w:fldCharType="end"/>
      </w:r>
      <w:bookmarkEnd w:id="360"/>
    </w:p>
    <w:p w:rsidR="00561495" w:rsidRPr="00561495" w:rsidRDefault="00561495" w:rsidP="00561495">
      <w:pPr>
        <w:pStyle w:val="p"/>
        <w:rPr>
          <w:lang w:val="en-US"/>
        </w:rPr>
      </w:pPr>
      <w:r w:rsidRPr="00561495">
        <w:rPr>
          <w:lang w:val="en-US"/>
        </w:rPr>
        <w:t xml:space="preserve">A polymorphic function wrapper class template </w:t>
      </w:r>
      <w:r w:rsidRPr="00561495">
        <w:rPr>
          <w:rStyle w:val="HTML"/>
          <w:lang w:val="en-US"/>
        </w:rPr>
        <w:t>nvstd::function</w:t>
      </w:r>
      <w:r w:rsidRPr="00561495">
        <w:rPr>
          <w:lang w:val="en-US"/>
        </w:rPr>
        <w:t xml:space="preserve"> is provided in the </w:t>
      </w:r>
      <w:r w:rsidRPr="00561495">
        <w:rPr>
          <w:rStyle w:val="HTML"/>
          <w:lang w:val="en-US"/>
        </w:rPr>
        <w:t>nvfunctional</w:t>
      </w:r>
      <w:r w:rsidRPr="00561495">
        <w:rPr>
          <w:lang w:val="en-US"/>
        </w:rPr>
        <w:t xml:space="preserve"> header. Instances of this class template can be used to store, copy and invoke any callable target, e.g., lambda expressions. The </w:t>
      </w:r>
      <w:r w:rsidRPr="00561495">
        <w:rPr>
          <w:rStyle w:val="HTML"/>
          <w:lang w:val="en-US"/>
        </w:rPr>
        <w:t>operator()</w:t>
      </w:r>
      <w:r w:rsidRPr="00561495">
        <w:rPr>
          <w:lang w:val="en-US"/>
        </w:rPr>
        <w:t xml:space="preserve"> for </w:t>
      </w:r>
      <w:r w:rsidRPr="00561495">
        <w:rPr>
          <w:lang w:val="en-US"/>
        </w:rPr>
        <w:lastRenderedPageBreak/>
        <w:t xml:space="preserve">instances of </w:t>
      </w:r>
      <w:r w:rsidRPr="00561495">
        <w:rPr>
          <w:rStyle w:val="HTML"/>
          <w:lang w:val="en-US"/>
        </w:rPr>
        <w:t>nvstd::function</w:t>
      </w:r>
      <w:r w:rsidRPr="00561495">
        <w:rPr>
          <w:lang w:val="en-US"/>
        </w:rPr>
        <w:t xml:space="preserve"> is a </w:t>
      </w:r>
      <w:r w:rsidRPr="00561495">
        <w:rPr>
          <w:rStyle w:val="HTML"/>
          <w:lang w:val="en-US"/>
        </w:rPr>
        <w:t>__device__</w:t>
      </w:r>
      <w:r w:rsidRPr="00561495">
        <w:rPr>
          <w:lang w:val="en-US"/>
        </w:rPr>
        <w:t xml:space="preserve"> function, and can therefore be invoked only from device code. </w:t>
      </w:r>
    </w:p>
    <w:p w:rsidR="00561495" w:rsidRPr="00561495" w:rsidRDefault="00561495" w:rsidP="00561495">
      <w:pPr>
        <w:pStyle w:val="p"/>
        <w:rPr>
          <w:lang w:val="en-US"/>
        </w:rPr>
      </w:pPr>
      <w:r w:rsidRPr="00561495">
        <w:rPr>
          <w:lang w:val="en-US"/>
        </w:rPr>
        <w:t>Example:</w:t>
      </w:r>
    </w:p>
    <w:p w:rsidR="00561495" w:rsidRPr="00561495" w:rsidRDefault="00561495" w:rsidP="00561495">
      <w:pPr>
        <w:pStyle w:val="-HTML"/>
        <w:rPr>
          <w:lang w:val="en-US"/>
        </w:rPr>
      </w:pPr>
      <w:r w:rsidRPr="00561495">
        <w:rPr>
          <w:lang w:val="en-US"/>
        </w:rPr>
        <w:t>#include &lt;nvfunctional&gt;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foo() {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k() {</w:t>
      </w:r>
    </w:p>
    <w:p w:rsidR="00561495" w:rsidRPr="00561495" w:rsidRDefault="00561495" w:rsidP="00561495">
      <w:pPr>
        <w:pStyle w:val="-HTML"/>
        <w:rPr>
          <w:lang w:val="en-US"/>
        </w:rPr>
      </w:pPr>
      <w:r w:rsidRPr="00561495">
        <w:rPr>
          <w:lang w:val="en-US"/>
        </w:rPr>
        <w:t xml:space="preserve">  </w:t>
      </w:r>
      <w:r w:rsidRPr="00561495">
        <w:rPr>
          <w:rStyle w:val="xslthl-comment"/>
          <w:lang w:val="en-US"/>
        </w:rPr>
        <w:t>/* Assign address of __device__ function */</w:t>
      </w:r>
    </w:p>
    <w:p w:rsidR="00561495" w:rsidRPr="00561495" w:rsidRDefault="00561495" w:rsidP="00561495">
      <w:pPr>
        <w:pStyle w:val="-HTML"/>
        <w:rPr>
          <w:lang w:val="en-US"/>
        </w:rPr>
      </w:pPr>
      <w:r w:rsidRPr="00561495">
        <w:rPr>
          <w:lang w:val="en-US"/>
        </w:rPr>
        <w:t xml:space="preserve">  nvstd::function&lt;</w:t>
      </w:r>
      <w:r w:rsidRPr="00561495">
        <w:rPr>
          <w:rStyle w:val="xslthl-keyword"/>
          <w:lang w:val="en-US"/>
        </w:rPr>
        <w:t>void</w:t>
      </w:r>
      <w:r w:rsidRPr="00561495">
        <w:rPr>
          <w:lang w:val="en-US"/>
        </w:rPr>
        <w:t xml:space="preserve">()&gt; fn1 = foo;    </w:t>
      </w:r>
    </w:p>
    <w:p w:rsidR="00561495" w:rsidRPr="00561495" w:rsidRDefault="00561495" w:rsidP="00561495">
      <w:pPr>
        <w:pStyle w:val="-HTML"/>
        <w:rPr>
          <w:lang w:val="en-US"/>
        </w:rPr>
      </w:pPr>
      <w:r w:rsidRPr="00561495">
        <w:rPr>
          <w:lang w:val="en-US"/>
        </w:rPr>
        <w:t xml:space="preserve">  fn1(); </w:t>
      </w:r>
      <w:r w:rsidRPr="00561495">
        <w:rPr>
          <w:rStyle w:val="xslthl-comment"/>
          <w:lang w:val="en-US"/>
        </w:rPr>
        <w:t>/* invoke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auto</w:t>
      </w:r>
      <w:r w:rsidRPr="00561495">
        <w:rPr>
          <w:lang w:val="en-US"/>
        </w:rPr>
        <w:t xml:space="preserve"> lambda = [](</w:t>
      </w:r>
      <w:r w:rsidRPr="00561495">
        <w:rPr>
          <w:rStyle w:val="xslthl-keyword"/>
          <w:lang w:val="en-US"/>
        </w:rPr>
        <w:t>int</w:t>
      </w:r>
      <w:r w:rsidRPr="00561495">
        <w:rPr>
          <w:lang w:val="en-US"/>
        </w:rPr>
        <w:t xml:space="preserve">) { </w:t>
      </w:r>
      <w:r w:rsidRPr="00561495">
        <w:rPr>
          <w:rStyle w:val="xslthl-keyword"/>
          <w:lang w:val="en-US"/>
        </w:rPr>
        <w:t>return</w:t>
      </w:r>
      <w:r w:rsidRPr="00561495">
        <w:rPr>
          <w:lang w:val="en-US"/>
        </w:rPr>
        <w:t xml:space="preserve"> 10.1f; };</w:t>
      </w:r>
    </w:p>
    <w:p w:rsidR="00561495" w:rsidRPr="00561495" w:rsidRDefault="00561495" w:rsidP="00561495">
      <w:pPr>
        <w:pStyle w:val="-HTML"/>
        <w:rPr>
          <w:lang w:val="en-US"/>
        </w:rPr>
      </w:pPr>
      <w:r w:rsidRPr="00561495">
        <w:rPr>
          <w:lang w:val="en-US"/>
        </w:rPr>
        <w:t xml:space="preserve">  </w:t>
      </w:r>
      <w:r w:rsidRPr="00561495">
        <w:rPr>
          <w:rStyle w:val="xslthl-comment"/>
          <w:lang w:val="en-US"/>
        </w:rPr>
        <w:t>/* Assign lambda closure object */</w:t>
      </w:r>
    </w:p>
    <w:p w:rsidR="00561495" w:rsidRPr="00561495" w:rsidRDefault="00561495" w:rsidP="00561495">
      <w:pPr>
        <w:pStyle w:val="-HTML"/>
        <w:rPr>
          <w:lang w:val="en-US"/>
        </w:rPr>
      </w:pPr>
      <w:r w:rsidRPr="00561495">
        <w:rPr>
          <w:lang w:val="en-US"/>
        </w:rPr>
        <w:t xml:space="preserve">  nvstd::function&lt;</w:t>
      </w:r>
      <w:r w:rsidRPr="00561495">
        <w:rPr>
          <w:rStyle w:val="xslthl-keyword"/>
          <w:lang w:val="en-US"/>
        </w:rPr>
        <w:t>float</w:t>
      </w:r>
      <w:r w:rsidRPr="00561495">
        <w:rPr>
          <w:lang w:val="en-US"/>
        </w:rPr>
        <w:t xml:space="preserve"> (</w:t>
      </w:r>
      <w:r w:rsidRPr="00561495">
        <w:rPr>
          <w:rStyle w:val="xslthl-keyword"/>
          <w:lang w:val="en-US"/>
        </w:rPr>
        <w:t>int</w:t>
      </w:r>
      <w:r w:rsidRPr="00561495">
        <w:rPr>
          <w:lang w:val="en-US"/>
        </w:rPr>
        <w:t>)&gt; fn2 = lambda;</w:t>
      </w:r>
    </w:p>
    <w:p w:rsidR="00561495" w:rsidRPr="00561495" w:rsidRDefault="00561495" w:rsidP="00561495">
      <w:pPr>
        <w:pStyle w:val="-HTML"/>
        <w:rPr>
          <w:lang w:val="en-US"/>
        </w:rPr>
      </w:pPr>
      <w:r w:rsidRPr="00561495">
        <w:rPr>
          <w:lang w:val="en-US"/>
        </w:rPr>
        <w:t xml:space="preserve">  fn2(10); </w:t>
      </w:r>
      <w:r w:rsidRPr="00561495">
        <w:rPr>
          <w:rStyle w:val="xslthl-comment"/>
          <w:lang w:val="en-US"/>
        </w:rPr>
        <w:t>/* invoke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attribute"/>
          <w:lang w:val="en-US"/>
        </w:rPr>
        <w:t>__host__</w:t>
      </w:r>
      <w:r w:rsidRPr="00561495">
        <w:rPr>
          <w:lang w:val="en-US"/>
        </w:rPr>
        <w:t xml:space="preserve"> </w:t>
      </w:r>
      <w:r w:rsidRPr="00561495">
        <w:rPr>
          <w:rStyle w:val="xslthl-keyword"/>
          <w:lang w:val="en-US"/>
        </w:rPr>
        <w:t>void</w:t>
      </w:r>
      <w:r w:rsidRPr="00561495">
        <w:rPr>
          <w:lang w:val="en-US"/>
        </w:rPr>
        <w:t xml:space="preserve"> bar1(nvstd::function&lt;</w:t>
      </w:r>
      <w:r w:rsidRPr="00561495">
        <w:rPr>
          <w:rStyle w:val="xslthl-keyword"/>
          <w:lang w:val="en-US"/>
        </w:rPr>
        <w:t>void</w:t>
      </w:r>
      <w:r w:rsidRPr="00561495">
        <w:rPr>
          <w:lang w:val="en-US"/>
        </w:rPr>
        <w:t>()&gt; in) {</w:t>
      </w:r>
    </w:p>
    <w:p w:rsidR="00561495" w:rsidRPr="00561495" w:rsidRDefault="00561495" w:rsidP="00561495">
      <w:pPr>
        <w:pStyle w:val="-HTML"/>
        <w:rPr>
          <w:lang w:val="en-US"/>
        </w:rPr>
      </w:pPr>
      <w:r w:rsidRPr="00561495">
        <w:rPr>
          <w:lang w:val="en-US"/>
        </w:rPr>
        <w:t xml:space="preserve">  in(); </w:t>
      </w:r>
      <w:r w:rsidRPr="00561495">
        <w:rPr>
          <w:rStyle w:val="xslthl-comment"/>
          <w:lang w:val="en-US"/>
        </w:rPr>
        <w:t>/* error: invoking device function from host code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rStyle w:val="xslthl-attribute"/>
          <w:lang w:val="en-US"/>
        </w:rPr>
        <w:t>__host__</w:t>
      </w:r>
      <w:r w:rsidRPr="00561495">
        <w:rPr>
          <w:lang w:val="en-US"/>
        </w:rPr>
        <w:t xml:space="preserve"> </w:t>
      </w:r>
      <w:r w:rsidRPr="00561495">
        <w:rPr>
          <w:rStyle w:val="xslthl-attribute"/>
          <w:lang w:val="en-US"/>
        </w:rPr>
        <w:t>__device__</w:t>
      </w:r>
      <w:r w:rsidRPr="00561495">
        <w:rPr>
          <w:lang w:val="en-US"/>
        </w:rPr>
        <w:t xml:space="preserve"> </w:t>
      </w:r>
      <w:r w:rsidRPr="00561495">
        <w:rPr>
          <w:rStyle w:val="xslthl-keyword"/>
          <w:lang w:val="en-US"/>
        </w:rPr>
        <w:t>void</w:t>
      </w:r>
      <w:r w:rsidRPr="00561495">
        <w:rPr>
          <w:lang w:val="en-US"/>
        </w:rPr>
        <w:t xml:space="preserve"> bar2(nvstd::function&lt;</w:t>
      </w:r>
      <w:r w:rsidRPr="00561495">
        <w:rPr>
          <w:rStyle w:val="xslthl-keyword"/>
          <w:lang w:val="en-US"/>
        </w:rPr>
        <w:t>void</w:t>
      </w:r>
      <w:r w:rsidRPr="00561495">
        <w:rPr>
          <w:lang w:val="en-US"/>
        </w:rPr>
        <w:t>()&gt; in) {</w:t>
      </w:r>
    </w:p>
    <w:p w:rsidR="00561495" w:rsidRPr="00561495" w:rsidRDefault="00561495" w:rsidP="00561495">
      <w:pPr>
        <w:pStyle w:val="-HTML"/>
        <w:rPr>
          <w:lang w:val="en-US"/>
        </w:rPr>
      </w:pPr>
      <w:r w:rsidRPr="00561495">
        <w:rPr>
          <w:lang w:val="en-US"/>
        </w:rPr>
        <w:t xml:space="preserve">  in(); </w:t>
      </w:r>
      <w:r w:rsidRPr="00561495">
        <w:rPr>
          <w:rStyle w:val="xslthl-comment"/>
          <w:lang w:val="en-US"/>
        </w:rPr>
        <w:t>/* error: invoking device function from host code */</w:t>
      </w:r>
    </w:p>
    <w:p w:rsidR="00561495" w:rsidRPr="00561495" w:rsidRDefault="00561495" w:rsidP="00561495">
      <w:pPr>
        <w:pStyle w:val="-HTML"/>
        <w:rPr>
          <w:lang w:val="en-US"/>
        </w:rPr>
      </w:pPr>
      <w:r w:rsidRPr="00561495">
        <w:rPr>
          <w:rStyle w:val="xslthl-directive"/>
          <w:lang w:val="en-US"/>
        </w:rPr>
        <w:t>#ifdef __CUDA_ARCH__</w:t>
      </w:r>
    </w:p>
    <w:p w:rsidR="00561495" w:rsidRPr="00561495" w:rsidRDefault="00561495" w:rsidP="00561495">
      <w:pPr>
        <w:pStyle w:val="-HTML"/>
        <w:rPr>
          <w:lang w:val="en-US"/>
        </w:rPr>
      </w:pPr>
      <w:r w:rsidRPr="00561495">
        <w:rPr>
          <w:lang w:val="en-US"/>
        </w:rPr>
        <w:t xml:space="preserve">  in(); </w:t>
      </w:r>
      <w:r w:rsidRPr="00561495">
        <w:rPr>
          <w:rStyle w:val="xslthl-comment"/>
          <w:lang w:val="en-US"/>
        </w:rPr>
        <w:t>/* ok */</w:t>
      </w:r>
    </w:p>
    <w:p w:rsidR="00561495" w:rsidRPr="00561495" w:rsidRDefault="00561495" w:rsidP="00561495">
      <w:pPr>
        <w:pStyle w:val="-HTML"/>
        <w:rPr>
          <w:lang w:val="en-US"/>
        </w:rPr>
      </w:pPr>
      <w:r w:rsidRPr="00561495">
        <w:rPr>
          <w:rStyle w:val="xslthl-directive"/>
          <w:lang w:val="en-US"/>
        </w:rPr>
        <w:t xml:space="preserve">#endif /* __CUDA_ARCH__ */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rStyle w:val="HTML"/>
          <w:lang w:val="en-US"/>
        </w:rPr>
        <w:t>nvstd::function</w:t>
      </w:r>
      <w:r w:rsidRPr="00561495">
        <w:rPr>
          <w:lang w:val="en-US"/>
        </w:rPr>
        <w:t xml:space="preserve"> is defined in the </w:t>
      </w:r>
      <w:r w:rsidRPr="00561495">
        <w:rPr>
          <w:rStyle w:val="HTML"/>
          <w:lang w:val="en-US"/>
        </w:rPr>
        <w:t>nvfunctional</w:t>
      </w:r>
      <w:r w:rsidRPr="00561495">
        <w:rPr>
          <w:lang w:val="en-US"/>
        </w:rPr>
        <w:t xml:space="preserve"> header as follows: </w:t>
      </w:r>
    </w:p>
    <w:p w:rsidR="00561495" w:rsidRPr="00561495" w:rsidRDefault="00561495" w:rsidP="00561495">
      <w:pPr>
        <w:pStyle w:val="-HTML"/>
        <w:rPr>
          <w:lang w:val="en-US"/>
        </w:rPr>
      </w:pPr>
      <w:r w:rsidRPr="00561495">
        <w:rPr>
          <w:lang w:val="en-US"/>
        </w:rPr>
        <w:t>namespace nvstd {</w:t>
      </w:r>
    </w:p>
    <w:p w:rsidR="00561495" w:rsidRPr="00561495" w:rsidRDefault="00561495" w:rsidP="00561495">
      <w:pPr>
        <w:pStyle w:val="-HTML"/>
        <w:rPr>
          <w:lang w:val="en-US"/>
        </w:rPr>
      </w:pPr>
      <w:r w:rsidRPr="00561495">
        <w:rPr>
          <w:lang w:val="en-US"/>
        </w:rPr>
        <w:t xml:space="preserve">  template &lt;class _RetType, class ..._ArgTypes&gt;</w:t>
      </w:r>
    </w:p>
    <w:p w:rsidR="00561495" w:rsidRPr="00561495" w:rsidRDefault="00561495" w:rsidP="00561495">
      <w:pPr>
        <w:pStyle w:val="-HTML"/>
        <w:rPr>
          <w:lang w:val="en-US"/>
        </w:rPr>
      </w:pPr>
      <w:r w:rsidRPr="00561495">
        <w:rPr>
          <w:lang w:val="en-US"/>
        </w:rPr>
        <w:t xml:space="preserve">  class function&lt;_RetType(_ArgTypes...)&gt;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public:</w:t>
      </w:r>
    </w:p>
    <w:p w:rsidR="00561495" w:rsidRPr="00561495" w:rsidRDefault="00561495" w:rsidP="00561495">
      <w:pPr>
        <w:pStyle w:val="-HTML"/>
        <w:rPr>
          <w:lang w:val="en-US"/>
        </w:rPr>
      </w:pPr>
      <w:r w:rsidRPr="00561495">
        <w:rPr>
          <w:lang w:val="en-US"/>
        </w:rPr>
        <w:t xml:space="preserve">      </w:t>
      </w:r>
      <w:r w:rsidRPr="00561495">
        <w:rPr>
          <w:rStyle w:val="xslthl-comment"/>
          <w:lang w:val="en-US"/>
        </w:rPr>
        <w:t>// constructors</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 noexcept;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function(nullptr_t) noexcept;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w:t>
      </w:r>
      <w:r w:rsidRPr="00561495">
        <w:rPr>
          <w:rStyle w:val="xslthl-keyword"/>
          <w:lang w:val="en-US"/>
        </w:rPr>
        <w:t>const</w:t>
      </w:r>
      <w:r w:rsidRPr="00561495">
        <w:rPr>
          <w:lang w:val="en-US"/>
        </w:rPr>
        <w:t xml:space="preserve"> function &amp;);</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function(function &amp;&amp;);</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template&lt;class _F&gt;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function(_F);</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destructor</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assignment operators</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function&amp; operator=(</w:t>
      </w:r>
      <w:r w:rsidRPr="00561495">
        <w:rPr>
          <w:rStyle w:val="xslthl-keyword"/>
          <w:lang w:val="en-US"/>
        </w:rPr>
        <w:t>const</w:t>
      </w:r>
      <w:r w:rsidRPr="00561495">
        <w:rPr>
          <w:lang w:val="en-US"/>
        </w:rPr>
        <w:t xml:space="preserve"> function&amp;);</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function&amp; operator=(function&amp;&amp;);</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function&amp; operator=(nullptr_t);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function&amp; operator=(_F&amp;&amp;);</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swap</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w:t>
      </w:r>
      <w:r w:rsidRPr="00561495">
        <w:rPr>
          <w:rStyle w:val="xslthl-keyword"/>
          <w:lang w:val="en-US"/>
        </w:rPr>
        <w:t>void</w:t>
      </w:r>
      <w:r w:rsidRPr="00561495">
        <w:rPr>
          <w:lang w:val="en-US"/>
        </w:rPr>
        <w:t xml:space="preserve"> swap(function&amp;)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function capacity</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r w:rsidRPr="00561495">
        <w:rPr>
          <w:lang w:val="en-US"/>
        </w:rPr>
        <w:t xml:space="preserve">  explicit operator bool() </w:t>
      </w:r>
      <w:r w:rsidRPr="00561495">
        <w:rPr>
          <w:rStyle w:val="xslthl-keyword"/>
          <w:lang w:val="en-US"/>
        </w:rPr>
        <w:t>const</w:t>
      </w:r>
      <w:r w:rsidRPr="00561495">
        <w:rPr>
          <w:lang w:val="en-US"/>
        </w:rPr>
        <w:t xml:space="preserve">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function invocation</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_RetType operator()(_ArgTypes...) </w:t>
      </w:r>
      <w:r w:rsidRPr="00561495">
        <w:rPr>
          <w:rStyle w:val="xslthl-keyword"/>
          <w:lang w:val="en-US"/>
        </w:rPr>
        <w:t>const</w:t>
      </w:r>
      <w:r w:rsidRPr="00561495">
        <w:rPr>
          <w:lang w:val="en-US"/>
        </w:rPr>
        <w:t>;</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null pointer comparisons</w:t>
      </w:r>
    </w:p>
    <w:p w:rsidR="00561495" w:rsidRPr="00561495" w:rsidRDefault="00561495" w:rsidP="00561495">
      <w:pPr>
        <w:pStyle w:val="-HTML"/>
        <w:rPr>
          <w:lang w:val="en-US"/>
        </w:rPr>
      </w:pPr>
      <w:r w:rsidRPr="00561495">
        <w:rPr>
          <w:lang w:val="en-US"/>
        </w:rPr>
        <w:t xml:space="preserve">  template &lt;class _R, class... _ArgTypes&gt;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p>
    <w:p w:rsidR="00561495" w:rsidRPr="00561495" w:rsidRDefault="00561495" w:rsidP="00561495">
      <w:pPr>
        <w:pStyle w:val="-HTML"/>
        <w:rPr>
          <w:lang w:val="en-US"/>
        </w:rPr>
      </w:pPr>
      <w:r w:rsidRPr="00561495">
        <w:rPr>
          <w:lang w:val="en-US"/>
        </w:rPr>
        <w:t xml:space="preserve">  bool operator==(</w:t>
      </w:r>
      <w:r w:rsidRPr="00561495">
        <w:rPr>
          <w:rStyle w:val="xslthl-keyword"/>
          <w:lang w:val="en-US"/>
        </w:rPr>
        <w:t>const</w:t>
      </w:r>
      <w:r w:rsidRPr="00561495">
        <w:rPr>
          <w:lang w:val="en-US"/>
        </w:rPr>
        <w:t xml:space="preserve"> function&lt;_R(_ArgTypes...)&gt;&amp;, nullptr_t)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template &lt;class _R, class... _ArgTypes&gt;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p>
    <w:p w:rsidR="00561495" w:rsidRPr="00561495" w:rsidRDefault="00561495" w:rsidP="00561495">
      <w:pPr>
        <w:pStyle w:val="-HTML"/>
        <w:rPr>
          <w:lang w:val="en-US"/>
        </w:rPr>
      </w:pPr>
      <w:r w:rsidRPr="00561495">
        <w:rPr>
          <w:lang w:val="en-US"/>
        </w:rPr>
        <w:t xml:space="preserve">  bool operator==(nullptr_t, </w:t>
      </w:r>
      <w:r w:rsidRPr="00561495">
        <w:rPr>
          <w:rStyle w:val="xslthl-keyword"/>
          <w:lang w:val="en-US"/>
        </w:rPr>
        <w:t>const</w:t>
      </w:r>
      <w:r w:rsidRPr="00561495">
        <w:rPr>
          <w:lang w:val="en-US"/>
        </w:rPr>
        <w:t xml:space="preserve"> function&lt;_R(_ArgTypes...)&gt;&amp;)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template &lt;class _R, class... _ArgTypes&gt;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p>
    <w:p w:rsidR="00561495" w:rsidRPr="00561495" w:rsidRDefault="00561495" w:rsidP="00561495">
      <w:pPr>
        <w:pStyle w:val="-HTML"/>
        <w:rPr>
          <w:lang w:val="en-US"/>
        </w:rPr>
      </w:pPr>
      <w:r w:rsidRPr="00561495">
        <w:rPr>
          <w:lang w:val="en-US"/>
        </w:rPr>
        <w:t xml:space="preserve">  bool operator!=(</w:t>
      </w:r>
      <w:r w:rsidRPr="00561495">
        <w:rPr>
          <w:rStyle w:val="xslthl-keyword"/>
          <w:lang w:val="en-US"/>
        </w:rPr>
        <w:t>const</w:t>
      </w:r>
      <w:r w:rsidRPr="00561495">
        <w:rPr>
          <w:lang w:val="en-US"/>
        </w:rPr>
        <w:t xml:space="preserve"> function&lt;_R(_ArgTypes...)&gt;&amp;, nullptr_t)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template &lt;class _R, class... _ArgTypes&gt;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p>
    <w:p w:rsidR="00561495" w:rsidRPr="00561495" w:rsidRDefault="00561495" w:rsidP="00561495">
      <w:pPr>
        <w:pStyle w:val="-HTML"/>
        <w:rPr>
          <w:lang w:val="en-US"/>
        </w:rPr>
      </w:pPr>
      <w:r w:rsidRPr="00561495">
        <w:rPr>
          <w:lang w:val="en-US"/>
        </w:rPr>
        <w:t xml:space="preserve">  bool operator!=(nullptr_t, </w:t>
      </w:r>
      <w:r w:rsidRPr="00561495">
        <w:rPr>
          <w:rStyle w:val="xslthl-keyword"/>
          <w:lang w:val="en-US"/>
        </w:rPr>
        <w:t>const</w:t>
      </w:r>
      <w:r w:rsidRPr="00561495">
        <w:rPr>
          <w:lang w:val="en-US"/>
        </w:rPr>
        <w:t xml:space="preserve"> function&lt;_R(_ArgTypes...)&gt;&amp;) noexcept;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specialized algorithms</w:t>
      </w:r>
    </w:p>
    <w:p w:rsidR="00561495" w:rsidRPr="00561495" w:rsidRDefault="00561495" w:rsidP="00561495">
      <w:pPr>
        <w:pStyle w:val="-HTML"/>
        <w:rPr>
          <w:lang w:val="en-US"/>
        </w:rPr>
      </w:pPr>
      <w:r w:rsidRPr="00561495">
        <w:rPr>
          <w:lang w:val="en-US"/>
        </w:rPr>
        <w:t xml:space="preserve">  template &lt;class _R, class... _ArgTypes&gt;</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__device__</w:t>
      </w:r>
      <w:r w:rsidRPr="00561495">
        <w:rPr>
          <w:lang w:val="en-US"/>
        </w:rPr>
        <w:t xml:space="preserve"> </w:t>
      </w:r>
      <w:r w:rsidRPr="00561495">
        <w:rPr>
          <w:rStyle w:val="xslthl-attribute"/>
          <w:lang w:val="en-US"/>
        </w:rPr>
        <w:t>__host__</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 xml:space="preserve"> swap(function&lt;_R(_ArgTypes...)&gt;&amp;, function&lt;_R(_ArgTypes...)&gt;&amp;);</w:t>
      </w:r>
    </w:p>
    <w:p w:rsidR="00561495" w:rsidRPr="00561495" w:rsidRDefault="00561495" w:rsidP="00561495">
      <w:pPr>
        <w:pStyle w:val="-HTML"/>
        <w:rPr>
          <w:lang w:val="en-US"/>
        </w:rPr>
      </w:pPr>
      <w:r w:rsidRPr="00561495">
        <w:rPr>
          <w:lang w:val="en-US"/>
        </w:rPr>
        <w:t>}</w:t>
      </w:r>
    </w:p>
    <w:bookmarkStart w:id="361" w:name="texture-fetching"/>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"texture-fetching" </w:instrText>
      </w:r>
      <w:r>
        <w:fldChar w:fldCharType="separate"/>
      </w:r>
      <w:r w:rsidRPr="00561495">
        <w:rPr>
          <w:rStyle w:val="-"/>
          <w:lang w:val="en-US"/>
        </w:rPr>
        <w:t>F. Texture Fetching</w:t>
      </w:r>
      <w:r>
        <w:fldChar w:fldCharType="end"/>
      </w:r>
      <w:bookmarkEnd w:id="361"/>
    </w:p>
    <w:p w:rsidR="00561495" w:rsidRPr="00561495" w:rsidRDefault="00561495" w:rsidP="00561495">
      <w:pPr>
        <w:pStyle w:val="p"/>
        <w:rPr>
          <w:lang w:val="en-US"/>
        </w:rPr>
      </w:pPr>
      <w:r w:rsidRPr="00561495">
        <w:rPr>
          <w:lang w:val="en-US"/>
        </w:rPr>
        <w:t xml:space="preserve">This appendix gives the formula used to compute the value returned by the texture functions of </w:t>
      </w:r>
      <w:hyperlink r:id="rId386" w:anchor="texture-functions" w:history="1">
        <w:r w:rsidRPr="00561495">
          <w:rPr>
            <w:rStyle w:val="-"/>
            <w:rFonts w:eastAsiaTheme="majorEastAsia"/>
            <w:lang w:val="en-US"/>
          </w:rPr>
          <w:t>Texture Functions</w:t>
        </w:r>
      </w:hyperlink>
      <w:r w:rsidRPr="00561495">
        <w:rPr>
          <w:lang w:val="en-US"/>
        </w:rPr>
        <w:t xml:space="preserve"> depending on the various attributes of the texture reference (see </w:t>
      </w:r>
      <w:hyperlink r:id="rId387" w:anchor="texture-and-surface-memory" w:history="1">
        <w:r w:rsidRPr="00561495">
          <w:rPr>
            <w:rStyle w:val="-"/>
            <w:rFonts w:eastAsiaTheme="majorEastAsia"/>
            <w:lang w:val="en-US"/>
          </w:rPr>
          <w:t>Texture and Surface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texture bound to the texture reference is represented as an array </w:t>
      </w:r>
      <w:r w:rsidRPr="00561495">
        <w:rPr>
          <w:rStyle w:val="a3"/>
          <w:lang w:val="en-US"/>
        </w:rPr>
        <w:t>T</w:t>
      </w:r>
      <w:r w:rsidRPr="00561495">
        <w:rPr>
          <w:lang w:val="en-US"/>
        </w:rPr>
        <w:t xml:space="preserve"> of </w:t>
      </w:r>
    </w:p>
    <w:p w:rsidR="00561495" w:rsidRPr="00561495" w:rsidRDefault="00561495" w:rsidP="00561495">
      <w:pPr>
        <w:numPr>
          <w:ilvl w:val="0"/>
          <w:numId w:val="71"/>
        </w:numPr>
        <w:spacing w:before="100" w:beforeAutospacing="1" w:after="100" w:afterAutospacing="1" w:line="240" w:lineRule="auto"/>
        <w:rPr>
          <w:lang w:val="en-US"/>
        </w:rPr>
      </w:pPr>
      <w:r w:rsidRPr="00561495">
        <w:rPr>
          <w:rStyle w:val="a3"/>
          <w:lang w:val="en-US"/>
        </w:rPr>
        <w:t>N</w:t>
      </w:r>
      <w:r w:rsidRPr="00561495">
        <w:rPr>
          <w:lang w:val="en-US"/>
        </w:rPr>
        <w:t xml:space="preserve"> texels for a one-dimensional texture, </w:t>
      </w:r>
    </w:p>
    <w:p w:rsidR="00561495" w:rsidRPr="00561495" w:rsidRDefault="00561495" w:rsidP="00561495">
      <w:pPr>
        <w:numPr>
          <w:ilvl w:val="0"/>
          <w:numId w:val="71"/>
        </w:numPr>
        <w:spacing w:before="100" w:beforeAutospacing="1" w:after="100" w:afterAutospacing="1" w:line="240" w:lineRule="auto"/>
        <w:rPr>
          <w:lang w:val="en-US"/>
        </w:rPr>
      </w:pPr>
      <w:r w:rsidRPr="00561495">
        <w:rPr>
          <w:rStyle w:val="a3"/>
          <w:lang w:val="en-US"/>
        </w:rPr>
        <w:t>N x M</w:t>
      </w:r>
      <w:r w:rsidRPr="00561495">
        <w:rPr>
          <w:lang w:val="en-US"/>
        </w:rPr>
        <w:t xml:space="preserve"> texels for a two-dimensional texture, </w:t>
      </w:r>
    </w:p>
    <w:p w:rsidR="00561495" w:rsidRPr="00561495" w:rsidRDefault="00561495" w:rsidP="00561495">
      <w:pPr>
        <w:numPr>
          <w:ilvl w:val="0"/>
          <w:numId w:val="71"/>
        </w:numPr>
        <w:spacing w:before="100" w:beforeAutospacing="1" w:after="100" w:afterAutospacing="1" w:line="240" w:lineRule="auto"/>
        <w:rPr>
          <w:lang w:val="en-US"/>
        </w:rPr>
      </w:pPr>
      <w:r w:rsidRPr="00561495">
        <w:rPr>
          <w:rStyle w:val="a3"/>
          <w:lang w:val="en-US"/>
        </w:rPr>
        <w:t>N x M x L</w:t>
      </w:r>
      <w:r w:rsidRPr="00561495">
        <w:rPr>
          <w:lang w:val="en-US"/>
        </w:rPr>
        <w:t xml:space="preserve"> texels for a three-dimensional texture. </w:t>
      </w:r>
    </w:p>
    <w:p w:rsidR="00561495" w:rsidRPr="00561495" w:rsidRDefault="00561495" w:rsidP="00561495">
      <w:pPr>
        <w:pStyle w:val="p"/>
        <w:rPr>
          <w:lang w:val="en-US"/>
        </w:rPr>
      </w:pPr>
      <w:r w:rsidRPr="00561495">
        <w:rPr>
          <w:lang w:val="en-US"/>
        </w:rPr>
        <w:t xml:space="preserve">It is fetched using non-normalized texture coordinates </w:t>
      </w:r>
      <w:r w:rsidRPr="00561495">
        <w:rPr>
          <w:rStyle w:val="a3"/>
          <w:lang w:val="en-US"/>
        </w:rPr>
        <w:t>x</w:t>
      </w:r>
      <w:r w:rsidRPr="00561495">
        <w:rPr>
          <w:lang w:val="en-US"/>
        </w:rPr>
        <w:t xml:space="preserve">, </w:t>
      </w:r>
      <w:r w:rsidRPr="00561495">
        <w:rPr>
          <w:rStyle w:val="a3"/>
          <w:lang w:val="en-US"/>
        </w:rPr>
        <w:t>y</w:t>
      </w:r>
      <w:r w:rsidRPr="00561495">
        <w:rPr>
          <w:lang w:val="en-US"/>
        </w:rPr>
        <w:t xml:space="preserve">, and </w:t>
      </w:r>
      <w:r w:rsidRPr="00561495">
        <w:rPr>
          <w:rStyle w:val="a3"/>
          <w:lang w:val="en-US"/>
        </w:rPr>
        <w:t>z</w:t>
      </w:r>
      <w:r w:rsidRPr="00561495">
        <w:rPr>
          <w:lang w:val="en-US"/>
        </w:rPr>
        <w:t xml:space="preserve">, or the normalized texture coordinates </w:t>
      </w:r>
      <w:r w:rsidRPr="00561495">
        <w:rPr>
          <w:rStyle w:val="a3"/>
          <w:lang w:val="en-US"/>
        </w:rPr>
        <w:t>x/N</w:t>
      </w:r>
      <w:r w:rsidRPr="00561495">
        <w:rPr>
          <w:lang w:val="en-US"/>
        </w:rPr>
        <w:t xml:space="preserve">, </w:t>
      </w:r>
      <w:r w:rsidRPr="00561495">
        <w:rPr>
          <w:rStyle w:val="a3"/>
          <w:lang w:val="en-US"/>
        </w:rPr>
        <w:t>y/M</w:t>
      </w:r>
      <w:r w:rsidRPr="00561495">
        <w:rPr>
          <w:lang w:val="en-US"/>
        </w:rPr>
        <w:t xml:space="preserve">, and </w:t>
      </w:r>
      <w:r w:rsidRPr="00561495">
        <w:rPr>
          <w:rStyle w:val="a3"/>
          <w:lang w:val="en-US"/>
        </w:rPr>
        <w:t>z/L</w:t>
      </w:r>
      <w:r w:rsidRPr="00561495">
        <w:rPr>
          <w:lang w:val="en-US"/>
        </w:rPr>
        <w:t xml:space="preserve"> as described in </w:t>
      </w:r>
      <w:hyperlink r:id="rId388" w:anchor="texture-memory" w:history="1">
        <w:r w:rsidRPr="00561495">
          <w:rPr>
            <w:rStyle w:val="-"/>
            <w:rFonts w:eastAsiaTheme="majorEastAsia"/>
            <w:lang w:val="en-US"/>
          </w:rPr>
          <w:t>Texture Memory</w:t>
        </w:r>
      </w:hyperlink>
      <w:r w:rsidRPr="00561495">
        <w:rPr>
          <w:lang w:val="en-US"/>
        </w:rPr>
        <w:t xml:space="preserve">. In this appendix, the coordinates are assumed to be in the valid range. </w:t>
      </w:r>
      <w:hyperlink r:id="rId389" w:anchor="texture-memory" w:history="1">
        <w:r w:rsidRPr="00561495">
          <w:rPr>
            <w:rStyle w:val="-"/>
            <w:rFonts w:eastAsiaTheme="majorEastAsia"/>
            <w:lang w:val="en-US"/>
          </w:rPr>
          <w:t>Texture Memory</w:t>
        </w:r>
      </w:hyperlink>
      <w:r w:rsidRPr="00561495">
        <w:rPr>
          <w:lang w:val="en-US"/>
        </w:rPr>
        <w:t xml:space="preserve"> explained how out-of-range coordinates are remapped to the valid range based on the addressing mode. </w:t>
      </w:r>
    </w:p>
    <w:bookmarkStart w:id="362" w:name="nearest-point-sampl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"nearest-point-sampling" </w:instrText>
      </w:r>
      <w:r>
        <w:fldChar w:fldCharType="separate"/>
      </w:r>
      <w:r w:rsidRPr="00561495">
        <w:rPr>
          <w:rStyle w:val="-"/>
          <w:lang w:val="en-US"/>
        </w:rPr>
        <w:t>F.1. Nearest-Point Sampling</w:t>
      </w:r>
      <w:r>
        <w:fldChar w:fldCharType="end"/>
      </w:r>
      <w:bookmarkEnd w:id="362"/>
    </w:p>
    <w:p w:rsidR="00561495" w:rsidRPr="00561495" w:rsidRDefault="00561495" w:rsidP="00561495">
      <w:pPr>
        <w:pStyle w:val="p"/>
        <w:rPr>
          <w:lang w:val="en-US"/>
        </w:rPr>
      </w:pPr>
      <w:r w:rsidRPr="00561495">
        <w:rPr>
          <w:lang w:val="en-US"/>
        </w:rPr>
        <w:t>In this filtering mode, the value returned by the texture fetch is</w:t>
      </w:r>
    </w:p>
    <w:p w:rsidR="00561495" w:rsidRPr="00561495" w:rsidRDefault="00561495" w:rsidP="00561495">
      <w:pPr>
        <w:numPr>
          <w:ilvl w:val="0"/>
          <w:numId w:val="72"/>
        </w:numPr>
        <w:spacing w:before="100" w:beforeAutospacing="1" w:after="100" w:afterAutospacing="1" w:line="240" w:lineRule="auto"/>
        <w:rPr>
          <w:lang w:val="en-US"/>
        </w:rPr>
      </w:pPr>
      <w:r w:rsidRPr="00561495">
        <w:rPr>
          <w:rStyle w:val="a3"/>
          <w:lang w:val="en-US"/>
        </w:rPr>
        <w:t>tex(x)=T[i]</w:t>
      </w:r>
      <w:r w:rsidRPr="00561495">
        <w:rPr>
          <w:lang w:val="en-US"/>
        </w:rPr>
        <w:t xml:space="preserve"> for a one-dimensional texture, </w:t>
      </w:r>
    </w:p>
    <w:p w:rsidR="00561495" w:rsidRPr="00561495" w:rsidRDefault="00561495" w:rsidP="00561495">
      <w:pPr>
        <w:numPr>
          <w:ilvl w:val="0"/>
          <w:numId w:val="72"/>
        </w:numPr>
        <w:spacing w:before="100" w:beforeAutospacing="1" w:after="100" w:afterAutospacing="1" w:line="240" w:lineRule="auto"/>
        <w:rPr>
          <w:lang w:val="en-US"/>
        </w:rPr>
      </w:pPr>
      <w:r w:rsidRPr="00561495">
        <w:rPr>
          <w:rStyle w:val="a3"/>
          <w:lang w:val="en-US"/>
        </w:rPr>
        <w:t>tex(x,y)=T[i,j]</w:t>
      </w:r>
      <w:r w:rsidRPr="00561495">
        <w:rPr>
          <w:lang w:val="en-US"/>
        </w:rPr>
        <w:t xml:space="preserve"> for a two-dimensional texture, </w:t>
      </w:r>
    </w:p>
    <w:p w:rsidR="00561495" w:rsidRPr="00561495" w:rsidRDefault="00561495" w:rsidP="00561495">
      <w:pPr>
        <w:numPr>
          <w:ilvl w:val="0"/>
          <w:numId w:val="72"/>
        </w:numPr>
        <w:spacing w:before="100" w:beforeAutospacing="1" w:after="100" w:afterAutospacing="1" w:line="240" w:lineRule="auto"/>
        <w:rPr>
          <w:lang w:val="en-US"/>
        </w:rPr>
      </w:pPr>
      <w:r w:rsidRPr="00561495">
        <w:rPr>
          <w:rStyle w:val="a3"/>
          <w:lang w:val="en-US"/>
        </w:rPr>
        <w:lastRenderedPageBreak/>
        <w:t>tex(x,y,z)=T[i,j,k]</w:t>
      </w:r>
      <w:r w:rsidRPr="00561495">
        <w:rPr>
          <w:lang w:val="en-US"/>
        </w:rPr>
        <w:t xml:space="preserve"> for a three-dimensional texture, </w:t>
      </w:r>
    </w:p>
    <w:p w:rsidR="00561495" w:rsidRPr="00561495" w:rsidRDefault="00561495" w:rsidP="00561495">
      <w:pPr>
        <w:pStyle w:val="p"/>
        <w:rPr>
          <w:lang w:val="en-US"/>
        </w:rPr>
      </w:pPr>
      <w:r w:rsidRPr="00561495">
        <w:rPr>
          <w:lang w:val="en-US"/>
        </w:rPr>
        <w:t xml:space="preserve">where </w:t>
      </w:r>
      <w:r w:rsidRPr="00561495">
        <w:rPr>
          <w:rStyle w:val="a3"/>
          <w:lang w:val="en-US"/>
        </w:rPr>
        <w:t>i=floor(x)</w:t>
      </w:r>
      <w:r w:rsidRPr="00561495">
        <w:rPr>
          <w:lang w:val="en-US"/>
        </w:rPr>
        <w:t xml:space="preserve">, </w:t>
      </w:r>
      <w:r w:rsidRPr="00561495">
        <w:rPr>
          <w:rStyle w:val="a3"/>
          <w:lang w:val="en-US"/>
        </w:rPr>
        <w:t>j=floor(y)</w:t>
      </w:r>
      <w:r w:rsidRPr="00561495">
        <w:rPr>
          <w:lang w:val="en-US"/>
        </w:rPr>
        <w:t xml:space="preserve">, and </w:t>
      </w:r>
      <w:r w:rsidRPr="00561495">
        <w:rPr>
          <w:rStyle w:val="a3"/>
          <w:lang w:val="en-US"/>
        </w:rPr>
        <w:t>k=floor(z)</w:t>
      </w:r>
      <w:r w:rsidRPr="00561495">
        <w:rPr>
          <w:lang w:val="en-US"/>
        </w:rPr>
        <w:t xml:space="preserve">. </w:t>
      </w:r>
    </w:p>
    <w:p w:rsidR="00561495" w:rsidRPr="00561495" w:rsidRDefault="00561495" w:rsidP="00561495">
      <w:pPr>
        <w:pStyle w:val="p"/>
        <w:rPr>
          <w:lang w:val="en-US"/>
        </w:rPr>
      </w:pPr>
      <w:hyperlink r:id="rId390" w:anchor="nearest-point-sampling__nearest-point-sampling-fig" w:tooltip="Nearest-point sampling of a one-dimensional texture of four texels." w:history="1">
        <w:r w:rsidRPr="00561495">
          <w:rPr>
            <w:rStyle w:val="-"/>
            <w:rFonts w:eastAsiaTheme="majorEastAsia"/>
            <w:lang w:val="en-US"/>
          </w:rPr>
          <w:t>Figure 13</w:t>
        </w:r>
      </w:hyperlink>
      <w:r w:rsidRPr="00561495">
        <w:rPr>
          <w:lang w:val="en-US"/>
        </w:rPr>
        <w:t xml:space="preserve"> illustrates nearest-point sampling for a one-dimensional texture with </w:t>
      </w:r>
      <w:r w:rsidRPr="00561495">
        <w:rPr>
          <w:rStyle w:val="a3"/>
          <w:lang w:val="en-US"/>
        </w:rPr>
        <w:t>N=4</w:t>
      </w:r>
      <w:r w:rsidRPr="00561495">
        <w:rPr>
          <w:lang w:val="en-US"/>
        </w:rPr>
        <w:t xml:space="preserve">. </w:t>
      </w:r>
    </w:p>
    <w:p w:rsidR="00561495" w:rsidRPr="00561495" w:rsidRDefault="00561495" w:rsidP="00561495">
      <w:pPr>
        <w:pStyle w:val="p"/>
        <w:rPr>
          <w:lang w:val="en-US"/>
        </w:rPr>
      </w:pPr>
      <w:r w:rsidRPr="00561495">
        <w:rPr>
          <w:lang w:val="en-US"/>
        </w:rPr>
        <w:t xml:space="preserve">For integer textures, the value returned by the texture fetch can be optionally remapped to [0.0, 1.0] (see </w:t>
      </w:r>
      <w:hyperlink r:id="rId391" w:anchor="texture-memory" w:history="1">
        <w:r w:rsidRPr="00561495">
          <w:rPr>
            <w:rStyle w:val="-"/>
            <w:rFonts w:eastAsiaTheme="majorEastAsia"/>
            <w:lang w:val="en-US"/>
          </w:rPr>
          <w:t>Texture Memory</w:t>
        </w:r>
      </w:hyperlink>
      <w:r w:rsidRPr="00561495">
        <w:rPr>
          <w:lang w:val="en-US"/>
        </w:rPr>
        <w:t xml:space="preserve">). </w:t>
      </w:r>
    </w:p>
    <w:p w:rsidR="00561495" w:rsidRPr="00561495" w:rsidRDefault="00561495" w:rsidP="00561495">
      <w:pPr>
        <w:spacing w:after="240"/>
        <w:rPr>
          <w:lang w:val="en-US"/>
        </w:rPr>
      </w:pPr>
      <w:bookmarkStart w:id="363" w:name="nearest-point-sampling__nearest-point-sa"/>
      <w:bookmarkEnd w:id="363"/>
      <w:r w:rsidRPr="00561495">
        <w:rPr>
          <w:rStyle w:val="figcap"/>
          <w:lang w:val="en-US"/>
        </w:rPr>
        <w:t>Figure 13. Nearest-Point Sampling Filtering Mode</w:t>
      </w:r>
      <w:r w:rsidRPr="00561495">
        <w:rPr>
          <w:lang w:val="en-US"/>
        </w:rPr>
        <w:t xml:space="preserve">. </w:t>
      </w:r>
      <w:r w:rsidRPr="00561495">
        <w:rPr>
          <w:rStyle w:val="desc"/>
          <w:lang w:val="en-US"/>
        </w:rPr>
        <w:t>Nearest-point sampling of a one-dimensional texture of four texels.</w:t>
      </w:r>
      <w:r w:rsidRPr="00561495">
        <w:rPr>
          <w:lang w:val="en-US"/>
        </w:rPr>
        <w:br/>
      </w:r>
      <w:r w:rsidRPr="00561495">
        <w:rPr>
          <w:lang w:val="en-US"/>
        </w:rPr>
        <w:br/>
      </w:r>
      <w:r>
        <w:rPr>
          <w:noProof/>
          <w:lang w:eastAsia="el-GR"/>
        </w:rPr>
        <w:drawing>
          <wp:inline distT="0" distB="0" distL="0" distR="0">
            <wp:extent cx="3343275" cy="2209800"/>
            <wp:effectExtent l="19050" t="0" r="9525" b="0"/>
            <wp:docPr id="13" name="Εικόνα 13" descr="Nearest-Point Sampling of a One-Dimensional Texture of Four Te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arest-Point Sampling of a One-Dimensional Texture of Four Texels."/>
                    <pic:cNvPicPr>
                      <a:picLocks noChangeAspect="1" noChangeArrowheads="1"/>
                    </pic:cNvPicPr>
                  </pic:nvPicPr>
                  <pic:blipFill>
                    <a:blip r:embed="rId392" cstate="print"/>
                    <a:srcRect/>
                    <a:stretch>
                      <a:fillRect/>
                    </a:stretch>
                  </pic:blipFill>
                  <pic:spPr bwMode="auto">
                    <a:xfrm>
                      <a:off x="0" y="0"/>
                      <a:ext cx="3343275" cy="2209800"/>
                    </a:xfrm>
                    <a:prstGeom prst="rect">
                      <a:avLst/>
                    </a:prstGeom>
                    <a:noFill/>
                    <a:ln w="9525">
                      <a:noFill/>
                      <a:miter lim="800000"/>
                      <a:headEnd/>
                      <a:tailEnd/>
                    </a:ln>
                  </pic:spPr>
                </pic:pic>
              </a:graphicData>
            </a:graphic>
          </wp:inline>
        </w:drawing>
      </w:r>
    </w:p>
    <w:bookmarkStart w:id="364" w:name="linear-filter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"linear-filtering" </w:instrText>
      </w:r>
      <w:r>
        <w:fldChar w:fldCharType="separate"/>
      </w:r>
      <w:r w:rsidRPr="00561495">
        <w:rPr>
          <w:rStyle w:val="-"/>
          <w:lang w:val="en-US"/>
        </w:rPr>
        <w:t>F.2. Linear Filtering</w:t>
      </w:r>
      <w:r>
        <w:fldChar w:fldCharType="end"/>
      </w:r>
      <w:bookmarkEnd w:id="364"/>
    </w:p>
    <w:p w:rsidR="00561495" w:rsidRPr="00561495" w:rsidRDefault="00561495" w:rsidP="00561495">
      <w:pPr>
        <w:pStyle w:val="p"/>
        <w:rPr>
          <w:lang w:val="en-US"/>
        </w:rPr>
      </w:pPr>
      <w:r w:rsidRPr="00561495">
        <w:rPr>
          <w:lang w:val="en-US"/>
        </w:rPr>
        <w:t xml:space="preserve">In this filtering mode, which is only available for floating-point textures, the value returned by the texture fetch is </w:t>
      </w:r>
    </w:p>
    <w:p w:rsidR="00561495" w:rsidRPr="00561495" w:rsidRDefault="00561495" w:rsidP="00561495">
      <w:pPr>
        <w:numPr>
          <w:ilvl w:val="0"/>
          <w:numId w:val="73"/>
        </w:numPr>
        <w:spacing w:before="100" w:beforeAutospacing="1" w:after="100" w:afterAutospacing="1" w:line="240" w:lineRule="auto"/>
        <w:rPr>
          <w:lang w:val="en-US"/>
        </w:rPr>
      </w:pPr>
      <w:r w:rsidRPr="00561495">
        <w:rPr>
          <w:rStyle w:val="a3"/>
          <w:lang w:val="en-US"/>
        </w:rPr>
        <w:t>tex(x)=(1−</w:t>
      </w:r>
      <w:r>
        <w:rPr>
          <w:rStyle w:val="a3"/>
        </w:rPr>
        <w:t>α</w:t>
      </w:r>
      <w:r w:rsidRPr="00561495">
        <w:rPr>
          <w:rStyle w:val="a3"/>
          <w:lang w:val="en-US"/>
        </w:rPr>
        <w:t>)T[i]+</w:t>
      </w:r>
      <w:r>
        <w:rPr>
          <w:rStyle w:val="a3"/>
        </w:rPr>
        <w:t>α</w:t>
      </w:r>
      <w:r w:rsidRPr="00561495">
        <w:rPr>
          <w:rStyle w:val="a3"/>
          <w:lang w:val="en-US"/>
        </w:rPr>
        <w:t>T[i+1]</w:t>
      </w:r>
      <w:r w:rsidRPr="00561495">
        <w:rPr>
          <w:lang w:val="en-US"/>
        </w:rPr>
        <w:t xml:space="preserve"> for a one-dimensional texture, </w:t>
      </w:r>
    </w:p>
    <w:p w:rsidR="00561495" w:rsidRPr="00561495" w:rsidRDefault="00561495" w:rsidP="00561495">
      <w:pPr>
        <w:numPr>
          <w:ilvl w:val="0"/>
          <w:numId w:val="73"/>
        </w:numPr>
        <w:spacing w:before="100" w:beforeAutospacing="1" w:after="100" w:afterAutospacing="1" w:line="240" w:lineRule="auto"/>
        <w:rPr>
          <w:lang w:val="en-US"/>
        </w:rPr>
      </w:pPr>
      <w:r w:rsidRPr="00561495">
        <w:rPr>
          <w:rStyle w:val="a3"/>
          <w:lang w:val="en-US"/>
        </w:rPr>
        <w:t>tex(x,y)=(1−</w:t>
      </w:r>
      <w:r>
        <w:rPr>
          <w:rStyle w:val="a3"/>
        </w:rPr>
        <w:t>α</w:t>
      </w:r>
      <w:r w:rsidRPr="00561495">
        <w:rPr>
          <w:rStyle w:val="a3"/>
          <w:lang w:val="en-US"/>
        </w:rPr>
        <w:t>)(1−</w:t>
      </w:r>
      <w:r>
        <w:rPr>
          <w:rStyle w:val="a3"/>
        </w:rPr>
        <w:t>β</w:t>
      </w:r>
      <w:r w:rsidRPr="00561495">
        <w:rPr>
          <w:rStyle w:val="a3"/>
          <w:lang w:val="en-US"/>
        </w:rPr>
        <w:t>)T[i,j]+</w:t>
      </w:r>
      <w:r>
        <w:rPr>
          <w:rStyle w:val="a3"/>
        </w:rPr>
        <w:t>α</w:t>
      </w:r>
      <w:r w:rsidRPr="00561495">
        <w:rPr>
          <w:rStyle w:val="a3"/>
          <w:lang w:val="en-US"/>
        </w:rPr>
        <w:t>(1−</w:t>
      </w:r>
      <w:r>
        <w:rPr>
          <w:rStyle w:val="a3"/>
        </w:rPr>
        <w:t>β</w:t>
      </w:r>
      <w:r w:rsidRPr="00561495">
        <w:rPr>
          <w:rStyle w:val="a3"/>
          <w:lang w:val="en-US"/>
        </w:rPr>
        <w:t>)T[i+1,j]+(1−</w:t>
      </w:r>
      <w:r>
        <w:rPr>
          <w:rStyle w:val="a3"/>
        </w:rPr>
        <w:t>α</w:t>
      </w:r>
      <w:r w:rsidRPr="00561495">
        <w:rPr>
          <w:rStyle w:val="a3"/>
          <w:lang w:val="en-US"/>
        </w:rPr>
        <w:t>)</w:t>
      </w:r>
      <w:r>
        <w:rPr>
          <w:rStyle w:val="a3"/>
        </w:rPr>
        <w:t>β</w:t>
      </w:r>
      <w:r w:rsidRPr="00561495">
        <w:rPr>
          <w:rStyle w:val="a3"/>
          <w:lang w:val="en-US"/>
        </w:rPr>
        <w:t>T[i,j+1]+</w:t>
      </w:r>
      <w:r>
        <w:rPr>
          <w:rStyle w:val="a3"/>
        </w:rPr>
        <w:t>αβ</w:t>
      </w:r>
      <w:r w:rsidRPr="00561495">
        <w:rPr>
          <w:rStyle w:val="a3"/>
          <w:lang w:val="en-US"/>
        </w:rPr>
        <w:t>T[i+1,j+1]</w:t>
      </w:r>
      <w:r w:rsidRPr="00561495">
        <w:rPr>
          <w:lang w:val="en-US"/>
        </w:rPr>
        <w:t xml:space="preserve"> for a two-dimensional texture, </w:t>
      </w:r>
    </w:p>
    <w:p w:rsidR="00561495" w:rsidRDefault="00561495" w:rsidP="00561495">
      <w:pPr>
        <w:pStyle w:val="p"/>
        <w:numPr>
          <w:ilvl w:val="0"/>
          <w:numId w:val="73"/>
        </w:numPr>
      </w:pPr>
      <w:r>
        <w:rPr>
          <w:rStyle w:val="a3"/>
        </w:rPr>
        <w:t>tex(x,y,z)</w:t>
      </w:r>
      <w:r>
        <w:t xml:space="preserve"> = </w:t>
      </w:r>
    </w:p>
    <w:p w:rsidR="00561495" w:rsidRPr="00561495" w:rsidRDefault="00561495" w:rsidP="00561495">
      <w:pPr>
        <w:pStyle w:val="p"/>
        <w:ind w:left="720"/>
        <w:rPr>
          <w:lang w:val="en-US"/>
        </w:rPr>
      </w:pPr>
      <w:r w:rsidRPr="00561495">
        <w:rPr>
          <w:rStyle w:val="a3"/>
          <w:lang w:val="en-US"/>
        </w:rPr>
        <w:t>(1−</w:t>
      </w:r>
      <w:r>
        <w:rPr>
          <w:rStyle w:val="a3"/>
        </w:rPr>
        <w:t>α</w:t>
      </w:r>
      <w:r w:rsidRPr="00561495">
        <w:rPr>
          <w:rStyle w:val="a3"/>
          <w:lang w:val="en-US"/>
        </w:rPr>
        <w:t>)(1−</w:t>
      </w:r>
      <w:r>
        <w:rPr>
          <w:rStyle w:val="a3"/>
        </w:rPr>
        <w:t>β</w:t>
      </w:r>
      <w:r w:rsidRPr="00561495">
        <w:rPr>
          <w:rStyle w:val="a3"/>
          <w:lang w:val="en-US"/>
        </w:rPr>
        <w:t>)(1−</w:t>
      </w:r>
      <w:r>
        <w:rPr>
          <w:rStyle w:val="a3"/>
        </w:rPr>
        <w:t>γ</w:t>
      </w:r>
      <w:r w:rsidRPr="00561495">
        <w:rPr>
          <w:rStyle w:val="a3"/>
          <w:lang w:val="en-US"/>
        </w:rPr>
        <w:t>)T[i,j,k]+</w:t>
      </w:r>
      <w:r>
        <w:rPr>
          <w:rStyle w:val="a3"/>
        </w:rPr>
        <w:t>α</w:t>
      </w:r>
      <w:r w:rsidRPr="00561495">
        <w:rPr>
          <w:rStyle w:val="a3"/>
          <w:lang w:val="en-US"/>
        </w:rPr>
        <w:t>(1−</w:t>
      </w:r>
      <w:r>
        <w:rPr>
          <w:rStyle w:val="a3"/>
        </w:rPr>
        <w:t>β</w:t>
      </w:r>
      <w:r w:rsidRPr="00561495">
        <w:rPr>
          <w:rStyle w:val="a3"/>
          <w:lang w:val="en-US"/>
        </w:rPr>
        <w:t>)(1−</w:t>
      </w:r>
      <w:r>
        <w:rPr>
          <w:rStyle w:val="a3"/>
        </w:rPr>
        <w:t>γ</w:t>
      </w:r>
      <w:r w:rsidRPr="00561495">
        <w:rPr>
          <w:rStyle w:val="a3"/>
          <w:lang w:val="en-US"/>
        </w:rPr>
        <w:t>)T[i+1,j,k]+</w:t>
      </w:r>
    </w:p>
    <w:p w:rsidR="00561495" w:rsidRPr="00561495" w:rsidRDefault="00561495" w:rsidP="00561495">
      <w:pPr>
        <w:pStyle w:val="p"/>
        <w:ind w:left="720"/>
        <w:rPr>
          <w:lang w:val="en-US"/>
        </w:rPr>
      </w:pPr>
      <w:r w:rsidRPr="00561495">
        <w:rPr>
          <w:rStyle w:val="a3"/>
          <w:lang w:val="en-US"/>
        </w:rPr>
        <w:t>(1−</w:t>
      </w:r>
      <w:r>
        <w:rPr>
          <w:rStyle w:val="a3"/>
        </w:rPr>
        <w:t>α</w:t>
      </w:r>
      <w:r w:rsidRPr="00561495">
        <w:rPr>
          <w:rStyle w:val="a3"/>
          <w:lang w:val="en-US"/>
        </w:rPr>
        <w:t>)</w:t>
      </w:r>
      <w:r>
        <w:rPr>
          <w:rStyle w:val="a3"/>
        </w:rPr>
        <w:t>β</w:t>
      </w:r>
      <w:r w:rsidRPr="00561495">
        <w:rPr>
          <w:rStyle w:val="a3"/>
          <w:lang w:val="en-US"/>
        </w:rPr>
        <w:t>(1−</w:t>
      </w:r>
      <w:r>
        <w:rPr>
          <w:rStyle w:val="a3"/>
        </w:rPr>
        <w:t>γ</w:t>
      </w:r>
      <w:r w:rsidRPr="00561495">
        <w:rPr>
          <w:rStyle w:val="a3"/>
          <w:lang w:val="en-US"/>
        </w:rPr>
        <w:t>)T[i,j+1,k]+</w:t>
      </w:r>
      <w:r>
        <w:rPr>
          <w:rStyle w:val="a3"/>
        </w:rPr>
        <w:t>αβ</w:t>
      </w:r>
      <w:r w:rsidRPr="00561495">
        <w:rPr>
          <w:rStyle w:val="a3"/>
          <w:lang w:val="en-US"/>
        </w:rPr>
        <w:t>(1−</w:t>
      </w:r>
      <w:r>
        <w:rPr>
          <w:rStyle w:val="a3"/>
        </w:rPr>
        <w:t>γ</w:t>
      </w:r>
      <w:r w:rsidRPr="00561495">
        <w:rPr>
          <w:rStyle w:val="a3"/>
          <w:lang w:val="en-US"/>
        </w:rPr>
        <w:t>)T[i+1,j+1,k]+</w:t>
      </w:r>
    </w:p>
    <w:p w:rsidR="00561495" w:rsidRPr="00561495" w:rsidRDefault="00561495" w:rsidP="00561495">
      <w:pPr>
        <w:pStyle w:val="p"/>
        <w:ind w:left="720"/>
        <w:rPr>
          <w:lang w:val="en-US"/>
        </w:rPr>
      </w:pPr>
      <w:r w:rsidRPr="00561495">
        <w:rPr>
          <w:rStyle w:val="a3"/>
          <w:lang w:val="en-US"/>
        </w:rPr>
        <w:t>(1−</w:t>
      </w:r>
      <w:r>
        <w:rPr>
          <w:rStyle w:val="a3"/>
        </w:rPr>
        <w:t>α</w:t>
      </w:r>
      <w:r w:rsidRPr="00561495">
        <w:rPr>
          <w:rStyle w:val="a3"/>
          <w:lang w:val="en-US"/>
        </w:rPr>
        <w:t>)(1−</w:t>
      </w:r>
      <w:r>
        <w:rPr>
          <w:rStyle w:val="a3"/>
        </w:rPr>
        <w:t>β</w:t>
      </w:r>
      <w:r w:rsidRPr="00561495">
        <w:rPr>
          <w:rStyle w:val="a3"/>
          <w:lang w:val="en-US"/>
        </w:rPr>
        <w:t>)</w:t>
      </w:r>
      <w:r>
        <w:rPr>
          <w:rStyle w:val="a3"/>
        </w:rPr>
        <w:t>γ</w:t>
      </w:r>
      <w:r w:rsidRPr="00561495">
        <w:rPr>
          <w:rStyle w:val="a3"/>
          <w:lang w:val="en-US"/>
        </w:rPr>
        <w:t>T[i,j,k+1]+</w:t>
      </w:r>
      <w:r>
        <w:rPr>
          <w:rStyle w:val="a3"/>
        </w:rPr>
        <w:t>α</w:t>
      </w:r>
      <w:r w:rsidRPr="00561495">
        <w:rPr>
          <w:rStyle w:val="a3"/>
          <w:lang w:val="en-US"/>
        </w:rPr>
        <w:t>(1−</w:t>
      </w:r>
      <w:r>
        <w:rPr>
          <w:rStyle w:val="a3"/>
        </w:rPr>
        <w:t>β</w:t>
      </w:r>
      <w:r w:rsidRPr="00561495">
        <w:rPr>
          <w:rStyle w:val="a3"/>
          <w:lang w:val="en-US"/>
        </w:rPr>
        <w:t>)</w:t>
      </w:r>
      <w:r>
        <w:rPr>
          <w:rStyle w:val="a3"/>
        </w:rPr>
        <w:t>γ</w:t>
      </w:r>
      <w:r w:rsidRPr="00561495">
        <w:rPr>
          <w:rStyle w:val="a3"/>
          <w:lang w:val="en-US"/>
        </w:rPr>
        <w:t>T[i+1,j,k+1]+</w:t>
      </w:r>
    </w:p>
    <w:p w:rsidR="00561495" w:rsidRPr="00561495" w:rsidRDefault="00561495" w:rsidP="00561495">
      <w:pPr>
        <w:pStyle w:val="p"/>
        <w:ind w:left="720"/>
        <w:rPr>
          <w:lang w:val="en-US"/>
        </w:rPr>
      </w:pPr>
      <w:r w:rsidRPr="00561495">
        <w:rPr>
          <w:rStyle w:val="a3"/>
          <w:lang w:val="en-US"/>
        </w:rPr>
        <w:t>(1−</w:t>
      </w:r>
      <w:r>
        <w:rPr>
          <w:rStyle w:val="a3"/>
        </w:rPr>
        <w:t>α</w:t>
      </w:r>
      <w:r w:rsidRPr="00561495">
        <w:rPr>
          <w:rStyle w:val="a3"/>
          <w:lang w:val="en-US"/>
        </w:rPr>
        <w:t>)</w:t>
      </w:r>
      <w:r>
        <w:rPr>
          <w:rStyle w:val="a3"/>
        </w:rPr>
        <w:t>βγ</w:t>
      </w:r>
      <w:r w:rsidRPr="00561495">
        <w:rPr>
          <w:rStyle w:val="a3"/>
          <w:lang w:val="en-US"/>
        </w:rPr>
        <w:t>T[i,j+1,k+1]+</w:t>
      </w:r>
      <w:r>
        <w:rPr>
          <w:rStyle w:val="a3"/>
        </w:rPr>
        <w:t>αβγ</w:t>
      </w:r>
      <w:r w:rsidRPr="00561495">
        <w:rPr>
          <w:rStyle w:val="a3"/>
          <w:lang w:val="en-US"/>
        </w:rPr>
        <w:t>T[i+1,j+1,k+1]</w:t>
      </w:r>
    </w:p>
    <w:p w:rsidR="00561495" w:rsidRPr="00561495" w:rsidRDefault="00561495" w:rsidP="00561495">
      <w:pPr>
        <w:pStyle w:val="p"/>
        <w:ind w:left="720"/>
        <w:rPr>
          <w:lang w:val="en-US"/>
        </w:rPr>
      </w:pPr>
      <w:r w:rsidRPr="00561495">
        <w:rPr>
          <w:lang w:val="en-US"/>
        </w:rPr>
        <w:t>for a three-dimensional texture,</w:t>
      </w:r>
    </w:p>
    <w:p w:rsidR="00561495" w:rsidRDefault="00561495" w:rsidP="00561495">
      <w:pPr>
        <w:pStyle w:val="p"/>
      </w:pPr>
      <w:r>
        <w:t>where:</w:t>
      </w:r>
    </w:p>
    <w:p w:rsidR="00561495" w:rsidRPr="00561495" w:rsidRDefault="00561495" w:rsidP="00561495">
      <w:pPr>
        <w:numPr>
          <w:ilvl w:val="0"/>
          <w:numId w:val="74"/>
        </w:numPr>
        <w:spacing w:before="100" w:beforeAutospacing="1" w:after="100" w:afterAutospacing="1" w:line="240" w:lineRule="auto"/>
        <w:rPr>
          <w:lang w:val="en-US"/>
        </w:rPr>
      </w:pPr>
      <w:r w:rsidRPr="00561495">
        <w:rPr>
          <w:rStyle w:val="a3"/>
          <w:lang w:val="en-US"/>
        </w:rPr>
        <w:t>i=floor(x</w:t>
      </w:r>
      <w:r w:rsidRPr="00561495">
        <w:rPr>
          <w:rStyle w:val="a3"/>
          <w:vertAlign w:val="subscript"/>
          <w:lang w:val="en-US"/>
        </w:rPr>
        <w:t>B</w:t>
      </w:r>
      <w:r w:rsidRPr="00561495">
        <w:rPr>
          <w:rStyle w:val="a3"/>
          <w:lang w:val="en-US"/>
        </w:rPr>
        <w:t>)</w:t>
      </w:r>
      <w:r w:rsidRPr="00561495">
        <w:rPr>
          <w:lang w:val="en-US"/>
        </w:rPr>
        <w:t xml:space="preserve">, </w:t>
      </w:r>
      <w:r>
        <w:rPr>
          <w:rStyle w:val="a3"/>
        </w:rPr>
        <w:t>α</w:t>
      </w:r>
      <w:r w:rsidRPr="00561495">
        <w:rPr>
          <w:rStyle w:val="a3"/>
          <w:lang w:val="en-US"/>
        </w:rPr>
        <w:t>=frac(x</w:t>
      </w:r>
      <w:r w:rsidRPr="00561495">
        <w:rPr>
          <w:rStyle w:val="a3"/>
          <w:vertAlign w:val="subscript"/>
          <w:lang w:val="en-US"/>
        </w:rPr>
        <w:t>B</w:t>
      </w:r>
      <w:r w:rsidRPr="00561495">
        <w:rPr>
          <w:rStyle w:val="a3"/>
          <w:lang w:val="en-US"/>
        </w:rPr>
        <w:t>)</w:t>
      </w:r>
      <w:r w:rsidRPr="00561495">
        <w:rPr>
          <w:lang w:val="en-US"/>
        </w:rPr>
        <w:t xml:space="preserve">, </w:t>
      </w:r>
      <w:r w:rsidRPr="00561495">
        <w:rPr>
          <w:rStyle w:val="a3"/>
          <w:lang w:val="en-US"/>
        </w:rPr>
        <w:t>x</w:t>
      </w:r>
      <w:r w:rsidRPr="00561495">
        <w:rPr>
          <w:rStyle w:val="a3"/>
          <w:vertAlign w:val="subscript"/>
          <w:lang w:val="en-US"/>
        </w:rPr>
        <w:t>B</w:t>
      </w:r>
      <w:r w:rsidRPr="00561495">
        <w:rPr>
          <w:rStyle w:val="a3"/>
          <w:lang w:val="en-US"/>
        </w:rPr>
        <w:t>=x-0.5,</w:t>
      </w:r>
    </w:p>
    <w:p w:rsidR="00561495" w:rsidRPr="00561495" w:rsidRDefault="00561495" w:rsidP="00561495">
      <w:pPr>
        <w:numPr>
          <w:ilvl w:val="0"/>
          <w:numId w:val="74"/>
        </w:numPr>
        <w:spacing w:before="100" w:beforeAutospacing="1" w:after="100" w:afterAutospacing="1" w:line="240" w:lineRule="auto"/>
        <w:rPr>
          <w:lang w:val="en-US"/>
        </w:rPr>
      </w:pPr>
      <w:r w:rsidRPr="00561495">
        <w:rPr>
          <w:rStyle w:val="a3"/>
          <w:lang w:val="en-US"/>
        </w:rPr>
        <w:t>j=floor(y</w:t>
      </w:r>
      <w:r w:rsidRPr="00561495">
        <w:rPr>
          <w:rStyle w:val="a3"/>
          <w:vertAlign w:val="subscript"/>
          <w:lang w:val="en-US"/>
        </w:rPr>
        <w:t>B</w:t>
      </w:r>
      <w:r w:rsidRPr="00561495">
        <w:rPr>
          <w:rStyle w:val="a3"/>
          <w:lang w:val="en-US"/>
        </w:rPr>
        <w:t>)</w:t>
      </w:r>
      <w:r w:rsidRPr="00561495">
        <w:rPr>
          <w:lang w:val="en-US"/>
        </w:rPr>
        <w:t xml:space="preserve">, </w:t>
      </w:r>
      <w:r>
        <w:rPr>
          <w:rStyle w:val="a3"/>
        </w:rPr>
        <w:t>β</w:t>
      </w:r>
      <w:r w:rsidRPr="00561495">
        <w:rPr>
          <w:rStyle w:val="a3"/>
          <w:lang w:val="en-US"/>
        </w:rPr>
        <w:t>=frac(y</w:t>
      </w:r>
      <w:r w:rsidRPr="00561495">
        <w:rPr>
          <w:rStyle w:val="a3"/>
          <w:vertAlign w:val="subscript"/>
          <w:lang w:val="en-US"/>
        </w:rPr>
        <w:t>B</w:t>
      </w:r>
      <w:r w:rsidRPr="00561495">
        <w:rPr>
          <w:rStyle w:val="a3"/>
          <w:lang w:val="en-US"/>
        </w:rPr>
        <w:t>)</w:t>
      </w:r>
      <w:r w:rsidRPr="00561495">
        <w:rPr>
          <w:lang w:val="en-US"/>
        </w:rPr>
        <w:t xml:space="preserve">, </w:t>
      </w:r>
      <w:r w:rsidRPr="00561495">
        <w:rPr>
          <w:rStyle w:val="a3"/>
          <w:lang w:val="en-US"/>
        </w:rPr>
        <w:t>y</w:t>
      </w:r>
      <w:r w:rsidRPr="00561495">
        <w:rPr>
          <w:rStyle w:val="a3"/>
          <w:vertAlign w:val="subscript"/>
          <w:lang w:val="en-US"/>
        </w:rPr>
        <w:t>B</w:t>
      </w:r>
      <w:r w:rsidRPr="00561495">
        <w:rPr>
          <w:rStyle w:val="a3"/>
          <w:lang w:val="en-US"/>
        </w:rPr>
        <w:t>=y-0.5</w:t>
      </w:r>
      <w:r w:rsidRPr="00561495">
        <w:rPr>
          <w:lang w:val="en-US"/>
        </w:rPr>
        <w:t xml:space="preserve">, </w:t>
      </w:r>
    </w:p>
    <w:p w:rsidR="00561495" w:rsidRPr="00561495" w:rsidRDefault="00561495" w:rsidP="00561495">
      <w:pPr>
        <w:numPr>
          <w:ilvl w:val="0"/>
          <w:numId w:val="74"/>
        </w:numPr>
        <w:spacing w:before="100" w:beforeAutospacing="1" w:after="100" w:afterAutospacing="1" w:line="240" w:lineRule="auto"/>
        <w:rPr>
          <w:lang w:val="en-US"/>
        </w:rPr>
      </w:pPr>
      <w:r w:rsidRPr="00561495">
        <w:rPr>
          <w:rStyle w:val="a3"/>
          <w:lang w:val="en-US"/>
        </w:rPr>
        <w:lastRenderedPageBreak/>
        <w:t>k=floor(z</w:t>
      </w:r>
      <w:r w:rsidRPr="00561495">
        <w:rPr>
          <w:rStyle w:val="a3"/>
          <w:vertAlign w:val="subscript"/>
          <w:lang w:val="en-US"/>
        </w:rPr>
        <w:t>B</w:t>
      </w:r>
      <w:r w:rsidRPr="00561495">
        <w:rPr>
          <w:rStyle w:val="a3"/>
          <w:lang w:val="en-US"/>
        </w:rPr>
        <w:t>)</w:t>
      </w:r>
      <w:r w:rsidRPr="00561495">
        <w:rPr>
          <w:lang w:val="en-US"/>
        </w:rPr>
        <w:t xml:space="preserve">, </w:t>
      </w:r>
      <w:r>
        <w:rPr>
          <w:rStyle w:val="a3"/>
        </w:rPr>
        <w:t>γ</w:t>
      </w:r>
      <w:r w:rsidRPr="00561495">
        <w:rPr>
          <w:rStyle w:val="a3"/>
          <w:lang w:val="en-US"/>
        </w:rPr>
        <w:t>=frac(z</w:t>
      </w:r>
      <w:r w:rsidRPr="00561495">
        <w:rPr>
          <w:rStyle w:val="a3"/>
          <w:vertAlign w:val="subscript"/>
          <w:lang w:val="en-US"/>
        </w:rPr>
        <w:t>B</w:t>
      </w:r>
      <w:r w:rsidRPr="00561495">
        <w:rPr>
          <w:rStyle w:val="a3"/>
          <w:lang w:val="en-US"/>
        </w:rPr>
        <w:t>)</w:t>
      </w:r>
      <w:r w:rsidRPr="00561495">
        <w:rPr>
          <w:lang w:val="en-US"/>
        </w:rPr>
        <w:t xml:space="preserve">, </w:t>
      </w:r>
      <w:r w:rsidRPr="00561495">
        <w:rPr>
          <w:rStyle w:val="a3"/>
          <w:lang w:val="en-US"/>
        </w:rPr>
        <w:t>z</w:t>
      </w:r>
      <w:r w:rsidRPr="00561495">
        <w:rPr>
          <w:rStyle w:val="a3"/>
          <w:vertAlign w:val="subscript"/>
          <w:lang w:val="en-US"/>
        </w:rPr>
        <w:t>B</w:t>
      </w:r>
      <w:r w:rsidRPr="00561495">
        <w:rPr>
          <w:rStyle w:val="a3"/>
          <w:lang w:val="en-US"/>
        </w:rPr>
        <w:t>= z-0.5</w:t>
      </w:r>
      <w:r w:rsidRPr="00561495">
        <w:rPr>
          <w:lang w:val="en-US"/>
        </w:rPr>
        <w:t xml:space="preserve">, </w:t>
      </w:r>
    </w:p>
    <w:p w:rsidR="00561495" w:rsidRPr="00561495" w:rsidRDefault="00561495" w:rsidP="00561495">
      <w:pPr>
        <w:pStyle w:val="p"/>
        <w:rPr>
          <w:lang w:val="en-US"/>
        </w:rPr>
      </w:pPr>
      <w:r>
        <w:rPr>
          <w:rStyle w:val="a3"/>
        </w:rPr>
        <w:t>α</w:t>
      </w:r>
      <w:r w:rsidRPr="00561495">
        <w:rPr>
          <w:lang w:val="en-US"/>
        </w:rPr>
        <w:t xml:space="preserve">, </w:t>
      </w:r>
      <w:r>
        <w:rPr>
          <w:rStyle w:val="a3"/>
        </w:rPr>
        <w:t>β</w:t>
      </w:r>
      <w:r w:rsidRPr="00561495">
        <w:rPr>
          <w:lang w:val="en-US"/>
        </w:rPr>
        <w:t xml:space="preserve">, and </w:t>
      </w:r>
      <w:r>
        <w:rPr>
          <w:rStyle w:val="a3"/>
        </w:rPr>
        <w:t>γ</w:t>
      </w:r>
      <w:r w:rsidRPr="00561495">
        <w:rPr>
          <w:lang w:val="en-US"/>
        </w:rPr>
        <w:t xml:space="preserve"> are stored in 9-bit fixed point format with 8 bits of fractional value (so 1.0 is exactly represented). </w:t>
      </w:r>
    </w:p>
    <w:p w:rsidR="00561495" w:rsidRPr="00561495" w:rsidRDefault="00561495" w:rsidP="00561495">
      <w:pPr>
        <w:pStyle w:val="p"/>
        <w:rPr>
          <w:lang w:val="en-US"/>
        </w:rPr>
      </w:pPr>
      <w:hyperlink r:id="rId393" w:anchor="linear-filtering__linear-filtering-of-1-d-texture-of-4-texels" w:tooltip="Linear filtering of a one-dimensional texture of four texels in clamp addressing mode." w:history="1">
        <w:r w:rsidRPr="00561495">
          <w:rPr>
            <w:rStyle w:val="-"/>
            <w:rFonts w:eastAsiaTheme="majorEastAsia"/>
            <w:lang w:val="en-US"/>
          </w:rPr>
          <w:t>Figure 14</w:t>
        </w:r>
      </w:hyperlink>
      <w:r w:rsidRPr="00561495">
        <w:rPr>
          <w:lang w:val="en-US"/>
        </w:rPr>
        <w:t xml:space="preserve"> illustrates linear filtering of a one-dimensional texture with </w:t>
      </w:r>
      <w:r w:rsidRPr="00561495">
        <w:rPr>
          <w:rStyle w:val="a3"/>
          <w:lang w:val="en-US"/>
        </w:rPr>
        <w:t>N=4</w:t>
      </w:r>
      <w:r w:rsidRPr="00561495">
        <w:rPr>
          <w:lang w:val="en-US"/>
        </w:rPr>
        <w:t xml:space="preserve">. </w:t>
      </w:r>
    </w:p>
    <w:p w:rsidR="00561495" w:rsidRPr="00561495" w:rsidRDefault="00561495" w:rsidP="00561495">
      <w:pPr>
        <w:spacing w:after="240"/>
        <w:rPr>
          <w:lang w:val="en-US"/>
        </w:rPr>
      </w:pPr>
      <w:bookmarkStart w:id="365" w:name="linear-filtering__linear-filtering-of-1-"/>
      <w:bookmarkEnd w:id="365"/>
      <w:r w:rsidRPr="00561495">
        <w:rPr>
          <w:rStyle w:val="figcap"/>
          <w:lang w:val="en-US"/>
        </w:rPr>
        <w:t>Figure 14. Linear Filtering Mode</w:t>
      </w:r>
      <w:r w:rsidRPr="00561495">
        <w:rPr>
          <w:lang w:val="en-US"/>
        </w:rPr>
        <w:t xml:space="preserve">. </w:t>
      </w:r>
      <w:r w:rsidRPr="00561495">
        <w:rPr>
          <w:rStyle w:val="desc"/>
          <w:lang w:val="en-US"/>
        </w:rPr>
        <w:t>Linear filtering of a one-dimensional texture of four texels in clamp addressing mode.</w:t>
      </w:r>
      <w:r w:rsidRPr="00561495">
        <w:rPr>
          <w:lang w:val="en-US"/>
        </w:rPr>
        <w:br/>
      </w:r>
      <w:r w:rsidRPr="00561495">
        <w:rPr>
          <w:lang w:val="en-US"/>
        </w:rPr>
        <w:br/>
      </w:r>
      <w:r>
        <w:rPr>
          <w:noProof/>
          <w:lang w:eastAsia="el-GR"/>
        </w:rPr>
        <w:drawing>
          <wp:inline distT="0" distB="0" distL="0" distR="0">
            <wp:extent cx="4105275" cy="2476500"/>
            <wp:effectExtent l="19050" t="0" r="9525" b="0"/>
            <wp:docPr id="14" name="Εικόνα 14" descr="Linear         Filtering of a One-Dimensional Texture of Four Texels in Clamp         Addressing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ear         Filtering of a One-Dimensional Texture of Four Texels in Clamp         Addressing Mode."/>
                    <pic:cNvPicPr>
                      <a:picLocks noChangeAspect="1" noChangeArrowheads="1"/>
                    </pic:cNvPicPr>
                  </pic:nvPicPr>
                  <pic:blipFill>
                    <a:blip r:embed="rId394" cstate="print"/>
                    <a:srcRect/>
                    <a:stretch>
                      <a:fillRect/>
                    </a:stretch>
                  </pic:blipFill>
                  <pic:spPr bwMode="auto">
                    <a:xfrm>
                      <a:off x="0" y="0"/>
                      <a:ext cx="4105275" cy="2476500"/>
                    </a:xfrm>
                    <a:prstGeom prst="rect">
                      <a:avLst/>
                    </a:prstGeom>
                    <a:noFill/>
                    <a:ln w="9525">
                      <a:noFill/>
                      <a:miter lim="800000"/>
                      <a:headEnd/>
                      <a:tailEnd/>
                    </a:ln>
                  </pic:spPr>
                </pic:pic>
              </a:graphicData>
            </a:graphic>
          </wp:inline>
        </w:drawing>
      </w:r>
    </w:p>
    <w:bookmarkStart w:id="366" w:name="table-lookup"/>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"table-lookup" </w:instrText>
      </w:r>
      <w:r>
        <w:fldChar w:fldCharType="separate"/>
      </w:r>
      <w:r w:rsidRPr="00561495">
        <w:rPr>
          <w:rStyle w:val="-"/>
          <w:lang w:val="en-US"/>
        </w:rPr>
        <w:t>F.3. Table Lookup</w:t>
      </w:r>
      <w:r>
        <w:fldChar w:fldCharType="end"/>
      </w:r>
      <w:bookmarkEnd w:id="366"/>
    </w:p>
    <w:p w:rsidR="00561495" w:rsidRPr="00561495" w:rsidRDefault="00561495" w:rsidP="00561495">
      <w:pPr>
        <w:pStyle w:val="p"/>
        <w:rPr>
          <w:lang w:val="en-US"/>
        </w:rPr>
      </w:pPr>
      <w:r w:rsidRPr="00561495">
        <w:rPr>
          <w:lang w:val="en-US"/>
        </w:rPr>
        <w:t xml:space="preserve">A table lookup </w:t>
      </w:r>
      <w:r w:rsidRPr="00561495">
        <w:rPr>
          <w:rStyle w:val="a3"/>
          <w:lang w:val="en-US"/>
        </w:rPr>
        <w:t>TL(x)</w:t>
      </w:r>
      <w:r w:rsidRPr="00561495">
        <w:rPr>
          <w:lang w:val="en-US"/>
        </w:rPr>
        <w:t xml:space="preserve"> where </w:t>
      </w:r>
      <w:r w:rsidRPr="00561495">
        <w:rPr>
          <w:rStyle w:val="a3"/>
          <w:lang w:val="en-US"/>
        </w:rPr>
        <w:t>x</w:t>
      </w:r>
      <w:r w:rsidRPr="00561495">
        <w:rPr>
          <w:lang w:val="en-US"/>
        </w:rPr>
        <w:t xml:space="preserve"> spans the interval </w:t>
      </w:r>
      <w:r w:rsidRPr="00561495">
        <w:rPr>
          <w:rStyle w:val="a3"/>
          <w:lang w:val="en-US"/>
        </w:rPr>
        <w:t>[0,R]</w:t>
      </w:r>
      <w:r w:rsidRPr="00561495">
        <w:rPr>
          <w:lang w:val="en-US"/>
        </w:rPr>
        <w:t xml:space="preserve"> can be implemented as </w:t>
      </w:r>
      <w:r w:rsidRPr="00561495">
        <w:rPr>
          <w:rStyle w:val="a3"/>
          <w:lang w:val="en-US"/>
        </w:rPr>
        <w:t>TL(x)=tex((N-1)/R)x+0.5)</w:t>
      </w:r>
      <w:r w:rsidRPr="00561495">
        <w:rPr>
          <w:lang w:val="en-US"/>
        </w:rPr>
        <w:t xml:space="preserve"> in order to ensure that </w:t>
      </w:r>
      <w:r w:rsidRPr="00561495">
        <w:rPr>
          <w:rStyle w:val="a3"/>
          <w:lang w:val="en-US"/>
        </w:rPr>
        <w:t>TL(0)=T[0]</w:t>
      </w:r>
      <w:r w:rsidRPr="00561495">
        <w:rPr>
          <w:lang w:val="en-US"/>
        </w:rPr>
        <w:t xml:space="preserve"> and </w:t>
      </w:r>
      <w:r w:rsidRPr="00561495">
        <w:rPr>
          <w:rStyle w:val="a3"/>
          <w:lang w:val="en-US"/>
        </w:rPr>
        <w:t>TL(R)=T[N-1]</w:t>
      </w:r>
      <w:r w:rsidRPr="00561495">
        <w:rPr>
          <w:lang w:val="en-US"/>
        </w:rPr>
        <w:t xml:space="preserve">. </w:t>
      </w:r>
    </w:p>
    <w:p w:rsidR="00561495" w:rsidRPr="00561495" w:rsidRDefault="00561495" w:rsidP="00561495">
      <w:pPr>
        <w:pStyle w:val="p"/>
        <w:rPr>
          <w:lang w:val="en-US"/>
        </w:rPr>
      </w:pPr>
      <w:hyperlink r:id="rId395" w:anchor="table-lookup__1-d-table-lookup-using-linear-filtering" w:history="1">
        <w:r w:rsidRPr="00561495">
          <w:rPr>
            <w:rStyle w:val="-"/>
            <w:rFonts w:eastAsiaTheme="majorEastAsia"/>
            <w:lang w:val="en-US"/>
          </w:rPr>
          <w:t>Figure 15</w:t>
        </w:r>
      </w:hyperlink>
      <w:r w:rsidRPr="00561495">
        <w:rPr>
          <w:lang w:val="en-US"/>
        </w:rPr>
        <w:t xml:space="preserve"> illustrates the use of texture filtering to implement a table lookup with </w:t>
      </w:r>
      <w:r w:rsidRPr="00561495">
        <w:rPr>
          <w:rStyle w:val="a3"/>
          <w:lang w:val="en-US"/>
        </w:rPr>
        <w:t>R=4</w:t>
      </w:r>
      <w:r w:rsidRPr="00561495">
        <w:rPr>
          <w:lang w:val="en-US"/>
        </w:rPr>
        <w:t xml:space="preserve"> or </w:t>
      </w:r>
      <w:r w:rsidRPr="00561495">
        <w:rPr>
          <w:rStyle w:val="a3"/>
          <w:lang w:val="en-US"/>
        </w:rPr>
        <w:t>R=1</w:t>
      </w:r>
      <w:r w:rsidRPr="00561495">
        <w:rPr>
          <w:lang w:val="en-US"/>
        </w:rPr>
        <w:t xml:space="preserve"> from a one-dimensional texture with </w:t>
      </w:r>
      <w:r w:rsidRPr="00561495">
        <w:rPr>
          <w:rStyle w:val="a3"/>
          <w:lang w:val="en-US"/>
        </w:rPr>
        <w:t>N=4</w:t>
      </w:r>
      <w:r w:rsidRPr="00561495">
        <w:rPr>
          <w:lang w:val="en-US"/>
        </w:rPr>
        <w:t xml:space="preserve">. </w:t>
      </w:r>
    </w:p>
    <w:p w:rsidR="00561495" w:rsidRPr="00561495" w:rsidRDefault="00561495" w:rsidP="00561495">
      <w:pPr>
        <w:spacing w:after="240"/>
        <w:rPr>
          <w:lang w:val="en-US"/>
        </w:rPr>
      </w:pPr>
      <w:bookmarkStart w:id="367" w:name="table-lookup__1-d-table-lookup-using-lin"/>
      <w:bookmarkEnd w:id="367"/>
      <w:r w:rsidRPr="00561495">
        <w:rPr>
          <w:rStyle w:val="figcap"/>
          <w:lang w:val="en-US"/>
        </w:rPr>
        <w:t>Figure 15. One-Dimensional Table Lookup Using Linear Filtering</w:t>
      </w:r>
      <w:r w:rsidRPr="00561495">
        <w:rPr>
          <w:lang w:val="en-US"/>
        </w:rPr>
        <w:br/>
      </w:r>
      <w:r w:rsidRPr="00561495">
        <w:rPr>
          <w:lang w:val="en-US"/>
        </w:rPr>
        <w:br/>
      </w:r>
      <w:r>
        <w:rPr>
          <w:noProof/>
          <w:lang w:eastAsia="el-GR"/>
        </w:rPr>
        <w:drawing>
          <wp:inline distT="0" distB="0" distL="0" distR="0">
            <wp:extent cx="2981325" cy="2219325"/>
            <wp:effectExtent l="19050" t="0" r="9525" b="0"/>
            <wp:docPr id="15" name="Εικόνα 15" descr="One-Dimensional Table Lookup Using Linear Fil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e-Dimensional Table Lookup Using Linear Filtering."/>
                    <pic:cNvPicPr>
                      <a:picLocks noChangeAspect="1" noChangeArrowheads="1"/>
                    </pic:cNvPicPr>
                  </pic:nvPicPr>
                  <pic:blipFill>
                    <a:blip r:embed="rId396" cstate="print"/>
                    <a:srcRect/>
                    <a:stretch>
                      <a:fillRect/>
                    </a:stretch>
                  </pic:blipFill>
                  <pic:spPr bwMode="auto">
                    <a:xfrm>
                      <a:off x="0" y="0"/>
                      <a:ext cx="2981325" cy="2219325"/>
                    </a:xfrm>
                    <a:prstGeom prst="rect">
                      <a:avLst/>
                    </a:prstGeom>
                    <a:noFill/>
                    <a:ln w="9525">
                      <a:noFill/>
                      <a:miter lim="800000"/>
                      <a:headEnd/>
                      <a:tailEnd/>
                    </a:ln>
                  </pic:spPr>
                </pic:pic>
              </a:graphicData>
            </a:graphic>
          </wp:inline>
        </w:drawing>
      </w:r>
    </w:p>
    <w:bookmarkStart w:id="368" w:name="compute-capabilities"/>
    <w:p w:rsidR="00561495" w:rsidRPr="00561495" w:rsidRDefault="00561495" w:rsidP="00561495">
      <w:pPr>
        <w:pStyle w:val="2"/>
        <w:rPr>
          <w:lang w:val="en-US"/>
        </w:rPr>
      </w:pPr>
      <w:r>
        <w:lastRenderedPageBreak/>
        <w:fldChar w:fldCharType="begin"/>
      </w:r>
      <w:r w:rsidRPr="00561495">
        <w:rPr>
          <w:lang w:val="en-US"/>
        </w:rPr>
        <w:instrText xml:space="preserve"> HYPERLINK "http://docs.nvidia.com/cuda/cuda-c-programming-guide/index.html" \l "compute-capabilities" </w:instrText>
      </w:r>
      <w:r>
        <w:fldChar w:fldCharType="separate"/>
      </w:r>
      <w:r w:rsidRPr="00561495">
        <w:rPr>
          <w:rStyle w:val="-"/>
          <w:lang w:val="en-US"/>
        </w:rPr>
        <w:t>G. Compute Capabilities</w:t>
      </w:r>
      <w:r>
        <w:fldChar w:fldCharType="end"/>
      </w:r>
      <w:bookmarkEnd w:id="368"/>
    </w:p>
    <w:p w:rsidR="00561495" w:rsidRPr="00561495" w:rsidRDefault="00561495" w:rsidP="00561495">
      <w:pPr>
        <w:pStyle w:val="p"/>
        <w:rPr>
          <w:lang w:val="en-US"/>
        </w:rPr>
      </w:pPr>
      <w:r w:rsidRPr="00561495">
        <w:rPr>
          <w:lang w:val="en-US"/>
        </w:rPr>
        <w:t xml:space="preserve">The general specifications and features of a compute device depend on its compute capability (see </w:t>
      </w:r>
      <w:hyperlink r:id="rId397" w:anchor="compute-capability" w:history="1">
        <w:r w:rsidRPr="00561495">
          <w:rPr>
            <w:rStyle w:val="-"/>
            <w:rFonts w:eastAsiaTheme="majorEastAsia"/>
            <w:lang w:val="en-US"/>
          </w:rPr>
          <w:t>Compute Capability</w:t>
        </w:r>
      </w:hyperlink>
      <w:r w:rsidRPr="00561495">
        <w:rPr>
          <w:lang w:val="en-US"/>
        </w:rPr>
        <w:t xml:space="preserve">). </w:t>
      </w:r>
    </w:p>
    <w:p w:rsidR="00561495" w:rsidRPr="00561495" w:rsidRDefault="00561495" w:rsidP="00561495">
      <w:pPr>
        <w:pStyle w:val="p"/>
        <w:rPr>
          <w:lang w:val="en-US"/>
        </w:rPr>
      </w:pPr>
      <w:hyperlink r:id="rId398" w:anchor="features-and-technical-specifications__feature-support-per-compute-capability" w:history="1">
        <w:r w:rsidRPr="00561495">
          <w:rPr>
            <w:rStyle w:val="-"/>
            <w:rFonts w:eastAsiaTheme="majorEastAsia"/>
            <w:lang w:val="en-US"/>
          </w:rPr>
          <w:t>Table 11</w:t>
        </w:r>
      </w:hyperlink>
      <w:r w:rsidRPr="00561495">
        <w:rPr>
          <w:lang w:val="en-US"/>
        </w:rPr>
        <w:t xml:space="preserve"> gives the features and technical specifications associated to each compute capability. </w:t>
      </w:r>
    </w:p>
    <w:p w:rsidR="00561495" w:rsidRPr="00561495" w:rsidRDefault="00561495" w:rsidP="00561495">
      <w:pPr>
        <w:pStyle w:val="p"/>
        <w:rPr>
          <w:lang w:val="en-US"/>
        </w:rPr>
      </w:pPr>
      <w:hyperlink r:id="rId399" w:anchor="floating-point-standard" w:history="1">
        <w:r w:rsidRPr="00561495">
          <w:rPr>
            <w:rStyle w:val="-"/>
            <w:rFonts w:eastAsiaTheme="majorEastAsia"/>
            <w:lang w:val="en-US"/>
          </w:rPr>
          <w:t>Floating-Point Standard</w:t>
        </w:r>
      </w:hyperlink>
      <w:r w:rsidRPr="00561495">
        <w:rPr>
          <w:lang w:val="en-US"/>
        </w:rPr>
        <w:t xml:space="preserve"> reviews the compliance with the IEEE floating-point standard. </w:t>
      </w:r>
    </w:p>
    <w:p w:rsidR="00561495" w:rsidRPr="00561495" w:rsidRDefault="00561495" w:rsidP="00561495">
      <w:pPr>
        <w:pStyle w:val="p"/>
        <w:rPr>
          <w:lang w:val="en-US"/>
        </w:rPr>
      </w:pPr>
      <w:r w:rsidRPr="00561495">
        <w:rPr>
          <w:lang w:val="en-US"/>
        </w:rPr>
        <w:t xml:space="preserve">Sections </w:t>
      </w:r>
      <w:hyperlink r:id="rId400" w:anchor="compute-capability-2-x" w:history="1">
        <w:r w:rsidRPr="00561495">
          <w:rPr>
            <w:rStyle w:val="-"/>
            <w:rFonts w:eastAsiaTheme="majorEastAsia"/>
            <w:lang w:val="en-US"/>
          </w:rPr>
          <w:t>Compute Capability 2.x</w:t>
        </w:r>
      </w:hyperlink>
      <w:r w:rsidRPr="00561495">
        <w:rPr>
          <w:lang w:val="en-US"/>
        </w:rPr>
        <w:t xml:space="preserve">, </w:t>
      </w:r>
      <w:hyperlink r:id="rId401" w:anchor="compute-capability-3-0" w:history="1">
        <w:r w:rsidRPr="00561495">
          <w:rPr>
            <w:rStyle w:val="-"/>
            <w:rFonts w:eastAsiaTheme="majorEastAsia"/>
            <w:lang w:val="en-US"/>
          </w:rPr>
          <w:t>Compute Capability 3.x</w:t>
        </w:r>
      </w:hyperlink>
      <w:r w:rsidRPr="00561495">
        <w:rPr>
          <w:lang w:val="en-US"/>
        </w:rPr>
        <w:t xml:space="preserve">, and </w:t>
      </w:r>
      <w:hyperlink r:id="rId402" w:anchor="compute-capability-5-x" w:history="1">
        <w:r w:rsidRPr="00561495">
          <w:rPr>
            <w:rStyle w:val="-"/>
            <w:rFonts w:eastAsiaTheme="majorEastAsia"/>
            <w:lang w:val="en-US"/>
          </w:rPr>
          <w:t>Compute Capability 5.x</w:t>
        </w:r>
      </w:hyperlink>
      <w:r w:rsidRPr="00561495">
        <w:rPr>
          <w:lang w:val="en-US"/>
        </w:rPr>
        <w:t xml:space="preserve"> give more details on the architecture of devices of compute capability 2.x, 3.x, and 5.x, respectively. </w:t>
      </w:r>
    </w:p>
    <w:bookmarkStart w:id="369" w:name="features-and-technical-specifications"/>
    <w:p w:rsidR="00561495" w:rsidRDefault="00561495" w:rsidP="00561495">
      <w:pPr>
        <w:pStyle w:val="3"/>
      </w:pPr>
      <w:r>
        <w:fldChar w:fldCharType="begin"/>
      </w:r>
      <w:r>
        <w:instrText xml:space="preserve"> HYPERLINK "http://docs.nvidia.com/cuda/cuda-c-programming-guide/index.html" \l "features-and-technical-specifications" </w:instrText>
      </w:r>
      <w:r>
        <w:fldChar w:fldCharType="separate"/>
      </w:r>
      <w:r>
        <w:rPr>
          <w:rStyle w:val="-"/>
        </w:rPr>
        <w:t>G.1. Features and Technical Specifications</w:t>
      </w:r>
      <w:r>
        <w:fldChar w:fldCharType="end"/>
      </w:r>
      <w:bookmarkEnd w:id="369"/>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829"/>
        <w:gridCol w:w="766"/>
        <w:gridCol w:w="85"/>
        <w:gridCol w:w="680"/>
        <w:gridCol w:w="255"/>
        <w:gridCol w:w="511"/>
        <w:gridCol w:w="426"/>
        <w:gridCol w:w="340"/>
        <w:gridCol w:w="597"/>
        <w:gridCol w:w="170"/>
        <w:gridCol w:w="767"/>
      </w:tblGrid>
      <w:tr w:rsidR="00561495" w:rsidRPr="00561495" w:rsidTr="00561495">
        <w:trPr>
          <w:tblHeader/>
          <w:tblCellSpacing w:w="0" w:type="dxa"/>
        </w:trPr>
        <w:tc>
          <w:tcPr>
            <w:tcW w:w="0" w:type="auto"/>
            <w:gridSpan w:val="11"/>
            <w:tcBorders>
              <w:top w:val="nil"/>
              <w:left w:val="nil"/>
              <w:bottom w:val="nil"/>
              <w:right w:val="nil"/>
            </w:tcBorders>
            <w:vAlign w:val="center"/>
            <w:hideMark/>
          </w:tcPr>
          <w:p w:rsidR="00561495" w:rsidRPr="00561495" w:rsidRDefault="00561495">
            <w:pPr>
              <w:jc w:val="center"/>
              <w:rPr>
                <w:sz w:val="24"/>
                <w:szCs w:val="24"/>
                <w:lang w:val="en-US"/>
              </w:rPr>
            </w:pPr>
            <w:bookmarkStart w:id="370" w:name="features-and-technical-specifications__f"/>
            <w:bookmarkEnd w:id="370"/>
            <w:r w:rsidRPr="00561495">
              <w:rPr>
                <w:rStyle w:val="tablecap"/>
                <w:lang w:val="en-US"/>
              </w:rPr>
              <w:t>Table 11. Feature Support per Compute Capability</w:t>
            </w:r>
          </w:p>
        </w:tc>
      </w:tr>
      <w:tr w:rsidR="00561495" w:rsidTr="00561495">
        <w:trPr>
          <w:tblHeade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rPr>
                <w:b/>
                <w:bCs/>
                <w:sz w:val="24"/>
                <w:szCs w:val="24"/>
              </w:rPr>
            </w:pPr>
            <w:r>
              <w:rPr>
                <w:b/>
                <w:bCs/>
              </w:rPr>
              <w:t>Feature Support</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 xml:space="preserve">Compute Capability </w:t>
            </w:r>
          </w:p>
        </w:tc>
      </w:tr>
      <w:tr w:rsidR="00561495" w:rsidTr="00561495">
        <w:trPr>
          <w:tblHeade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b/>
                <w:bCs/>
                <w:sz w:val="24"/>
                <w:szCs w:val="24"/>
                <w:lang w:val="en-US"/>
              </w:rPr>
            </w:pPr>
            <w:r w:rsidRPr="00561495">
              <w:rPr>
                <w:b/>
                <w:bCs/>
                <w:lang w:val="en-US"/>
              </w:rPr>
              <w:t xml:space="preserve">(Unlisted features are supported for all compute capabilities) </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2.x</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3.0</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3.2</w:t>
            </w:r>
          </w:p>
        </w:tc>
        <w:tc>
          <w:tcPr>
            <w:tcW w:w="5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3.5, 3.7, 5.x</w:t>
            </w: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 functions operating on 32-bit integer values in global memory (</w:t>
            </w:r>
            <w:hyperlink r:id="rId403" w:anchor="atomic-functions" w:history="1">
              <w:r w:rsidRPr="00561495">
                <w:rPr>
                  <w:rStyle w:val="-"/>
                  <w:lang w:val="en-US"/>
                </w:rPr>
                <w:t>Atomic Functions</w:t>
              </w:r>
            </w:hyperlink>
            <w:r w:rsidRPr="00561495">
              <w:rPr>
                <w:lang w:val="en-US"/>
              </w:rPr>
              <w:t xml:space="preserve">) </w:t>
            </w:r>
          </w:p>
        </w:tc>
        <w:tc>
          <w:tcPr>
            <w:tcW w:w="0" w:type="auto"/>
            <w:gridSpan w:val="8"/>
            <w:vMerge w:val="restar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Yes</w:t>
            </w: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atomicExch() operating on 32-bit floating point values in global memory (</w:t>
            </w:r>
            <w:hyperlink r:id="rId404" w:anchor="atomicexch" w:history="1">
              <w:r w:rsidRPr="00561495">
                <w:rPr>
                  <w:rStyle w:val="-"/>
                  <w:lang w:val="en-US"/>
                </w:rPr>
                <w:t>atomicExch()</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 functions operating on 32-bit integer values in shared memory (</w:t>
            </w:r>
            <w:hyperlink r:id="rId405" w:anchor="atomic-functions" w:history="1">
              <w:r w:rsidRPr="00561495">
                <w:rPr>
                  <w:rStyle w:val="-"/>
                  <w:lang w:val="en-US"/>
                </w:rPr>
                <w:t>Atomic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atomicExch() operating on 32-bit floating point values in shared memory (</w:t>
            </w:r>
            <w:hyperlink r:id="rId406" w:anchor="atomicexch" w:history="1">
              <w:r w:rsidRPr="00561495">
                <w:rPr>
                  <w:rStyle w:val="-"/>
                  <w:lang w:val="en-US"/>
                </w:rPr>
                <w:t>atomicExch()</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 functions operating on 64-bit integer values in global memory (</w:t>
            </w:r>
            <w:hyperlink r:id="rId407" w:anchor="atomic-functions" w:history="1">
              <w:r w:rsidRPr="00561495">
                <w:rPr>
                  <w:rStyle w:val="-"/>
                  <w:lang w:val="en-US"/>
                </w:rPr>
                <w:t>Atomic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Warp vote functions (</w:t>
            </w:r>
            <w:hyperlink r:id="rId408" w:anchor="warp-vote-functions" w:history="1">
              <w:r w:rsidRPr="00561495">
                <w:rPr>
                  <w:rStyle w:val="-"/>
                  <w:lang w:val="en-US"/>
                </w:rPr>
                <w:t>Warp Vote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Double-precision floating-point numbers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Atomic functions operating on 64-bit integer values in shared memory (</w:t>
            </w:r>
            <w:hyperlink r:id="rId409" w:anchor="atomic-functions" w:history="1">
              <w:r w:rsidRPr="00561495">
                <w:rPr>
                  <w:rStyle w:val="-"/>
                  <w:lang w:val="en-US"/>
                </w:rPr>
                <w:t>Atomic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Atomic addition operating on 32-bit floating point values in global and shared memory (</w:t>
            </w:r>
            <w:hyperlink r:id="rId410" w:anchor="atomicadd" w:history="1">
              <w:r w:rsidRPr="00561495">
                <w:rPr>
                  <w:rStyle w:val="-"/>
                  <w:lang w:val="en-US"/>
                </w:rPr>
                <w:t>atomicAdd()</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__ballot() (</w:t>
            </w:r>
            <w:hyperlink r:id="rId411" w:anchor="warp-vote-functions" w:history="1">
              <w:r>
                <w:rPr>
                  <w:rStyle w:val="-"/>
                </w:rPr>
                <w:t>Warp Vote Functions</w:t>
              </w:r>
            </w:hyperlink>
            <w: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__threadfence_system() (</w:t>
            </w:r>
            <w:hyperlink r:id="rId412" w:anchor="memory-fence-functions" w:history="1">
              <w:r w:rsidRPr="00561495">
                <w:rPr>
                  <w:rStyle w:val="-"/>
                  <w:lang w:val="en-US"/>
                </w:rPr>
                <w:t>Memory Fence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pStyle w:val="p"/>
              <w:rPr>
                <w:lang w:val="en-US"/>
              </w:rPr>
            </w:pPr>
            <w:r w:rsidRPr="00561495">
              <w:rPr>
                <w:lang w:val="en-US"/>
              </w:rPr>
              <w:t>__syncthreads_count(),</w:t>
            </w:r>
          </w:p>
          <w:p w:rsidR="00561495" w:rsidRPr="00561495" w:rsidRDefault="00561495">
            <w:pPr>
              <w:pStyle w:val="p"/>
              <w:rPr>
                <w:lang w:val="en-US"/>
              </w:rPr>
            </w:pPr>
            <w:r w:rsidRPr="00561495">
              <w:rPr>
                <w:lang w:val="en-US"/>
              </w:rPr>
              <w:t>__syncthreads_and(),</w:t>
            </w:r>
          </w:p>
          <w:p w:rsidR="00561495" w:rsidRPr="00561495" w:rsidRDefault="00561495">
            <w:pPr>
              <w:pStyle w:val="p"/>
              <w:rPr>
                <w:lang w:val="en-US"/>
              </w:rPr>
            </w:pPr>
            <w:r w:rsidRPr="00561495">
              <w:rPr>
                <w:lang w:val="en-US"/>
              </w:rPr>
              <w:t>__syncthreads_or() (</w:t>
            </w:r>
            <w:hyperlink r:id="rId413" w:anchor="synchronization-functions" w:history="1">
              <w:r w:rsidRPr="00561495">
                <w:rPr>
                  <w:rStyle w:val="-"/>
                  <w:rFonts w:eastAsiaTheme="majorEastAsia"/>
                  <w:lang w:val="en-US"/>
                </w:rPr>
                <w:t>Synchronization Functions</w:t>
              </w:r>
            </w:hyperlink>
            <w:r w:rsidRPr="00561495">
              <w:rPr>
                <w:lang w:val="en-US"/>
              </w:rP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Surface functions (</w:t>
            </w:r>
            <w:hyperlink r:id="rId414" w:anchor="surface-functions" w:history="1">
              <w:r>
                <w:rPr>
                  <w:rStyle w:val="-"/>
                </w:rPr>
                <w:t>Surface Functions</w:t>
              </w:r>
            </w:hyperlink>
            <w:r>
              <w:t xml:space="preserve">)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r>
      <w:tr w:rsidR="00561495" w:rsidRP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3D grid of thread blocks </w:t>
            </w:r>
          </w:p>
        </w:tc>
        <w:tc>
          <w:tcPr>
            <w:tcW w:w="0" w:type="auto"/>
            <w:gridSpan w:val="8"/>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Unified Memory Programming</w:t>
            </w:r>
          </w:p>
        </w:tc>
        <w:tc>
          <w:tcPr>
            <w:tcW w:w="0" w:type="auto"/>
            <w:gridSpan w:val="2"/>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No</w:t>
            </w:r>
          </w:p>
        </w:tc>
        <w:tc>
          <w:tcPr>
            <w:tcW w:w="0" w:type="auto"/>
            <w:gridSpan w:val="6"/>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Yes</w:t>
            </w: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Funnel shift (see reference manual)</w:t>
            </w:r>
          </w:p>
        </w:tc>
        <w:tc>
          <w:tcPr>
            <w:tcW w:w="0" w:type="auto"/>
            <w:gridSpan w:val="4"/>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No</w:t>
            </w:r>
          </w:p>
        </w:tc>
        <w:tc>
          <w:tcPr>
            <w:tcW w:w="0" w:type="auto"/>
            <w:gridSpan w:val="4"/>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Yes</w:t>
            </w:r>
          </w:p>
        </w:tc>
      </w:tr>
      <w:tr w:rsidR="00561495" w:rsidTr="00561495">
        <w:trPr>
          <w:tblCellSpacing w:w="0" w:type="dxa"/>
        </w:trPr>
        <w:tc>
          <w:tcPr>
            <w:tcW w:w="2750" w:type="pct"/>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Dynamic Parallelism</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No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Yes</w:t>
            </w:r>
          </w:p>
        </w:tc>
      </w:tr>
      <w:tr w:rsidR="00561495" w:rsidRPr="00561495" w:rsidTr="00561495">
        <w:trPr>
          <w:tblHeader/>
          <w:tblCellSpacing w:w="0" w:type="dxa"/>
        </w:trPr>
        <w:tc>
          <w:tcPr>
            <w:tcW w:w="0" w:type="auto"/>
            <w:gridSpan w:val="11"/>
            <w:tcBorders>
              <w:top w:val="nil"/>
              <w:left w:val="nil"/>
              <w:bottom w:val="nil"/>
              <w:right w:val="nil"/>
            </w:tcBorders>
            <w:vAlign w:val="center"/>
            <w:hideMark/>
          </w:tcPr>
          <w:p w:rsidR="00561495" w:rsidRPr="00561495" w:rsidRDefault="00561495">
            <w:pPr>
              <w:jc w:val="center"/>
              <w:rPr>
                <w:sz w:val="24"/>
                <w:szCs w:val="24"/>
                <w:lang w:val="en-US"/>
              </w:rPr>
            </w:pPr>
            <w:bookmarkStart w:id="371" w:name="features-and-technical-specifications__t"/>
            <w:bookmarkEnd w:id="371"/>
            <w:r w:rsidRPr="00561495">
              <w:rPr>
                <w:rStyle w:val="tablecap"/>
                <w:lang w:val="en-US"/>
              </w:rPr>
              <w:t>Table 12. Technical Specifications per Compute Capability</w:t>
            </w:r>
          </w:p>
        </w:tc>
      </w:tr>
      <w:tr w:rsidR="00561495" w:rsidTr="00561495">
        <w:trPr>
          <w:tblHeade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b/>
                <w:bCs/>
                <w:sz w:val="24"/>
                <w:szCs w:val="24"/>
                <w:lang w:val="en-US"/>
              </w:rPr>
            </w:pPr>
            <w:r w:rsidRPr="00561495">
              <w:rPr>
                <w:b/>
                <w:bCs/>
                <w:lang w:val="en-US"/>
              </w:rPr>
              <w:t>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 xml:space="preserve">Compute Capability </w:t>
            </w:r>
          </w:p>
        </w:tc>
      </w:tr>
      <w:tr w:rsidR="00561495" w:rsidTr="00561495">
        <w:trPr>
          <w:tblHeade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b/>
                <w:bCs/>
                <w:sz w:val="24"/>
                <w:szCs w:val="24"/>
              </w:rPr>
            </w:pPr>
            <w:r>
              <w:rPr>
                <w:b/>
                <w:bCs/>
              </w:rPr>
              <w:t>Technical Specifications</w:t>
            </w:r>
          </w:p>
        </w:tc>
        <w:tc>
          <w:tcPr>
            <w:tcW w:w="4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2.x</w:t>
            </w:r>
          </w:p>
        </w:tc>
        <w:tc>
          <w:tcPr>
            <w:tcW w:w="4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3.0</w:t>
            </w:r>
          </w:p>
        </w:tc>
        <w:tc>
          <w:tcPr>
            <w:tcW w:w="4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3.2, 3.5</w:t>
            </w:r>
          </w:p>
        </w:tc>
        <w:tc>
          <w:tcPr>
            <w:tcW w:w="4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3.7</w:t>
            </w:r>
          </w:p>
        </w:tc>
        <w:tc>
          <w:tcPr>
            <w:tcW w:w="450" w:type="pct"/>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5.0</w:t>
            </w:r>
          </w:p>
        </w:tc>
        <w:tc>
          <w:tcPr>
            <w:tcW w:w="4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b/>
                <w:bCs/>
                <w:sz w:val="24"/>
                <w:szCs w:val="24"/>
              </w:rPr>
            </w:pPr>
            <w:r>
              <w:rPr>
                <w:b/>
                <w:bCs/>
              </w:rPr>
              <w:t>5.2</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dimensionality of grid of thread blocks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x-dimension of a grid of </w:t>
            </w:r>
            <w:r w:rsidRPr="00561495">
              <w:rPr>
                <w:lang w:val="en-US"/>
              </w:rPr>
              <w:lastRenderedPageBreak/>
              <w:t xml:space="preserve">thread blocks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 xml:space="preserve">65535 </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2</w:t>
            </w:r>
            <w:r>
              <w:rPr>
                <w:vertAlign w:val="superscript"/>
              </w:rPr>
              <w:t>31</w:t>
            </w:r>
            <w:r>
              <w:t xml:space="preserve">-1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Maximum y- or z-dimension of a grid of thread blocks</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65535</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dimensionality of thread block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x- or y-dimension of a block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1024</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z-dimension of a block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threads per block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1024</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Warp size</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resident blocks per multiprocessor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resident warps per multiprocessor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resident threads per multiprocessor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1536</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2048</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Number of 32-bit registers per multiprocessor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 K</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 K</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 K</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 K</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Maximum number of 32-bit registers per thread block</w:t>
            </w:r>
          </w:p>
        </w:tc>
        <w:tc>
          <w:tcPr>
            <w:tcW w:w="0" w:type="auto"/>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32 K</w:t>
            </w:r>
          </w:p>
        </w:tc>
        <w:tc>
          <w:tcPr>
            <w:tcW w:w="0" w:type="auto"/>
            <w:gridSpan w:val="9"/>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64 K</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Maximum number of 32-bit registers per thread</w:t>
            </w:r>
          </w:p>
        </w:tc>
        <w:tc>
          <w:tcPr>
            <w:tcW w:w="0" w:type="auto"/>
            <w:gridSpan w:val="3"/>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63</w:t>
            </w:r>
          </w:p>
        </w:tc>
        <w:tc>
          <w:tcPr>
            <w:tcW w:w="0" w:type="auto"/>
            <w:gridSpan w:val="7"/>
            <w:tcBorders>
              <w:top w:val="outset" w:sz="6" w:space="0" w:color="auto"/>
              <w:left w:val="outset" w:sz="6" w:space="0" w:color="auto"/>
              <w:bottom w:val="outset" w:sz="6" w:space="0" w:color="auto"/>
              <w:right w:val="outset" w:sz="6" w:space="0" w:color="auto"/>
            </w:tcBorders>
            <w:hideMark/>
          </w:tcPr>
          <w:p w:rsidR="00561495" w:rsidRDefault="00561495">
            <w:pPr>
              <w:jc w:val="center"/>
              <w:rPr>
                <w:sz w:val="24"/>
                <w:szCs w:val="24"/>
              </w:rPr>
            </w:pPr>
            <w:r>
              <w:t>255</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amount of shared memory </w:t>
            </w:r>
            <w:r w:rsidRPr="00561495">
              <w:rPr>
                <w:lang w:val="en-US"/>
              </w:rPr>
              <w:lastRenderedPageBreak/>
              <w:t xml:space="preserve">per multiprocessor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48 KB</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112 </w:t>
            </w:r>
            <w:r>
              <w:lastRenderedPageBreak/>
              <w:t>KB</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64 KB</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96 KB</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 xml:space="preserve">Maximum amount of shared memory per thread block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48 KB</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Number of shared memory banks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32</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Amount of local memory per thread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512 KB</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r>
              <w:t xml:space="preserve">Constant memory size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64 KB</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Cache working set per multiprocessor for constant memory </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 KB</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10 KB</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Cache working set per multiprocessor for texture memory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12 KB </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Between 12 KB and 48 KB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for a 1D texture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65536</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for a 1D texture reference bound to linear memory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2</w:t>
            </w:r>
            <w:r>
              <w:rPr>
                <w:vertAlign w:val="superscript"/>
              </w:rPr>
              <w:t>27</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number of layers for a 1D layered texture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16384 x 2048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for a 2D texture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x 65535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for a 2D texture reference bound to linear memory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65000 x 65000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for a 2D texture reference bound to a CUDA array </w:t>
            </w:r>
            <w:r w:rsidRPr="00561495">
              <w:rPr>
                <w:lang w:val="en-US"/>
              </w:rPr>
              <w:lastRenderedPageBreak/>
              <w:t xml:space="preserve">supporting texture gather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lastRenderedPageBreak/>
              <w:t xml:space="preserve">16384 x 16384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 xml:space="preserve">Maximum width, height, and number of layers for a 2D layered texture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16384 x 16384 x 2048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height, and depth for a 3D texture reference bound to a CUDA array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2048 x 2048 x 2048 </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4096 x 4096 x 4096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for a cubemap texture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16384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and number of layers for a cubemap layered texture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16384 x 2046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textures that can be bound to a kernel </w:t>
            </w:r>
          </w:p>
        </w:tc>
        <w:tc>
          <w:tcPr>
            <w:tcW w:w="0" w:type="auto"/>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128</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256</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for a 1D surface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number of layers for a 1D layered surface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x 2048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for a 2D surface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x 32768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height, and number of layers for a 2D layered surface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x 32768 x 2048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height, and depth for a 3D surface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65536 x 32768 x 2048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lastRenderedPageBreak/>
              <w:t xml:space="preserve">Maximum width (and height) for a cubemap surface reference bound to a CUDA array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32768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width (and height) and number of layers for a cubemap layered surface reference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32768 x 2046 </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surfaces that can be bound to a kernel </w:t>
            </w:r>
          </w:p>
        </w:tc>
        <w:tc>
          <w:tcPr>
            <w:tcW w:w="450" w:type="pct"/>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8</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16</w:t>
            </w:r>
          </w:p>
        </w:tc>
      </w:tr>
      <w:tr w:rsidR="00561495" w:rsidTr="00561495">
        <w:trPr>
          <w:tblCellSpacing w:w="0" w:type="dxa"/>
        </w:trPr>
        <w:tc>
          <w:tcPr>
            <w:tcW w:w="2250" w:type="pct"/>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r w:rsidRPr="00561495">
              <w:rPr>
                <w:lang w:val="en-US"/>
              </w:rPr>
              <w:t xml:space="preserve">Maximum number of instructions per kernel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561495" w:rsidRDefault="00561495">
            <w:pPr>
              <w:jc w:val="center"/>
              <w:rPr>
                <w:sz w:val="24"/>
                <w:szCs w:val="24"/>
              </w:rPr>
            </w:pPr>
            <w:r>
              <w:t xml:space="preserve">512 million </w:t>
            </w:r>
          </w:p>
        </w:tc>
      </w:tr>
    </w:tbl>
    <w:bookmarkStart w:id="372" w:name="floating-point-standard"/>
    <w:p w:rsidR="00561495" w:rsidRDefault="00561495" w:rsidP="00561495">
      <w:pPr>
        <w:pStyle w:val="3"/>
      </w:pPr>
      <w:r>
        <w:fldChar w:fldCharType="begin"/>
      </w:r>
      <w:r>
        <w:instrText xml:space="preserve"> HYPERLINK "http://docs.nvidia.com/cuda/cuda-c-programming-guide/index.html" \l "floating-point-standard" </w:instrText>
      </w:r>
      <w:r>
        <w:fldChar w:fldCharType="separate"/>
      </w:r>
      <w:r>
        <w:rPr>
          <w:rStyle w:val="-"/>
        </w:rPr>
        <w:t>G.2. Floating-Point Standard</w:t>
      </w:r>
      <w:r>
        <w:fldChar w:fldCharType="end"/>
      </w:r>
      <w:bookmarkEnd w:id="372"/>
    </w:p>
    <w:p w:rsidR="00561495" w:rsidRPr="00561495" w:rsidRDefault="00561495" w:rsidP="00561495">
      <w:pPr>
        <w:pStyle w:val="p"/>
        <w:rPr>
          <w:lang w:val="en-US"/>
        </w:rPr>
      </w:pPr>
      <w:r w:rsidRPr="00561495">
        <w:rPr>
          <w:lang w:val="en-US"/>
        </w:rPr>
        <w:t xml:space="preserve">All compute devices follow the IEEE 754-2008 standard for binary floating-point arithmetic with the following deviations: </w:t>
      </w:r>
    </w:p>
    <w:p w:rsidR="00561495" w:rsidRPr="00561495" w:rsidRDefault="00561495" w:rsidP="00561495">
      <w:pPr>
        <w:numPr>
          <w:ilvl w:val="0"/>
          <w:numId w:val="75"/>
        </w:numPr>
        <w:spacing w:before="100" w:beforeAutospacing="1" w:after="100" w:afterAutospacing="1" w:line="240" w:lineRule="auto"/>
        <w:rPr>
          <w:lang w:val="en-US"/>
        </w:rPr>
      </w:pPr>
      <w:r w:rsidRPr="00561495">
        <w:rPr>
          <w:lang w:val="en-US"/>
        </w:rPr>
        <w:t xml:space="preserve">There is no dynamically configurable rounding mode; however, most of the operations support multiple IEEE rounding modes, exposed via device intrinsics; </w:t>
      </w:r>
    </w:p>
    <w:p w:rsidR="00561495" w:rsidRPr="00561495" w:rsidRDefault="00561495" w:rsidP="00561495">
      <w:pPr>
        <w:numPr>
          <w:ilvl w:val="0"/>
          <w:numId w:val="75"/>
        </w:numPr>
        <w:spacing w:before="100" w:beforeAutospacing="1" w:after="100" w:afterAutospacing="1" w:line="240" w:lineRule="auto"/>
        <w:rPr>
          <w:lang w:val="en-US"/>
        </w:rPr>
      </w:pPr>
      <w:r w:rsidRPr="00561495">
        <w:rPr>
          <w:lang w:val="en-US"/>
        </w:rPr>
        <w:t xml:space="preserve">There is no mechanism for detecting that a floating-point exception has occurred and all operations behave as if the IEEE-754 exceptions are always masked, and deliver the masked response as defined by IEEE-754 if there is an exceptional event; for the same reason, while SNaN encodings are supported, they are not signaling and are handled as quiet; </w:t>
      </w:r>
    </w:p>
    <w:p w:rsidR="00561495" w:rsidRPr="00561495" w:rsidRDefault="00561495" w:rsidP="00561495">
      <w:pPr>
        <w:numPr>
          <w:ilvl w:val="0"/>
          <w:numId w:val="75"/>
        </w:numPr>
        <w:spacing w:before="100" w:beforeAutospacing="1" w:after="100" w:afterAutospacing="1" w:line="240" w:lineRule="auto"/>
        <w:rPr>
          <w:lang w:val="en-US"/>
        </w:rPr>
      </w:pPr>
      <w:r w:rsidRPr="00561495">
        <w:rPr>
          <w:lang w:val="en-US"/>
        </w:rPr>
        <w:t xml:space="preserve">The result of a single-precision floating-point operation involving one or more input NaNs is the quiet NaN of bit pattern 0x7fffffff; </w:t>
      </w:r>
    </w:p>
    <w:p w:rsidR="00561495" w:rsidRPr="00561495" w:rsidRDefault="00561495" w:rsidP="00561495">
      <w:pPr>
        <w:numPr>
          <w:ilvl w:val="0"/>
          <w:numId w:val="75"/>
        </w:numPr>
        <w:spacing w:before="100" w:beforeAutospacing="1" w:after="100" w:afterAutospacing="1" w:line="240" w:lineRule="auto"/>
        <w:rPr>
          <w:lang w:val="en-US"/>
        </w:rPr>
      </w:pPr>
      <w:r w:rsidRPr="00561495">
        <w:rPr>
          <w:lang w:val="en-US"/>
        </w:rPr>
        <w:t xml:space="preserve">Double-precision floating-point absolute value and negation are not compliant with IEEE-754 with respect to NaNs; these are passed through unchanged; </w:t>
      </w:r>
    </w:p>
    <w:p w:rsidR="00561495" w:rsidRPr="00561495" w:rsidRDefault="00561495" w:rsidP="00561495">
      <w:pPr>
        <w:pStyle w:val="p"/>
        <w:rPr>
          <w:lang w:val="en-US"/>
        </w:rPr>
      </w:pPr>
      <w:r w:rsidRPr="00561495">
        <w:rPr>
          <w:lang w:val="en-US"/>
        </w:rPr>
        <w:t xml:space="preserve">Code must be compiled with </w:t>
      </w:r>
      <w:r w:rsidRPr="00561495">
        <w:rPr>
          <w:rStyle w:val="HTML"/>
          <w:lang w:val="en-US"/>
        </w:rPr>
        <w:t>-ftz=false</w:t>
      </w:r>
      <w:r w:rsidRPr="00561495">
        <w:rPr>
          <w:lang w:val="en-US"/>
        </w:rPr>
        <w:t xml:space="preserve">, </w:t>
      </w:r>
      <w:r w:rsidRPr="00561495">
        <w:rPr>
          <w:rStyle w:val="HTML"/>
          <w:lang w:val="en-US"/>
        </w:rPr>
        <w:t>-prec-div=true</w:t>
      </w:r>
      <w:r w:rsidRPr="00561495">
        <w:rPr>
          <w:lang w:val="en-US"/>
        </w:rPr>
        <w:t xml:space="preserve">, and </w:t>
      </w:r>
      <w:r w:rsidRPr="00561495">
        <w:rPr>
          <w:rStyle w:val="HTML"/>
          <w:lang w:val="en-US"/>
        </w:rPr>
        <w:t>-prec-sqrt=true</w:t>
      </w:r>
      <w:r w:rsidRPr="00561495">
        <w:rPr>
          <w:lang w:val="en-US"/>
        </w:rPr>
        <w:t xml:space="preserve"> to ensure IEEE compliance (this is the default setting; see the </w:t>
      </w:r>
      <w:r w:rsidRPr="00561495">
        <w:rPr>
          <w:rStyle w:val="HTML"/>
          <w:lang w:val="en-US"/>
        </w:rPr>
        <w:t>nvcc</w:t>
      </w:r>
      <w:r w:rsidRPr="00561495">
        <w:rPr>
          <w:lang w:val="en-US"/>
        </w:rPr>
        <w:t xml:space="preserve"> user manual for description of these compilation flags). </w:t>
      </w:r>
    </w:p>
    <w:p w:rsidR="00561495" w:rsidRPr="00561495" w:rsidRDefault="00561495" w:rsidP="00561495">
      <w:pPr>
        <w:pStyle w:val="p"/>
        <w:rPr>
          <w:lang w:val="en-US"/>
        </w:rPr>
      </w:pPr>
      <w:r w:rsidRPr="00561495">
        <w:rPr>
          <w:lang w:val="en-US"/>
        </w:rPr>
        <w:t xml:space="preserve">Regardless of the setting of the compiler flag </w:t>
      </w:r>
      <w:r w:rsidRPr="00561495">
        <w:rPr>
          <w:rStyle w:val="HTML"/>
          <w:lang w:val="en-US"/>
        </w:rPr>
        <w:t>-ftz</w:t>
      </w:r>
      <w:r w:rsidRPr="00561495">
        <w:rPr>
          <w:lang w:val="en-US"/>
        </w:rPr>
        <w:t xml:space="preserve">, </w:t>
      </w:r>
    </w:p>
    <w:p w:rsidR="00561495" w:rsidRPr="00561495" w:rsidRDefault="00561495" w:rsidP="00561495">
      <w:pPr>
        <w:numPr>
          <w:ilvl w:val="0"/>
          <w:numId w:val="76"/>
        </w:numPr>
        <w:spacing w:before="100" w:beforeAutospacing="1" w:after="100" w:afterAutospacing="1" w:line="240" w:lineRule="auto"/>
        <w:rPr>
          <w:lang w:val="en-US"/>
        </w:rPr>
      </w:pPr>
      <w:r w:rsidRPr="00561495">
        <w:rPr>
          <w:lang w:val="en-US"/>
        </w:rPr>
        <w:t xml:space="preserve">Atomic single-precision floating-point adds on global memory always operate in flush-to-zero mode, i.e., behave equivalent to </w:t>
      </w:r>
      <w:r w:rsidRPr="00561495">
        <w:rPr>
          <w:rStyle w:val="HTML"/>
          <w:rFonts w:eastAsiaTheme="minorHAnsi"/>
          <w:lang w:val="en-US"/>
        </w:rPr>
        <w:t>FADD.F32.FTZ.RN</w:t>
      </w:r>
      <w:r w:rsidRPr="00561495">
        <w:rPr>
          <w:lang w:val="en-US"/>
        </w:rPr>
        <w:t xml:space="preserve">, </w:t>
      </w:r>
    </w:p>
    <w:p w:rsidR="00561495" w:rsidRPr="00561495" w:rsidRDefault="00561495" w:rsidP="00561495">
      <w:pPr>
        <w:numPr>
          <w:ilvl w:val="0"/>
          <w:numId w:val="76"/>
        </w:numPr>
        <w:spacing w:before="100" w:beforeAutospacing="1" w:after="100" w:afterAutospacing="1" w:line="240" w:lineRule="auto"/>
        <w:rPr>
          <w:lang w:val="en-US"/>
        </w:rPr>
      </w:pPr>
      <w:r w:rsidRPr="00561495">
        <w:rPr>
          <w:lang w:val="en-US"/>
        </w:rPr>
        <w:lastRenderedPageBreak/>
        <w:t xml:space="preserve">Atomic single-precision floating-point adds on shared memory always operate with denormal support, i.e., behave equivalent to </w:t>
      </w:r>
      <w:r w:rsidRPr="00561495">
        <w:rPr>
          <w:rStyle w:val="HTML"/>
          <w:rFonts w:eastAsiaTheme="minorHAnsi"/>
          <w:lang w:val="en-US"/>
        </w:rPr>
        <w:t>FADD.F32.RN</w:t>
      </w:r>
      <w:r w:rsidRPr="00561495">
        <w:rPr>
          <w:lang w:val="en-US"/>
        </w:rPr>
        <w:t xml:space="preserve">. </w:t>
      </w:r>
    </w:p>
    <w:p w:rsidR="00561495" w:rsidRPr="00561495" w:rsidRDefault="00561495" w:rsidP="00561495">
      <w:pPr>
        <w:pStyle w:val="p"/>
        <w:rPr>
          <w:lang w:val="en-US"/>
        </w:rPr>
      </w:pPr>
      <w:r w:rsidRPr="00561495">
        <w:rPr>
          <w:lang w:val="en-US"/>
        </w:rPr>
        <w:t xml:space="preserve">In accordance to the IEEE-754R standard, if one of the input parameters to </w:t>
      </w:r>
      <w:r w:rsidRPr="00561495">
        <w:rPr>
          <w:rStyle w:val="HTML"/>
          <w:lang w:val="en-US"/>
        </w:rPr>
        <w:t>fminf()</w:t>
      </w:r>
      <w:r w:rsidRPr="00561495">
        <w:rPr>
          <w:lang w:val="en-US"/>
        </w:rPr>
        <w:t xml:space="preserve">, </w:t>
      </w:r>
      <w:r w:rsidRPr="00561495">
        <w:rPr>
          <w:rStyle w:val="HTML"/>
          <w:lang w:val="en-US"/>
        </w:rPr>
        <w:t>fmin()</w:t>
      </w:r>
      <w:r w:rsidRPr="00561495">
        <w:rPr>
          <w:lang w:val="en-US"/>
        </w:rPr>
        <w:t xml:space="preserve">, </w:t>
      </w:r>
      <w:r w:rsidRPr="00561495">
        <w:rPr>
          <w:rStyle w:val="HTML"/>
          <w:lang w:val="en-US"/>
        </w:rPr>
        <w:t>fmaxf()</w:t>
      </w:r>
      <w:r w:rsidRPr="00561495">
        <w:rPr>
          <w:lang w:val="en-US"/>
        </w:rPr>
        <w:t xml:space="preserve">, or </w:t>
      </w:r>
      <w:r w:rsidRPr="00561495">
        <w:rPr>
          <w:rStyle w:val="HTML"/>
          <w:lang w:val="en-US"/>
        </w:rPr>
        <w:t>fmax()</w:t>
      </w:r>
      <w:r w:rsidRPr="00561495">
        <w:rPr>
          <w:lang w:val="en-US"/>
        </w:rPr>
        <w:t xml:space="preserve"> is NaN, but not the other, the result is the non-NaN parameter. </w:t>
      </w:r>
    </w:p>
    <w:p w:rsidR="00561495" w:rsidRPr="00561495" w:rsidRDefault="00561495" w:rsidP="00561495">
      <w:pPr>
        <w:pStyle w:val="p"/>
        <w:rPr>
          <w:lang w:val="en-US"/>
        </w:rPr>
      </w:pPr>
      <w:r w:rsidRPr="00561495">
        <w:rPr>
          <w:lang w:val="en-US"/>
        </w:rPr>
        <w:t xml:space="preserve">The conversion of a floating-point value to an integer value in the case where the floating-point value falls outside the range of the integer format is left undefined by IEEE-754. For compute devices, the behavior is to clamp to the end of the supported range. This is unlike the x86 architecture behavior. </w:t>
      </w:r>
    </w:p>
    <w:p w:rsidR="00561495" w:rsidRPr="00561495" w:rsidRDefault="00561495" w:rsidP="00561495">
      <w:pPr>
        <w:pStyle w:val="p"/>
        <w:rPr>
          <w:lang w:val="en-US"/>
        </w:rPr>
      </w:pPr>
      <w:r w:rsidRPr="00561495">
        <w:rPr>
          <w:lang w:val="en-US"/>
        </w:rPr>
        <w:t xml:space="preserve">The behavior of integer division by zero and integer overflow is left undefined by IEEE-754. For compute devices, there is no mechanism for detecting that such integer operation exceptions have occurred. Integer division by zero yields an unspecified, machine-specific value. </w:t>
      </w:r>
    </w:p>
    <w:p w:rsidR="00561495" w:rsidRPr="00561495" w:rsidRDefault="00561495" w:rsidP="00561495">
      <w:pPr>
        <w:pStyle w:val="p"/>
        <w:rPr>
          <w:lang w:val="en-US"/>
        </w:rPr>
      </w:pPr>
      <w:hyperlink r:id="rId415" w:tgtFrame="_blank" w:history="1">
        <w:r w:rsidRPr="00561495">
          <w:rPr>
            <w:rStyle w:val="-"/>
            <w:rFonts w:eastAsiaTheme="majorEastAsia"/>
            <w:lang w:val="en-US"/>
          </w:rPr>
          <w:t>http://developer.nvidia.com/content/precision-performance-floating-point-and-ieee-754-compliance-nvidia-gpus</w:t>
        </w:r>
      </w:hyperlink>
      <w:r w:rsidRPr="00561495">
        <w:rPr>
          <w:lang w:val="en-US"/>
        </w:rPr>
        <w:t xml:space="preserve"> includes more information on the floating point accuracy and compliance of NVIDIA GPUs. </w:t>
      </w:r>
    </w:p>
    <w:bookmarkStart w:id="373" w:name="compute-capability-2-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"compute-capability-2-x" </w:instrText>
      </w:r>
      <w:r>
        <w:fldChar w:fldCharType="separate"/>
      </w:r>
      <w:r w:rsidRPr="00561495">
        <w:rPr>
          <w:rStyle w:val="-"/>
          <w:lang w:val="en-US"/>
        </w:rPr>
        <w:t>G.3. Compute Capability 2.x</w:t>
      </w:r>
      <w:r>
        <w:fldChar w:fldCharType="end"/>
      </w:r>
      <w:bookmarkEnd w:id="373"/>
    </w:p>
    <w:bookmarkStart w:id="374" w:name="architecture-2-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"architecture-2-x" </w:instrText>
      </w:r>
      <w:r>
        <w:fldChar w:fldCharType="separate"/>
      </w:r>
      <w:r w:rsidRPr="00561495">
        <w:rPr>
          <w:rStyle w:val="-"/>
          <w:lang w:val="en-US"/>
        </w:rPr>
        <w:t>G.3.1. Architecture</w:t>
      </w:r>
      <w:r>
        <w:fldChar w:fldCharType="end"/>
      </w:r>
      <w:bookmarkEnd w:id="374"/>
    </w:p>
    <w:p w:rsidR="00561495" w:rsidRPr="00561495" w:rsidRDefault="00561495" w:rsidP="00561495">
      <w:pPr>
        <w:pStyle w:val="p"/>
        <w:rPr>
          <w:lang w:val="en-US"/>
        </w:rPr>
      </w:pPr>
      <w:r w:rsidRPr="00561495">
        <w:rPr>
          <w:lang w:val="en-US"/>
        </w:rPr>
        <w:t>For devices of compute capability 2.x, a multiprocessor consists of:</w:t>
      </w:r>
    </w:p>
    <w:p w:rsidR="00561495" w:rsidRPr="00561495" w:rsidRDefault="00561495" w:rsidP="00561495">
      <w:pPr>
        <w:numPr>
          <w:ilvl w:val="0"/>
          <w:numId w:val="77"/>
        </w:numPr>
        <w:spacing w:before="100" w:beforeAutospacing="1" w:after="100" w:afterAutospacing="1" w:line="240" w:lineRule="auto"/>
        <w:rPr>
          <w:lang w:val="en-US"/>
        </w:rPr>
      </w:pPr>
      <w:r w:rsidRPr="00561495">
        <w:rPr>
          <w:lang w:val="en-US"/>
        </w:rPr>
        <w:t xml:space="preserve">For devices of compute capability 2.0: </w:t>
      </w:r>
    </w:p>
    <w:p w:rsidR="00561495" w:rsidRPr="00561495" w:rsidRDefault="00561495" w:rsidP="00561495">
      <w:pPr>
        <w:numPr>
          <w:ilvl w:val="1"/>
          <w:numId w:val="77"/>
        </w:numPr>
        <w:spacing w:before="100" w:beforeAutospacing="1" w:after="100" w:afterAutospacing="1" w:line="240" w:lineRule="auto"/>
        <w:rPr>
          <w:lang w:val="en-US"/>
        </w:rPr>
      </w:pPr>
      <w:r w:rsidRPr="00561495">
        <w:rPr>
          <w:lang w:val="en-US"/>
        </w:rPr>
        <w:t xml:space="preserve">32 CUDA cores for arithmetic operations (see </w:t>
      </w:r>
      <w:hyperlink r:id="rId416" w:anchor="arithmetic-instructions" w:history="1">
        <w:r w:rsidRPr="00561495">
          <w:rPr>
            <w:rStyle w:val="-"/>
            <w:lang w:val="en-US"/>
          </w:rPr>
          <w:t>Arithmetic Instructions</w:t>
        </w:r>
      </w:hyperlink>
      <w:r w:rsidRPr="00561495">
        <w:rPr>
          <w:lang w:val="en-US"/>
        </w:rPr>
        <w:t xml:space="preserve"> for throughputs of arithmetic operations), </w:t>
      </w:r>
    </w:p>
    <w:p w:rsidR="00561495" w:rsidRPr="00561495" w:rsidRDefault="00561495" w:rsidP="00561495">
      <w:pPr>
        <w:numPr>
          <w:ilvl w:val="1"/>
          <w:numId w:val="77"/>
        </w:numPr>
        <w:spacing w:before="100" w:beforeAutospacing="1" w:after="100" w:afterAutospacing="1" w:line="240" w:lineRule="auto"/>
        <w:rPr>
          <w:lang w:val="en-US"/>
        </w:rPr>
      </w:pPr>
      <w:r w:rsidRPr="00561495">
        <w:rPr>
          <w:lang w:val="en-US"/>
        </w:rPr>
        <w:t xml:space="preserve">4 special function units for single-precision floating-point transcendental functions, </w:t>
      </w:r>
    </w:p>
    <w:p w:rsidR="00561495" w:rsidRPr="00561495" w:rsidRDefault="00561495" w:rsidP="00561495">
      <w:pPr>
        <w:numPr>
          <w:ilvl w:val="0"/>
          <w:numId w:val="77"/>
        </w:numPr>
        <w:spacing w:before="100" w:beforeAutospacing="1" w:after="100" w:afterAutospacing="1" w:line="240" w:lineRule="auto"/>
        <w:rPr>
          <w:lang w:val="en-US"/>
        </w:rPr>
      </w:pPr>
      <w:r w:rsidRPr="00561495">
        <w:rPr>
          <w:lang w:val="en-US"/>
        </w:rPr>
        <w:t xml:space="preserve">For devices of compute capability 2.1: </w:t>
      </w:r>
    </w:p>
    <w:p w:rsidR="00561495" w:rsidRPr="00561495" w:rsidRDefault="00561495" w:rsidP="00561495">
      <w:pPr>
        <w:numPr>
          <w:ilvl w:val="1"/>
          <w:numId w:val="77"/>
        </w:numPr>
        <w:spacing w:before="100" w:beforeAutospacing="1" w:after="100" w:afterAutospacing="1" w:line="240" w:lineRule="auto"/>
        <w:rPr>
          <w:lang w:val="en-US"/>
        </w:rPr>
      </w:pPr>
      <w:r w:rsidRPr="00561495">
        <w:rPr>
          <w:lang w:val="en-US"/>
        </w:rPr>
        <w:t xml:space="preserve">48 CUDA cores for arithmetic operations (see </w:t>
      </w:r>
      <w:hyperlink r:id="rId417" w:anchor="arithmetic-instructions" w:history="1">
        <w:r w:rsidRPr="00561495">
          <w:rPr>
            <w:rStyle w:val="-"/>
            <w:lang w:val="en-US"/>
          </w:rPr>
          <w:t>Arithmetic Instructions</w:t>
        </w:r>
      </w:hyperlink>
      <w:r w:rsidRPr="00561495">
        <w:rPr>
          <w:lang w:val="en-US"/>
        </w:rPr>
        <w:t xml:space="preserve"> for throughputs of arithmetic operations), </w:t>
      </w:r>
    </w:p>
    <w:p w:rsidR="00561495" w:rsidRPr="00561495" w:rsidRDefault="00561495" w:rsidP="00561495">
      <w:pPr>
        <w:numPr>
          <w:ilvl w:val="1"/>
          <w:numId w:val="77"/>
        </w:numPr>
        <w:spacing w:before="100" w:beforeAutospacing="1" w:after="100" w:afterAutospacing="1" w:line="240" w:lineRule="auto"/>
        <w:rPr>
          <w:lang w:val="en-US"/>
        </w:rPr>
      </w:pPr>
      <w:r w:rsidRPr="00561495">
        <w:rPr>
          <w:lang w:val="en-US"/>
        </w:rPr>
        <w:t xml:space="preserve">8 special function units for single-precision floating-point transcendental functions, </w:t>
      </w:r>
    </w:p>
    <w:p w:rsidR="00561495" w:rsidRDefault="00561495" w:rsidP="00561495">
      <w:pPr>
        <w:numPr>
          <w:ilvl w:val="0"/>
          <w:numId w:val="77"/>
        </w:numPr>
        <w:spacing w:before="100" w:beforeAutospacing="1" w:after="100" w:afterAutospacing="1" w:line="240" w:lineRule="auto"/>
      </w:pPr>
      <w:r>
        <w:t>2 warp schedulers.</w:t>
      </w:r>
    </w:p>
    <w:p w:rsidR="00561495" w:rsidRPr="00561495" w:rsidRDefault="00561495" w:rsidP="00561495">
      <w:pPr>
        <w:spacing w:after="0"/>
        <w:rPr>
          <w:lang w:val="en-US"/>
        </w:rPr>
      </w:pPr>
      <w:r w:rsidRPr="00561495">
        <w:rPr>
          <w:lang w:val="en-US"/>
        </w:rPr>
        <w:t xml:space="preserve">At every instruction issue time, each scheduler issues: </w:t>
      </w:r>
    </w:p>
    <w:p w:rsidR="00561495" w:rsidRPr="00561495" w:rsidRDefault="00561495" w:rsidP="00561495">
      <w:pPr>
        <w:numPr>
          <w:ilvl w:val="0"/>
          <w:numId w:val="78"/>
        </w:numPr>
        <w:spacing w:before="100" w:beforeAutospacing="1" w:after="100" w:afterAutospacing="1" w:line="240" w:lineRule="auto"/>
        <w:rPr>
          <w:lang w:val="en-US"/>
        </w:rPr>
      </w:pPr>
      <w:r w:rsidRPr="00561495">
        <w:rPr>
          <w:lang w:val="en-US"/>
        </w:rPr>
        <w:t>One instruction for devices of compute capability 2.0,</w:t>
      </w:r>
    </w:p>
    <w:p w:rsidR="00561495" w:rsidRPr="00561495" w:rsidRDefault="00561495" w:rsidP="00561495">
      <w:pPr>
        <w:numPr>
          <w:ilvl w:val="0"/>
          <w:numId w:val="78"/>
        </w:numPr>
        <w:spacing w:before="100" w:beforeAutospacing="1" w:after="100" w:afterAutospacing="1" w:line="240" w:lineRule="auto"/>
        <w:rPr>
          <w:lang w:val="en-US"/>
        </w:rPr>
      </w:pPr>
      <w:r w:rsidRPr="00561495">
        <w:rPr>
          <w:lang w:val="en-US"/>
        </w:rPr>
        <w:t>Two independent instructions for devices of compute capability 2.1,</w:t>
      </w:r>
    </w:p>
    <w:p w:rsidR="00561495" w:rsidRPr="00561495" w:rsidRDefault="00561495" w:rsidP="00561495">
      <w:pPr>
        <w:spacing w:after="0"/>
        <w:rPr>
          <w:lang w:val="en-US"/>
        </w:rPr>
      </w:pPr>
      <w:r w:rsidRPr="00561495">
        <w:rPr>
          <w:lang w:val="en-US"/>
        </w:rPr>
        <w:t xml:space="preserve">for some warp that is ready to execute, if any. The first scheduler is in charge of the warps with an odd ID and the second scheduler is in charge of the warps with an even ID. Note that when a scheduler issues a double-precision floating-point instruction, the other scheduler cannot issue any instruction. </w:t>
      </w:r>
    </w:p>
    <w:p w:rsidR="00561495" w:rsidRPr="00561495" w:rsidRDefault="00561495" w:rsidP="00561495">
      <w:pPr>
        <w:pStyle w:val="p"/>
        <w:rPr>
          <w:lang w:val="en-US"/>
        </w:rPr>
      </w:pPr>
      <w:r w:rsidRPr="00561495">
        <w:rPr>
          <w:lang w:val="en-US"/>
        </w:rPr>
        <w:lastRenderedPageBreak/>
        <w:t xml:space="preserve">A warp scheduler can issue an instruction to only half of the CUDA cores. To execute an instruction for all threads of a warp, a warp scheduler must therefore issue the instruction over two clock cycles for an integer or floating-point arithmetic instruction. </w:t>
      </w:r>
    </w:p>
    <w:p w:rsidR="00561495" w:rsidRPr="00561495" w:rsidRDefault="00561495" w:rsidP="00561495">
      <w:pPr>
        <w:pStyle w:val="p"/>
        <w:rPr>
          <w:lang w:val="en-US"/>
        </w:rPr>
      </w:pPr>
      <w:r w:rsidRPr="00561495">
        <w:rPr>
          <w:lang w:val="en-US"/>
        </w:rPr>
        <w:t xml:space="preserve">A multiprocessor also has a read-only constant cache that is shared by all functional units and speeds up reads from the constant memory space, which resides in device memory. </w:t>
      </w:r>
    </w:p>
    <w:p w:rsidR="00561495" w:rsidRPr="00561495" w:rsidRDefault="00561495" w:rsidP="00561495">
      <w:pPr>
        <w:pStyle w:val="p"/>
        <w:rPr>
          <w:lang w:val="en-US"/>
        </w:rPr>
      </w:pPr>
      <w:r w:rsidRPr="00561495">
        <w:rPr>
          <w:lang w:val="en-US"/>
        </w:rPr>
        <w:t xml:space="preserve">There is an L1 cache for each multiprocessor and an L2 cache shared by all multiprocessors, both of which are used to cache accesses to local or global memory, including temporary register spills. The cache behavior (e.g., whether reads are cached in both L1 and L2 or in L2 only) can be partially configured on a per-access basis using modifiers to the load or store instruction. </w:t>
      </w:r>
    </w:p>
    <w:p w:rsidR="00561495" w:rsidRPr="00561495" w:rsidRDefault="00561495" w:rsidP="00561495">
      <w:pPr>
        <w:pStyle w:val="p"/>
        <w:rPr>
          <w:lang w:val="en-US"/>
        </w:rPr>
      </w:pPr>
      <w:r w:rsidRPr="00561495">
        <w:rPr>
          <w:lang w:val="en-US"/>
        </w:rPr>
        <w:t xml:space="preserve">The same on-chip memory is used for both L1 and shared memory: It can be configured as 48 KB of shared memory and 16 KB of L1 cache or as 16 KB of shared memory and 48 KB of L1 cache, using </w:t>
      </w:r>
      <w:r w:rsidRPr="00561495">
        <w:rPr>
          <w:rStyle w:val="HTML"/>
          <w:lang w:val="en-US"/>
        </w:rPr>
        <w:t>cudaFuncSetCacheConfig()</w:t>
      </w:r>
      <w:r w:rsidRPr="00561495">
        <w:rPr>
          <w:lang w:val="en-US"/>
        </w:rPr>
        <w:t>/</w:t>
      </w:r>
      <w:r w:rsidRPr="00561495">
        <w:rPr>
          <w:rStyle w:val="HTML"/>
          <w:lang w:val="en-US"/>
        </w:rPr>
        <w:t>cuFuncSetCacheConfig()</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Device code</w:t>
      </w:r>
    </w:p>
    <w:p w:rsidR="00561495" w:rsidRPr="00561495" w:rsidRDefault="00561495" w:rsidP="00561495">
      <w:pPr>
        <w:pStyle w:val="-HTML"/>
        <w:rPr>
          <w:lang w:val="en-US"/>
        </w:rPr>
      </w:pPr>
      <w:r w:rsidRPr="00561495">
        <w:rPr>
          <w:lang w:val="en-US"/>
        </w:rPr>
        <w:t xml:space="preserve">      </w:t>
      </w: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r w:rsidRPr="00561495">
        <w:rPr>
          <w:rStyle w:val="xslthl-keyword"/>
          <w:lang w:val="en-US"/>
        </w:rPr>
        <w:t>int</w:t>
      </w:r>
      <w:r w:rsidRPr="00561495">
        <w:rPr>
          <w:lang w:val="en-US"/>
        </w:rPr>
        <w:t xml:space="preserve">* foo, </w:t>
      </w:r>
      <w:r w:rsidRPr="00561495">
        <w:rPr>
          <w:rStyle w:val="xslthl-keyword"/>
          <w:lang w:val="en-US"/>
        </w:rPr>
        <w:t>int</w:t>
      </w:r>
      <w:r w:rsidRPr="00561495">
        <w:rPr>
          <w:lang w:val="en-US"/>
        </w:rPr>
        <w:t xml:space="preserve">* bar, </w:t>
      </w:r>
      <w:r w:rsidRPr="00561495">
        <w:rPr>
          <w:rStyle w:val="xslthl-keyword"/>
          <w:lang w:val="en-US"/>
        </w:rPr>
        <w:t>int</w:t>
      </w:r>
      <w:r w:rsidRPr="00561495">
        <w:rPr>
          <w:lang w:val="en-US"/>
        </w:rPr>
        <w:t xml:space="preserve"> a)</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Host code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Runtime API</w:t>
      </w:r>
    </w:p>
    <w:p w:rsidR="00561495" w:rsidRPr="00561495" w:rsidRDefault="00561495" w:rsidP="00561495">
      <w:pPr>
        <w:pStyle w:val="-HTML"/>
        <w:rPr>
          <w:lang w:val="en-US"/>
        </w:rPr>
      </w:pPr>
      <w:r w:rsidRPr="00561495">
        <w:rPr>
          <w:lang w:val="en-US"/>
        </w:rPr>
        <w:t xml:space="preserve">      </w:t>
      </w:r>
      <w:r w:rsidRPr="00561495">
        <w:rPr>
          <w:rStyle w:val="xslthl-comment"/>
          <w:lang w:val="en-US"/>
        </w:rPr>
        <w:t>// cudaFuncCachePreferShared: shared memory is 48 KB</w:t>
      </w:r>
    </w:p>
    <w:p w:rsidR="00561495" w:rsidRPr="00561495" w:rsidRDefault="00561495" w:rsidP="00561495">
      <w:pPr>
        <w:pStyle w:val="-HTML"/>
        <w:rPr>
          <w:lang w:val="en-US"/>
        </w:rPr>
      </w:pPr>
      <w:r w:rsidRPr="00561495">
        <w:rPr>
          <w:lang w:val="en-US"/>
        </w:rPr>
        <w:t xml:space="preserve">      </w:t>
      </w:r>
      <w:r w:rsidRPr="00561495">
        <w:rPr>
          <w:rStyle w:val="xslthl-comment"/>
          <w:lang w:val="en-US"/>
        </w:rPr>
        <w:t>// cudaFuncCachePreferL1: shared memory is 16 KB</w:t>
      </w:r>
    </w:p>
    <w:p w:rsidR="00561495" w:rsidRPr="00561495" w:rsidRDefault="00561495" w:rsidP="00561495">
      <w:pPr>
        <w:pStyle w:val="-HTML"/>
        <w:rPr>
          <w:lang w:val="en-US"/>
        </w:rPr>
      </w:pPr>
      <w:r w:rsidRPr="00561495">
        <w:rPr>
          <w:lang w:val="en-US"/>
        </w:rPr>
        <w:t xml:space="preserve">      </w:t>
      </w:r>
      <w:r w:rsidRPr="00561495">
        <w:rPr>
          <w:rStyle w:val="xslthl-comment"/>
          <w:lang w:val="en-US"/>
        </w:rPr>
        <w:t>// cudaFuncCachePreferNone: no preference</w:t>
      </w:r>
    </w:p>
    <w:p w:rsidR="00561495" w:rsidRPr="00561495" w:rsidRDefault="00561495" w:rsidP="00561495">
      <w:pPr>
        <w:pStyle w:val="-HTML"/>
        <w:rPr>
          <w:lang w:val="en-US"/>
        </w:rPr>
      </w:pPr>
      <w:r w:rsidRPr="00561495">
        <w:rPr>
          <w:lang w:val="en-US"/>
        </w:rPr>
        <w:t xml:space="preserve">      cudaFuncSetCacheConfig(MyKernel, cudaFuncCachePreferShared)</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Or via a function pointer:</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 xml:space="preserve"> (*funcPtr)(</w:t>
      </w:r>
      <w:r w:rsidRPr="00561495">
        <w:rPr>
          <w:rStyle w:val="xslthl-keyword"/>
          <w:lang w:val="en-US"/>
        </w:rPr>
        <w:t>int</w:t>
      </w:r>
      <w:r w:rsidRPr="00561495">
        <w:rPr>
          <w:lang w:val="en-US"/>
        </w:rPr>
        <w:t xml:space="preserve">*, </w:t>
      </w:r>
      <w:r w:rsidRPr="00561495">
        <w:rPr>
          <w:rStyle w:val="xslthl-keyword"/>
          <w:lang w:val="en-US"/>
        </w:rPr>
        <w:t>int</w:t>
      </w:r>
      <w:r w:rsidRPr="00561495">
        <w:rPr>
          <w:lang w:val="en-US"/>
        </w:rPr>
        <w:t xml:space="preserve">*, </w:t>
      </w:r>
      <w:r w:rsidRPr="00561495">
        <w:rPr>
          <w:rStyle w:val="xslthl-keyword"/>
          <w:lang w:val="en-US"/>
        </w:rPr>
        <w:t>int</w:t>
      </w:r>
      <w:r w:rsidRPr="00561495">
        <w:rPr>
          <w:lang w:val="en-US"/>
        </w:rPr>
        <w:t>);</w:t>
      </w:r>
    </w:p>
    <w:p w:rsidR="00561495" w:rsidRPr="00561495" w:rsidRDefault="00561495" w:rsidP="00561495">
      <w:pPr>
        <w:pStyle w:val="-HTML"/>
        <w:rPr>
          <w:lang w:val="en-US"/>
        </w:rPr>
      </w:pPr>
      <w:r w:rsidRPr="00561495">
        <w:rPr>
          <w:lang w:val="en-US"/>
        </w:rPr>
        <w:t xml:space="preserve">      funcPtr = MyKernel;</w:t>
      </w:r>
    </w:p>
    <w:p w:rsidR="00561495" w:rsidRPr="00561495" w:rsidRDefault="00561495" w:rsidP="00561495">
      <w:pPr>
        <w:pStyle w:val="-HTML"/>
        <w:rPr>
          <w:lang w:val="en-US"/>
        </w:rPr>
      </w:pPr>
      <w:r w:rsidRPr="00561495">
        <w:rPr>
          <w:lang w:val="en-US"/>
        </w:rPr>
        <w:t xml:space="preserve">      cudaFuncSetCacheConfig(*funcPtr, cudaFuncCachePreferShared);</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p"/>
        <w:rPr>
          <w:lang w:val="en-US"/>
        </w:rPr>
      </w:pPr>
      <w:r w:rsidRPr="00561495">
        <w:rPr>
          <w:lang w:val="en-US"/>
        </w:rPr>
        <w:t xml:space="preserve">The default cache configuration is "prefer none," meaning "no preference." If a kernel is configured to have no preference, then it will default to the preference of the current thread/context, which is set using </w:t>
      </w:r>
      <w:r w:rsidRPr="00561495">
        <w:rPr>
          <w:rStyle w:val="HTML"/>
          <w:lang w:val="en-US"/>
        </w:rPr>
        <w:t>cudaDeviceSetCacheConfig()</w:t>
      </w:r>
      <w:r w:rsidRPr="00561495">
        <w:rPr>
          <w:lang w:val="en-US"/>
        </w:rPr>
        <w:t>/</w:t>
      </w:r>
      <w:r w:rsidRPr="00561495">
        <w:rPr>
          <w:rStyle w:val="HTML"/>
          <w:lang w:val="en-US"/>
        </w:rPr>
        <w:t>cuCtxSetCacheConfig()</w:t>
      </w:r>
      <w:r w:rsidRPr="00561495">
        <w:rPr>
          <w:lang w:val="en-US"/>
        </w:rPr>
        <w:t xml:space="preserve"> (see the reference manual for details). If the current thread/context also has no preference (which is again the default setting), then whichever cache configuration was most recently used for any kernel will be the one that is used, unless a different cache configuration is required to launch the kernel (e.g., due to shared memory requirements). The initial configuration is 48 KB of shared memory and 16 KB of L1 cache. </w:t>
      </w:r>
    </w:p>
    <w:p w:rsidR="00561495" w:rsidRPr="00561495" w:rsidRDefault="00561495" w:rsidP="00561495">
      <w:pPr>
        <w:pStyle w:val="p"/>
        <w:rPr>
          <w:lang w:val="en-US"/>
        </w:rPr>
      </w:pPr>
      <w:r w:rsidRPr="00561495">
        <w:rPr>
          <w:lang w:val="en-US"/>
        </w:rPr>
        <w:t xml:space="preserve">Applications may query the L2 cache size by checking the </w:t>
      </w:r>
      <w:r w:rsidRPr="00561495">
        <w:rPr>
          <w:rStyle w:val="HTML"/>
          <w:lang w:val="en-US"/>
        </w:rPr>
        <w:t>l2CacheSize</w:t>
      </w:r>
      <w:r w:rsidRPr="00561495">
        <w:rPr>
          <w:lang w:val="en-US"/>
        </w:rPr>
        <w:t xml:space="preserve"> device property (see </w:t>
      </w:r>
      <w:hyperlink r:id="rId418" w:anchor="device-enumeration" w:history="1">
        <w:r w:rsidRPr="00561495">
          <w:rPr>
            <w:rStyle w:val="-"/>
            <w:rFonts w:eastAsiaTheme="majorEastAsia"/>
            <w:lang w:val="en-US"/>
          </w:rPr>
          <w:t>Device Enumeration</w:t>
        </w:r>
      </w:hyperlink>
      <w:r w:rsidRPr="00561495">
        <w:rPr>
          <w:lang w:val="en-US"/>
        </w:rPr>
        <w:t xml:space="preserve">). The maximum L2 cache size is 768 KB. </w:t>
      </w:r>
    </w:p>
    <w:p w:rsidR="00561495" w:rsidRPr="00561495" w:rsidRDefault="00561495" w:rsidP="00561495">
      <w:pPr>
        <w:pStyle w:val="p"/>
        <w:rPr>
          <w:lang w:val="en-US"/>
        </w:rPr>
      </w:pPr>
      <w:r w:rsidRPr="00561495">
        <w:rPr>
          <w:lang w:val="en-US"/>
        </w:rPr>
        <w:lastRenderedPageBreak/>
        <w:t xml:space="preserve">Multiprocessors are grouped into </w:t>
      </w:r>
      <w:r w:rsidRPr="00561495">
        <w:rPr>
          <w:rStyle w:val="HTML0"/>
          <w:lang w:val="en-US"/>
        </w:rPr>
        <w:t>Graphics Processor Clusters</w:t>
      </w:r>
      <w:r w:rsidRPr="00561495">
        <w:rPr>
          <w:lang w:val="en-US"/>
        </w:rPr>
        <w:t xml:space="preserve"> (</w:t>
      </w:r>
      <w:r w:rsidRPr="00561495">
        <w:rPr>
          <w:rStyle w:val="HTML0"/>
          <w:lang w:val="en-US"/>
        </w:rPr>
        <w:t>GPCs</w:t>
      </w:r>
      <w:r w:rsidRPr="00561495">
        <w:rPr>
          <w:lang w:val="en-US"/>
        </w:rPr>
        <w:t xml:space="preserve">). A GPC includes four multiprocessors. </w:t>
      </w:r>
    </w:p>
    <w:p w:rsidR="00561495" w:rsidRPr="00561495" w:rsidRDefault="00561495" w:rsidP="00561495">
      <w:pPr>
        <w:pStyle w:val="p"/>
        <w:rPr>
          <w:lang w:val="en-US"/>
        </w:rPr>
      </w:pPr>
      <w:r w:rsidRPr="00561495">
        <w:rPr>
          <w:lang w:val="en-US"/>
        </w:rPr>
        <w:t xml:space="preserve">Each multiprocessor has a read-only texture cache to speed up reads from the texture memory space, which resides in device memory. It accesses the texture cache via a texture unit that implements the various addressing modes and data filtering mentioned in </w:t>
      </w:r>
      <w:hyperlink r:id="rId419" w:anchor="texture-and-surface-memory" w:history="1">
        <w:r w:rsidRPr="00561495">
          <w:rPr>
            <w:rStyle w:val="-"/>
            <w:rFonts w:eastAsiaTheme="majorEastAsia"/>
            <w:lang w:val="en-US"/>
          </w:rPr>
          <w:t>Texture and Surface Memory</w:t>
        </w:r>
      </w:hyperlink>
      <w:r w:rsidRPr="00561495">
        <w:rPr>
          <w:lang w:val="en-US"/>
        </w:rPr>
        <w:t xml:space="preserve">. </w:t>
      </w:r>
    </w:p>
    <w:bookmarkStart w:id="375" w:name="global-memory-2-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"global-memory-2-x" </w:instrText>
      </w:r>
      <w:r>
        <w:fldChar w:fldCharType="separate"/>
      </w:r>
      <w:r w:rsidRPr="00561495">
        <w:rPr>
          <w:rStyle w:val="-"/>
          <w:lang w:val="en-US"/>
        </w:rPr>
        <w:t>G.3.2. Global Memory</w:t>
      </w:r>
      <w:r>
        <w:fldChar w:fldCharType="end"/>
      </w:r>
      <w:bookmarkEnd w:id="375"/>
    </w:p>
    <w:p w:rsidR="00561495" w:rsidRPr="00561495" w:rsidRDefault="00561495" w:rsidP="00561495">
      <w:pPr>
        <w:pStyle w:val="p"/>
        <w:rPr>
          <w:lang w:val="en-US"/>
        </w:rPr>
      </w:pPr>
      <w:r w:rsidRPr="00561495">
        <w:rPr>
          <w:lang w:val="en-US"/>
        </w:rPr>
        <w:t xml:space="preserve">Global memory accesses are cached. Using the </w:t>
      </w:r>
      <w:r w:rsidRPr="00561495">
        <w:rPr>
          <w:rStyle w:val="HTML"/>
          <w:lang w:val="en-US"/>
        </w:rPr>
        <w:t>-dlcm</w:t>
      </w:r>
      <w:r w:rsidRPr="00561495">
        <w:rPr>
          <w:lang w:val="en-US"/>
        </w:rPr>
        <w:t xml:space="preserve"> compilation flag, they can be configured at compile time to be cached in both L1 and L2 (</w:t>
      </w:r>
      <w:r w:rsidRPr="00561495">
        <w:rPr>
          <w:rStyle w:val="HTML"/>
          <w:lang w:val="en-US"/>
        </w:rPr>
        <w:t>-Xptxas -dlcm=ca</w:t>
      </w:r>
      <w:r w:rsidRPr="00561495">
        <w:rPr>
          <w:lang w:val="en-US"/>
        </w:rPr>
        <w:t>) (this is the default setting) or in L2 only (</w:t>
      </w:r>
      <w:r w:rsidRPr="00561495">
        <w:rPr>
          <w:rStyle w:val="HTML"/>
          <w:lang w:val="en-US"/>
        </w:rPr>
        <w:t>-Xptxas -dlcm=cg</w:t>
      </w:r>
      <w:r w:rsidRPr="00561495">
        <w:rPr>
          <w:lang w:val="en-US"/>
        </w:rPr>
        <w:t xml:space="preserve">). </w:t>
      </w:r>
    </w:p>
    <w:p w:rsidR="00561495" w:rsidRPr="00561495" w:rsidRDefault="00561495" w:rsidP="00561495">
      <w:pPr>
        <w:pStyle w:val="p"/>
        <w:rPr>
          <w:lang w:val="en-US"/>
        </w:rPr>
      </w:pPr>
      <w:r w:rsidRPr="00561495">
        <w:rPr>
          <w:lang w:val="en-US"/>
        </w:rPr>
        <w:t xml:space="preserve">A cache line is 128 bytes and maps to a 128 byte aligned segment in device memory. Memory accesses that are cached in both L1 and L2 are serviced with 128-byte memory transactions whereas memory accesses that are cached in L2 only are serviced with 32-byte memory transactions. Caching in L2 only can therefore reduce over-fetch, for example, in the case of scattered memory accesses. </w:t>
      </w:r>
    </w:p>
    <w:p w:rsidR="00561495" w:rsidRPr="00561495" w:rsidRDefault="00561495" w:rsidP="00561495">
      <w:pPr>
        <w:rPr>
          <w:lang w:val="en-US"/>
        </w:rPr>
      </w:pPr>
      <w:r w:rsidRPr="00561495">
        <w:rPr>
          <w:lang w:val="en-US"/>
        </w:rPr>
        <w:t xml:space="preserve">If the size of the words accessed by each thread is more than 4 bytes, a memory request by a warp is first split into separate 128-byte memory requests that are issued independently: </w:t>
      </w:r>
    </w:p>
    <w:p w:rsidR="00561495" w:rsidRPr="00561495" w:rsidRDefault="00561495" w:rsidP="00561495">
      <w:pPr>
        <w:numPr>
          <w:ilvl w:val="0"/>
          <w:numId w:val="79"/>
        </w:numPr>
        <w:spacing w:before="100" w:beforeAutospacing="1" w:after="100" w:afterAutospacing="1" w:line="240" w:lineRule="auto"/>
        <w:rPr>
          <w:lang w:val="en-US"/>
        </w:rPr>
      </w:pPr>
      <w:r w:rsidRPr="00561495">
        <w:rPr>
          <w:lang w:val="en-US"/>
        </w:rPr>
        <w:t>Two memory requests, one for each half-warp, if the size is 8 bytes,</w:t>
      </w:r>
    </w:p>
    <w:p w:rsidR="00561495" w:rsidRPr="00561495" w:rsidRDefault="00561495" w:rsidP="00561495">
      <w:pPr>
        <w:numPr>
          <w:ilvl w:val="0"/>
          <w:numId w:val="79"/>
        </w:numPr>
        <w:spacing w:before="100" w:beforeAutospacing="1" w:after="100" w:afterAutospacing="1" w:line="240" w:lineRule="auto"/>
        <w:rPr>
          <w:lang w:val="en-US"/>
        </w:rPr>
      </w:pPr>
      <w:r w:rsidRPr="00561495">
        <w:rPr>
          <w:lang w:val="en-US"/>
        </w:rPr>
        <w:t>Four memory requests, one for each quarter-warp, if the size is 16 bytes.</w:t>
      </w:r>
    </w:p>
    <w:p w:rsidR="00561495" w:rsidRPr="00561495" w:rsidRDefault="00561495" w:rsidP="00561495">
      <w:pPr>
        <w:pStyle w:val="p"/>
        <w:rPr>
          <w:lang w:val="en-US"/>
        </w:rPr>
      </w:pPr>
      <w:r w:rsidRPr="00561495">
        <w:rPr>
          <w:lang w:val="en-US"/>
        </w:rPr>
        <w:t xml:space="preserve">Each memory request is then broken down into cache line requests that are issued independently. A cache line request is serviced at the throughput of L1 or L2 cache in case of a cache hit, or at the throughput of device memory, otherwise. </w:t>
      </w:r>
    </w:p>
    <w:p w:rsidR="00561495" w:rsidRPr="00561495" w:rsidRDefault="00561495" w:rsidP="00561495">
      <w:pPr>
        <w:pStyle w:val="p"/>
        <w:rPr>
          <w:lang w:val="en-US"/>
        </w:rPr>
      </w:pPr>
      <w:r w:rsidRPr="00561495">
        <w:rPr>
          <w:lang w:val="en-US"/>
        </w:rPr>
        <w:t>Note that threads can access any words in any order, including the same words.</w:t>
      </w:r>
    </w:p>
    <w:p w:rsidR="00561495" w:rsidRPr="00561495" w:rsidRDefault="00561495" w:rsidP="00561495">
      <w:pPr>
        <w:pStyle w:val="p"/>
        <w:rPr>
          <w:lang w:val="en-US"/>
        </w:rPr>
      </w:pPr>
      <w:r w:rsidRPr="00561495">
        <w:rPr>
          <w:lang w:val="en-US"/>
        </w:rPr>
        <w:t xml:space="preserve">If a non-atomic instruction executed by a warp writes to the same location in global memory for more than one of the threads of the warp, only one thread performs a write and which thread does it is undefined. </w:t>
      </w:r>
    </w:p>
    <w:p w:rsidR="00561495" w:rsidRPr="00561495" w:rsidRDefault="00561495" w:rsidP="00561495">
      <w:pPr>
        <w:pStyle w:val="p"/>
        <w:rPr>
          <w:lang w:val="en-US"/>
        </w:rPr>
      </w:pPr>
      <w:hyperlink r:id="rId420" w:anchor="global-memory-3-0__examples-of-global-memory-accesses" w:tooltip="Examples of Global Memory Accesses by a Warp, 4-Byte Word per Thread, and Associated Memory Transactions for Compute Capabilities 2.x and Beyond" w:history="1">
        <w:r w:rsidRPr="00561495">
          <w:rPr>
            <w:rStyle w:val="-"/>
            <w:rFonts w:eastAsiaTheme="majorEastAsia"/>
            <w:lang w:val="en-US"/>
          </w:rPr>
          <w:t>Figure 16</w:t>
        </w:r>
      </w:hyperlink>
      <w:r w:rsidRPr="00561495">
        <w:rPr>
          <w:lang w:val="en-US"/>
        </w:rPr>
        <w:t xml:space="preserve"> shows some examples of global memory accesses and corresponding memory transactions. </w:t>
      </w:r>
    </w:p>
    <w:bookmarkStart w:id="376" w:name="shared-memory-2-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"shared-memory-2-x" </w:instrText>
      </w:r>
      <w:r>
        <w:fldChar w:fldCharType="separate"/>
      </w:r>
      <w:r w:rsidRPr="00561495">
        <w:rPr>
          <w:rStyle w:val="-"/>
          <w:lang w:val="en-US"/>
        </w:rPr>
        <w:t>G.3.3. Shared Memory</w:t>
      </w:r>
      <w:r>
        <w:fldChar w:fldCharType="end"/>
      </w:r>
      <w:bookmarkEnd w:id="376"/>
    </w:p>
    <w:p w:rsidR="00561495" w:rsidRPr="00561495" w:rsidRDefault="00561495" w:rsidP="00561495">
      <w:pPr>
        <w:pStyle w:val="p"/>
        <w:rPr>
          <w:lang w:val="en-US"/>
        </w:rPr>
      </w:pPr>
      <w:r w:rsidRPr="00561495">
        <w:rPr>
          <w:lang w:val="en-US"/>
        </w:rPr>
        <w:t xml:space="preserve">Shared memory has 32 banks that are organized such that successive 32-bit words map to successive banks. Each bank has a bandwidth of 32 bits per two clock cycles. </w:t>
      </w:r>
    </w:p>
    <w:p w:rsidR="00561495" w:rsidRPr="00561495" w:rsidRDefault="00561495" w:rsidP="00561495">
      <w:pPr>
        <w:pStyle w:val="p"/>
        <w:rPr>
          <w:lang w:val="en-US"/>
        </w:rPr>
      </w:pPr>
      <w:r w:rsidRPr="00561495">
        <w:rPr>
          <w:lang w:val="en-US"/>
        </w:rPr>
        <w:t xml:space="preserve">A shared memory request for a warp does not generate a bank conflict between two threads that access any address within the same 32-bit word (even though the two addresses fall in the same bank): In that case, for read accesses, the word is broadcast to the requesting threads (multiple words can be broadcast in a single transaction) and </w:t>
      </w:r>
      <w:r w:rsidRPr="00561495">
        <w:rPr>
          <w:lang w:val="en-US"/>
        </w:rPr>
        <w:lastRenderedPageBreak/>
        <w:t xml:space="preserve">for write accesses, each address is written by only one of the threads (which thread performs the write is undefined). </w:t>
      </w:r>
    </w:p>
    <w:p w:rsidR="00561495" w:rsidRPr="00561495" w:rsidRDefault="00561495" w:rsidP="00561495">
      <w:pPr>
        <w:pStyle w:val="p"/>
        <w:rPr>
          <w:lang w:val="en-US"/>
        </w:rPr>
      </w:pPr>
      <w:r w:rsidRPr="00561495">
        <w:rPr>
          <w:lang w:val="en-US"/>
        </w:rPr>
        <w:t xml:space="preserve">This means, in particular, that there are no bank conflicts if an array of </w:t>
      </w:r>
      <w:r w:rsidRPr="00561495">
        <w:rPr>
          <w:rStyle w:val="HTML"/>
          <w:lang w:val="en-US"/>
        </w:rPr>
        <w:t>char</w:t>
      </w:r>
      <w:r w:rsidRPr="00561495">
        <w:rPr>
          <w:lang w:val="en-US"/>
        </w:rPr>
        <w:t xml:space="preserve"> is accessed as follows, for example: </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char</w:t>
      </w:r>
      <w:r w:rsidRPr="00561495">
        <w:rPr>
          <w:lang w:val="en-US"/>
        </w:rPr>
        <w:t xml:space="preserve"> shared[];</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data = shared[BaseIndex + tid];</w:t>
      </w:r>
    </w:p>
    <w:p w:rsidR="00561495" w:rsidRPr="00561495" w:rsidRDefault="00561495" w:rsidP="00561495">
      <w:pPr>
        <w:pStyle w:val="p"/>
        <w:rPr>
          <w:lang w:val="en-US"/>
        </w:rPr>
      </w:pPr>
      <w:hyperlink r:id="rId421" w:anchor="shared-memory-5-x__examples-of-irregular-shared-memory-accesses" w:tooltip="Examples for devices of compute capability 3.x or 5.x." w:history="1">
        <w:r w:rsidRPr="00561495">
          <w:rPr>
            <w:rStyle w:val="-"/>
            <w:rFonts w:eastAsiaTheme="majorEastAsia"/>
            <w:lang w:val="en-US"/>
          </w:rPr>
          <w:t>Figure 18</w:t>
        </w:r>
      </w:hyperlink>
      <w:r w:rsidRPr="00561495">
        <w:rPr>
          <w:lang w:val="en-US"/>
        </w:rPr>
        <w:t xml:space="preserve"> shows some examples of memory read accesses that involve the broadcast mechanism for devices of compute capability 3.x. The same examples apply for devices of compute capability 2.x. </w:t>
      </w:r>
    </w:p>
    <w:p w:rsidR="00561495" w:rsidRPr="00561495" w:rsidRDefault="00561495" w:rsidP="00561495">
      <w:pPr>
        <w:pStyle w:val="4"/>
        <w:rPr>
          <w:lang w:val="en-US"/>
        </w:rPr>
      </w:pPr>
      <w:r w:rsidRPr="00561495">
        <w:rPr>
          <w:lang w:val="en-US"/>
        </w:rPr>
        <w:t>32-Bit Strided Access</w:t>
      </w:r>
    </w:p>
    <w:p w:rsidR="00561495" w:rsidRPr="00561495" w:rsidRDefault="00561495" w:rsidP="00561495">
      <w:pPr>
        <w:pStyle w:val="p"/>
        <w:rPr>
          <w:lang w:val="en-US"/>
        </w:rPr>
      </w:pPr>
      <w:r w:rsidRPr="00561495">
        <w:rPr>
          <w:lang w:val="en-US"/>
        </w:rPr>
        <w:t xml:space="preserve">A common access pattern is for each thread to access a 32-bit word from an array indexed by the thread ID </w:t>
      </w:r>
      <w:r w:rsidRPr="00561495">
        <w:rPr>
          <w:rStyle w:val="HTML"/>
          <w:lang w:val="en-US"/>
        </w:rPr>
        <w:t>tid</w:t>
      </w:r>
      <w:r w:rsidRPr="00561495">
        <w:rPr>
          <w:lang w:val="en-US"/>
        </w:rPr>
        <w:t xml:space="preserve"> and with some stride s: </w:t>
      </w: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float</w:t>
      </w:r>
      <w:r w:rsidRPr="00561495">
        <w:rPr>
          <w:lang w:val="en-US"/>
        </w:rPr>
        <w:t xml:space="preserve"> shared[];</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data = shared[BaseIndex + s * tid];</w:t>
      </w:r>
    </w:p>
    <w:p w:rsidR="00561495" w:rsidRPr="00561495" w:rsidRDefault="00561495" w:rsidP="00561495">
      <w:pPr>
        <w:pStyle w:val="p"/>
        <w:rPr>
          <w:lang w:val="en-US"/>
        </w:rPr>
      </w:pPr>
      <w:r w:rsidRPr="00561495">
        <w:rPr>
          <w:lang w:val="en-US"/>
        </w:rPr>
        <w:t xml:space="preserve">In this case, threads </w:t>
      </w:r>
      <w:r w:rsidRPr="00561495">
        <w:rPr>
          <w:rStyle w:val="HTML"/>
          <w:lang w:val="en-US"/>
        </w:rPr>
        <w:t>tid</w:t>
      </w:r>
      <w:r w:rsidRPr="00561495">
        <w:rPr>
          <w:lang w:val="en-US"/>
        </w:rPr>
        <w:t xml:space="preserve"> and </w:t>
      </w:r>
      <w:r w:rsidRPr="00561495">
        <w:rPr>
          <w:rStyle w:val="HTML"/>
          <w:lang w:val="en-US"/>
        </w:rPr>
        <w:t>tid+n</w:t>
      </w:r>
      <w:r w:rsidRPr="00561495">
        <w:rPr>
          <w:lang w:val="en-US"/>
        </w:rPr>
        <w:t xml:space="preserve"> access the same bank whenever </w:t>
      </w:r>
      <w:r w:rsidRPr="00561495">
        <w:rPr>
          <w:rStyle w:val="HTML"/>
          <w:lang w:val="en-US"/>
        </w:rPr>
        <w:t>s*n</w:t>
      </w:r>
      <w:r w:rsidRPr="00561495">
        <w:rPr>
          <w:lang w:val="en-US"/>
        </w:rPr>
        <w:t xml:space="preserve"> is a multiple of the number of banks (i.e., 32) or, equivalently, whenever </w:t>
      </w:r>
      <w:r w:rsidRPr="00561495">
        <w:rPr>
          <w:rStyle w:val="HTML"/>
          <w:lang w:val="en-US"/>
        </w:rPr>
        <w:t>n</w:t>
      </w:r>
      <w:r w:rsidRPr="00561495">
        <w:rPr>
          <w:lang w:val="en-US"/>
        </w:rPr>
        <w:t xml:space="preserve"> is a multiple of </w:t>
      </w:r>
      <w:r w:rsidRPr="00561495">
        <w:rPr>
          <w:rStyle w:val="HTML"/>
          <w:lang w:val="en-US"/>
        </w:rPr>
        <w:t>32/d</w:t>
      </w:r>
      <w:r w:rsidRPr="00561495">
        <w:rPr>
          <w:lang w:val="en-US"/>
        </w:rPr>
        <w:t xml:space="preserve"> where </w:t>
      </w:r>
      <w:r w:rsidRPr="00561495">
        <w:rPr>
          <w:rStyle w:val="HTML"/>
          <w:lang w:val="en-US"/>
        </w:rPr>
        <w:t>d</w:t>
      </w:r>
      <w:r w:rsidRPr="00561495">
        <w:rPr>
          <w:lang w:val="en-US"/>
        </w:rPr>
        <w:t xml:space="preserve"> is the greatest common divisor of </w:t>
      </w:r>
      <w:r w:rsidRPr="00561495">
        <w:rPr>
          <w:rStyle w:val="HTML"/>
          <w:lang w:val="en-US"/>
        </w:rPr>
        <w:t>32</w:t>
      </w:r>
      <w:r w:rsidRPr="00561495">
        <w:rPr>
          <w:lang w:val="en-US"/>
        </w:rPr>
        <w:t xml:space="preserve"> and </w:t>
      </w:r>
      <w:r w:rsidRPr="00561495">
        <w:rPr>
          <w:rStyle w:val="HTML"/>
          <w:lang w:val="en-US"/>
        </w:rPr>
        <w:t>s</w:t>
      </w:r>
      <w:r w:rsidRPr="00561495">
        <w:rPr>
          <w:lang w:val="en-US"/>
        </w:rPr>
        <w:t xml:space="preserve">. As a consequence, there will be no bank conflict only if the warp size (i.e., 32) is less than or equal to </w:t>
      </w:r>
      <w:r w:rsidRPr="00561495">
        <w:rPr>
          <w:rStyle w:val="HTML"/>
          <w:lang w:val="en-US"/>
        </w:rPr>
        <w:t>32/d</w:t>
      </w:r>
      <w:r w:rsidRPr="00561495">
        <w:rPr>
          <w:lang w:val="en-US"/>
        </w:rPr>
        <w:t xml:space="preserve">, i.e., only if </w:t>
      </w:r>
      <w:r w:rsidRPr="00561495">
        <w:rPr>
          <w:rStyle w:val="HTML"/>
          <w:lang w:val="en-US"/>
        </w:rPr>
        <w:t>d</w:t>
      </w:r>
      <w:r w:rsidRPr="00561495">
        <w:rPr>
          <w:lang w:val="en-US"/>
        </w:rPr>
        <w:t xml:space="preserve"> is equal to 1, i.e., </w:t>
      </w:r>
      <w:r w:rsidRPr="00561495">
        <w:rPr>
          <w:rStyle w:val="HTML"/>
          <w:lang w:val="en-US"/>
        </w:rPr>
        <w:t>s</w:t>
      </w:r>
      <w:r w:rsidRPr="00561495">
        <w:rPr>
          <w:lang w:val="en-US"/>
        </w:rPr>
        <w:t xml:space="preserve"> is odd. </w:t>
      </w:r>
    </w:p>
    <w:p w:rsidR="00561495" w:rsidRPr="00561495" w:rsidRDefault="00561495" w:rsidP="00561495">
      <w:pPr>
        <w:pStyle w:val="p"/>
        <w:rPr>
          <w:lang w:val="en-US"/>
        </w:rPr>
      </w:pPr>
      <w:hyperlink r:id="rId422" w:anchor="shared-memory-5-x__examples-of-strided-shared-memory-accesses" w:tooltip="Examples for devices of compute capability 3.x (in 32-bit mode) or compute capability 5.x." w:history="1">
        <w:r w:rsidRPr="00561495">
          <w:rPr>
            <w:rStyle w:val="-"/>
            <w:rFonts w:eastAsiaTheme="majorEastAsia"/>
            <w:lang w:val="en-US"/>
          </w:rPr>
          <w:t>Figure 17</w:t>
        </w:r>
      </w:hyperlink>
      <w:r w:rsidRPr="00561495">
        <w:rPr>
          <w:lang w:val="en-US"/>
        </w:rPr>
        <w:t xml:space="preserve"> shows some examples of strided access for devices of compute capability 3.x. The same examples apply for devices of compute capability 2.x. However, the access pattern for the example in the middle generates 2-way bank conflicts for devices of compute capability 2.x. </w:t>
      </w:r>
    </w:p>
    <w:p w:rsidR="00561495" w:rsidRPr="00561495" w:rsidRDefault="00561495" w:rsidP="00561495">
      <w:pPr>
        <w:pStyle w:val="4"/>
        <w:rPr>
          <w:lang w:val="en-US"/>
        </w:rPr>
      </w:pPr>
      <w:r w:rsidRPr="00561495">
        <w:rPr>
          <w:lang w:val="en-US"/>
        </w:rPr>
        <w:t>Larger Than 32-Bit Access</w:t>
      </w:r>
    </w:p>
    <w:p w:rsidR="00561495" w:rsidRPr="00561495" w:rsidRDefault="00561495" w:rsidP="00561495">
      <w:pPr>
        <w:pStyle w:val="p"/>
        <w:rPr>
          <w:lang w:val="en-US"/>
        </w:rPr>
      </w:pPr>
      <w:r w:rsidRPr="00561495">
        <w:rPr>
          <w:lang w:val="en-US"/>
        </w:rPr>
        <w:t xml:space="preserve">64-bit and 128-bit accesses are specifically handled to minimize bank conflicts as described below. </w:t>
      </w:r>
    </w:p>
    <w:p w:rsidR="00561495" w:rsidRPr="00561495" w:rsidRDefault="00561495" w:rsidP="00561495">
      <w:pPr>
        <w:rPr>
          <w:lang w:val="en-US"/>
        </w:rPr>
      </w:pPr>
      <w:r w:rsidRPr="00561495">
        <w:rPr>
          <w:lang w:val="en-US"/>
        </w:rPr>
        <w:t xml:space="preserve">Other accesses larger than 32-bit are split into 32-bit, 64-bit, or 128-bit accesses. The following code, for example: </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type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x, y, z;</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extern</w:t>
      </w:r>
      <w:r w:rsidRPr="00561495">
        <w:rPr>
          <w:lang w:val="en-US"/>
        </w:rPr>
        <w:t xml:space="preserve"> </w:t>
      </w:r>
      <w:r w:rsidRPr="00561495">
        <w:rPr>
          <w:rStyle w:val="xslthl-attribute"/>
          <w:lang w:val="en-US"/>
        </w:rPr>
        <w:t>__shared__</w:t>
      </w:r>
      <w:r w:rsidRPr="00561495">
        <w:rPr>
          <w:lang w:val="en-US"/>
        </w:rPr>
        <w:t xml:space="preserve"> </w:t>
      </w:r>
      <w:r w:rsidRPr="00561495">
        <w:rPr>
          <w:rStyle w:val="xslthl-keyword"/>
          <w:lang w:val="en-US"/>
        </w:rPr>
        <w:t>struct</w:t>
      </w:r>
      <w:r w:rsidRPr="00561495">
        <w:rPr>
          <w:lang w:val="en-US"/>
        </w:rPr>
        <w:t xml:space="preserve"> type shared[];</w:t>
      </w:r>
    </w:p>
    <w:p w:rsidR="00561495" w:rsidRPr="00561495" w:rsidRDefault="00561495" w:rsidP="00561495">
      <w:pPr>
        <w:pStyle w:val="-HTML"/>
        <w:rPr>
          <w:lang w:val="en-US"/>
        </w:rPr>
      </w:pPr>
      <w:r w:rsidRPr="00561495">
        <w:rPr>
          <w:rStyle w:val="xslthl-keyword"/>
          <w:lang w:val="en-US"/>
        </w:rPr>
        <w:t>struct</w:t>
      </w:r>
      <w:r w:rsidRPr="00561495">
        <w:rPr>
          <w:lang w:val="en-US"/>
        </w:rPr>
        <w:t xml:space="preserve"> type data = shared[BaseIndex + tid];</w:t>
      </w:r>
    </w:p>
    <w:p w:rsidR="00561495" w:rsidRPr="00561495" w:rsidRDefault="00561495" w:rsidP="00561495">
      <w:pPr>
        <w:rPr>
          <w:lang w:val="en-US"/>
        </w:rPr>
      </w:pPr>
      <w:r w:rsidRPr="00561495">
        <w:rPr>
          <w:lang w:val="en-US"/>
        </w:rPr>
        <w:t>results in three separate 32-bit reads without bank conflicts since each member is accessed with a stride of three 32-bit words.</w:t>
      </w:r>
    </w:p>
    <w:p w:rsidR="00561495" w:rsidRPr="00561495" w:rsidRDefault="00561495" w:rsidP="00561495">
      <w:pPr>
        <w:pStyle w:val="p"/>
        <w:rPr>
          <w:lang w:val="en-US"/>
        </w:rPr>
      </w:pPr>
      <w:r w:rsidRPr="00561495">
        <w:rPr>
          <w:rStyle w:val="a4"/>
          <w:lang w:val="en-US"/>
        </w:rPr>
        <w:t>64-Bit Accesses:</w:t>
      </w:r>
      <w:r w:rsidRPr="00561495">
        <w:rPr>
          <w:lang w:val="en-US"/>
        </w:rPr>
        <w:t xml:space="preserve"> For 64-bit accesses, a bank conflict only occurs if two threads in either of the half-warps access different addresses belonging to the same bank. </w:t>
      </w:r>
    </w:p>
    <w:p w:rsidR="00561495" w:rsidRPr="00561495" w:rsidRDefault="00561495" w:rsidP="00561495">
      <w:pPr>
        <w:pStyle w:val="p"/>
        <w:rPr>
          <w:lang w:val="en-US"/>
        </w:rPr>
      </w:pPr>
      <w:r w:rsidRPr="00561495">
        <w:rPr>
          <w:rStyle w:val="a4"/>
          <w:lang w:val="en-US"/>
        </w:rPr>
        <w:lastRenderedPageBreak/>
        <w:t>128-Bit Accesses:</w:t>
      </w:r>
      <w:r w:rsidRPr="00561495">
        <w:rPr>
          <w:lang w:val="en-US"/>
        </w:rPr>
        <w:t xml:space="preserve"> The majority of 128-bit accesses will cause 2-way bank conflicts, even if no two threads in a quarter-warp access different addresses belonging to the same bank. Therefore, to determine the ways of bank conflicts, one must add 1 to the maximum number of threads in a quarter-warp that access different addresses belonging to the same bank. </w:t>
      </w:r>
    </w:p>
    <w:bookmarkStart w:id="377" w:name="constant-memory-2-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"constant-memory-2-x" </w:instrText>
      </w:r>
      <w:r>
        <w:fldChar w:fldCharType="separate"/>
      </w:r>
      <w:r w:rsidRPr="00561495">
        <w:rPr>
          <w:rStyle w:val="-"/>
          <w:lang w:val="en-US"/>
        </w:rPr>
        <w:t>G.3.4. Constant Memory</w:t>
      </w:r>
      <w:r>
        <w:fldChar w:fldCharType="end"/>
      </w:r>
      <w:bookmarkEnd w:id="377"/>
    </w:p>
    <w:p w:rsidR="00561495" w:rsidRPr="00561495" w:rsidRDefault="00561495" w:rsidP="00561495">
      <w:pPr>
        <w:rPr>
          <w:lang w:val="en-US"/>
        </w:rPr>
      </w:pPr>
      <w:r w:rsidRPr="00561495">
        <w:rPr>
          <w:lang w:val="en-US"/>
        </w:rPr>
        <w:t xml:space="preserve">In addition to the constant memory space supported by devices of all compute capabilities (where </w:t>
      </w:r>
      <w:r w:rsidRPr="00561495">
        <w:rPr>
          <w:rStyle w:val="HTML"/>
          <w:rFonts w:eastAsiaTheme="minorHAnsi"/>
          <w:lang w:val="en-US"/>
        </w:rPr>
        <w:t>__constant__ variables</w:t>
      </w:r>
      <w:r w:rsidRPr="00561495">
        <w:rPr>
          <w:lang w:val="en-US"/>
        </w:rPr>
        <w:t xml:space="preserve"> reside), devices of compute capability 2.x support the </w:t>
      </w:r>
      <w:r w:rsidRPr="00561495">
        <w:rPr>
          <w:rStyle w:val="HTML"/>
          <w:rFonts w:eastAsiaTheme="minorHAnsi"/>
          <w:lang w:val="en-US"/>
        </w:rPr>
        <w:t>LDU</w:t>
      </w:r>
      <w:r w:rsidRPr="00561495">
        <w:rPr>
          <w:lang w:val="en-US"/>
        </w:rPr>
        <w:t xml:space="preserve"> (LoaD Uniform) instruction that the compiler uses to load any variable that is: </w:t>
      </w:r>
    </w:p>
    <w:p w:rsidR="00561495" w:rsidRDefault="00561495" w:rsidP="00561495">
      <w:pPr>
        <w:numPr>
          <w:ilvl w:val="0"/>
          <w:numId w:val="80"/>
        </w:numPr>
        <w:spacing w:before="100" w:beforeAutospacing="1" w:after="100" w:afterAutospacing="1" w:line="240" w:lineRule="auto"/>
      </w:pPr>
      <w:r>
        <w:t>pointing to global memory,</w:t>
      </w:r>
    </w:p>
    <w:p w:rsidR="00561495" w:rsidRPr="00561495" w:rsidRDefault="00561495" w:rsidP="00561495">
      <w:pPr>
        <w:numPr>
          <w:ilvl w:val="0"/>
          <w:numId w:val="80"/>
        </w:numPr>
        <w:spacing w:before="100" w:beforeAutospacing="1" w:after="100" w:afterAutospacing="1" w:line="240" w:lineRule="auto"/>
        <w:rPr>
          <w:lang w:val="en-US"/>
        </w:rPr>
      </w:pPr>
      <w:r w:rsidRPr="00561495">
        <w:rPr>
          <w:lang w:val="en-US"/>
        </w:rPr>
        <w:t>read-only in the kernel (programmer can enforce this using the const keyword),</w:t>
      </w:r>
    </w:p>
    <w:p w:rsidR="00561495" w:rsidRPr="00561495" w:rsidRDefault="00561495" w:rsidP="00561495">
      <w:pPr>
        <w:numPr>
          <w:ilvl w:val="0"/>
          <w:numId w:val="80"/>
        </w:numPr>
        <w:spacing w:before="100" w:beforeAutospacing="1" w:after="100" w:afterAutospacing="1" w:line="240" w:lineRule="auto"/>
        <w:rPr>
          <w:lang w:val="en-US"/>
        </w:rPr>
      </w:pPr>
      <w:r w:rsidRPr="00561495">
        <w:rPr>
          <w:lang w:val="en-US"/>
        </w:rPr>
        <w:t>not dependent on thread ID.</w:t>
      </w:r>
    </w:p>
    <w:bookmarkStart w:id="378" w:name="compute-capability-3-0"/>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"compute-capability-3-0" </w:instrText>
      </w:r>
      <w:r>
        <w:fldChar w:fldCharType="separate"/>
      </w:r>
      <w:r w:rsidRPr="00561495">
        <w:rPr>
          <w:rStyle w:val="-"/>
          <w:lang w:val="en-US"/>
        </w:rPr>
        <w:t>G.4. Compute Capability 3.x</w:t>
      </w:r>
      <w:r>
        <w:fldChar w:fldCharType="end"/>
      </w:r>
      <w:bookmarkEnd w:id="378"/>
    </w:p>
    <w:bookmarkStart w:id="379" w:name="architecture-3-0"/>
    <w:p w:rsidR="00561495" w:rsidRDefault="00561495" w:rsidP="00561495">
      <w:pPr>
        <w:pStyle w:val="3"/>
      </w:pPr>
      <w:r>
        <w:fldChar w:fldCharType="begin"/>
      </w:r>
      <w:r w:rsidRPr="00561495">
        <w:rPr>
          <w:lang w:val="en-US"/>
        </w:rPr>
        <w:instrText xml:space="preserve"> HYPERLINK "http://docs.nvidia.com/cuda/cuda-c-programming-guide/index.html" \l "architecture-3-0" </w:instrText>
      </w:r>
      <w:r>
        <w:fldChar w:fldCharType="separate"/>
      </w:r>
      <w:r w:rsidRPr="00561495">
        <w:rPr>
          <w:rStyle w:val="-"/>
          <w:lang w:val="en-US"/>
        </w:rPr>
        <w:t>G.4.1. </w:t>
      </w:r>
      <w:r>
        <w:rPr>
          <w:rStyle w:val="-"/>
        </w:rPr>
        <w:t>Architecture</w:t>
      </w:r>
      <w:r>
        <w:fldChar w:fldCharType="end"/>
      </w:r>
      <w:bookmarkEnd w:id="379"/>
    </w:p>
    <w:p w:rsidR="00561495" w:rsidRDefault="00561495" w:rsidP="00561495">
      <w:r>
        <w:t xml:space="preserve">A multiprocessor consists of: </w:t>
      </w:r>
    </w:p>
    <w:p w:rsidR="00561495" w:rsidRPr="00561495" w:rsidRDefault="00561495" w:rsidP="00561495">
      <w:pPr>
        <w:numPr>
          <w:ilvl w:val="0"/>
          <w:numId w:val="81"/>
        </w:numPr>
        <w:spacing w:before="100" w:beforeAutospacing="1" w:after="100" w:afterAutospacing="1" w:line="240" w:lineRule="auto"/>
        <w:rPr>
          <w:lang w:val="en-US"/>
        </w:rPr>
      </w:pPr>
      <w:r w:rsidRPr="00561495">
        <w:rPr>
          <w:lang w:val="en-US"/>
        </w:rPr>
        <w:t xml:space="preserve">192 CUDA cores for arithmetic operations (see </w:t>
      </w:r>
      <w:hyperlink r:id="rId423" w:anchor="arithmetic-instructions" w:history="1">
        <w:r w:rsidRPr="00561495">
          <w:rPr>
            <w:rStyle w:val="-"/>
            <w:lang w:val="en-US"/>
          </w:rPr>
          <w:t>Arithmetic Instructions</w:t>
        </w:r>
      </w:hyperlink>
      <w:r w:rsidRPr="00561495">
        <w:rPr>
          <w:lang w:val="en-US"/>
        </w:rPr>
        <w:t xml:space="preserve"> for throughputs of arithmetic operations), </w:t>
      </w:r>
    </w:p>
    <w:p w:rsidR="00561495" w:rsidRPr="00561495" w:rsidRDefault="00561495" w:rsidP="00561495">
      <w:pPr>
        <w:numPr>
          <w:ilvl w:val="0"/>
          <w:numId w:val="81"/>
        </w:numPr>
        <w:spacing w:before="100" w:beforeAutospacing="1" w:after="100" w:afterAutospacing="1" w:line="240" w:lineRule="auto"/>
        <w:rPr>
          <w:lang w:val="en-US"/>
        </w:rPr>
      </w:pPr>
      <w:r w:rsidRPr="00561495">
        <w:rPr>
          <w:lang w:val="en-US"/>
        </w:rPr>
        <w:t xml:space="preserve">32 special function units for single-precision floating-point transcendental functions, </w:t>
      </w:r>
    </w:p>
    <w:p w:rsidR="00561495" w:rsidRDefault="00561495" w:rsidP="00561495">
      <w:pPr>
        <w:numPr>
          <w:ilvl w:val="0"/>
          <w:numId w:val="81"/>
        </w:numPr>
        <w:spacing w:before="100" w:beforeAutospacing="1" w:after="100" w:afterAutospacing="1" w:line="240" w:lineRule="auto"/>
      </w:pPr>
      <w:r>
        <w:t>4 warp schedulers.</w:t>
      </w:r>
    </w:p>
    <w:p w:rsidR="00561495" w:rsidRPr="00561495" w:rsidRDefault="00561495" w:rsidP="00561495">
      <w:pPr>
        <w:pStyle w:val="p"/>
        <w:rPr>
          <w:lang w:val="en-US"/>
        </w:rPr>
      </w:pPr>
      <w:r w:rsidRPr="00561495">
        <w:rPr>
          <w:lang w:val="en-US"/>
        </w:rPr>
        <w:t xml:space="preserve">When a multiprocessor is given warps to execute, it first distributes them among the four schedulers. Then, at every instruction issue time, each scheduler issues two independent instructions for one of its assigned warps that is ready to execute, if any. </w:t>
      </w:r>
    </w:p>
    <w:p w:rsidR="00561495" w:rsidRPr="00561495" w:rsidRDefault="00561495" w:rsidP="00561495">
      <w:pPr>
        <w:pStyle w:val="p"/>
        <w:rPr>
          <w:lang w:val="en-US"/>
        </w:rPr>
      </w:pPr>
      <w:r w:rsidRPr="00561495">
        <w:rPr>
          <w:lang w:val="en-US"/>
        </w:rPr>
        <w:t xml:space="preserve">A multiprocessor has a read-only constant cache that is shared by all functional units and speeds up reads from the constant memory space, which resides in device memory. </w:t>
      </w:r>
    </w:p>
    <w:p w:rsidR="00561495" w:rsidRPr="00561495" w:rsidRDefault="00561495" w:rsidP="00561495">
      <w:pPr>
        <w:pStyle w:val="p"/>
        <w:rPr>
          <w:lang w:val="en-US"/>
        </w:rPr>
      </w:pPr>
      <w:r w:rsidRPr="00561495">
        <w:rPr>
          <w:lang w:val="en-US"/>
        </w:rPr>
        <w:t xml:space="preserve">There is an L1 cache for each multiprocessor and an L2 cache shared by all multiprocessors. The L1 cache is used to cache accesses to local memory, including temporary register spills. The L2 cache is used to cache accesses to local and global memory. The cache behavior (e.g., whether reads are cached in both L1 and L2 or in L2 only) can be partially configured on a per-access basis using modifiers to the load or store instruction. Some devices of compute capability 3.5 and devices of compute capability 3.7 allow opt-in to caching of global memory in both L1 and L2 via compiler options. </w:t>
      </w:r>
    </w:p>
    <w:p w:rsidR="00561495" w:rsidRPr="00561495" w:rsidRDefault="00561495" w:rsidP="00561495">
      <w:pPr>
        <w:pStyle w:val="p"/>
        <w:rPr>
          <w:lang w:val="en-US"/>
        </w:rPr>
      </w:pPr>
      <w:r w:rsidRPr="00561495">
        <w:rPr>
          <w:lang w:val="en-US"/>
        </w:rPr>
        <w:t xml:space="preserve">The same on-chip memory is used for both L1 and shared memory: It can be configured as 48 KB of shared memory and 16 KB of L1 cache or as 16 KB of shared memory and 48 KB of L1 cache or as 32 KB of shared memory and 32 KB of L1 cache, using </w:t>
      </w:r>
      <w:r w:rsidRPr="00561495">
        <w:rPr>
          <w:rStyle w:val="HTML"/>
          <w:lang w:val="en-US"/>
        </w:rPr>
        <w:t>cudaFuncSetCacheConfig()</w:t>
      </w:r>
      <w:r w:rsidRPr="00561495">
        <w:rPr>
          <w:lang w:val="en-US"/>
        </w:rPr>
        <w:t>/</w:t>
      </w:r>
      <w:r w:rsidRPr="00561495">
        <w:rPr>
          <w:rStyle w:val="HTML"/>
          <w:lang w:val="en-US"/>
        </w:rPr>
        <w:t>cuFuncSetCacheConfig()</w:t>
      </w:r>
      <w:r w:rsidRPr="00561495">
        <w:rPr>
          <w:lang w:val="en-US"/>
        </w:rPr>
        <w:t xml:space="preserve">: </w:t>
      </w:r>
    </w:p>
    <w:p w:rsidR="00561495" w:rsidRPr="00561495" w:rsidRDefault="00561495" w:rsidP="00561495">
      <w:pPr>
        <w:pStyle w:val="-HTML"/>
        <w:rPr>
          <w:lang w:val="en-US"/>
        </w:rPr>
      </w:pPr>
      <w:r w:rsidRPr="00561495">
        <w:rPr>
          <w:rStyle w:val="xslthl-comment"/>
          <w:lang w:val="en-US"/>
        </w:rPr>
        <w:t>// Device code</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MyKernel()</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lastRenderedPageBreak/>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Host code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Runtime API</w:t>
      </w:r>
    </w:p>
    <w:p w:rsidR="00561495" w:rsidRPr="00561495" w:rsidRDefault="00561495" w:rsidP="00561495">
      <w:pPr>
        <w:pStyle w:val="-HTML"/>
        <w:rPr>
          <w:lang w:val="en-US"/>
        </w:rPr>
      </w:pPr>
      <w:r w:rsidRPr="00561495">
        <w:rPr>
          <w:rStyle w:val="xslthl-comment"/>
          <w:lang w:val="en-US"/>
        </w:rPr>
        <w:t>// cudaFuncCachePreferShared: shared memory is 48 KB</w:t>
      </w:r>
    </w:p>
    <w:p w:rsidR="00561495" w:rsidRPr="00561495" w:rsidRDefault="00561495" w:rsidP="00561495">
      <w:pPr>
        <w:pStyle w:val="-HTML"/>
        <w:rPr>
          <w:lang w:val="en-US"/>
        </w:rPr>
      </w:pPr>
      <w:r w:rsidRPr="00561495">
        <w:rPr>
          <w:rStyle w:val="xslthl-comment"/>
          <w:lang w:val="en-US"/>
        </w:rPr>
        <w:t>// cudaFuncCachePreferEqual: shared memory is 32 KB</w:t>
      </w:r>
    </w:p>
    <w:p w:rsidR="00561495" w:rsidRPr="00561495" w:rsidRDefault="00561495" w:rsidP="00561495">
      <w:pPr>
        <w:pStyle w:val="-HTML"/>
        <w:rPr>
          <w:lang w:val="en-US"/>
        </w:rPr>
      </w:pPr>
      <w:r w:rsidRPr="00561495">
        <w:rPr>
          <w:rStyle w:val="xslthl-comment"/>
          <w:lang w:val="en-US"/>
        </w:rPr>
        <w:t>// cudaFuncCachePreferL1: shared memory is 16 KB</w:t>
      </w:r>
    </w:p>
    <w:p w:rsidR="00561495" w:rsidRPr="00561495" w:rsidRDefault="00561495" w:rsidP="00561495">
      <w:pPr>
        <w:pStyle w:val="-HTML"/>
        <w:rPr>
          <w:lang w:val="en-US"/>
        </w:rPr>
      </w:pPr>
      <w:r w:rsidRPr="00561495">
        <w:rPr>
          <w:rStyle w:val="xslthl-comment"/>
          <w:lang w:val="en-US"/>
        </w:rPr>
        <w:t>// cudaFuncCachePreferNone: no preference</w:t>
      </w:r>
    </w:p>
    <w:p w:rsidR="00561495" w:rsidRPr="00561495" w:rsidRDefault="00561495" w:rsidP="00561495">
      <w:pPr>
        <w:pStyle w:val="-HTML"/>
        <w:rPr>
          <w:lang w:val="en-US"/>
        </w:rPr>
      </w:pPr>
      <w:r w:rsidRPr="00561495">
        <w:rPr>
          <w:lang w:val="en-US"/>
        </w:rPr>
        <w:t>cudaFuncSetCacheConfig(MyKernel, cudaFuncCachePreferShared)</w:t>
      </w:r>
    </w:p>
    <w:p w:rsidR="00561495" w:rsidRPr="00561495" w:rsidRDefault="00561495" w:rsidP="00561495">
      <w:pPr>
        <w:pStyle w:val="p"/>
        <w:rPr>
          <w:lang w:val="en-US"/>
        </w:rPr>
      </w:pPr>
      <w:r w:rsidRPr="00561495">
        <w:rPr>
          <w:lang w:val="en-US"/>
        </w:rPr>
        <w:t xml:space="preserve">The default cache configuration is "prefer none," meaning "no preference." If a kernel is configured to have no preference, then it will default to the preference of the current thread/context, which is set using </w:t>
      </w:r>
      <w:r w:rsidRPr="00561495">
        <w:rPr>
          <w:rStyle w:val="HTML"/>
          <w:lang w:val="en-US"/>
        </w:rPr>
        <w:t>cudaDeviceSetCacheConfig()</w:t>
      </w:r>
      <w:r w:rsidRPr="00561495">
        <w:rPr>
          <w:lang w:val="en-US"/>
        </w:rPr>
        <w:t>/</w:t>
      </w:r>
      <w:r w:rsidRPr="00561495">
        <w:rPr>
          <w:rStyle w:val="HTML"/>
          <w:lang w:val="en-US"/>
        </w:rPr>
        <w:t>cuCtxSetCacheConfig()</w:t>
      </w:r>
      <w:r w:rsidRPr="00561495">
        <w:rPr>
          <w:lang w:val="en-US"/>
        </w:rPr>
        <w:t xml:space="preserve"> (see the reference manual for details). If the current thread/context also has no preference (which is again the default setting), then whichever cache configuration was most recently used for any kernel will be the one that is used, unless a different cache configuration is required to launch the kernel (e.g., due to shared memory requirements). The initial configuration is 48 KB of shared memory and 16 KB of L1 cache. </w:t>
      </w:r>
    </w:p>
    <w:p w:rsidR="00561495" w:rsidRPr="00561495" w:rsidRDefault="00561495" w:rsidP="00561495">
      <w:pPr>
        <w:rPr>
          <w:lang w:val="en-US"/>
        </w:rPr>
      </w:pPr>
      <w:r w:rsidRPr="00561495">
        <w:rPr>
          <w:rStyle w:val="notetitle"/>
          <w:lang w:val="en-US"/>
        </w:rPr>
        <w:t>Note:</w:t>
      </w:r>
      <w:r w:rsidRPr="00561495">
        <w:rPr>
          <w:lang w:val="en-US"/>
        </w:rPr>
        <w:t xml:space="preserve"> Devices of compute capability 3.7 add an additional 64 KB of shared memory to each of the above configurations, yielding 112 KB, 96 KB, and 80 KB shared memory per multiprocessor, respectively. However, the maximum shared memory per thread block remains 48 KB. </w:t>
      </w:r>
    </w:p>
    <w:p w:rsidR="00561495" w:rsidRPr="00561495" w:rsidRDefault="00561495" w:rsidP="00561495">
      <w:pPr>
        <w:pStyle w:val="p"/>
        <w:rPr>
          <w:lang w:val="en-US"/>
        </w:rPr>
      </w:pPr>
      <w:r w:rsidRPr="00561495">
        <w:rPr>
          <w:lang w:val="en-US"/>
        </w:rPr>
        <w:t xml:space="preserve">Applications may query the L2 cache size by checking the l2CacheSize device property (see </w:t>
      </w:r>
      <w:hyperlink r:id="rId424" w:anchor="device-enumeration" w:history="1">
        <w:r w:rsidRPr="00561495">
          <w:rPr>
            <w:rStyle w:val="-"/>
            <w:rFonts w:eastAsiaTheme="majorEastAsia"/>
            <w:lang w:val="en-US"/>
          </w:rPr>
          <w:t>Device Enumeration</w:t>
        </w:r>
      </w:hyperlink>
      <w:r w:rsidRPr="00561495">
        <w:rPr>
          <w:lang w:val="en-US"/>
        </w:rPr>
        <w:t xml:space="preserve">). The maximum L2 cache size is 1.5 MB. </w:t>
      </w:r>
    </w:p>
    <w:p w:rsidR="00561495" w:rsidRPr="00561495" w:rsidRDefault="00561495" w:rsidP="00561495">
      <w:pPr>
        <w:pStyle w:val="p"/>
        <w:rPr>
          <w:lang w:val="en-US"/>
        </w:rPr>
      </w:pPr>
      <w:r w:rsidRPr="00561495">
        <w:rPr>
          <w:lang w:val="en-US"/>
        </w:rPr>
        <w:t xml:space="preserve">Multiprocessors are grouped into </w:t>
      </w:r>
      <w:r w:rsidRPr="00561495">
        <w:rPr>
          <w:rStyle w:val="HTML0"/>
          <w:lang w:val="en-US"/>
        </w:rPr>
        <w:t>Graphics Processor Clusters</w:t>
      </w:r>
      <w:r w:rsidRPr="00561495">
        <w:rPr>
          <w:lang w:val="en-US"/>
        </w:rPr>
        <w:t xml:space="preserve"> (</w:t>
      </w:r>
      <w:r w:rsidRPr="00561495">
        <w:rPr>
          <w:rStyle w:val="HTML0"/>
          <w:lang w:val="en-US"/>
        </w:rPr>
        <w:t>GPCs</w:t>
      </w:r>
      <w:r w:rsidRPr="00561495">
        <w:rPr>
          <w:lang w:val="en-US"/>
        </w:rPr>
        <w:t xml:space="preserve">). A GPC includes three multiprocessors. </w:t>
      </w:r>
    </w:p>
    <w:p w:rsidR="00561495" w:rsidRPr="00561495" w:rsidRDefault="00561495" w:rsidP="00561495">
      <w:pPr>
        <w:pStyle w:val="p"/>
        <w:rPr>
          <w:lang w:val="en-US"/>
        </w:rPr>
      </w:pPr>
      <w:r w:rsidRPr="00561495">
        <w:rPr>
          <w:lang w:val="en-US"/>
        </w:rPr>
        <w:t xml:space="preserve">Each multiprocessor has a read-only data cache of 48 KB to speed up reads from device memory. It accesses this cache either directly (for devices of compute capability 3.5 or 3.7), or via a texture unit that implements the various addressing modes and data filtering mentioned in </w:t>
      </w:r>
      <w:hyperlink r:id="rId425" w:anchor="texture-and-surface-memory" w:history="1">
        <w:r w:rsidRPr="00561495">
          <w:rPr>
            <w:rStyle w:val="-"/>
            <w:rFonts w:eastAsiaTheme="majorEastAsia"/>
            <w:lang w:val="en-US"/>
          </w:rPr>
          <w:t>Texture and Surface Memory</w:t>
        </w:r>
      </w:hyperlink>
      <w:r w:rsidRPr="00561495">
        <w:rPr>
          <w:lang w:val="en-US"/>
        </w:rPr>
        <w:t xml:space="preserve">. When accessed via the texture unit, the read-only data cache is also referred to as texture cache. </w:t>
      </w:r>
    </w:p>
    <w:bookmarkStart w:id="380" w:name="global-memory-3-0"/>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"global-memory-3-0" </w:instrText>
      </w:r>
      <w:r>
        <w:fldChar w:fldCharType="separate"/>
      </w:r>
      <w:r w:rsidRPr="00561495">
        <w:rPr>
          <w:rStyle w:val="-"/>
          <w:lang w:val="en-US"/>
        </w:rPr>
        <w:t>G.4.2. Global Memory</w:t>
      </w:r>
      <w:r>
        <w:fldChar w:fldCharType="end"/>
      </w:r>
      <w:bookmarkEnd w:id="380"/>
    </w:p>
    <w:p w:rsidR="00561495" w:rsidRPr="00561495" w:rsidRDefault="00561495" w:rsidP="00561495">
      <w:pPr>
        <w:pStyle w:val="p"/>
        <w:rPr>
          <w:lang w:val="en-US"/>
        </w:rPr>
      </w:pPr>
      <w:r w:rsidRPr="00561495">
        <w:rPr>
          <w:lang w:val="en-US"/>
        </w:rPr>
        <w:t xml:space="preserve">Global memory accesses for devices of compute capability 3.x are cached in L2 and for devices of compute capability 3.5 or 3.7, may also be cached in the read-only data cache described in the previous section; they are normally not cached in L1. Some devices of compute capability 3.5 and devices of compute capability 3.7 allow opt-in to caching of global memory accesses in L1 via the </w:t>
      </w:r>
      <w:r w:rsidRPr="00561495">
        <w:rPr>
          <w:rStyle w:val="HTML"/>
          <w:lang w:val="en-US"/>
        </w:rPr>
        <w:t>-Xptxas -dlcm=ca</w:t>
      </w:r>
      <w:r w:rsidRPr="00561495">
        <w:rPr>
          <w:lang w:val="en-US"/>
        </w:rPr>
        <w:t xml:space="preserve"> option to </w:t>
      </w:r>
      <w:r w:rsidRPr="00561495">
        <w:rPr>
          <w:rStyle w:val="HTML"/>
          <w:lang w:val="en-US"/>
        </w:rPr>
        <w:t>nvcc</w:t>
      </w:r>
      <w:r w:rsidRPr="00561495">
        <w:rPr>
          <w:lang w:val="en-US"/>
        </w:rPr>
        <w:t xml:space="preserve">. </w:t>
      </w:r>
    </w:p>
    <w:p w:rsidR="00561495" w:rsidRPr="00561495" w:rsidRDefault="00561495" w:rsidP="00561495">
      <w:pPr>
        <w:pStyle w:val="p"/>
        <w:rPr>
          <w:lang w:val="en-US"/>
        </w:rPr>
      </w:pPr>
      <w:r w:rsidRPr="00561495">
        <w:rPr>
          <w:lang w:val="en-US"/>
        </w:rPr>
        <w:t xml:space="preserve">Caching in L2 behaves in the same way as for devices of compute capability 2.x (see </w:t>
      </w:r>
      <w:hyperlink r:id="rId426" w:anchor="global-memory-2-x" w:history="1">
        <w:r w:rsidRPr="00561495">
          <w:rPr>
            <w:rStyle w:val="-"/>
            <w:rFonts w:eastAsiaTheme="majorEastAsia"/>
            <w:lang w:val="en-US"/>
          </w:rPr>
          <w:t>Global Memory</w:t>
        </w:r>
      </w:hyperlink>
      <w:r w:rsidRPr="00561495">
        <w:rPr>
          <w:lang w:val="en-US"/>
        </w:rPr>
        <w:t xml:space="preserve">). </w:t>
      </w:r>
    </w:p>
    <w:p w:rsidR="00561495" w:rsidRPr="00561495" w:rsidRDefault="00561495" w:rsidP="00561495">
      <w:pPr>
        <w:pStyle w:val="p"/>
        <w:rPr>
          <w:lang w:val="en-US"/>
        </w:rPr>
      </w:pPr>
      <w:r w:rsidRPr="00561495">
        <w:rPr>
          <w:lang w:val="en-US"/>
        </w:rPr>
        <w:lastRenderedPageBreak/>
        <w:t xml:space="preserve">Data that is read-only for the entire lifetime of the kernel can also be cached in the read-only data cache described in the previous section by reading it using the </w:t>
      </w:r>
      <w:r w:rsidRPr="00561495">
        <w:rPr>
          <w:rStyle w:val="HTML"/>
          <w:lang w:val="en-US"/>
        </w:rPr>
        <w:t>__ldg()</w:t>
      </w:r>
      <w:r w:rsidRPr="00561495">
        <w:rPr>
          <w:lang w:val="en-US"/>
        </w:rPr>
        <w:t xml:space="preserve"> function (see </w:t>
      </w:r>
      <w:hyperlink r:id="rId427" w:anchor="ldg-function" w:history="1">
        <w:r w:rsidRPr="00561495">
          <w:rPr>
            <w:rStyle w:val="-"/>
            <w:rFonts w:eastAsiaTheme="majorEastAsia"/>
            <w:lang w:val="en-US"/>
          </w:rPr>
          <w:t>Read-Only Data Cache Load Function</w:t>
        </w:r>
      </w:hyperlink>
      <w:r w:rsidRPr="00561495">
        <w:rPr>
          <w:lang w:val="en-US"/>
        </w:rPr>
        <w:t xml:space="preserve">). When the compiler detects that the read-only condition is satisfied for some data, it will use </w:t>
      </w:r>
      <w:r w:rsidRPr="00561495">
        <w:rPr>
          <w:rStyle w:val="HTML"/>
          <w:lang w:val="en-US"/>
        </w:rPr>
        <w:t>__ldg()</w:t>
      </w:r>
      <w:r w:rsidRPr="00561495">
        <w:rPr>
          <w:lang w:val="en-US"/>
        </w:rPr>
        <w:t xml:space="preserve"> to read it. The compiler might not always be able to detect that the read-only condition is satisfied for some data. Marking pointers used for loading such data with both the </w:t>
      </w:r>
      <w:r w:rsidRPr="00561495">
        <w:rPr>
          <w:rStyle w:val="HTML"/>
          <w:lang w:val="en-US"/>
        </w:rPr>
        <w:t>const</w:t>
      </w:r>
      <w:r w:rsidRPr="00561495">
        <w:rPr>
          <w:lang w:val="en-US"/>
        </w:rPr>
        <w:t xml:space="preserve"> and </w:t>
      </w:r>
      <w:r w:rsidRPr="00561495">
        <w:rPr>
          <w:rStyle w:val="HTML"/>
          <w:lang w:val="en-US"/>
        </w:rPr>
        <w:t>__restrict__</w:t>
      </w:r>
      <w:r w:rsidRPr="00561495">
        <w:rPr>
          <w:lang w:val="en-US"/>
        </w:rPr>
        <w:t xml:space="preserve"> qualifiers increases the likelihood that the compiler will detect the read-only condition. </w:t>
      </w:r>
    </w:p>
    <w:p w:rsidR="00561495" w:rsidRPr="00561495" w:rsidRDefault="00561495" w:rsidP="00561495">
      <w:pPr>
        <w:pStyle w:val="p"/>
        <w:rPr>
          <w:lang w:val="en-US"/>
        </w:rPr>
      </w:pPr>
      <w:hyperlink r:id="rId428" w:anchor="global-memory-3-0__examples-of-global-memory-accesses" w:tooltip="Examples of Global Memory Accesses by a Warp, 4-Byte Word per Thread, and Associated Memory Transactions for Compute Capabilities 2.x and Beyond" w:history="1">
        <w:r w:rsidRPr="00561495">
          <w:rPr>
            <w:rStyle w:val="-"/>
            <w:rFonts w:eastAsiaTheme="majorEastAsia"/>
            <w:lang w:val="en-US"/>
          </w:rPr>
          <w:t>Figure 16</w:t>
        </w:r>
      </w:hyperlink>
      <w:r w:rsidRPr="00561495">
        <w:rPr>
          <w:lang w:val="en-US"/>
        </w:rPr>
        <w:t xml:space="preserve"> shows some examples of global memory accesses and corresponding memory transactions. </w:t>
      </w:r>
    </w:p>
    <w:p w:rsidR="00561495" w:rsidRPr="00561495" w:rsidRDefault="00561495" w:rsidP="00561495">
      <w:pPr>
        <w:spacing w:after="240"/>
        <w:rPr>
          <w:lang w:val="en-US"/>
        </w:rPr>
      </w:pPr>
      <w:bookmarkStart w:id="381" w:name="global-memory-3-0__examples-of-global-me"/>
      <w:bookmarkEnd w:id="381"/>
      <w:r w:rsidRPr="00561495">
        <w:rPr>
          <w:rStyle w:val="figcap"/>
          <w:lang w:val="en-US"/>
        </w:rPr>
        <w:t>Figure 16. Examples of Global Memory Accesses</w:t>
      </w:r>
      <w:r w:rsidRPr="00561495">
        <w:rPr>
          <w:lang w:val="en-US"/>
        </w:rPr>
        <w:t xml:space="preserve">. </w:t>
      </w:r>
      <w:r w:rsidRPr="00561495">
        <w:rPr>
          <w:rStyle w:val="desc"/>
          <w:lang w:val="en-US"/>
        </w:rPr>
        <w:t>Examples of Global Memory Accesses by a Warp, 4-Byte Word per Thread, and Associated Memory Transactions for Compute Capabilities 2.x and Beyond</w:t>
      </w:r>
    </w:p>
    <w:p w:rsidR="00561495" w:rsidRDefault="00561495" w:rsidP="00561495">
      <w:pPr>
        <w:spacing w:after="0"/>
      </w:pPr>
      <w:r>
        <w:rPr>
          <w:noProof/>
          <w:lang w:eastAsia="el-GR"/>
        </w:rPr>
        <w:lastRenderedPageBreak/>
        <w:drawing>
          <wp:inline distT="0" distB="0" distL="0" distR="0">
            <wp:extent cx="6010275" cy="39690675"/>
            <wp:effectExtent l="0" t="0" r="0" b="0"/>
            <wp:docPr id="16" name="Εικόνα 16" descr="Examples of Global Memory Accesses. Examples of Global Memory Accesses by a Warp, 4-Byte Word per Thread, and Associated Memory Transactions Based on Compute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amples of Global Memory Accesses. Examples of Global Memory Accesses by a Warp, 4-Byte Word per Thread, and Associated Memory Transactions Based on Compute Capability."/>
                    <pic:cNvPicPr>
                      <a:picLocks noChangeAspect="1" noChangeArrowheads="1"/>
                    </pic:cNvPicPr>
                  </pic:nvPicPr>
                  <pic:blipFill>
                    <a:blip r:embed="rId429" cstate="print"/>
                    <a:srcRect/>
                    <a:stretch>
                      <a:fillRect/>
                    </a:stretch>
                  </pic:blipFill>
                  <pic:spPr bwMode="auto">
                    <a:xfrm>
                      <a:off x="0" y="0"/>
                      <a:ext cx="6010275" cy="39690675"/>
                    </a:xfrm>
                    <a:prstGeom prst="rect">
                      <a:avLst/>
                    </a:prstGeom>
                    <a:noFill/>
                    <a:ln w="9525">
                      <a:noFill/>
                      <a:miter lim="800000"/>
                      <a:headEnd/>
                      <a:tailEnd/>
                    </a:ln>
                  </pic:spPr>
                </pic:pic>
              </a:graphicData>
            </a:graphic>
          </wp:inline>
        </w:drawing>
      </w:r>
    </w:p>
    <w:p w:rsidR="00561495" w:rsidRDefault="00561495" w:rsidP="00561495">
      <w:pPr>
        <w:spacing w:after="240"/>
      </w:pPr>
    </w:p>
    <w:bookmarkStart w:id="382" w:name="shared-memory-3-0"/>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"shared-memory-3-0" </w:instrText>
      </w:r>
      <w:r>
        <w:fldChar w:fldCharType="separate"/>
      </w:r>
      <w:r w:rsidRPr="00561495">
        <w:rPr>
          <w:rStyle w:val="-"/>
          <w:lang w:val="en-US"/>
        </w:rPr>
        <w:t>G.4.3. Shared Memory</w:t>
      </w:r>
      <w:r>
        <w:fldChar w:fldCharType="end"/>
      </w:r>
      <w:bookmarkEnd w:id="382"/>
    </w:p>
    <w:p w:rsidR="00561495" w:rsidRPr="00561495" w:rsidRDefault="00561495" w:rsidP="00561495">
      <w:pPr>
        <w:pStyle w:val="p"/>
        <w:rPr>
          <w:lang w:val="en-US"/>
        </w:rPr>
      </w:pPr>
      <w:r w:rsidRPr="00561495">
        <w:rPr>
          <w:lang w:val="en-US"/>
        </w:rPr>
        <w:t xml:space="preserve">Shared memory has 32 banks with two addressing modes that are described below. </w:t>
      </w:r>
    </w:p>
    <w:p w:rsidR="00561495" w:rsidRPr="00561495" w:rsidRDefault="00561495" w:rsidP="00561495">
      <w:pPr>
        <w:pStyle w:val="p"/>
        <w:rPr>
          <w:lang w:val="en-US"/>
        </w:rPr>
      </w:pPr>
      <w:r w:rsidRPr="00561495">
        <w:rPr>
          <w:lang w:val="en-US"/>
        </w:rPr>
        <w:t xml:space="preserve">The addressing mode can be queried using </w:t>
      </w:r>
      <w:r w:rsidRPr="00561495">
        <w:rPr>
          <w:rStyle w:val="HTML"/>
          <w:lang w:val="en-US"/>
        </w:rPr>
        <w:t>cudaDeviceGetSharedMemConfig()</w:t>
      </w:r>
      <w:r w:rsidRPr="00561495">
        <w:rPr>
          <w:lang w:val="en-US"/>
        </w:rPr>
        <w:t xml:space="preserve"> and set using </w:t>
      </w:r>
      <w:r w:rsidRPr="00561495">
        <w:rPr>
          <w:rStyle w:val="HTML"/>
          <w:lang w:val="en-US"/>
        </w:rPr>
        <w:t>cudaDeviceSetSharedMemConfig()</w:t>
      </w:r>
      <w:r w:rsidRPr="00561495">
        <w:rPr>
          <w:lang w:val="en-US"/>
        </w:rPr>
        <w:t xml:space="preserve"> (see reference manual for more details). Each bank has a bandwidth of 64 bits per clock cycle. </w:t>
      </w:r>
    </w:p>
    <w:p w:rsidR="00561495" w:rsidRPr="00561495" w:rsidRDefault="00561495" w:rsidP="00561495">
      <w:pPr>
        <w:pStyle w:val="p"/>
        <w:rPr>
          <w:lang w:val="en-US"/>
        </w:rPr>
      </w:pPr>
      <w:hyperlink r:id="rId430" w:anchor="shared-memory-5-x__examples-of-strided-shared-memory-accesses" w:tooltip="Examples for devices of compute capability 3.x (in 32-bit mode) or compute capability 5.x." w:history="1">
        <w:r w:rsidRPr="00561495">
          <w:rPr>
            <w:rStyle w:val="-"/>
            <w:rFonts w:eastAsiaTheme="majorEastAsia"/>
            <w:lang w:val="en-US"/>
          </w:rPr>
          <w:t>Figure 17</w:t>
        </w:r>
      </w:hyperlink>
      <w:r w:rsidRPr="00561495">
        <w:rPr>
          <w:lang w:val="en-US"/>
        </w:rPr>
        <w:t xml:space="preserve"> shows some examples of strided access. </w:t>
      </w:r>
    </w:p>
    <w:p w:rsidR="00561495" w:rsidRPr="00561495" w:rsidRDefault="00561495" w:rsidP="00561495">
      <w:pPr>
        <w:pStyle w:val="p"/>
        <w:rPr>
          <w:lang w:val="en-US"/>
        </w:rPr>
      </w:pPr>
      <w:hyperlink r:id="rId431" w:anchor="shared-memory-5-x__examples-of-irregular-shared-memory-accesses" w:tooltip="Examples for devices of compute capability 3.x or 5.x." w:history="1">
        <w:r w:rsidRPr="00561495">
          <w:rPr>
            <w:rStyle w:val="-"/>
            <w:rFonts w:eastAsiaTheme="majorEastAsia"/>
            <w:lang w:val="en-US"/>
          </w:rPr>
          <w:t>Figure 18</w:t>
        </w:r>
      </w:hyperlink>
      <w:r w:rsidRPr="00561495">
        <w:rPr>
          <w:lang w:val="en-US"/>
        </w:rPr>
        <w:t xml:space="preserve"> shows some examples of memory read accesses that involve the broadcast mechanism. </w:t>
      </w:r>
    </w:p>
    <w:p w:rsidR="00561495" w:rsidRPr="00561495" w:rsidRDefault="00561495" w:rsidP="00561495">
      <w:pPr>
        <w:pStyle w:val="4"/>
        <w:rPr>
          <w:lang w:val="en-US"/>
        </w:rPr>
      </w:pPr>
      <w:r w:rsidRPr="00561495">
        <w:rPr>
          <w:lang w:val="en-US"/>
        </w:rPr>
        <w:t>64-Bit Mode</w:t>
      </w:r>
    </w:p>
    <w:p w:rsidR="00561495" w:rsidRPr="00561495" w:rsidRDefault="00561495" w:rsidP="00561495">
      <w:pPr>
        <w:pStyle w:val="p"/>
        <w:rPr>
          <w:lang w:val="en-US"/>
        </w:rPr>
      </w:pPr>
      <w:r w:rsidRPr="00561495">
        <w:rPr>
          <w:lang w:val="en-US"/>
        </w:rPr>
        <w:t>Successive 64-bit words map to successive banks.</w:t>
      </w:r>
    </w:p>
    <w:p w:rsidR="00561495" w:rsidRPr="00561495" w:rsidRDefault="00561495" w:rsidP="00561495">
      <w:pPr>
        <w:pStyle w:val="p"/>
        <w:rPr>
          <w:lang w:val="en-US"/>
        </w:rPr>
      </w:pPr>
      <w:r w:rsidRPr="00561495">
        <w:rPr>
          <w:lang w:val="en-US"/>
        </w:rPr>
        <w:t xml:space="preserve">A shared memory request for a warp does not generate a bank conflict between two threads that access any sub-word within the same 64-bit word (even though the addresses of the two sub-words fall in the same bank): In that case, for read accesses, the 64-bit word is broadcast to the requesting threads and for write accesses, each sub-word is written by only one of the threads (which thread performs the write is undefined). </w:t>
      </w:r>
    </w:p>
    <w:p w:rsidR="00561495" w:rsidRPr="00561495" w:rsidRDefault="00561495" w:rsidP="00561495">
      <w:pPr>
        <w:pStyle w:val="p"/>
        <w:rPr>
          <w:lang w:val="en-US"/>
        </w:rPr>
      </w:pPr>
      <w:r w:rsidRPr="00561495">
        <w:rPr>
          <w:lang w:val="en-US"/>
        </w:rPr>
        <w:t xml:space="preserve">In this mode, the same access pattern generates fewer bank conflicts than on devices of compute capability 2.x for 64-bit accesses and as many or fewer for 32-bit accesses. </w:t>
      </w:r>
    </w:p>
    <w:p w:rsidR="00561495" w:rsidRPr="00561495" w:rsidRDefault="00561495" w:rsidP="00561495">
      <w:pPr>
        <w:pStyle w:val="4"/>
        <w:rPr>
          <w:lang w:val="en-US"/>
        </w:rPr>
      </w:pPr>
      <w:r w:rsidRPr="00561495">
        <w:rPr>
          <w:lang w:val="en-US"/>
        </w:rPr>
        <w:t>32-Bit Mode</w:t>
      </w:r>
    </w:p>
    <w:p w:rsidR="00561495" w:rsidRPr="00561495" w:rsidRDefault="00561495" w:rsidP="00561495">
      <w:pPr>
        <w:pStyle w:val="p"/>
        <w:rPr>
          <w:lang w:val="en-US"/>
        </w:rPr>
      </w:pPr>
      <w:r w:rsidRPr="00561495">
        <w:rPr>
          <w:lang w:val="en-US"/>
        </w:rPr>
        <w:t>Successive 32-bit words map to successive banks.</w:t>
      </w:r>
    </w:p>
    <w:p w:rsidR="00561495" w:rsidRPr="00561495" w:rsidRDefault="00561495" w:rsidP="00561495">
      <w:pPr>
        <w:pStyle w:val="p"/>
        <w:rPr>
          <w:lang w:val="en-US"/>
        </w:rPr>
      </w:pPr>
      <w:r w:rsidRPr="00561495">
        <w:rPr>
          <w:lang w:val="en-US"/>
        </w:rPr>
        <w:t xml:space="preserve">A shared memory request for a warp does not generate a bank conflict between two threads that access any sub-word within the same 32-bit word or within two 32-bit words whose indices </w:t>
      </w:r>
      <w:r w:rsidRPr="00561495">
        <w:rPr>
          <w:rStyle w:val="a3"/>
          <w:lang w:val="en-US"/>
        </w:rPr>
        <w:t>i</w:t>
      </w:r>
      <w:r w:rsidRPr="00561495">
        <w:rPr>
          <w:lang w:val="en-US"/>
        </w:rPr>
        <w:t xml:space="preserve"> and </w:t>
      </w:r>
      <w:r w:rsidRPr="00561495">
        <w:rPr>
          <w:rStyle w:val="a3"/>
          <w:lang w:val="en-US"/>
        </w:rPr>
        <w:t>j</w:t>
      </w:r>
      <w:r w:rsidRPr="00561495">
        <w:rPr>
          <w:lang w:val="en-US"/>
        </w:rPr>
        <w:t xml:space="preserve"> are in the same 64-word aligned segment (i.e., a segment whose first index is a multiple of 64) and such that </w:t>
      </w:r>
      <w:r w:rsidRPr="00561495">
        <w:rPr>
          <w:rStyle w:val="a3"/>
          <w:lang w:val="en-US"/>
        </w:rPr>
        <w:t>j=i+32</w:t>
      </w:r>
      <w:r w:rsidRPr="00561495">
        <w:rPr>
          <w:lang w:val="en-US"/>
        </w:rPr>
        <w:t xml:space="preserve"> (even though the addresses of the two sub-words fall in the same bank): In that case, for read accesses, the 32-bit words are broadcast to the requesting threads and for write accesses, each sub-word is written by only one of the threads (which thread performs the write is undefined). </w:t>
      </w:r>
    </w:p>
    <w:p w:rsidR="00561495" w:rsidRPr="00561495" w:rsidRDefault="00561495" w:rsidP="00561495">
      <w:pPr>
        <w:pStyle w:val="p"/>
        <w:rPr>
          <w:lang w:val="en-US"/>
        </w:rPr>
      </w:pPr>
      <w:r w:rsidRPr="00561495">
        <w:rPr>
          <w:lang w:val="en-US"/>
        </w:rPr>
        <w:t xml:space="preserve">In this mode, the same access pattern generates as many or fewer bank conflicts than on devices of compute capability 2.x. </w:t>
      </w:r>
    </w:p>
    <w:bookmarkStart w:id="383" w:name="compute-capability-5-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"compute-capability-5-x" </w:instrText>
      </w:r>
      <w:r>
        <w:fldChar w:fldCharType="separate"/>
      </w:r>
      <w:r w:rsidRPr="00561495">
        <w:rPr>
          <w:rStyle w:val="-"/>
          <w:lang w:val="en-US"/>
        </w:rPr>
        <w:t>G.5. Compute Capability 5.x</w:t>
      </w:r>
      <w:r>
        <w:fldChar w:fldCharType="end"/>
      </w:r>
      <w:bookmarkEnd w:id="383"/>
    </w:p>
    <w:bookmarkStart w:id="384" w:name="architecture-5-x"/>
    <w:p w:rsidR="00561495" w:rsidRDefault="00561495" w:rsidP="00561495">
      <w:pPr>
        <w:pStyle w:val="3"/>
      </w:pPr>
      <w:r>
        <w:fldChar w:fldCharType="begin"/>
      </w:r>
      <w:r w:rsidRPr="00561495">
        <w:rPr>
          <w:lang w:val="en-US"/>
        </w:rPr>
        <w:instrText xml:space="preserve"> HYPERLINK "http://docs.nvidia.com/cuda/cuda-c-programming-guide/index.html" \l "architecture-5-x" </w:instrText>
      </w:r>
      <w:r>
        <w:fldChar w:fldCharType="separate"/>
      </w:r>
      <w:r w:rsidRPr="00561495">
        <w:rPr>
          <w:rStyle w:val="-"/>
          <w:lang w:val="en-US"/>
        </w:rPr>
        <w:t>G.5.1. </w:t>
      </w:r>
      <w:r>
        <w:rPr>
          <w:rStyle w:val="-"/>
        </w:rPr>
        <w:t>Architecture</w:t>
      </w:r>
      <w:r>
        <w:fldChar w:fldCharType="end"/>
      </w:r>
      <w:bookmarkEnd w:id="384"/>
    </w:p>
    <w:p w:rsidR="00561495" w:rsidRDefault="00561495" w:rsidP="00561495">
      <w:r>
        <w:t xml:space="preserve">A multiprocessor consists of: </w:t>
      </w:r>
    </w:p>
    <w:p w:rsidR="00561495" w:rsidRPr="00561495" w:rsidRDefault="00561495" w:rsidP="00561495">
      <w:pPr>
        <w:numPr>
          <w:ilvl w:val="0"/>
          <w:numId w:val="82"/>
        </w:numPr>
        <w:spacing w:before="100" w:beforeAutospacing="1" w:after="100" w:afterAutospacing="1" w:line="240" w:lineRule="auto"/>
        <w:rPr>
          <w:lang w:val="en-US"/>
        </w:rPr>
      </w:pPr>
      <w:r w:rsidRPr="00561495">
        <w:rPr>
          <w:lang w:val="en-US"/>
        </w:rPr>
        <w:lastRenderedPageBreak/>
        <w:t xml:space="preserve">128 CUDA cores for arithmetic operations (see </w:t>
      </w:r>
      <w:hyperlink r:id="rId432" w:anchor="arithmetic-instructions" w:history="1">
        <w:r w:rsidRPr="00561495">
          <w:rPr>
            <w:rStyle w:val="-"/>
            <w:lang w:val="en-US"/>
          </w:rPr>
          <w:t>Arithmetic Instructions</w:t>
        </w:r>
      </w:hyperlink>
      <w:r w:rsidRPr="00561495">
        <w:rPr>
          <w:lang w:val="en-US"/>
        </w:rPr>
        <w:t xml:space="preserve"> for throughputs of arithmetic operations), </w:t>
      </w:r>
    </w:p>
    <w:p w:rsidR="00561495" w:rsidRPr="00561495" w:rsidRDefault="00561495" w:rsidP="00561495">
      <w:pPr>
        <w:numPr>
          <w:ilvl w:val="0"/>
          <w:numId w:val="82"/>
        </w:numPr>
        <w:spacing w:before="100" w:beforeAutospacing="1" w:after="100" w:afterAutospacing="1" w:line="240" w:lineRule="auto"/>
        <w:rPr>
          <w:lang w:val="en-US"/>
        </w:rPr>
      </w:pPr>
      <w:r w:rsidRPr="00561495">
        <w:rPr>
          <w:lang w:val="en-US"/>
        </w:rPr>
        <w:t xml:space="preserve">32 special function units for single-precision floating-point transcendental functions, </w:t>
      </w:r>
    </w:p>
    <w:p w:rsidR="00561495" w:rsidRDefault="00561495" w:rsidP="00561495">
      <w:pPr>
        <w:numPr>
          <w:ilvl w:val="0"/>
          <w:numId w:val="82"/>
        </w:numPr>
        <w:spacing w:before="100" w:beforeAutospacing="1" w:after="100" w:afterAutospacing="1" w:line="240" w:lineRule="auto"/>
      </w:pPr>
      <w:r>
        <w:t>4 warp schedulers.</w:t>
      </w:r>
    </w:p>
    <w:p w:rsidR="00561495" w:rsidRPr="00561495" w:rsidRDefault="00561495" w:rsidP="00561495">
      <w:pPr>
        <w:pStyle w:val="p"/>
        <w:rPr>
          <w:lang w:val="en-US"/>
        </w:rPr>
      </w:pPr>
      <w:r w:rsidRPr="00561495">
        <w:rPr>
          <w:lang w:val="en-US"/>
        </w:rPr>
        <w:t xml:space="preserve">When a multiprocessor is given warps to execute, it first distributes them among the four schedulers. Then, at every instruction issue time, each scheduler issues one instruction for one of its assigned warps that is ready to execute, if any. </w:t>
      </w:r>
    </w:p>
    <w:p w:rsidR="00561495" w:rsidRDefault="00561495" w:rsidP="00561495">
      <w:r>
        <w:t xml:space="preserve">A multiprocessor has: </w:t>
      </w:r>
    </w:p>
    <w:p w:rsidR="00561495" w:rsidRPr="00561495" w:rsidRDefault="00561495" w:rsidP="00561495">
      <w:pPr>
        <w:numPr>
          <w:ilvl w:val="0"/>
          <w:numId w:val="83"/>
        </w:numPr>
        <w:spacing w:before="100" w:beforeAutospacing="1" w:after="100" w:afterAutospacing="1" w:line="240" w:lineRule="auto"/>
        <w:rPr>
          <w:lang w:val="en-US"/>
        </w:rPr>
      </w:pPr>
      <w:r w:rsidRPr="00561495">
        <w:rPr>
          <w:lang w:val="en-US"/>
        </w:rPr>
        <w:t xml:space="preserve">a read-only constant cache that is shared by all functional units and speeds up reads from the constant memory space, which resides in device memory, </w:t>
      </w:r>
    </w:p>
    <w:p w:rsidR="00561495" w:rsidRPr="00561495" w:rsidRDefault="00561495" w:rsidP="00561495">
      <w:pPr>
        <w:numPr>
          <w:ilvl w:val="0"/>
          <w:numId w:val="83"/>
        </w:numPr>
        <w:spacing w:before="100" w:beforeAutospacing="1" w:after="100" w:afterAutospacing="1" w:line="240" w:lineRule="auto"/>
        <w:rPr>
          <w:lang w:val="en-US"/>
        </w:rPr>
      </w:pPr>
      <w:r w:rsidRPr="00561495">
        <w:rPr>
          <w:lang w:val="en-US"/>
        </w:rPr>
        <w:t xml:space="preserve">a unified L1/texture cache of 24 KB used to cache reads from global memory, </w:t>
      </w:r>
    </w:p>
    <w:p w:rsidR="00561495" w:rsidRPr="00561495" w:rsidRDefault="00561495" w:rsidP="00561495">
      <w:pPr>
        <w:numPr>
          <w:ilvl w:val="0"/>
          <w:numId w:val="83"/>
        </w:numPr>
        <w:spacing w:before="100" w:beforeAutospacing="1" w:after="100" w:afterAutospacing="1" w:line="240" w:lineRule="auto"/>
        <w:rPr>
          <w:lang w:val="en-US"/>
        </w:rPr>
      </w:pPr>
      <w:r w:rsidRPr="00561495">
        <w:rPr>
          <w:lang w:val="en-US"/>
        </w:rPr>
        <w:t>64 KB of shared memory for devices of compute capability 5.0 or 96 KB of shared memory for devices of compute capability 5.2.</w:t>
      </w:r>
    </w:p>
    <w:p w:rsidR="00561495" w:rsidRPr="00561495" w:rsidRDefault="00561495" w:rsidP="00561495">
      <w:pPr>
        <w:pStyle w:val="p"/>
        <w:rPr>
          <w:lang w:val="en-US"/>
        </w:rPr>
      </w:pPr>
      <w:r w:rsidRPr="00561495">
        <w:rPr>
          <w:lang w:val="en-US"/>
        </w:rPr>
        <w:t xml:space="preserve">The unified L1/texture cache is also used by the texture unit that implements the various addressing modes and data filtering mentioned in </w:t>
      </w:r>
      <w:hyperlink r:id="rId433" w:anchor="texture-and-surface-memory" w:history="1">
        <w:r w:rsidRPr="00561495">
          <w:rPr>
            <w:rStyle w:val="-"/>
            <w:rFonts w:eastAsiaTheme="majorEastAsia"/>
            <w:lang w:val="en-US"/>
          </w:rPr>
          <w:t>Texture and Surface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There is also an L2 cache shared by all multiprocessors that is used to cache accesses to local or global memory, including temporary register spills. Applications may query the L2 cache size by checking the l2CacheSize device property (see </w:t>
      </w:r>
      <w:hyperlink r:id="rId434" w:anchor="device-enumeration" w:history="1">
        <w:r w:rsidRPr="00561495">
          <w:rPr>
            <w:rStyle w:val="-"/>
            <w:rFonts w:eastAsiaTheme="majorEastAsia"/>
            <w:lang w:val="en-US"/>
          </w:rPr>
          <w:t>Device Enumeration</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cache behavior (e.g., whether reads are cached in both the unified L1/texture cache and L2 or in L2 only) can be partially configured on a per-access basis using modifiers to the load instruction. </w:t>
      </w:r>
    </w:p>
    <w:p w:rsidR="00561495" w:rsidRPr="00561495" w:rsidRDefault="00561495" w:rsidP="00561495">
      <w:pPr>
        <w:pStyle w:val="p"/>
        <w:rPr>
          <w:lang w:val="en-US"/>
        </w:rPr>
      </w:pPr>
      <w:r w:rsidRPr="00561495">
        <w:rPr>
          <w:lang w:val="en-US"/>
        </w:rPr>
        <w:t xml:space="preserve">Multiprocessors are grouped into </w:t>
      </w:r>
      <w:r w:rsidRPr="00561495">
        <w:rPr>
          <w:rStyle w:val="HTML0"/>
          <w:lang w:val="en-US"/>
        </w:rPr>
        <w:t>Graphics Processor Clusters</w:t>
      </w:r>
      <w:r w:rsidRPr="00561495">
        <w:rPr>
          <w:lang w:val="en-US"/>
        </w:rPr>
        <w:t xml:space="preserve"> (</w:t>
      </w:r>
      <w:r w:rsidRPr="00561495">
        <w:rPr>
          <w:rStyle w:val="HTML0"/>
          <w:lang w:val="en-US"/>
        </w:rPr>
        <w:t>GPCs</w:t>
      </w:r>
      <w:r w:rsidRPr="00561495">
        <w:rPr>
          <w:lang w:val="en-US"/>
        </w:rPr>
        <w:t xml:space="preserve">). A GPC includes four multiprocessors. </w:t>
      </w:r>
    </w:p>
    <w:bookmarkStart w:id="385" w:name="global-memory-5-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"global-memory-5-x" </w:instrText>
      </w:r>
      <w:r>
        <w:fldChar w:fldCharType="separate"/>
      </w:r>
      <w:r w:rsidRPr="00561495">
        <w:rPr>
          <w:rStyle w:val="-"/>
          <w:lang w:val="en-US"/>
        </w:rPr>
        <w:t>G.5.2. Global Memory</w:t>
      </w:r>
      <w:r>
        <w:fldChar w:fldCharType="end"/>
      </w:r>
      <w:bookmarkEnd w:id="385"/>
    </w:p>
    <w:p w:rsidR="00561495" w:rsidRPr="00561495" w:rsidRDefault="00561495" w:rsidP="00561495">
      <w:pPr>
        <w:pStyle w:val="p"/>
        <w:rPr>
          <w:lang w:val="en-US"/>
        </w:rPr>
      </w:pPr>
      <w:r w:rsidRPr="00561495">
        <w:rPr>
          <w:lang w:val="en-US"/>
        </w:rPr>
        <w:t xml:space="preserve">Global memory accesses are always cached in L2 and caching in L2 behaves in the same way as for devices of compute capability 2.x (see </w:t>
      </w:r>
      <w:hyperlink r:id="rId435" w:anchor="global-memory-2-x" w:history="1">
        <w:r w:rsidRPr="00561495">
          <w:rPr>
            <w:rStyle w:val="-"/>
            <w:rFonts w:eastAsiaTheme="majorEastAsia"/>
            <w:lang w:val="en-US"/>
          </w:rPr>
          <w:t>Global Memory</w:t>
        </w:r>
      </w:hyperlink>
      <w:r w:rsidRPr="00561495">
        <w:rPr>
          <w:lang w:val="en-US"/>
        </w:rPr>
        <w:t xml:space="preserve">). </w:t>
      </w:r>
    </w:p>
    <w:p w:rsidR="00561495" w:rsidRPr="00561495" w:rsidRDefault="00561495" w:rsidP="00561495">
      <w:pPr>
        <w:pStyle w:val="p"/>
        <w:rPr>
          <w:lang w:val="en-US"/>
        </w:rPr>
      </w:pPr>
      <w:r w:rsidRPr="00561495">
        <w:rPr>
          <w:lang w:val="en-US"/>
        </w:rPr>
        <w:t xml:space="preserve">Data that is read-only for the entire lifetime of the kernel can also be cached in the unified L1/texture cache described in the previous section by reading it using the </w:t>
      </w:r>
      <w:r w:rsidRPr="00561495">
        <w:rPr>
          <w:rStyle w:val="HTML"/>
          <w:lang w:val="en-US"/>
        </w:rPr>
        <w:t>__ldg()</w:t>
      </w:r>
      <w:r w:rsidRPr="00561495">
        <w:rPr>
          <w:lang w:val="en-US"/>
        </w:rPr>
        <w:t xml:space="preserve"> function (see </w:t>
      </w:r>
      <w:hyperlink r:id="rId436" w:anchor="ldg-function" w:history="1">
        <w:r w:rsidRPr="00561495">
          <w:rPr>
            <w:rStyle w:val="-"/>
            <w:rFonts w:eastAsiaTheme="majorEastAsia"/>
            <w:lang w:val="en-US"/>
          </w:rPr>
          <w:t>Read-Only Data Cache Load Function</w:t>
        </w:r>
      </w:hyperlink>
      <w:r w:rsidRPr="00561495">
        <w:rPr>
          <w:lang w:val="en-US"/>
        </w:rPr>
        <w:t xml:space="preserve">). When the compiler detects that the read-only condition is satisfied for some data, it will use </w:t>
      </w:r>
      <w:r w:rsidRPr="00561495">
        <w:rPr>
          <w:rStyle w:val="HTML"/>
          <w:lang w:val="en-US"/>
        </w:rPr>
        <w:t>__ldg()</w:t>
      </w:r>
      <w:r w:rsidRPr="00561495">
        <w:rPr>
          <w:lang w:val="en-US"/>
        </w:rPr>
        <w:t xml:space="preserve"> to read it. The compiler might not always be able to detect that the read-only condition is satisfied for some data. Marking pointers used for loading such data with both the </w:t>
      </w:r>
      <w:r w:rsidRPr="00561495">
        <w:rPr>
          <w:rStyle w:val="HTML"/>
          <w:lang w:val="en-US"/>
        </w:rPr>
        <w:t>const</w:t>
      </w:r>
      <w:r w:rsidRPr="00561495">
        <w:rPr>
          <w:lang w:val="en-US"/>
        </w:rPr>
        <w:t xml:space="preserve"> and </w:t>
      </w:r>
      <w:r w:rsidRPr="00561495">
        <w:rPr>
          <w:rStyle w:val="HTML"/>
          <w:lang w:val="en-US"/>
        </w:rPr>
        <w:t>__restrict__</w:t>
      </w:r>
      <w:r w:rsidRPr="00561495">
        <w:rPr>
          <w:lang w:val="en-US"/>
        </w:rPr>
        <w:t xml:space="preserve"> qualifiers increases the likelihood that the compiler will detect the read-only condition. </w:t>
      </w:r>
    </w:p>
    <w:p w:rsidR="00561495" w:rsidRPr="00561495" w:rsidRDefault="00561495" w:rsidP="00561495">
      <w:pPr>
        <w:rPr>
          <w:lang w:val="en-US"/>
        </w:rPr>
      </w:pPr>
      <w:r w:rsidRPr="00561495">
        <w:rPr>
          <w:lang w:val="en-US"/>
        </w:rPr>
        <w:t xml:space="preserve">Data that is not read-only for the entire lifetime of the kernel cannot be cached in the unified L1/texture cache for devices of compute capability 5.0. For devices of compute </w:t>
      </w:r>
      <w:r w:rsidRPr="00561495">
        <w:rPr>
          <w:lang w:val="en-US"/>
        </w:rPr>
        <w:lastRenderedPageBreak/>
        <w:t xml:space="preserve">capability 5.2, it is, by default, not cached in the unified L1/texture cache, but caching may be enabled using the following mechanisms: </w:t>
      </w:r>
    </w:p>
    <w:p w:rsidR="00561495" w:rsidRPr="00561495" w:rsidRDefault="00561495" w:rsidP="00561495">
      <w:pPr>
        <w:numPr>
          <w:ilvl w:val="0"/>
          <w:numId w:val="84"/>
        </w:numPr>
        <w:spacing w:before="100" w:beforeAutospacing="1" w:after="100" w:afterAutospacing="1" w:line="240" w:lineRule="auto"/>
        <w:rPr>
          <w:lang w:val="en-US"/>
        </w:rPr>
      </w:pPr>
      <w:r w:rsidRPr="00561495">
        <w:rPr>
          <w:lang w:val="en-US"/>
        </w:rPr>
        <w:t>Perform the read using inline assembly with the appropriate modifier as described in the PTX reference manual;</w:t>
      </w:r>
    </w:p>
    <w:p w:rsidR="00561495" w:rsidRPr="00561495" w:rsidRDefault="00561495" w:rsidP="00561495">
      <w:pPr>
        <w:numPr>
          <w:ilvl w:val="0"/>
          <w:numId w:val="84"/>
        </w:numPr>
        <w:spacing w:before="100" w:beforeAutospacing="1" w:after="100" w:afterAutospacing="1" w:line="240" w:lineRule="auto"/>
        <w:rPr>
          <w:lang w:val="en-US"/>
        </w:rPr>
      </w:pPr>
      <w:r w:rsidRPr="00561495">
        <w:rPr>
          <w:lang w:val="en-US"/>
        </w:rPr>
        <w:t xml:space="preserve">Compile with the </w:t>
      </w:r>
      <w:r w:rsidRPr="00561495">
        <w:rPr>
          <w:rStyle w:val="HTML"/>
          <w:rFonts w:eastAsiaTheme="minorHAnsi"/>
          <w:lang w:val="en-US"/>
        </w:rPr>
        <w:t>-Xptxas -dlcm=ca</w:t>
      </w:r>
      <w:r w:rsidRPr="00561495">
        <w:rPr>
          <w:lang w:val="en-US"/>
        </w:rPr>
        <w:t xml:space="preserve"> compilation flag, in which case all reads are cached, except reads that are performed using inline assembly with a modifier that disables caching; </w:t>
      </w:r>
    </w:p>
    <w:p w:rsidR="00561495" w:rsidRPr="00561495" w:rsidRDefault="00561495" w:rsidP="00561495">
      <w:pPr>
        <w:numPr>
          <w:ilvl w:val="0"/>
          <w:numId w:val="84"/>
        </w:numPr>
        <w:spacing w:before="100" w:beforeAutospacing="1" w:after="100" w:afterAutospacing="1" w:line="240" w:lineRule="auto"/>
        <w:rPr>
          <w:lang w:val="en-US"/>
        </w:rPr>
      </w:pPr>
      <w:r w:rsidRPr="00561495">
        <w:rPr>
          <w:lang w:val="en-US"/>
        </w:rPr>
        <w:t xml:space="preserve">Compile with the </w:t>
      </w:r>
      <w:r w:rsidRPr="00561495">
        <w:rPr>
          <w:rStyle w:val="HTML"/>
          <w:rFonts w:eastAsiaTheme="minorHAnsi"/>
          <w:lang w:val="en-US"/>
        </w:rPr>
        <w:t>-Xptxas -fscm=ca</w:t>
      </w:r>
      <w:r w:rsidRPr="00561495">
        <w:rPr>
          <w:lang w:val="en-US"/>
        </w:rPr>
        <w:t xml:space="preserve"> compilation flag, in which case all reads are cached, including reads that are performed using inline assembly regardless of the modifier used. </w:t>
      </w:r>
    </w:p>
    <w:p w:rsidR="00561495" w:rsidRPr="00561495" w:rsidRDefault="00561495" w:rsidP="00561495">
      <w:pPr>
        <w:spacing w:after="0"/>
        <w:rPr>
          <w:lang w:val="en-US"/>
        </w:rPr>
      </w:pPr>
      <w:r w:rsidRPr="00561495">
        <w:rPr>
          <w:lang w:val="en-US"/>
        </w:rPr>
        <w:t xml:space="preserve">When caching is enabled using some the three mechanisms listed above, devices of compute capability 5.2 will cache global memory reads in the unified L1/texture cache for all kernel launches except for the kernel launches for which thread blocks consume too much of the multiprocessor's resources. These exceptions are reported by the profiler. </w:t>
      </w:r>
    </w:p>
    <w:bookmarkStart w:id="386" w:name="shared-memory-5-x"/>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"shared-memory-5-x" </w:instrText>
      </w:r>
      <w:r>
        <w:fldChar w:fldCharType="separate"/>
      </w:r>
      <w:r w:rsidRPr="00561495">
        <w:rPr>
          <w:rStyle w:val="-"/>
          <w:lang w:val="en-US"/>
        </w:rPr>
        <w:t>G.5.3. Shared Memory</w:t>
      </w:r>
      <w:r>
        <w:fldChar w:fldCharType="end"/>
      </w:r>
      <w:bookmarkEnd w:id="386"/>
    </w:p>
    <w:p w:rsidR="00561495" w:rsidRPr="00561495" w:rsidRDefault="00561495" w:rsidP="00561495">
      <w:pPr>
        <w:pStyle w:val="p"/>
        <w:rPr>
          <w:lang w:val="en-US"/>
        </w:rPr>
      </w:pPr>
      <w:r w:rsidRPr="00561495">
        <w:rPr>
          <w:lang w:val="en-US"/>
        </w:rPr>
        <w:t xml:space="preserve">Shared memory has 32 banks that are organized such that successive 32-bit words map to successive banks. Each bank has a bandwidth of 32 bits per clock cycle. </w:t>
      </w:r>
    </w:p>
    <w:p w:rsidR="00561495" w:rsidRPr="00561495" w:rsidRDefault="00561495" w:rsidP="00561495">
      <w:pPr>
        <w:pStyle w:val="p"/>
        <w:rPr>
          <w:lang w:val="en-US"/>
        </w:rPr>
      </w:pPr>
      <w:r w:rsidRPr="00561495">
        <w:rPr>
          <w:lang w:val="en-US"/>
        </w:rPr>
        <w:t xml:space="preserve">A shared memory request for a warp does not generate a bank conflict between two threads that access any address within the same 32-bit word (even though the two addresses fall in the same bank): In that case, for read accesses, the word is broadcast to the requesting threads and for write accesses, each address is written by only one of the threads (which thread performs the write is undefined). </w:t>
      </w:r>
    </w:p>
    <w:p w:rsidR="00561495" w:rsidRPr="00561495" w:rsidRDefault="00561495" w:rsidP="00561495">
      <w:pPr>
        <w:pStyle w:val="p"/>
        <w:rPr>
          <w:lang w:val="en-US"/>
        </w:rPr>
      </w:pPr>
      <w:hyperlink r:id="rId437" w:anchor="shared-memory-5-x__examples-of-strided-shared-memory-accesses" w:tooltip="Examples for devices of compute capability 3.x (in 32-bit mode) or compute capability 5.x." w:history="1">
        <w:r w:rsidRPr="00561495">
          <w:rPr>
            <w:rStyle w:val="-"/>
            <w:rFonts w:eastAsiaTheme="majorEastAsia"/>
            <w:lang w:val="en-US"/>
          </w:rPr>
          <w:t>Figure 17</w:t>
        </w:r>
      </w:hyperlink>
      <w:r w:rsidRPr="00561495">
        <w:rPr>
          <w:lang w:val="en-US"/>
        </w:rPr>
        <w:t xml:space="preserve"> shows some examples of strided access. </w:t>
      </w:r>
    </w:p>
    <w:p w:rsidR="00561495" w:rsidRPr="00561495" w:rsidRDefault="00561495" w:rsidP="00561495">
      <w:pPr>
        <w:pStyle w:val="p"/>
        <w:rPr>
          <w:lang w:val="en-US"/>
        </w:rPr>
      </w:pPr>
      <w:hyperlink r:id="rId438" w:anchor="shared-memory-5-x__examples-of-irregular-shared-memory-accesses" w:tooltip="Examples for devices of compute capability 3.x or 5.x." w:history="1">
        <w:r w:rsidRPr="00561495">
          <w:rPr>
            <w:rStyle w:val="-"/>
            <w:rFonts w:eastAsiaTheme="majorEastAsia"/>
            <w:lang w:val="en-US"/>
          </w:rPr>
          <w:t>Figure 18</w:t>
        </w:r>
      </w:hyperlink>
      <w:r w:rsidRPr="00561495">
        <w:rPr>
          <w:lang w:val="en-US"/>
        </w:rPr>
        <w:t xml:space="preserve"> shows some examples of memory read accesses that involve the broadcast mechanism. </w:t>
      </w:r>
    </w:p>
    <w:p w:rsidR="00561495" w:rsidRPr="00561495" w:rsidRDefault="00561495" w:rsidP="00561495">
      <w:pPr>
        <w:spacing w:after="240"/>
        <w:rPr>
          <w:lang w:val="en-US"/>
        </w:rPr>
      </w:pPr>
      <w:bookmarkStart w:id="387" w:name="shared-memory-5-x__examples-of-strided-s"/>
      <w:bookmarkEnd w:id="387"/>
      <w:r w:rsidRPr="00561495">
        <w:rPr>
          <w:rStyle w:val="figcap"/>
          <w:lang w:val="en-US"/>
        </w:rPr>
        <w:t>Figure 17. Strided Shared Memory Accesses</w:t>
      </w:r>
      <w:r w:rsidRPr="00561495">
        <w:rPr>
          <w:lang w:val="en-US"/>
        </w:rPr>
        <w:t xml:space="preserve">. </w:t>
      </w:r>
      <w:r w:rsidRPr="00561495">
        <w:rPr>
          <w:rStyle w:val="desc"/>
          <w:lang w:val="en-US"/>
        </w:rPr>
        <w:t>Examples for devices of compute capability 3.x (in 32-bit mode) or compute capability 5.x.</w:t>
      </w:r>
    </w:p>
    <w:p w:rsidR="00561495" w:rsidRDefault="00561495" w:rsidP="00561495">
      <w:pPr>
        <w:spacing w:after="0"/>
      </w:pPr>
      <w:r>
        <w:rPr>
          <w:noProof/>
          <w:lang w:eastAsia="el-GR"/>
        </w:rPr>
        <w:lastRenderedPageBreak/>
        <w:drawing>
          <wp:inline distT="0" distB="0" distL="0" distR="0">
            <wp:extent cx="4638675" cy="6896100"/>
            <wp:effectExtent l="19050" t="0" r="9525" b="0"/>
            <wp:docPr id="17" name="Εικόνα 17" descr="Examples of           Strided Shared Memory Accesses for Devices of Compute Capability 3.x,           in 32-bi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s of           Strided Shared Memory Accesses for Devices of Compute Capability 3.x,           in 32-bit mode."/>
                    <pic:cNvPicPr>
                      <a:picLocks noChangeAspect="1" noChangeArrowheads="1"/>
                    </pic:cNvPicPr>
                  </pic:nvPicPr>
                  <pic:blipFill>
                    <a:blip r:embed="rId439" cstate="print"/>
                    <a:srcRect/>
                    <a:stretch>
                      <a:fillRect/>
                    </a:stretch>
                  </pic:blipFill>
                  <pic:spPr bwMode="auto">
                    <a:xfrm>
                      <a:off x="0" y="0"/>
                      <a:ext cx="4638675" cy="6896100"/>
                    </a:xfrm>
                    <a:prstGeom prst="rect">
                      <a:avLst/>
                    </a:prstGeom>
                    <a:noFill/>
                    <a:ln w="9525">
                      <a:noFill/>
                      <a:miter lim="800000"/>
                      <a:headEnd/>
                      <a:tailEnd/>
                    </a:ln>
                  </pic:spPr>
                </pic:pic>
              </a:graphicData>
            </a:graphic>
          </wp:inline>
        </w:drawing>
      </w:r>
    </w:p>
    <w:p w:rsidR="00561495" w:rsidRDefault="00561495" w:rsidP="00561495">
      <w:pPr>
        <w:spacing w:after="240"/>
      </w:pPr>
    </w:p>
    <w:p w:rsidR="00561495" w:rsidRPr="00561495" w:rsidRDefault="00561495" w:rsidP="00561495">
      <w:pPr>
        <w:spacing w:after="0"/>
        <w:rPr>
          <w:lang w:val="en-US"/>
        </w:rPr>
      </w:pPr>
      <w:r w:rsidRPr="00561495">
        <w:rPr>
          <w:lang w:val="en-US"/>
        </w:rPr>
        <w:t>Left</w:t>
      </w:r>
    </w:p>
    <w:p w:rsidR="00561495" w:rsidRPr="00561495" w:rsidRDefault="00561495" w:rsidP="00561495">
      <w:pPr>
        <w:ind w:left="720"/>
        <w:rPr>
          <w:lang w:val="en-US"/>
        </w:rPr>
      </w:pPr>
      <w:r w:rsidRPr="00561495">
        <w:rPr>
          <w:lang w:val="en-US"/>
        </w:rPr>
        <w:t xml:space="preserve">Linear addressing with a stride of one 32-bit word (no bank conflict). </w:t>
      </w:r>
    </w:p>
    <w:p w:rsidR="00561495" w:rsidRPr="00561495" w:rsidRDefault="00561495" w:rsidP="00561495">
      <w:pPr>
        <w:rPr>
          <w:lang w:val="en-US"/>
        </w:rPr>
      </w:pPr>
      <w:r w:rsidRPr="00561495">
        <w:rPr>
          <w:lang w:val="en-US"/>
        </w:rPr>
        <w:t>Middle</w:t>
      </w:r>
    </w:p>
    <w:p w:rsidR="00561495" w:rsidRPr="00561495" w:rsidRDefault="00561495" w:rsidP="00561495">
      <w:pPr>
        <w:ind w:left="720"/>
        <w:rPr>
          <w:lang w:val="en-US"/>
        </w:rPr>
      </w:pPr>
      <w:r w:rsidRPr="00561495">
        <w:rPr>
          <w:lang w:val="en-US"/>
        </w:rPr>
        <w:t xml:space="preserve">Linear addressing with a stride of two 32-bit words (two-way bank conflict). </w:t>
      </w:r>
    </w:p>
    <w:p w:rsidR="00561495" w:rsidRPr="00561495" w:rsidRDefault="00561495" w:rsidP="00561495">
      <w:pPr>
        <w:rPr>
          <w:lang w:val="en-US"/>
        </w:rPr>
      </w:pPr>
      <w:r w:rsidRPr="00561495">
        <w:rPr>
          <w:lang w:val="en-US"/>
        </w:rPr>
        <w:t>Right</w:t>
      </w:r>
    </w:p>
    <w:p w:rsidR="00561495" w:rsidRPr="00561495" w:rsidRDefault="00561495" w:rsidP="00561495">
      <w:pPr>
        <w:ind w:left="720"/>
        <w:rPr>
          <w:lang w:val="en-US"/>
        </w:rPr>
      </w:pPr>
      <w:r w:rsidRPr="00561495">
        <w:rPr>
          <w:lang w:val="en-US"/>
        </w:rPr>
        <w:lastRenderedPageBreak/>
        <w:t xml:space="preserve">Linear addressing with a stride of three 32-bit words (no bank conflict). </w:t>
      </w:r>
    </w:p>
    <w:p w:rsidR="00561495" w:rsidRPr="00561495" w:rsidRDefault="00561495" w:rsidP="00561495">
      <w:pPr>
        <w:spacing w:after="240"/>
        <w:rPr>
          <w:lang w:val="en-US"/>
        </w:rPr>
      </w:pPr>
      <w:bookmarkStart w:id="388" w:name="shared-memory-5-x__examples-of-irregular"/>
      <w:bookmarkEnd w:id="388"/>
      <w:r w:rsidRPr="00561495">
        <w:rPr>
          <w:rStyle w:val="figcap"/>
          <w:lang w:val="en-US"/>
        </w:rPr>
        <w:t>Figure 18. Irregular Shared Memory Accesses</w:t>
      </w:r>
      <w:r w:rsidRPr="00561495">
        <w:rPr>
          <w:lang w:val="en-US"/>
        </w:rPr>
        <w:t xml:space="preserve">. </w:t>
      </w:r>
      <w:r w:rsidRPr="00561495">
        <w:rPr>
          <w:rStyle w:val="desc"/>
          <w:lang w:val="en-US"/>
        </w:rPr>
        <w:t>Examples for devices of compute capability 3.x or 5.x.</w:t>
      </w:r>
    </w:p>
    <w:p w:rsidR="00561495" w:rsidRDefault="00561495" w:rsidP="00561495">
      <w:pPr>
        <w:spacing w:after="0"/>
      </w:pPr>
      <w:r>
        <w:rPr>
          <w:noProof/>
          <w:lang w:eastAsia="el-GR"/>
        </w:rPr>
        <w:drawing>
          <wp:inline distT="0" distB="0" distL="0" distR="0">
            <wp:extent cx="4600575" cy="6962775"/>
            <wp:effectExtent l="19050" t="0" r="9525" b="0"/>
            <wp:docPr id="18" name="Εικόνα 18" descr="Examples           of Irregular Shared Memory Accesses for Devices of Compute Capability           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s           of Irregular Shared Memory Accesses for Devices of Compute Capability           3.x."/>
                    <pic:cNvPicPr>
                      <a:picLocks noChangeAspect="1" noChangeArrowheads="1"/>
                    </pic:cNvPicPr>
                  </pic:nvPicPr>
                  <pic:blipFill>
                    <a:blip r:embed="rId440" cstate="print"/>
                    <a:srcRect/>
                    <a:stretch>
                      <a:fillRect/>
                    </a:stretch>
                  </pic:blipFill>
                  <pic:spPr bwMode="auto">
                    <a:xfrm>
                      <a:off x="0" y="0"/>
                      <a:ext cx="4600575" cy="6962775"/>
                    </a:xfrm>
                    <a:prstGeom prst="rect">
                      <a:avLst/>
                    </a:prstGeom>
                    <a:noFill/>
                    <a:ln w="9525">
                      <a:noFill/>
                      <a:miter lim="800000"/>
                      <a:headEnd/>
                      <a:tailEnd/>
                    </a:ln>
                  </pic:spPr>
                </pic:pic>
              </a:graphicData>
            </a:graphic>
          </wp:inline>
        </w:drawing>
      </w:r>
    </w:p>
    <w:p w:rsidR="00561495" w:rsidRDefault="00561495" w:rsidP="00561495">
      <w:pPr>
        <w:spacing w:after="240"/>
      </w:pPr>
    </w:p>
    <w:p w:rsidR="00561495" w:rsidRPr="00561495" w:rsidRDefault="00561495" w:rsidP="00561495">
      <w:pPr>
        <w:spacing w:after="0"/>
        <w:rPr>
          <w:lang w:val="en-US"/>
        </w:rPr>
      </w:pPr>
      <w:r w:rsidRPr="00561495">
        <w:rPr>
          <w:lang w:val="en-US"/>
        </w:rPr>
        <w:t>Left</w:t>
      </w:r>
    </w:p>
    <w:p w:rsidR="00561495" w:rsidRPr="00561495" w:rsidRDefault="00561495" w:rsidP="00561495">
      <w:pPr>
        <w:ind w:left="720"/>
        <w:rPr>
          <w:lang w:val="en-US"/>
        </w:rPr>
      </w:pPr>
      <w:r w:rsidRPr="00561495">
        <w:rPr>
          <w:lang w:val="en-US"/>
        </w:rPr>
        <w:t>Conflict-free access via random permutation.</w:t>
      </w:r>
    </w:p>
    <w:p w:rsidR="00561495" w:rsidRPr="00561495" w:rsidRDefault="00561495" w:rsidP="00561495">
      <w:pPr>
        <w:rPr>
          <w:lang w:val="en-US"/>
        </w:rPr>
      </w:pPr>
      <w:r w:rsidRPr="00561495">
        <w:rPr>
          <w:lang w:val="en-US"/>
        </w:rPr>
        <w:lastRenderedPageBreak/>
        <w:t>Middle</w:t>
      </w:r>
    </w:p>
    <w:p w:rsidR="00561495" w:rsidRPr="00561495" w:rsidRDefault="00561495" w:rsidP="00561495">
      <w:pPr>
        <w:ind w:left="720"/>
        <w:rPr>
          <w:lang w:val="en-US"/>
        </w:rPr>
      </w:pPr>
      <w:r w:rsidRPr="00561495">
        <w:rPr>
          <w:lang w:val="en-US"/>
        </w:rPr>
        <w:t xml:space="preserve">Conflict-free access since threads 3, 4, 6, 7, and 9 access the same word within bank 5. </w:t>
      </w:r>
    </w:p>
    <w:p w:rsidR="00561495" w:rsidRPr="00561495" w:rsidRDefault="00561495" w:rsidP="00561495">
      <w:pPr>
        <w:rPr>
          <w:lang w:val="en-US"/>
        </w:rPr>
      </w:pPr>
      <w:r w:rsidRPr="00561495">
        <w:rPr>
          <w:lang w:val="en-US"/>
        </w:rPr>
        <w:t>Right</w:t>
      </w:r>
    </w:p>
    <w:p w:rsidR="00561495" w:rsidRPr="00561495" w:rsidRDefault="00561495" w:rsidP="00561495">
      <w:pPr>
        <w:ind w:left="720"/>
        <w:rPr>
          <w:lang w:val="en-US"/>
        </w:rPr>
      </w:pPr>
      <w:r w:rsidRPr="00561495">
        <w:rPr>
          <w:lang w:val="en-US"/>
        </w:rPr>
        <w:t xml:space="preserve">Conflict-free broadcast access (threads access the same word within a bank). </w:t>
      </w:r>
    </w:p>
    <w:bookmarkStart w:id="389" w:name="driver-api"/>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"driver-api" </w:instrText>
      </w:r>
      <w:r>
        <w:fldChar w:fldCharType="separate"/>
      </w:r>
      <w:r w:rsidRPr="00561495">
        <w:rPr>
          <w:rStyle w:val="-"/>
          <w:lang w:val="en-US"/>
        </w:rPr>
        <w:t>H. Driver API</w:t>
      </w:r>
      <w:r>
        <w:fldChar w:fldCharType="end"/>
      </w:r>
      <w:bookmarkEnd w:id="389"/>
    </w:p>
    <w:p w:rsidR="00561495" w:rsidRPr="00561495" w:rsidRDefault="00561495" w:rsidP="00561495">
      <w:pPr>
        <w:pStyle w:val="p"/>
        <w:rPr>
          <w:lang w:val="en-US"/>
        </w:rPr>
      </w:pPr>
      <w:r w:rsidRPr="00561495">
        <w:rPr>
          <w:lang w:val="en-US"/>
        </w:rPr>
        <w:t xml:space="preserve">This appendix assumes knowledge of the concepts described in </w:t>
      </w:r>
      <w:hyperlink r:id="rId441" w:anchor="cuda-c-runtime" w:history="1">
        <w:r w:rsidRPr="00561495">
          <w:rPr>
            <w:rStyle w:val="-"/>
            <w:rFonts w:eastAsiaTheme="majorEastAsia"/>
            <w:lang w:val="en-US"/>
          </w:rPr>
          <w:t>CUDA C Runtime</w:t>
        </w:r>
      </w:hyperlink>
      <w:r w:rsidRPr="00561495">
        <w:rPr>
          <w:lang w:val="en-US"/>
        </w:rPr>
        <w:t xml:space="preserve">. </w:t>
      </w:r>
    </w:p>
    <w:p w:rsidR="00561495" w:rsidRPr="00561495" w:rsidRDefault="00561495" w:rsidP="00561495">
      <w:pPr>
        <w:pStyle w:val="p"/>
        <w:rPr>
          <w:lang w:val="en-US"/>
        </w:rPr>
      </w:pPr>
      <w:r w:rsidRPr="00561495">
        <w:rPr>
          <w:lang w:val="en-US"/>
        </w:rPr>
        <w:t xml:space="preserve">The driver API is implemented in the </w:t>
      </w:r>
      <w:r w:rsidRPr="00561495">
        <w:rPr>
          <w:rStyle w:val="HTML"/>
          <w:lang w:val="en-US"/>
        </w:rPr>
        <w:t>cuda</w:t>
      </w:r>
      <w:r w:rsidRPr="00561495">
        <w:rPr>
          <w:lang w:val="en-US"/>
        </w:rPr>
        <w:t xml:space="preserve"> dynamic library (</w:t>
      </w:r>
      <w:r w:rsidRPr="00561495">
        <w:rPr>
          <w:rStyle w:val="HTML"/>
          <w:lang w:val="en-US"/>
        </w:rPr>
        <w:t>cuda.dll</w:t>
      </w:r>
      <w:r w:rsidRPr="00561495">
        <w:rPr>
          <w:lang w:val="en-US"/>
        </w:rPr>
        <w:t xml:space="preserve"> or </w:t>
      </w:r>
      <w:r w:rsidRPr="00561495">
        <w:rPr>
          <w:rStyle w:val="HTML"/>
          <w:lang w:val="en-US"/>
        </w:rPr>
        <w:t>cuda.so</w:t>
      </w:r>
      <w:r w:rsidRPr="00561495">
        <w:rPr>
          <w:lang w:val="en-US"/>
        </w:rPr>
        <w:t xml:space="preserve">) which is copied on the system during the installation of the device driver. All its entry points are prefixed with cu. </w:t>
      </w:r>
    </w:p>
    <w:p w:rsidR="00561495" w:rsidRPr="00561495" w:rsidRDefault="00561495" w:rsidP="00561495">
      <w:pPr>
        <w:pStyle w:val="p"/>
        <w:rPr>
          <w:lang w:val="en-US"/>
        </w:rPr>
      </w:pPr>
      <w:r w:rsidRPr="00561495">
        <w:rPr>
          <w:lang w:val="en-US"/>
        </w:rPr>
        <w:t xml:space="preserve">It is a handle-based, imperative API: Most objects are referenced by opaque handles that may be specified to functions to manipulate the objects. </w:t>
      </w:r>
    </w:p>
    <w:p w:rsidR="00561495" w:rsidRPr="00561495" w:rsidRDefault="00561495" w:rsidP="00561495">
      <w:pPr>
        <w:pStyle w:val="p"/>
        <w:rPr>
          <w:lang w:val="en-US"/>
        </w:rPr>
      </w:pPr>
      <w:r w:rsidRPr="00561495">
        <w:rPr>
          <w:lang w:val="en-US"/>
        </w:rPr>
        <w:t xml:space="preserve">The objects available in the driver API are summarized in </w:t>
      </w:r>
      <w:hyperlink r:id="rId442" w:anchor="driver-api__objects-available-in-cuda-driver-api" w:history="1">
        <w:r w:rsidRPr="00561495">
          <w:rPr>
            <w:rStyle w:val="-"/>
            <w:rFonts w:eastAsiaTheme="majorEastAsia"/>
            <w:lang w:val="en-US"/>
          </w:rPr>
          <w:t>Table 13</w:t>
        </w:r>
      </w:hyperlink>
      <w:r w:rsidRPr="00561495">
        <w:rPr>
          <w:lang w:val="en-US"/>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809"/>
        <w:gridCol w:w="1362"/>
        <w:gridCol w:w="4255"/>
      </w:tblGrid>
      <w:tr w:rsidR="00561495" w:rsidRPr="00561495" w:rsidTr="00561495">
        <w:trPr>
          <w:tblHeader/>
          <w:tblCellSpacing w:w="0" w:type="dxa"/>
        </w:trPr>
        <w:tc>
          <w:tcPr>
            <w:tcW w:w="0" w:type="auto"/>
            <w:gridSpan w:val="3"/>
            <w:tcBorders>
              <w:top w:val="nil"/>
              <w:left w:val="nil"/>
              <w:bottom w:val="nil"/>
              <w:right w:val="nil"/>
            </w:tcBorders>
            <w:vAlign w:val="center"/>
            <w:hideMark/>
          </w:tcPr>
          <w:p w:rsidR="00561495" w:rsidRPr="00561495" w:rsidRDefault="00561495">
            <w:pPr>
              <w:jc w:val="center"/>
              <w:rPr>
                <w:sz w:val="24"/>
                <w:szCs w:val="24"/>
                <w:lang w:val="en-US"/>
              </w:rPr>
            </w:pPr>
            <w:bookmarkStart w:id="390" w:name="driver-api__objects-available-in-cuda-dr"/>
            <w:bookmarkEnd w:id="390"/>
            <w:r w:rsidRPr="00561495">
              <w:rPr>
                <w:rStyle w:val="tablecap"/>
                <w:lang w:val="en-US"/>
              </w:rPr>
              <w:t>Table 13. Objects Available in the CUDA Driver API</w:t>
            </w:r>
          </w:p>
        </w:tc>
      </w:tr>
      <w:tr w:rsidR="00561495" w:rsidTr="00561495">
        <w:trPr>
          <w:tblHeade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Object</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Handle</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Description</w:t>
            </w:r>
          </w:p>
        </w:tc>
      </w:tr>
      <w:tr w:rsid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Device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CUdevice</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CUDA-enabled device</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Context</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CUcontext</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Roughly equivalent to a CPU process</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Module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CUmodule</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Roughly equivalent to a dynamic library</w:t>
            </w:r>
          </w:p>
        </w:tc>
      </w:tr>
      <w:tr w:rsid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Function</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CUfunction</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Kernel</w:t>
            </w:r>
          </w:p>
        </w:tc>
      </w:tr>
      <w:tr w:rsid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Heap memory</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CUdeviceptr</w:t>
            </w:r>
          </w:p>
        </w:tc>
        <w:tc>
          <w:tcPr>
            <w:tcW w:w="25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Pointer to device memory</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CUDA array</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CUarray</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Opaque container for one-dimensional or two-dimensional data on the device, readable via texture or surface references </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Texture reference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CUtexref</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Object that describes how to interpret texture memory data</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Surface reference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CUsurfref</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Object that describes how to read or write CUDA arrays</w:t>
            </w:r>
          </w:p>
        </w:tc>
      </w:tr>
      <w:tr w:rsidR="00561495" w:rsidRPr="00561495" w:rsidTr="00561495">
        <w:trPr>
          <w:tblCellSpacing w:w="0" w:type="dxa"/>
        </w:trPr>
        <w:tc>
          <w:tcPr>
            <w:tcW w:w="16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lastRenderedPageBreak/>
              <w:t>Event</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CUevent</w:t>
            </w:r>
          </w:p>
        </w:tc>
        <w:tc>
          <w:tcPr>
            <w:tcW w:w="25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Object that describes a CUDA event</w:t>
            </w:r>
          </w:p>
        </w:tc>
      </w:tr>
    </w:tbl>
    <w:p w:rsidR="00561495" w:rsidRPr="00561495" w:rsidRDefault="00561495" w:rsidP="00561495">
      <w:pPr>
        <w:pStyle w:val="p"/>
        <w:rPr>
          <w:lang w:val="en-US"/>
        </w:rPr>
      </w:pPr>
      <w:r w:rsidRPr="00561495">
        <w:rPr>
          <w:lang w:val="en-US"/>
        </w:rPr>
        <w:t xml:space="preserve">The driver API must be initialized with </w:t>
      </w:r>
      <w:r w:rsidRPr="00561495">
        <w:rPr>
          <w:rStyle w:val="HTML"/>
          <w:lang w:val="en-US"/>
        </w:rPr>
        <w:t>cuInit()</w:t>
      </w:r>
      <w:r w:rsidRPr="00561495">
        <w:rPr>
          <w:lang w:val="en-US"/>
        </w:rPr>
        <w:t xml:space="preserve"> before any function from the driver API is called. A CUDA context must then be created that is attached to a specific device and made current to the calling host thread as detailed in </w:t>
      </w:r>
      <w:hyperlink r:id="rId443" w:anchor="context" w:history="1">
        <w:r w:rsidRPr="00561495">
          <w:rPr>
            <w:rStyle w:val="-"/>
            <w:rFonts w:eastAsiaTheme="majorEastAsia"/>
            <w:lang w:val="en-US"/>
          </w:rPr>
          <w:t>Context</w:t>
        </w:r>
      </w:hyperlink>
      <w:r w:rsidRPr="00561495">
        <w:rPr>
          <w:lang w:val="en-US"/>
        </w:rPr>
        <w:t xml:space="preserve">. </w:t>
      </w:r>
    </w:p>
    <w:p w:rsidR="00561495" w:rsidRPr="00561495" w:rsidRDefault="00561495" w:rsidP="00561495">
      <w:pPr>
        <w:pStyle w:val="p"/>
        <w:rPr>
          <w:lang w:val="en-US"/>
        </w:rPr>
      </w:pPr>
      <w:r w:rsidRPr="00561495">
        <w:rPr>
          <w:lang w:val="en-US"/>
        </w:rPr>
        <w:t xml:space="preserve">Within a CUDA context, kernels are explicitly loaded as PTX or binary objects by the host code as described in </w:t>
      </w:r>
      <w:hyperlink r:id="rId444" w:anchor="module" w:history="1">
        <w:r w:rsidRPr="00561495">
          <w:rPr>
            <w:rStyle w:val="-"/>
            <w:rFonts w:eastAsiaTheme="majorEastAsia"/>
            <w:lang w:val="en-US"/>
          </w:rPr>
          <w:t>Module</w:t>
        </w:r>
      </w:hyperlink>
      <w:r w:rsidRPr="00561495">
        <w:rPr>
          <w:lang w:val="en-US"/>
        </w:rPr>
        <w:t xml:space="preserve">. Kernels written in C must therefore be compiled separately into </w:t>
      </w:r>
      <w:r w:rsidRPr="00561495">
        <w:rPr>
          <w:rStyle w:val="HTML0"/>
          <w:lang w:val="en-US"/>
        </w:rPr>
        <w:t>PTX</w:t>
      </w:r>
      <w:r w:rsidRPr="00561495">
        <w:rPr>
          <w:lang w:val="en-US"/>
        </w:rPr>
        <w:t xml:space="preserve"> or binary objects. Kernels are launched using API entry points as described in </w:t>
      </w:r>
      <w:hyperlink r:id="rId445" w:anchor="kernel-execution" w:history="1">
        <w:r w:rsidRPr="00561495">
          <w:rPr>
            <w:rStyle w:val="-"/>
            <w:rFonts w:eastAsiaTheme="majorEastAsia"/>
            <w:lang w:val="en-US"/>
          </w:rPr>
          <w:t>Kernel Execution</w:t>
        </w:r>
      </w:hyperlink>
      <w:r w:rsidRPr="00561495">
        <w:rPr>
          <w:lang w:val="en-US"/>
        </w:rPr>
        <w:t xml:space="preserve">. </w:t>
      </w:r>
    </w:p>
    <w:p w:rsidR="00561495" w:rsidRPr="00561495" w:rsidRDefault="00561495" w:rsidP="00561495">
      <w:pPr>
        <w:pStyle w:val="p"/>
        <w:rPr>
          <w:lang w:val="en-US"/>
        </w:rPr>
      </w:pPr>
      <w:r w:rsidRPr="00561495">
        <w:rPr>
          <w:lang w:val="en-US"/>
        </w:rPr>
        <w:t xml:space="preserve">Any application that wants to run on future device architectures must load </w:t>
      </w:r>
      <w:r w:rsidRPr="00561495">
        <w:rPr>
          <w:rStyle w:val="HTML0"/>
          <w:lang w:val="en-US"/>
        </w:rPr>
        <w:t>PTX</w:t>
      </w:r>
      <w:r w:rsidRPr="00561495">
        <w:rPr>
          <w:lang w:val="en-US"/>
        </w:rPr>
        <w:t xml:space="preserve">, not binary code. This is because binary code is architecture-specific and therefore incompatible with future architectures, whereas </w:t>
      </w:r>
      <w:r w:rsidRPr="00561495">
        <w:rPr>
          <w:rStyle w:val="HTML0"/>
          <w:lang w:val="en-US"/>
        </w:rPr>
        <w:t>PTX</w:t>
      </w:r>
      <w:r w:rsidRPr="00561495">
        <w:rPr>
          <w:lang w:val="en-US"/>
        </w:rPr>
        <w:t xml:space="preserve"> code is compiled to binary code at load time by the device driver. </w:t>
      </w:r>
    </w:p>
    <w:p w:rsidR="00561495" w:rsidRPr="00561495" w:rsidRDefault="00561495" w:rsidP="00561495">
      <w:pPr>
        <w:pStyle w:val="p"/>
        <w:rPr>
          <w:lang w:val="en-US"/>
        </w:rPr>
      </w:pPr>
      <w:r w:rsidRPr="00561495">
        <w:rPr>
          <w:lang w:val="en-US"/>
        </w:rPr>
        <w:t xml:space="preserve">Here is the host code of the sample from </w:t>
      </w:r>
      <w:hyperlink r:id="rId446" w:anchor="kernels" w:history="1">
        <w:r w:rsidRPr="00561495">
          <w:rPr>
            <w:rStyle w:val="-"/>
            <w:rFonts w:eastAsiaTheme="majorEastAsia"/>
            <w:lang w:val="en-US"/>
          </w:rPr>
          <w:t>Kernels</w:t>
        </w:r>
      </w:hyperlink>
      <w:r w:rsidRPr="00561495">
        <w:rPr>
          <w:lang w:val="en-US"/>
        </w:rPr>
        <w:t xml:space="preserve"> written using the driver API: </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 = ...;</w:t>
      </w:r>
    </w:p>
    <w:p w:rsidR="00561495" w:rsidRPr="00561495" w:rsidRDefault="00561495" w:rsidP="00561495">
      <w:pPr>
        <w:pStyle w:val="-HTML"/>
        <w:rPr>
          <w:lang w:val="en-US"/>
        </w:rPr>
      </w:pPr>
      <w:r w:rsidRPr="00561495">
        <w:rPr>
          <w:lang w:val="en-US"/>
        </w:rPr>
        <w:t xml:space="preserve">    size_t size = N * </w:t>
      </w:r>
      <w:r w:rsidRPr="00561495">
        <w:rPr>
          <w:rStyle w:val="xslthl-keyword"/>
          <w:lang w:val="en-US"/>
        </w:rPr>
        <w:t>sizeof</w:t>
      </w:r>
      <w:r w:rsidRPr="00561495">
        <w:rPr>
          <w:lang w:val="en-US"/>
        </w:rPr>
        <w:t>(</w:t>
      </w:r>
      <w:r w:rsidRPr="00561495">
        <w:rPr>
          <w:rStyle w:val="xslthl-keyword"/>
          <w:lang w:val="en-US"/>
        </w:rPr>
        <w:t>float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input vectors h_A and h_B in host memory</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h_A = (</w:t>
      </w:r>
      <w:r w:rsidRPr="00561495">
        <w:rPr>
          <w:rStyle w:val="xslthl-keyword"/>
          <w:lang w:val="en-US"/>
        </w:rPr>
        <w:t>float</w:t>
      </w:r>
      <w:r w:rsidRPr="00561495">
        <w:rPr>
          <w:lang w:val="en-US"/>
        </w:rPr>
        <w:t>*)malloc(size);</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h_B = (</w:t>
      </w:r>
      <w:r w:rsidRPr="00561495">
        <w:rPr>
          <w:rStyle w:val="xslthl-keyword"/>
          <w:lang w:val="en-US"/>
        </w:rPr>
        <w:t>float</w:t>
      </w:r>
      <w:r w:rsidRPr="00561495">
        <w:rPr>
          <w:lang w:val="en-US"/>
        </w:rPr>
        <w:t>*)malloc(size);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Initialize input vectors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Initialize</w:t>
      </w:r>
    </w:p>
    <w:p w:rsidR="00561495" w:rsidRPr="00561495" w:rsidRDefault="00561495" w:rsidP="00561495">
      <w:pPr>
        <w:pStyle w:val="-HTML"/>
        <w:rPr>
          <w:lang w:val="en-US"/>
        </w:rPr>
      </w:pPr>
      <w:r w:rsidRPr="00561495">
        <w:rPr>
          <w:lang w:val="en-US"/>
        </w:rPr>
        <w:t xml:space="preserve">    cuInit(0);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number of devices supporting CUDA</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deviceCount = 0;</w:t>
      </w:r>
    </w:p>
    <w:p w:rsidR="00561495" w:rsidRPr="00561495" w:rsidRDefault="00561495" w:rsidP="00561495">
      <w:pPr>
        <w:pStyle w:val="-HTML"/>
        <w:rPr>
          <w:lang w:val="en-US"/>
        </w:rPr>
      </w:pPr>
      <w:r w:rsidRPr="00561495">
        <w:rPr>
          <w:lang w:val="en-US"/>
        </w:rPr>
        <w:t xml:space="preserve">    cuDeviceGetCount(&amp;deviceCount);</w:t>
      </w:r>
    </w:p>
    <w:p w:rsidR="00561495" w:rsidRPr="00561495" w:rsidRDefault="00561495" w:rsidP="00561495">
      <w:pPr>
        <w:pStyle w:val="-HTML"/>
        <w:rPr>
          <w:lang w:val="en-US"/>
        </w:rPr>
      </w:pPr>
      <w:r w:rsidRPr="00561495">
        <w:rPr>
          <w:lang w:val="en-US"/>
        </w:rPr>
        <w:t xml:space="preserve">    </w:t>
      </w:r>
      <w:r w:rsidRPr="00561495">
        <w:rPr>
          <w:rStyle w:val="xslthl-keyword"/>
          <w:lang w:val="en-US"/>
        </w:rPr>
        <w:t>if</w:t>
      </w:r>
      <w:r w:rsidRPr="00561495">
        <w:rPr>
          <w:lang w:val="en-US"/>
        </w:rPr>
        <w:t xml:space="preserve"> (deviceCount == 0) {</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"There is no device supporting CUDA.\n"</w:t>
      </w:r>
      <w:r w:rsidRPr="00561495">
        <w:rPr>
          <w:lang w:val="en-US"/>
        </w:rPr>
        <w:t>);</w:t>
      </w:r>
    </w:p>
    <w:p w:rsidR="00561495" w:rsidRPr="00561495" w:rsidRDefault="00561495" w:rsidP="00561495">
      <w:pPr>
        <w:pStyle w:val="-HTML"/>
        <w:rPr>
          <w:lang w:val="en-US"/>
        </w:rPr>
      </w:pPr>
      <w:r w:rsidRPr="00561495">
        <w:rPr>
          <w:lang w:val="en-US"/>
        </w:rPr>
        <w:t xml:space="preserve">        exit (0);</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handle for device 0</w:t>
      </w:r>
    </w:p>
    <w:p w:rsidR="00561495" w:rsidRPr="00561495" w:rsidRDefault="00561495" w:rsidP="00561495">
      <w:pPr>
        <w:pStyle w:val="-HTML"/>
        <w:rPr>
          <w:lang w:val="en-US"/>
        </w:rPr>
      </w:pPr>
      <w:r w:rsidRPr="00561495">
        <w:rPr>
          <w:lang w:val="en-US"/>
        </w:rPr>
        <w:t xml:space="preserve">    CUdevice cuDevice;</w:t>
      </w:r>
    </w:p>
    <w:p w:rsidR="00561495" w:rsidRPr="00561495" w:rsidRDefault="00561495" w:rsidP="00561495">
      <w:pPr>
        <w:pStyle w:val="-HTML"/>
        <w:rPr>
          <w:lang w:val="en-US"/>
        </w:rPr>
      </w:pPr>
      <w:r w:rsidRPr="00561495">
        <w:rPr>
          <w:lang w:val="en-US"/>
        </w:rPr>
        <w:t xml:space="preserve">    cuDeviceGet(&amp;cuDevice,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context</w:t>
      </w:r>
    </w:p>
    <w:p w:rsidR="00561495" w:rsidRPr="00561495" w:rsidRDefault="00561495" w:rsidP="00561495">
      <w:pPr>
        <w:pStyle w:val="-HTML"/>
        <w:rPr>
          <w:lang w:val="en-US"/>
        </w:rPr>
      </w:pPr>
      <w:r w:rsidRPr="00561495">
        <w:rPr>
          <w:lang w:val="en-US"/>
        </w:rPr>
        <w:t xml:space="preserve">    CUcontext cuContext;</w:t>
      </w:r>
    </w:p>
    <w:p w:rsidR="00561495" w:rsidRPr="00561495" w:rsidRDefault="00561495" w:rsidP="00561495">
      <w:pPr>
        <w:pStyle w:val="-HTML"/>
        <w:rPr>
          <w:lang w:val="en-US"/>
        </w:rPr>
      </w:pPr>
      <w:r w:rsidRPr="00561495">
        <w:rPr>
          <w:lang w:val="en-US"/>
        </w:rPr>
        <w:t xml:space="preserve">    cuCtxCreate(&amp;cuContext, 0, cuDevice);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Create module from binary file</w:t>
      </w:r>
    </w:p>
    <w:p w:rsidR="00561495" w:rsidRPr="00561495" w:rsidRDefault="00561495" w:rsidP="00561495">
      <w:pPr>
        <w:pStyle w:val="-HTML"/>
        <w:rPr>
          <w:lang w:val="en-US"/>
        </w:rPr>
      </w:pPr>
      <w:r w:rsidRPr="00561495">
        <w:rPr>
          <w:lang w:val="en-US"/>
        </w:rPr>
        <w:t xml:space="preserve">    CUmodule cuModule;</w:t>
      </w:r>
    </w:p>
    <w:p w:rsidR="00561495" w:rsidRPr="00561495" w:rsidRDefault="00561495" w:rsidP="00561495">
      <w:pPr>
        <w:pStyle w:val="-HTML"/>
        <w:rPr>
          <w:lang w:val="en-US"/>
        </w:rPr>
      </w:pPr>
      <w:r w:rsidRPr="00561495">
        <w:rPr>
          <w:lang w:val="en-US"/>
        </w:rPr>
        <w:t xml:space="preserve">    cuModuleLoad(&amp;cuModule, </w:t>
      </w:r>
      <w:r w:rsidRPr="00561495">
        <w:rPr>
          <w:rStyle w:val="xslthl-string"/>
          <w:lang w:val="en-US"/>
        </w:rPr>
        <w:t>"VecAdd.ptx"</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vectors in device memory</w:t>
      </w:r>
    </w:p>
    <w:p w:rsidR="00561495" w:rsidRPr="00561495" w:rsidRDefault="00561495" w:rsidP="00561495">
      <w:pPr>
        <w:pStyle w:val="-HTML"/>
        <w:rPr>
          <w:lang w:val="en-US"/>
        </w:rPr>
      </w:pPr>
      <w:r w:rsidRPr="00561495">
        <w:rPr>
          <w:lang w:val="en-US"/>
        </w:rPr>
        <w:t xml:space="preserve">    CUdeviceptr d_A;</w:t>
      </w:r>
    </w:p>
    <w:p w:rsidR="00561495" w:rsidRPr="00561495" w:rsidRDefault="00561495" w:rsidP="00561495">
      <w:pPr>
        <w:pStyle w:val="-HTML"/>
        <w:rPr>
          <w:lang w:val="en-US"/>
        </w:rPr>
      </w:pPr>
      <w:r w:rsidRPr="00561495">
        <w:rPr>
          <w:lang w:val="en-US"/>
        </w:rPr>
        <w:t xml:space="preserve">    cuMemAlloc(&amp;d_A, size);</w:t>
      </w:r>
    </w:p>
    <w:p w:rsidR="00561495" w:rsidRPr="00561495" w:rsidRDefault="00561495" w:rsidP="00561495">
      <w:pPr>
        <w:pStyle w:val="-HTML"/>
        <w:rPr>
          <w:lang w:val="en-US"/>
        </w:rPr>
      </w:pPr>
      <w:r w:rsidRPr="00561495">
        <w:rPr>
          <w:lang w:val="en-US"/>
        </w:rPr>
        <w:t xml:space="preserve">    CUdeviceptr d_B;</w:t>
      </w:r>
    </w:p>
    <w:p w:rsidR="00561495" w:rsidRPr="00561495" w:rsidRDefault="00561495" w:rsidP="00561495">
      <w:pPr>
        <w:pStyle w:val="-HTML"/>
        <w:rPr>
          <w:lang w:val="en-US"/>
        </w:rPr>
      </w:pPr>
      <w:r w:rsidRPr="00561495">
        <w:rPr>
          <w:lang w:val="en-US"/>
        </w:rPr>
        <w:t xml:space="preserve">    cuMemAlloc(&amp;d_B, size);</w:t>
      </w:r>
    </w:p>
    <w:p w:rsidR="00561495" w:rsidRPr="00561495" w:rsidRDefault="00561495" w:rsidP="00561495">
      <w:pPr>
        <w:pStyle w:val="-HTML"/>
        <w:rPr>
          <w:lang w:val="en-US"/>
        </w:rPr>
      </w:pPr>
      <w:r w:rsidRPr="00561495">
        <w:rPr>
          <w:lang w:val="en-US"/>
        </w:rPr>
        <w:t xml:space="preserve">    CUdeviceptr d_C;</w:t>
      </w:r>
    </w:p>
    <w:p w:rsidR="00561495" w:rsidRPr="00561495" w:rsidRDefault="00561495" w:rsidP="00561495">
      <w:pPr>
        <w:pStyle w:val="-HTML"/>
        <w:rPr>
          <w:lang w:val="en-US"/>
        </w:rPr>
      </w:pPr>
      <w:r w:rsidRPr="00561495">
        <w:rPr>
          <w:lang w:val="en-US"/>
        </w:rPr>
        <w:t xml:space="preserve">    cuMemAlloc(&amp;d_C,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Copy vectors from host memory to device memory</w:t>
      </w:r>
    </w:p>
    <w:p w:rsidR="00561495" w:rsidRPr="00561495" w:rsidRDefault="00561495" w:rsidP="00561495">
      <w:pPr>
        <w:pStyle w:val="-HTML"/>
        <w:rPr>
          <w:lang w:val="en-US"/>
        </w:rPr>
      </w:pPr>
      <w:r w:rsidRPr="00561495">
        <w:rPr>
          <w:lang w:val="en-US"/>
        </w:rPr>
        <w:t xml:space="preserve">    cuMemcpyHtoD(d_A, h_A, size);</w:t>
      </w:r>
    </w:p>
    <w:p w:rsidR="00561495" w:rsidRPr="00561495" w:rsidRDefault="00561495" w:rsidP="00561495">
      <w:pPr>
        <w:pStyle w:val="-HTML"/>
        <w:rPr>
          <w:lang w:val="en-US"/>
        </w:rPr>
      </w:pPr>
      <w:r w:rsidRPr="00561495">
        <w:rPr>
          <w:lang w:val="en-US"/>
        </w:rPr>
        <w:t xml:space="preserve">    cuMemcpyHtoD(d_B, h_B, size);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Get function handle from module</w:t>
      </w:r>
    </w:p>
    <w:p w:rsidR="00561495" w:rsidRPr="00561495" w:rsidRDefault="00561495" w:rsidP="00561495">
      <w:pPr>
        <w:pStyle w:val="-HTML"/>
        <w:rPr>
          <w:lang w:val="en-US"/>
        </w:rPr>
      </w:pPr>
      <w:r w:rsidRPr="00561495">
        <w:rPr>
          <w:lang w:val="en-US"/>
        </w:rPr>
        <w:t xml:space="preserve">    CUfunction vecAdd;</w:t>
      </w:r>
    </w:p>
    <w:p w:rsidR="00561495" w:rsidRPr="00561495" w:rsidRDefault="00561495" w:rsidP="00561495">
      <w:pPr>
        <w:pStyle w:val="-HTML"/>
        <w:rPr>
          <w:lang w:val="en-US"/>
        </w:rPr>
      </w:pPr>
      <w:r w:rsidRPr="00561495">
        <w:rPr>
          <w:lang w:val="en-US"/>
        </w:rPr>
        <w:t xml:space="preserve">    cuModuleGetFunction(&amp;vecAdd, cuModule, </w:t>
      </w:r>
      <w:r w:rsidRPr="00561495">
        <w:rPr>
          <w:rStyle w:val="xslthl-string"/>
          <w:lang w:val="en-US"/>
        </w:rPr>
        <w:t>"VecAdd"</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Invoke kernel</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threadsPerBlock = 256;</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blocksPerGrid =</w:t>
      </w:r>
    </w:p>
    <w:p w:rsidR="00561495" w:rsidRPr="00561495" w:rsidRDefault="00561495" w:rsidP="00561495">
      <w:pPr>
        <w:pStyle w:val="-HTML"/>
        <w:rPr>
          <w:lang w:val="en-US"/>
        </w:rPr>
      </w:pPr>
      <w:r w:rsidRPr="00561495">
        <w:rPr>
          <w:lang w:val="en-US"/>
        </w:rPr>
        <w:t xml:space="preserve">            (N + threadsPerBlock - 1) / threadsPerBlock;</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 args[] = { &amp;d_A, &amp;d_B, &amp;d_C, &amp;N };</w:t>
      </w:r>
    </w:p>
    <w:p w:rsidR="00561495" w:rsidRPr="00561495" w:rsidRDefault="00561495" w:rsidP="00561495">
      <w:pPr>
        <w:pStyle w:val="-HTML"/>
        <w:rPr>
          <w:lang w:val="en-US"/>
        </w:rPr>
      </w:pPr>
      <w:r w:rsidRPr="00561495">
        <w:rPr>
          <w:lang w:val="en-US"/>
        </w:rPr>
        <w:t xml:space="preserve">    cuLaunchKernel(vecAdd,</w:t>
      </w:r>
    </w:p>
    <w:p w:rsidR="00561495" w:rsidRPr="00561495" w:rsidRDefault="00561495" w:rsidP="00561495">
      <w:pPr>
        <w:pStyle w:val="-HTML"/>
        <w:rPr>
          <w:lang w:val="en-US"/>
        </w:rPr>
      </w:pPr>
      <w:r w:rsidRPr="00561495">
        <w:rPr>
          <w:lang w:val="en-US"/>
        </w:rPr>
        <w:t xml:space="preserve">                   blocksPerGrid, 1, 1, threadsPerBlock, 1, 1,</w:t>
      </w:r>
    </w:p>
    <w:p w:rsidR="00561495" w:rsidRPr="00561495" w:rsidRDefault="00561495" w:rsidP="00561495">
      <w:pPr>
        <w:pStyle w:val="-HTML"/>
        <w:rPr>
          <w:lang w:val="en-US"/>
        </w:rPr>
      </w:pPr>
      <w:r w:rsidRPr="00561495">
        <w:rPr>
          <w:lang w:val="en-US"/>
        </w:rPr>
        <w:t xml:space="preserve">                   0, 0, args,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Full code can be found in the </w:t>
      </w:r>
      <w:r w:rsidRPr="00561495">
        <w:rPr>
          <w:rStyle w:val="HTML"/>
          <w:lang w:val="en-US"/>
        </w:rPr>
        <w:t>vectorAddDrv</w:t>
      </w:r>
      <w:r w:rsidRPr="00561495">
        <w:rPr>
          <w:lang w:val="en-US"/>
        </w:rPr>
        <w:t xml:space="preserve"> CUDA sample. </w:t>
      </w:r>
    </w:p>
    <w:bookmarkStart w:id="391" w:name="contex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"context" </w:instrText>
      </w:r>
      <w:r>
        <w:fldChar w:fldCharType="separate"/>
      </w:r>
      <w:r w:rsidRPr="00561495">
        <w:rPr>
          <w:rStyle w:val="-"/>
          <w:lang w:val="en-US"/>
        </w:rPr>
        <w:t>H.1. Context</w:t>
      </w:r>
      <w:r>
        <w:fldChar w:fldCharType="end"/>
      </w:r>
      <w:bookmarkEnd w:id="391"/>
    </w:p>
    <w:p w:rsidR="00561495" w:rsidRPr="00561495" w:rsidRDefault="00561495" w:rsidP="00561495">
      <w:pPr>
        <w:pStyle w:val="p"/>
        <w:rPr>
          <w:lang w:val="en-US"/>
        </w:rPr>
      </w:pPr>
      <w:r w:rsidRPr="00561495">
        <w:rPr>
          <w:lang w:val="en-US"/>
        </w:rPr>
        <w:t xml:space="preserve">A CUDA context is analogous to a CPU process. All resources and actions performed within the driver API are encapsulated inside a CUDA context, and the system automatically cleans up these resources when the context is destroyed. Besides objects such as modules and texture or surface references, each context has its own distinct address space. As a result, </w:t>
      </w:r>
      <w:r w:rsidRPr="00561495">
        <w:rPr>
          <w:rStyle w:val="HTML"/>
          <w:lang w:val="en-US"/>
        </w:rPr>
        <w:t>CUdeviceptr</w:t>
      </w:r>
      <w:r w:rsidRPr="00561495">
        <w:rPr>
          <w:lang w:val="en-US"/>
        </w:rPr>
        <w:t xml:space="preserve"> values from different contexts reference different memory locations. </w:t>
      </w:r>
    </w:p>
    <w:p w:rsidR="00561495" w:rsidRPr="00561495" w:rsidRDefault="00561495" w:rsidP="00561495">
      <w:pPr>
        <w:pStyle w:val="p"/>
        <w:rPr>
          <w:lang w:val="en-US"/>
        </w:rPr>
      </w:pPr>
      <w:r w:rsidRPr="00561495">
        <w:rPr>
          <w:lang w:val="en-US"/>
        </w:rPr>
        <w:t xml:space="preserve">A host thread may have only one device context current at a time. When a context is created with </w:t>
      </w:r>
      <w:r w:rsidRPr="00561495">
        <w:rPr>
          <w:rStyle w:val="HTML"/>
          <w:lang w:val="en-US"/>
        </w:rPr>
        <w:t>cuCtxCreate(</w:t>
      </w:r>
      <w:r w:rsidRPr="00561495">
        <w:rPr>
          <w:lang w:val="en-US"/>
        </w:rPr>
        <w:t xml:space="preserve">), it is made current to the calling host thread. CUDA functions that operate in a context (most functions that do not involve device enumeration or context management) will return </w:t>
      </w:r>
      <w:r w:rsidRPr="00561495">
        <w:rPr>
          <w:rStyle w:val="HTML"/>
          <w:lang w:val="en-US"/>
        </w:rPr>
        <w:t>CUDA_ERROR_INVALID_CONTEXT</w:t>
      </w:r>
      <w:r w:rsidRPr="00561495">
        <w:rPr>
          <w:lang w:val="en-US"/>
        </w:rPr>
        <w:t xml:space="preserve"> if a valid context is not current to the thread. </w:t>
      </w:r>
    </w:p>
    <w:p w:rsidR="00561495" w:rsidRPr="00561495" w:rsidRDefault="00561495" w:rsidP="00561495">
      <w:pPr>
        <w:pStyle w:val="p"/>
        <w:rPr>
          <w:lang w:val="en-US"/>
        </w:rPr>
      </w:pPr>
      <w:r w:rsidRPr="00561495">
        <w:rPr>
          <w:lang w:val="en-US"/>
        </w:rPr>
        <w:t xml:space="preserve">Each host thread has a stack of current contexts. </w:t>
      </w:r>
      <w:r w:rsidRPr="00561495">
        <w:rPr>
          <w:rStyle w:val="HTML"/>
          <w:lang w:val="en-US"/>
        </w:rPr>
        <w:t>cuCtxCreate()</w:t>
      </w:r>
      <w:r w:rsidRPr="00561495">
        <w:rPr>
          <w:lang w:val="en-US"/>
        </w:rPr>
        <w:t xml:space="preserve"> pushes the new context onto the top of the stack. </w:t>
      </w:r>
      <w:r w:rsidRPr="00561495">
        <w:rPr>
          <w:rStyle w:val="HTML"/>
          <w:lang w:val="en-US"/>
        </w:rPr>
        <w:t>cuCtxPopCurrent()</w:t>
      </w:r>
      <w:r w:rsidRPr="00561495">
        <w:rPr>
          <w:lang w:val="en-US"/>
        </w:rPr>
        <w:t xml:space="preserve"> may be called to detach the context from the host thread. The context is then "floating" and may be pushed as the current context for any host thread. </w:t>
      </w:r>
      <w:r w:rsidRPr="00561495">
        <w:rPr>
          <w:rStyle w:val="HTML"/>
          <w:lang w:val="en-US"/>
        </w:rPr>
        <w:t>cuCtxPopCurrent()</w:t>
      </w:r>
      <w:r w:rsidRPr="00561495">
        <w:rPr>
          <w:lang w:val="en-US"/>
        </w:rPr>
        <w:t xml:space="preserve"> also restores the previous current context, if any. </w:t>
      </w:r>
    </w:p>
    <w:p w:rsidR="00561495" w:rsidRPr="00561495" w:rsidRDefault="00561495" w:rsidP="00561495">
      <w:pPr>
        <w:pStyle w:val="p"/>
        <w:rPr>
          <w:lang w:val="en-US"/>
        </w:rPr>
      </w:pPr>
      <w:r w:rsidRPr="00561495">
        <w:rPr>
          <w:lang w:val="en-US"/>
        </w:rPr>
        <w:lastRenderedPageBreak/>
        <w:t xml:space="preserve">A usage count is also maintained for each context. </w:t>
      </w:r>
      <w:r w:rsidRPr="00561495">
        <w:rPr>
          <w:rStyle w:val="HTML"/>
          <w:lang w:val="en-US"/>
        </w:rPr>
        <w:t>cuCtxCreate()</w:t>
      </w:r>
      <w:r w:rsidRPr="00561495">
        <w:rPr>
          <w:lang w:val="en-US"/>
        </w:rPr>
        <w:t xml:space="preserve"> creates a context with a usage count of 1. </w:t>
      </w:r>
      <w:r w:rsidRPr="00561495">
        <w:rPr>
          <w:rStyle w:val="HTML"/>
          <w:lang w:val="en-US"/>
        </w:rPr>
        <w:t>cuCtxAttach()</w:t>
      </w:r>
      <w:r w:rsidRPr="00561495">
        <w:rPr>
          <w:lang w:val="en-US"/>
        </w:rPr>
        <w:t xml:space="preserve"> increments the usage count and </w:t>
      </w:r>
      <w:r w:rsidRPr="00561495">
        <w:rPr>
          <w:rStyle w:val="HTML"/>
          <w:lang w:val="en-US"/>
        </w:rPr>
        <w:t>cuCtxDetach()</w:t>
      </w:r>
      <w:r w:rsidRPr="00561495">
        <w:rPr>
          <w:lang w:val="en-US"/>
        </w:rPr>
        <w:t xml:space="preserve"> decrements it. A context is destroyed when the usage count goes to 0 when calling </w:t>
      </w:r>
      <w:r w:rsidRPr="00561495">
        <w:rPr>
          <w:rStyle w:val="HTML"/>
          <w:lang w:val="en-US"/>
        </w:rPr>
        <w:t>cuCtxDetach()</w:t>
      </w:r>
      <w:r w:rsidRPr="00561495">
        <w:rPr>
          <w:lang w:val="en-US"/>
        </w:rPr>
        <w:t xml:space="preserve"> or </w:t>
      </w:r>
      <w:r w:rsidRPr="00561495">
        <w:rPr>
          <w:rStyle w:val="HTML"/>
          <w:lang w:val="en-US"/>
        </w:rPr>
        <w:t>cuCtxDestroy()</w:t>
      </w:r>
      <w:r w:rsidRPr="00561495">
        <w:rPr>
          <w:lang w:val="en-US"/>
        </w:rPr>
        <w:t xml:space="preserve">. </w:t>
      </w:r>
    </w:p>
    <w:p w:rsidR="00561495" w:rsidRPr="00561495" w:rsidRDefault="00561495" w:rsidP="00561495">
      <w:pPr>
        <w:pStyle w:val="p"/>
        <w:rPr>
          <w:lang w:val="en-US"/>
        </w:rPr>
      </w:pPr>
      <w:r w:rsidRPr="00561495">
        <w:rPr>
          <w:lang w:val="en-US"/>
        </w:rPr>
        <w:t xml:space="preserve">Usage count facilitates interoperability between third party authored code operating in the same context. For example, if three libraries are loaded to use the same context, each library would call </w:t>
      </w:r>
      <w:r w:rsidRPr="00561495">
        <w:rPr>
          <w:rStyle w:val="HTML"/>
          <w:lang w:val="en-US"/>
        </w:rPr>
        <w:t>cuCtxAttach()</w:t>
      </w:r>
      <w:r w:rsidRPr="00561495">
        <w:rPr>
          <w:lang w:val="en-US"/>
        </w:rPr>
        <w:t xml:space="preserve"> to increment the usage count and </w:t>
      </w:r>
      <w:r w:rsidRPr="00561495">
        <w:rPr>
          <w:rStyle w:val="HTML"/>
          <w:lang w:val="en-US"/>
        </w:rPr>
        <w:t>cuCtxDetach()</w:t>
      </w:r>
      <w:r w:rsidRPr="00561495">
        <w:rPr>
          <w:lang w:val="en-US"/>
        </w:rPr>
        <w:t xml:space="preserve"> to decrement the usage count when the library is done using the context. For most libraries, it is expected that the application will have created a context before loading or initializing the library; that way, the application can create the context using its own heuristics, and the library simply operates on the context handed to it. Libraries that wish to create their own contexts - unbeknownst to their API clients who may or may not have created contexts of their own - would use </w:t>
      </w:r>
      <w:r w:rsidRPr="00561495">
        <w:rPr>
          <w:rStyle w:val="HTML"/>
          <w:lang w:val="en-US"/>
        </w:rPr>
        <w:t>cuCtxPushCurrent()</w:t>
      </w:r>
      <w:r w:rsidRPr="00561495">
        <w:rPr>
          <w:lang w:val="en-US"/>
        </w:rPr>
        <w:t xml:space="preserve"> and </w:t>
      </w:r>
      <w:r w:rsidRPr="00561495">
        <w:rPr>
          <w:rStyle w:val="HTML"/>
          <w:lang w:val="en-US"/>
        </w:rPr>
        <w:t>cuCtxPopCurrent()</w:t>
      </w:r>
      <w:r w:rsidRPr="00561495">
        <w:rPr>
          <w:lang w:val="en-US"/>
        </w:rPr>
        <w:t xml:space="preserve"> as illustrated in </w:t>
      </w:r>
      <w:hyperlink r:id="rId447" w:anchor="context__library-context-management" w:history="1">
        <w:r w:rsidRPr="00561495">
          <w:rPr>
            <w:rStyle w:val="-"/>
            <w:rFonts w:eastAsiaTheme="majorEastAsia"/>
            <w:lang w:val="en-US"/>
          </w:rPr>
          <w:t>Figure 19</w:t>
        </w:r>
      </w:hyperlink>
      <w:r w:rsidRPr="00561495">
        <w:rPr>
          <w:lang w:val="en-US"/>
        </w:rPr>
        <w:t xml:space="preserve">. </w:t>
      </w:r>
    </w:p>
    <w:p w:rsidR="00561495" w:rsidRPr="00561495" w:rsidRDefault="00561495" w:rsidP="00561495">
      <w:pPr>
        <w:spacing w:after="240"/>
        <w:rPr>
          <w:lang w:val="en-US"/>
        </w:rPr>
      </w:pPr>
      <w:bookmarkStart w:id="392" w:name="context__library-context-management"/>
      <w:bookmarkEnd w:id="392"/>
      <w:r w:rsidRPr="00561495">
        <w:rPr>
          <w:rStyle w:val="figcap"/>
          <w:lang w:val="en-US"/>
        </w:rPr>
        <w:t>Figure 19. Library Context Management</w:t>
      </w:r>
      <w:r w:rsidRPr="00561495">
        <w:rPr>
          <w:lang w:val="en-US"/>
        </w:rPr>
        <w:br/>
      </w:r>
      <w:r w:rsidRPr="00561495">
        <w:rPr>
          <w:lang w:val="en-US"/>
        </w:rPr>
        <w:br/>
      </w:r>
      <w:r>
        <w:rPr>
          <w:noProof/>
          <w:lang w:eastAsia="el-GR"/>
        </w:rPr>
        <w:drawing>
          <wp:inline distT="0" distB="0" distL="0" distR="0">
            <wp:extent cx="3848100" cy="2066925"/>
            <wp:effectExtent l="19050" t="0" r="0" b="0"/>
            <wp:docPr id="19" name="Εικόνα 19" descr="Library Contex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rary Context Management."/>
                    <pic:cNvPicPr>
                      <a:picLocks noChangeAspect="1" noChangeArrowheads="1"/>
                    </pic:cNvPicPr>
                  </pic:nvPicPr>
                  <pic:blipFill>
                    <a:blip r:embed="rId448" cstate="print"/>
                    <a:srcRect/>
                    <a:stretch>
                      <a:fillRect/>
                    </a:stretch>
                  </pic:blipFill>
                  <pic:spPr bwMode="auto">
                    <a:xfrm>
                      <a:off x="0" y="0"/>
                      <a:ext cx="3848100" cy="2066925"/>
                    </a:xfrm>
                    <a:prstGeom prst="rect">
                      <a:avLst/>
                    </a:prstGeom>
                    <a:noFill/>
                    <a:ln w="9525">
                      <a:noFill/>
                      <a:miter lim="800000"/>
                      <a:headEnd/>
                      <a:tailEnd/>
                    </a:ln>
                  </pic:spPr>
                </pic:pic>
              </a:graphicData>
            </a:graphic>
          </wp:inline>
        </w:drawing>
      </w:r>
    </w:p>
    <w:bookmarkStart w:id="393" w:name="modul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"module" </w:instrText>
      </w:r>
      <w:r>
        <w:fldChar w:fldCharType="separate"/>
      </w:r>
      <w:r w:rsidRPr="00561495">
        <w:rPr>
          <w:rStyle w:val="-"/>
          <w:lang w:val="en-US"/>
        </w:rPr>
        <w:t>H.2. Module</w:t>
      </w:r>
      <w:r>
        <w:fldChar w:fldCharType="end"/>
      </w:r>
      <w:bookmarkEnd w:id="393"/>
    </w:p>
    <w:p w:rsidR="00561495" w:rsidRPr="00561495" w:rsidRDefault="00561495" w:rsidP="00561495">
      <w:pPr>
        <w:pStyle w:val="p"/>
        <w:rPr>
          <w:lang w:val="en-US"/>
        </w:rPr>
      </w:pPr>
      <w:r w:rsidRPr="00561495">
        <w:rPr>
          <w:lang w:val="en-US"/>
        </w:rPr>
        <w:t xml:space="preserve">Modules are dynamically loadable packages of device code and data, akin to DLLs in Windows, that are output by nvcc (see </w:t>
      </w:r>
      <w:hyperlink r:id="rId449" w:anchor="compilation-with-nvcc" w:history="1">
        <w:r w:rsidRPr="00561495">
          <w:rPr>
            <w:rStyle w:val="-"/>
            <w:rFonts w:eastAsiaTheme="majorEastAsia"/>
            <w:lang w:val="en-US"/>
          </w:rPr>
          <w:t>Compilation with NVCC</w:t>
        </w:r>
      </w:hyperlink>
      <w:r w:rsidRPr="00561495">
        <w:rPr>
          <w:lang w:val="en-US"/>
        </w:rPr>
        <w:t xml:space="preserve">). The names for all symbols, including functions, global variables, and texture or surface references, are maintained at module scope so that modules written by independent third parties may interoperate in the same CUDA context. </w:t>
      </w:r>
    </w:p>
    <w:p w:rsidR="00561495" w:rsidRPr="00561495" w:rsidRDefault="00561495" w:rsidP="00561495">
      <w:pPr>
        <w:pStyle w:val="p"/>
        <w:rPr>
          <w:lang w:val="en-US"/>
        </w:rPr>
      </w:pPr>
      <w:r w:rsidRPr="00561495">
        <w:rPr>
          <w:lang w:val="en-US"/>
        </w:rPr>
        <w:t>This code sample loads a module and retrieves a handle to some kernel:</w:t>
      </w:r>
    </w:p>
    <w:p w:rsidR="00561495" w:rsidRPr="00561495" w:rsidRDefault="00561495" w:rsidP="00561495">
      <w:pPr>
        <w:pStyle w:val="-HTML"/>
        <w:rPr>
          <w:lang w:val="en-US"/>
        </w:rPr>
      </w:pPr>
      <w:r w:rsidRPr="00561495">
        <w:rPr>
          <w:lang w:val="en-US"/>
        </w:rPr>
        <w:t>CUmodule cuModule;</w:t>
      </w:r>
    </w:p>
    <w:p w:rsidR="00561495" w:rsidRPr="00561495" w:rsidRDefault="00561495" w:rsidP="00561495">
      <w:pPr>
        <w:pStyle w:val="-HTML"/>
        <w:rPr>
          <w:lang w:val="en-US"/>
        </w:rPr>
      </w:pPr>
      <w:r w:rsidRPr="00561495">
        <w:rPr>
          <w:lang w:val="en-US"/>
        </w:rPr>
        <w:t xml:space="preserve">cuModuleLoad(&amp;cuModule, </w:t>
      </w:r>
      <w:r w:rsidRPr="00561495">
        <w:rPr>
          <w:rStyle w:val="xslthl-string"/>
          <w:lang w:val="en-US"/>
        </w:rPr>
        <w:t>"myModule.ptx"</w:t>
      </w:r>
      <w:r w:rsidRPr="00561495">
        <w:rPr>
          <w:lang w:val="en-US"/>
        </w:rPr>
        <w:t>);</w:t>
      </w:r>
    </w:p>
    <w:p w:rsidR="00561495" w:rsidRPr="00561495" w:rsidRDefault="00561495" w:rsidP="00561495">
      <w:pPr>
        <w:pStyle w:val="-HTML"/>
        <w:rPr>
          <w:lang w:val="en-US"/>
        </w:rPr>
      </w:pPr>
      <w:r w:rsidRPr="00561495">
        <w:rPr>
          <w:lang w:val="en-US"/>
        </w:rPr>
        <w:t>CUfunction myKernel;</w:t>
      </w:r>
    </w:p>
    <w:p w:rsidR="00561495" w:rsidRPr="00561495" w:rsidRDefault="00561495" w:rsidP="00561495">
      <w:pPr>
        <w:pStyle w:val="-HTML"/>
        <w:rPr>
          <w:lang w:val="en-US"/>
        </w:rPr>
      </w:pPr>
      <w:r w:rsidRPr="00561495">
        <w:rPr>
          <w:lang w:val="en-US"/>
        </w:rPr>
        <w:t xml:space="preserve">cuModuleGetFunction(&amp;myKernel, cuModule, </w:t>
      </w:r>
      <w:r w:rsidRPr="00561495">
        <w:rPr>
          <w:rStyle w:val="xslthl-string"/>
          <w:lang w:val="en-US"/>
        </w:rPr>
        <w:t>"MyKernel"</w:t>
      </w:r>
      <w:r w:rsidRPr="00561495">
        <w:rPr>
          <w:lang w:val="en-US"/>
        </w:rPr>
        <w:t>);</w:t>
      </w:r>
    </w:p>
    <w:p w:rsidR="00561495" w:rsidRPr="00561495" w:rsidRDefault="00561495" w:rsidP="00561495">
      <w:pPr>
        <w:pStyle w:val="p"/>
        <w:rPr>
          <w:lang w:val="en-US"/>
        </w:rPr>
      </w:pPr>
      <w:r w:rsidRPr="00561495">
        <w:rPr>
          <w:lang w:val="en-US"/>
        </w:rPr>
        <w:t>This code sample compiles and loads a new module from PTX code and parses compilation errors: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directive"/>
          <w:lang w:val="en-US"/>
        </w:rPr>
        <w:lastRenderedPageBreak/>
        <w:t>#define BUFFER_SIZE 8192</w:t>
      </w:r>
    </w:p>
    <w:p w:rsidR="00561495" w:rsidRPr="00561495" w:rsidRDefault="00561495" w:rsidP="00561495">
      <w:pPr>
        <w:pStyle w:val="-HTML"/>
        <w:rPr>
          <w:lang w:val="en-US"/>
        </w:rPr>
      </w:pPr>
      <w:r w:rsidRPr="00561495">
        <w:rPr>
          <w:lang w:val="en-US"/>
        </w:rPr>
        <w:t>CUmodule cuModule;</w:t>
      </w:r>
    </w:p>
    <w:p w:rsidR="00561495" w:rsidRPr="00561495" w:rsidRDefault="00561495" w:rsidP="00561495">
      <w:pPr>
        <w:pStyle w:val="-HTML"/>
        <w:rPr>
          <w:lang w:val="en-US"/>
        </w:rPr>
      </w:pPr>
      <w:r w:rsidRPr="00561495">
        <w:rPr>
          <w:lang w:val="en-US"/>
        </w:rPr>
        <w:t>CUjit_option options[3];</w:t>
      </w:r>
    </w:p>
    <w:p w:rsidR="00561495" w:rsidRPr="00561495" w:rsidRDefault="00561495" w:rsidP="00561495">
      <w:pPr>
        <w:pStyle w:val="-HTML"/>
        <w:rPr>
          <w:lang w:val="en-US"/>
        </w:rPr>
      </w:pPr>
      <w:r w:rsidRPr="00561495">
        <w:rPr>
          <w:rStyle w:val="xslthl-keyword"/>
          <w:lang w:val="en-US"/>
        </w:rPr>
        <w:t>void</w:t>
      </w:r>
      <w:r w:rsidRPr="00561495">
        <w:rPr>
          <w:lang w:val="en-US"/>
        </w:rPr>
        <w:t>* values[3];</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PTXCode = </w:t>
      </w:r>
      <w:r w:rsidRPr="00561495">
        <w:rPr>
          <w:rStyle w:val="xslthl-string"/>
          <w:lang w:val="en-US"/>
        </w:rPr>
        <w:t>"some PTX code"</w:t>
      </w:r>
      <w:r w:rsidRPr="00561495">
        <w:rPr>
          <w:lang w:val="en-US"/>
        </w:rPr>
        <w:t>;</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error_log[BUFFER_SIZE];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err;</w:t>
      </w:r>
    </w:p>
    <w:p w:rsidR="00561495" w:rsidRPr="00561495" w:rsidRDefault="00561495" w:rsidP="00561495">
      <w:pPr>
        <w:pStyle w:val="-HTML"/>
        <w:rPr>
          <w:lang w:val="en-US"/>
        </w:rPr>
      </w:pPr>
      <w:r w:rsidRPr="00561495">
        <w:rPr>
          <w:lang w:val="en-US"/>
        </w:rPr>
        <w:t>options[0] = CU_JIT_ERROR_LOG_BUFFER;</w:t>
      </w:r>
    </w:p>
    <w:p w:rsidR="00561495" w:rsidRPr="00561495" w:rsidRDefault="00561495" w:rsidP="00561495">
      <w:pPr>
        <w:pStyle w:val="-HTML"/>
        <w:rPr>
          <w:lang w:val="en-US"/>
        </w:rPr>
      </w:pPr>
      <w:r w:rsidRPr="00561495">
        <w:rPr>
          <w:lang w:val="en-US"/>
        </w:rPr>
        <w:t>values[0]  = (</w:t>
      </w:r>
      <w:r w:rsidRPr="00561495">
        <w:rPr>
          <w:rStyle w:val="xslthl-keyword"/>
          <w:lang w:val="en-US"/>
        </w:rPr>
        <w:t>void</w:t>
      </w:r>
      <w:r w:rsidRPr="00561495">
        <w:rPr>
          <w:lang w:val="en-US"/>
        </w:rPr>
        <w:t>*)error_log;</w:t>
      </w:r>
    </w:p>
    <w:p w:rsidR="00561495" w:rsidRPr="00561495" w:rsidRDefault="00561495" w:rsidP="00561495">
      <w:pPr>
        <w:pStyle w:val="-HTML"/>
        <w:rPr>
          <w:lang w:val="en-US"/>
        </w:rPr>
      </w:pPr>
      <w:r w:rsidRPr="00561495">
        <w:rPr>
          <w:lang w:val="en-US"/>
        </w:rPr>
        <w:t>options[1] = CU_JIT_ERROR_LOG_BUFFER_SIZE_BYTES;</w:t>
      </w:r>
    </w:p>
    <w:p w:rsidR="00561495" w:rsidRPr="00561495" w:rsidRDefault="00561495" w:rsidP="00561495">
      <w:pPr>
        <w:pStyle w:val="-HTML"/>
        <w:rPr>
          <w:lang w:val="en-US"/>
        </w:rPr>
      </w:pPr>
      <w:r w:rsidRPr="00561495">
        <w:rPr>
          <w:lang w:val="en-US"/>
        </w:rPr>
        <w:t>values[1]  = (</w:t>
      </w:r>
      <w:r w:rsidRPr="00561495">
        <w:rPr>
          <w:rStyle w:val="xslthl-keyword"/>
          <w:lang w:val="en-US"/>
        </w:rPr>
        <w:t>void</w:t>
      </w:r>
      <w:r w:rsidRPr="00561495">
        <w:rPr>
          <w:lang w:val="en-US"/>
        </w:rPr>
        <w:t>*)BUFFER_SIZE;</w:t>
      </w:r>
    </w:p>
    <w:p w:rsidR="00561495" w:rsidRPr="00561495" w:rsidRDefault="00561495" w:rsidP="00561495">
      <w:pPr>
        <w:pStyle w:val="-HTML"/>
        <w:rPr>
          <w:lang w:val="en-US"/>
        </w:rPr>
      </w:pPr>
      <w:r w:rsidRPr="00561495">
        <w:rPr>
          <w:lang w:val="en-US"/>
        </w:rPr>
        <w:t>options[2] = CU_JIT_TARGET_FROM_CUCONTEXT;</w:t>
      </w:r>
    </w:p>
    <w:p w:rsidR="00561495" w:rsidRPr="00561495" w:rsidRDefault="00561495" w:rsidP="00561495">
      <w:pPr>
        <w:pStyle w:val="-HTML"/>
        <w:rPr>
          <w:lang w:val="en-US"/>
        </w:rPr>
      </w:pPr>
      <w:r w:rsidRPr="00561495">
        <w:rPr>
          <w:lang w:val="en-US"/>
        </w:rPr>
        <w:t>values[2]  = 0;</w:t>
      </w:r>
    </w:p>
    <w:p w:rsidR="00561495" w:rsidRPr="00561495" w:rsidRDefault="00561495" w:rsidP="00561495">
      <w:pPr>
        <w:pStyle w:val="-HTML"/>
        <w:rPr>
          <w:lang w:val="en-US"/>
        </w:rPr>
      </w:pPr>
      <w:r w:rsidRPr="00561495">
        <w:rPr>
          <w:lang w:val="en-US"/>
        </w:rPr>
        <w:t>err = cuModuleLoadDataEx(&amp;cuModule, PTXCode, 3, options, values);</w:t>
      </w:r>
    </w:p>
    <w:p w:rsidR="00561495" w:rsidRPr="00561495" w:rsidRDefault="00561495" w:rsidP="00561495">
      <w:pPr>
        <w:pStyle w:val="-HTML"/>
        <w:rPr>
          <w:lang w:val="en-US"/>
        </w:rPr>
      </w:pPr>
      <w:r w:rsidRPr="00561495">
        <w:rPr>
          <w:rStyle w:val="xslthl-keyword"/>
          <w:lang w:val="en-US"/>
        </w:rPr>
        <w:t>if</w:t>
      </w:r>
      <w:r w:rsidRPr="00561495">
        <w:rPr>
          <w:lang w:val="en-US"/>
        </w:rPr>
        <w:t xml:space="preserve"> (err != CUDA_SUCCESS)</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"Link error:\n%s\n"</w:t>
      </w:r>
      <w:r w:rsidRPr="00561495">
        <w:rPr>
          <w:lang w:val="en-US"/>
        </w:rPr>
        <w:t>, error_log);</w:t>
      </w:r>
    </w:p>
    <w:p w:rsidR="00561495" w:rsidRPr="00561495" w:rsidRDefault="00561495" w:rsidP="00561495">
      <w:pPr>
        <w:pStyle w:val="p"/>
        <w:rPr>
          <w:lang w:val="en-US"/>
        </w:rPr>
      </w:pPr>
      <w:r w:rsidRPr="00561495">
        <w:rPr>
          <w:lang w:val="en-US"/>
        </w:rPr>
        <w:t>This code sample compiles, links, and loads a new module from multiple PTX codes and parses link and compilation errors:</w:t>
      </w: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HTML"/>
        <w:rPr>
          <w:lang w:val="en-US"/>
        </w:rPr>
      </w:pPr>
      <w:r w:rsidRPr="00561495">
        <w:rPr>
          <w:rStyle w:val="xslthl-directive"/>
          <w:lang w:val="en-US"/>
        </w:rPr>
        <w:t>#define BUFFER_SIZE 8192</w:t>
      </w:r>
    </w:p>
    <w:p w:rsidR="00561495" w:rsidRPr="00561495" w:rsidRDefault="00561495" w:rsidP="00561495">
      <w:pPr>
        <w:pStyle w:val="-HTML"/>
        <w:rPr>
          <w:lang w:val="en-US"/>
        </w:rPr>
      </w:pPr>
      <w:r w:rsidRPr="00561495">
        <w:rPr>
          <w:lang w:val="en-US"/>
        </w:rPr>
        <w:t>CUmodule cuModule;</w:t>
      </w:r>
    </w:p>
    <w:p w:rsidR="00561495" w:rsidRPr="00561495" w:rsidRDefault="00561495" w:rsidP="00561495">
      <w:pPr>
        <w:pStyle w:val="-HTML"/>
        <w:rPr>
          <w:lang w:val="en-US"/>
        </w:rPr>
      </w:pPr>
      <w:r w:rsidRPr="00561495">
        <w:rPr>
          <w:lang w:val="en-US"/>
        </w:rPr>
        <w:t>CUjit_option options[6];</w:t>
      </w:r>
    </w:p>
    <w:p w:rsidR="00561495" w:rsidRPr="00561495" w:rsidRDefault="00561495" w:rsidP="00561495">
      <w:pPr>
        <w:pStyle w:val="-HTML"/>
        <w:rPr>
          <w:lang w:val="en-US"/>
        </w:rPr>
      </w:pPr>
      <w:r w:rsidRPr="00561495">
        <w:rPr>
          <w:rStyle w:val="xslthl-keyword"/>
          <w:lang w:val="en-US"/>
        </w:rPr>
        <w:t>void</w:t>
      </w:r>
      <w:r w:rsidRPr="00561495">
        <w:rPr>
          <w:lang w:val="en-US"/>
        </w:rPr>
        <w:t>* values[6];</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walltime;</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error_log[BUFFER_SIZE], info_log[BUFFER_SIZE];</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PTXCode0 = </w:t>
      </w:r>
      <w:r w:rsidRPr="00561495">
        <w:rPr>
          <w:rStyle w:val="xslthl-string"/>
          <w:lang w:val="en-US"/>
        </w:rPr>
        <w:t>"some PTX code"</w:t>
      </w:r>
      <w:r w:rsidRPr="00561495">
        <w:rPr>
          <w:lang w:val="en-US"/>
        </w:rPr>
        <w:t>;</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PTXCode1 = </w:t>
      </w:r>
      <w:r w:rsidRPr="00561495">
        <w:rPr>
          <w:rStyle w:val="xslthl-string"/>
          <w:lang w:val="en-US"/>
        </w:rPr>
        <w:t>"some other PTX code"</w:t>
      </w:r>
      <w:r w:rsidRPr="00561495">
        <w:rPr>
          <w:lang w:val="en-US"/>
        </w:rPr>
        <w:t>;</w:t>
      </w:r>
    </w:p>
    <w:p w:rsidR="00561495" w:rsidRPr="00561495" w:rsidRDefault="00561495" w:rsidP="00561495">
      <w:pPr>
        <w:pStyle w:val="-HTML"/>
        <w:rPr>
          <w:lang w:val="en-US"/>
        </w:rPr>
      </w:pPr>
      <w:r w:rsidRPr="00561495">
        <w:rPr>
          <w:lang w:val="en-US"/>
        </w:rPr>
        <w:t>CUlinkState linkState;</w:t>
      </w:r>
    </w:p>
    <w:p w:rsidR="00561495" w:rsidRPr="00561495" w:rsidRDefault="00561495" w:rsidP="00561495">
      <w:pPr>
        <w:pStyle w:val="-HTML"/>
        <w:rPr>
          <w:lang w:val="en-US"/>
        </w:rPr>
      </w:pPr>
      <w:r w:rsidRPr="00561495">
        <w:rPr>
          <w:rStyle w:val="xslthl-keyword"/>
          <w:lang w:val="en-US"/>
        </w:rPr>
        <w:t>int</w:t>
      </w:r>
      <w:r w:rsidRPr="00561495">
        <w:rPr>
          <w:lang w:val="en-US"/>
        </w:rPr>
        <w:t xml:space="preserve"> err;</w:t>
      </w:r>
    </w:p>
    <w:p w:rsidR="00561495" w:rsidRPr="00561495" w:rsidRDefault="00561495" w:rsidP="00561495">
      <w:pPr>
        <w:pStyle w:val="-HTML"/>
        <w:rPr>
          <w:lang w:val="en-US"/>
        </w:rPr>
      </w:pPr>
      <w:r w:rsidRPr="00561495">
        <w:rPr>
          <w:rStyle w:val="xslthl-keyword"/>
          <w:lang w:val="en-US"/>
        </w:rPr>
        <w:t>void</w:t>
      </w:r>
      <w:r w:rsidRPr="00561495">
        <w:rPr>
          <w:lang w:val="en-US"/>
        </w:rPr>
        <w:t>* cubin;</w:t>
      </w:r>
    </w:p>
    <w:p w:rsidR="00561495" w:rsidRPr="00561495" w:rsidRDefault="00561495" w:rsidP="00561495">
      <w:pPr>
        <w:pStyle w:val="-HTML"/>
        <w:rPr>
          <w:lang w:val="en-US"/>
        </w:rPr>
      </w:pPr>
      <w:r w:rsidRPr="00561495">
        <w:rPr>
          <w:lang w:val="en-US"/>
        </w:rPr>
        <w:t>size_t cubinSize;</w:t>
      </w:r>
    </w:p>
    <w:p w:rsidR="00561495" w:rsidRPr="00561495" w:rsidRDefault="00561495" w:rsidP="00561495">
      <w:pPr>
        <w:pStyle w:val="-HTML"/>
        <w:rPr>
          <w:lang w:val="en-US"/>
        </w:rPr>
      </w:pPr>
      <w:r w:rsidRPr="00561495">
        <w:rPr>
          <w:lang w:val="en-US"/>
        </w:rPr>
        <w:t>options[0] = CU_JIT_WALL_TIME;</w:t>
      </w:r>
    </w:p>
    <w:p w:rsidR="00561495" w:rsidRPr="00561495" w:rsidRDefault="00561495" w:rsidP="00561495">
      <w:pPr>
        <w:pStyle w:val="-HTML"/>
        <w:rPr>
          <w:lang w:val="en-US"/>
        </w:rPr>
      </w:pPr>
      <w:r w:rsidRPr="00561495">
        <w:rPr>
          <w:lang w:val="en-US"/>
        </w:rPr>
        <w:t>values[0] = (</w:t>
      </w:r>
      <w:r w:rsidRPr="00561495">
        <w:rPr>
          <w:rStyle w:val="xslthl-keyword"/>
          <w:lang w:val="en-US"/>
        </w:rPr>
        <w:t>void</w:t>
      </w:r>
      <w:r w:rsidRPr="00561495">
        <w:rPr>
          <w:lang w:val="en-US"/>
        </w:rPr>
        <w:t>*)&amp;walltime;</w:t>
      </w:r>
    </w:p>
    <w:p w:rsidR="00561495" w:rsidRPr="00561495" w:rsidRDefault="00561495" w:rsidP="00561495">
      <w:pPr>
        <w:pStyle w:val="-HTML"/>
        <w:rPr>
          <w:lang w:val="en-US"/>
        </w:rPr>
      </w:pPr>
      <w:r w:rsidRPr="00561495">
        <w:rPr>
          <w:lang w:val="en-US"/>
        </w:rPr>
        <w:t>options[1] = CU_JIT_INFO_LOG_BUFFER;</w:t>
      </w:r>
    </w:p>
    <w:p w:rsidR="00561495" w:rsidRPr="00561495" w:rsidRDefault="00561495" w:rsidP="00561495">
      <w:pPr>
        <w:pStyle w:val="-HTML"/>
        <w:rPr>
          <w:lang w:val="en-US"/>
        </w:rPr>
      </w:pPr>
      <w:r w:rsidRPr="00561495">
        <w:rPr>
          <w:lang w:val="en-US"/>
        </w:rPr>
        <w:t>values[1] = (</w:t>
      </w:r>
      <w:r w:rsidRPr="00561495">
        <w:rPr>
          <w:rStyle w:val="xslthl-keyword"/>
          <w:lang w:val="en-US"/>
        </w:rPr>
        <w:t>void</w:t>
      </w:r>
      <w:r w:rsidRPr="00561495">
        <w:rPr>
          <w:lang w:val="en-US"/>
        </w:rPr>
        <w:t>*)info_log;</w:t>
      </w:r>
    </w:p>
    <w:p w:rsidR="00561495" w:rsidRPr="00561495" w:rsidRDefault="00561495" w:rsidP="00561495">
      <w:pPr>
        <w:pStyle w:val="-HTML"/>
        <w:rPr>
          <w:lang w:val="en-US"/>
        </w:rPr>
      </w:pPr>
      <w:r w:rsidRPr="00561495">
        <w:rPr>
          <w:lang w:val="en-US"/>
        </w:rPr>
        <w:t>options[2] = CU_JIT_INFO_LOG_BUFFER_SIZE_BYTES;</w:t>
      </w:r>
    </w:p>
    <w:p w:rsidR="00561495" w:rsidRPr="00561495" w:rsidRDefault="00561495" w:rsidP="00561495">
      <w:pPr>
        <w:pStyle w:val="-HTML"/>
        <w:rPr>
          <w:lang w:val="en-US"/>
        </w:rPr>
      </w:pPr>
      <w:r w:rsidRPr="00561495">
        <w:rPr>
          <w:lang w:val="en-US"/>
        </w:rPr>
        <w:t>values[2] = (</w:t>
      </w:r>
      <w:r w:rsidRPr="00561495">
        <w:rPr>
          <w:rStyle w:val="xslthl-keyword"/>
          <w:lang w:val="en-US"/>
        </w:rPr>
        <w:t>void</w:t>
      </w:r>
      <w:r w:rsidRPr="00561495">
        <w:rPr>
          <w:lang w:val="en-US"/>
        </w:rPr>
        <w:t>*)BUFFER_SIZE;</w:t>
      </w:r>
    </w:p>
    <w:p w:rsidR="00561495" w:rsidRPr="00561495" w:rsidRDefault="00561495" w:rsidP="00561495">
      <w:pPr>
        <w:pStyle w:val="-HTML"/>
        <w:rPr>
          <w:lang w:val="en-US"/>
        </w:rPr>
      </w:pPr>
      <w:r w:rsidRPr="00561495">
        <w:rPr>
          <w:lang w:val="en-US"/>
        </w:rPr>
        <w:t>options[3] = CU_JIT_ERROR_LOG_BUFFER;</w:t>
      </w:r>
    </w:p>
    <w:p w:rsidR="00561495" w:rsidRPr="00561495" w:rsidRDefault="00561495" w:rsidP="00561495">
      <w:pPr>
        <w:pStyle w:val="-HTML"/>
        <w:rPr>
          <w:lang w:val="en-US"/>
        </w:rPr>
      </w:pPr>
      <w:r w:rsidRPr="00561495">
        <w:rPr>
          <w:lang w:val="en-US"/>
        </w:rPr>
        <w:t>values[3] = (</w:t>
      </w:r>
      <w:r w:rsidRPr="00561495">
        <w:rPr>
          <w:rStyle w:val="xslthl-keyword"/>
          <w:lang w:val="en-US"/>
        </w:rPr>
        <w:t>void</w:t>
      </w:r>
      <w:r w:rsidRPr="00561495">
        <w:rPr>
          <w:lang w:val="en-US"/>
        </w:rPr>
        <w:t>*)error_log;</w:t>
      </w:r>
    </w:p>
    <w:p w:rsidR="00561495" w:rsidRPr="00561495" w:rsidRDefault="00561495" w:rsidP="00561495">
      <w:pPr>
        <w:pStyle w:val="-HTML"/>
        <w:rPr>
          <w:lang w:val="en-US"/>
        </w:rPr>
      </w:pPr>
      <w:r w:rsidRPr="00561495">
        <w:rPr>
          <w:lang w:val="en-US"/>
        </w:rPr>
        <w:t>options[4] = CU_JIT_ERROR_LOG_BUFFER_SIZE_BYTES;</w:t>
      </w:r>
    </w:p>
    <w:p w:rsidR="00561495" w:rsidRPr="00561495" w:rsidRDefault="00561495" w:rsidP="00561495">
      <w:pPr>
        <w:pStyle w:val="-HTML"/>
        <w:rPr>
          <w:lang w:val="en-US"/>
        </w:rPr>
      </w:pPr>
      <w:r w:rsidRPr="00561495">
        <w:rPr>
          <w:lang w:val="en-US"/>
        </w:rPr>
        <w:t>values[4] = (</w:t>
      </w:r>
      <w:r w:rsidRPr="00561495">
        <w:rPr>
          <w:rStyle w:val="xslthl-keyword"/>
          <w:lang w:val="en-US"/>
        </w:rPr>
        <w:t>void</w:t>
      </w:r>
      <w:r w:rsidRPr="00561495">
        <w:rPr>
          <w:lang w:val="en-US"/>
        </w:rPr>
        <w:t>*)BUFFER_SIZE;</w:t>
      </w:r>
    </w:p>
    <w:p w:rsidR="00561495" w:rsidRPr="00561495" w:rsidRDefault="00561495" w:rsidP="00561495">
      <w:pPr>
        <w:pStyle w:val="-HTML"/>
        <w:rPr>
          <w:lang w:val="en-US"/>
        </w:rPr>
      </w:pPr>
      <w:r w:rsidRPr="00561495">
        <w:rPr>
          <w:lang w:val="en-US"/>
        </w:rPr>
        <w:t>options[5] = CU_JIT_LOG_VERBOSE;</w:t>
      </w:r>
    </w:p>
    <w:p w:rsidR="00561495" w:rsidRPr="00561495" w:rsidRDefault="00561495" w:rsidP="00561495">
      <w:pPr>
        <w:pStyle w:val="-HTML"/>
        <w:rPr>
          <w:lang w:val="en-US"/>
        </w:rPr>
      </w:pPr>
      <w:r w:rsidRPr="00561495">
        <w:rPr>
          <w:lang w:val="en-US"/>
        </w:rPr>
        <w:t>values[5] = (</w:t>
      </w:r>
      <w:r w:rsidRPr="00561495">
        <w:rPr>
          <w:rStyle w:val="xslthl-keyword"/>
          <w:lang w:val="en-US"/>
        </w:rPr>
        <w:t>void</w:t>
      </w:r>
      <w:r w:rsidRPr="00561495">
        <w:rPr>
          <w:lang w:val="en-US"/>
        </w:rPr>
        <w:t>*)1;</w:t>
      </w:r>
    </w:p>
    <w:p w:rsidR="00561495" w:rsidRPr="00561495" w:rsidRDefault="00561495" w:rsidP="00561495">
      <w:pPr>
        <w:pStyle w:val="-HTML"/>
        <w:rPr>
          <w:lang w:val="en-US"/>
        </w:rPr>
      </w:pPr>
      <w:r w:rsidRPr="00561495">
        <w:rPr>
          <w:lang w:val="en-US"/>
        </w:rPr>
        <w:t>cuLinkCreate(6, options, values, &amp;linkState);</w:t>
      </w:r>
    </w:p>
    <w:p w:rsidR="00561495" w:rsidRPr="00561495" w:rsidRDefault="00561495" w:rsidP="00561495">
      <w:pPr>
        <w:pStyle w:val="-HTML"/>
        <w:rPr>
          <w:lang w:val="en-US"/>
        </w:rPr>
      </w:pPr>
      <w:r w:rsidRPr="00561495">
        <w:rPr>
          <w:lang w:val="en-US"/>
        </w:rPr>
        <w:t>err = cuLinkAddData(linkState, CU_JIT_INPUT_PTX,</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*)PTXCode0, strlen(PTXCode0) + 1, 0, 0, 0, 0);</w:t>
      </w:r>
    </w:p>
    <w:p w:rsidR="00561495" w:rsidRPr="00561495" w:rsidRDefault="00561495" w:rsidP="00561495">
      <w:pPr>
        <w:pStyle w:val="-HTML"/>
        <w:rPr>
          <w:lang w:val="en-US"/>
        </w:rPr>
      </w:pPr>
      <w:r w:rsidRPr="00561495">
        <w:rPr>
          <w:rStyle w:val="xslthl-keyword"/>
          <w:lang w:val="en-US"/>
        </w:rPr>
        <w:t>if</w:t>
      </w:r>
      <w:r w:rsidRPr="00561495">
        <w:rPr>
          <w:lang w:val="en-US"/>
        </w:rPr>
        <w:t xml:space="preserve"> (err != CUDA_SUCCESS)</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"Link error:\n%s\n"</w:t>
      </w:r>
      <w:r w:rsidRPr="00561495">
        <w:rPr>
          <w:lang w:val="en-US"/>
        </w:rPr>
        <w:t>, error_log);</w:t>
      </w:r>
    </w:p>
    <w:p w:rsidR="00561495" w:rsidRPr="00561495" w:rsidRDefault="00561495" w:rsidP="00561495">
      <w:pPr>
        <w:pStyle w:val="-HTML"/>
        <w:rPr>
          <w:lang w:val="en-US"/>
        </w:rPr>
      </w:pPr>
      <w:r w:rsidRPr="00561495">
        <w:rPr>
          <w:lang w:val="en-US"/>
        </w:rPr>
        <w:t>err = cuLinkAddData(linkState, CU_JIT_INPUT_PTX,</w:t>
      </w:r>
    </w:p>
    <w:p w:rsidR="00561495" w:rsidRPr="00561495" w:rsidRDefault="00561495" w:rsidP="00561495">
      <w:pPr>
        <w:pStyle w:val="-HTML"/>
        <w:rPr>
          <w:lang w:val="en-US"/>
        </w:rPr>
      </w:pPr>
      <w:r w:rsidRPr="00561495">
        <w:rPr>
          <w:lang w:val="en-US"/>
        </w:rPr>
        <w:t xml:space="preserve">                    (</w:t>
      </w:r>
      <w:r w:rsidRPr="00561495">
        <w:rPr>
          <w:rStyle w:val="xslthl-keyword"/>
          <w:lang w:val="en-US"/>
        </w:rPr>
        <w:t>void</w:t>
      </w:r>
      <w:r w:rsidRPr="00561495">
        <w:rPr>
          <w:lang w:val="en-US"/>
        </w:rPr>
        <w:t>*)PTXCode1, strlen(PTXCode1) + 1, 0, 0, 0, 0);</w:t>
      </w:r>
    </w:p>
    <w:p w:rsidR="00561495" w:rsidRPr="00561495" w:rsidRDefault="00561495" w:rsidP="00561495">
      <w:pPr>
        <w:pStyle w:val="-HTML"/>
        <w:rPr>
          <w:lang w:val="en-US"/>
        </w:rPr>
      </w:pPr>
      <w:r w:rsidRPr="00561495">
        <w:rPr>
          <w:rStyle w:val="xslthl-keyword"/>
          <w:lang w:val="en-US"/>
        </w:rPr>
        <w:t>if</w:t>
      </w:r>
      <w:r w:rsidRPr="00561495">
        <w:rPr>
          <w:lang w:val="en-US"/>
        </w:rPr>
        <w:t xml:space="preserve"> (err != CUDA_SUCCESS)</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"Link error:\n%s\n"</w:t>
      </w:r>
      <w:r w:rsidRPr="00561495">
        <w:rPr>
          <w:lang w:val="en-US"/>
        </w:rPr>
        <w:t>, error_log);</w:t>
      </w:r>
    </w:p>
    <w:p w:rsidR="00561495" w:rsidRPr="00561495" w:rsidRDefault="00561495" w:rsidP="00561495">
      <w:pPr>
        <w:pStyle w:val="-HTML"/>
        <w:rPr>
          <w:lang w:val="en-US"/>
        </w:rPr>
      </w:pPr>
      <w:r w:rsidRPr="00561495">
        <w:rPr>
          <w:lang w:val="en-US"/>
        </w:rPr>
        <w:t>cuLinkComplete(linkState, &amp;cubin, &amp;cubinSize);</w:t>
      </w:r>
    </w:p>
    <w:p w:rsidR="00561495" w:rsidRPr="00561495" w:rsidRDefault="00561495" w:rsidP="00561495">
      <w:pPr>
        <w:pStyle w:val="-HTML"/>
        <w:rPr>
          <w:lang w:val="en-US"/>
        </w:rPr>
      </w:pPr>
      <w:r w:rsidRPr="00561495">
        <w:rPr>
          <w:lang w:val="en-US"/>
        </w:rPr>
        <w:t>printf(</w:t>
      </w:r>
      <w:r w:rsidRPr="00561495">
        <w:rPr>
          <w:rStyle w:val="xslthl-string"/>
          <w:lang w:val="en-US"/>
        </w:rPr>
        <w:t>"Link completed in %fms. Linker Output:\n%s\n"</w:t>
      </w:r>
      <w:r w:rsidRPr="00561495">
        <w:rPr>
          <w:lang w:val="en-US"/>
        </w:rPr>
        <w:t>, walltime, info_log);</w:t>
      </w:r>
    </w:p>
    <w:p w:rsidR="00561495" w:rsidRPr="00561495" w:rsidRDefault="00561495" w:rsidP="00561495">
      <w:pPr>
        <w:pStyle w:val="-HTML"/>
        <w:rPr>
          <w:lang w:val="en-US"/>
        </w:rPr>
      </w:pPr>
      <w:r w:rsidRPr="00561495">
        <w:rPr>
          <w:lang w:val="en-US"/>
        </w:rPr>
        <w:t>cuModuleLoadData(cuModule, cubin);</w:t>
      </w:r>
    </w:p>
    <w:p w:rsidR="00561495" w:rsidRPr="00561495" w:rsidRDefault="00561495" w:rsidP="00561495">
      <w:pPr>
        <w:pStyle w:val="-HTML"/>
        <w:rPr>
          <w:lang w:val="en-US"/>
        </w:rPr>
      </w:pPr>
      <w:r w:rsidRPr="00561495">
        <w:rPr>
          <w:lang w:val="en-US"/>
        </w:rPr>
        <w:lastRenderedPageBreak/>
        <w:t>cuLinkDestroy(linkState);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p>
    <w:p w:rsidR="00561495" w:rsidRPr="00561495" w:rsidRDefault="00561495" w:rsidP="00561495">
      <w:pPr>
        <w:pStyle w:val="p"/>
        <w:rPr>
          <w:lang w:val="en-US"/>
        </w:rPr>
      </w:pPr>
      <w:r w:rsidRPr="00561495">
        <w:rPr>
          <w:lang w:val="en-US"/>
        </w:rPr>
        <w:t xml:space="preserve">Full code can be found in the </w:t>
      </w:r>
      <w:r w:rsidRPr="00561495">
        <w:rPr>
          <w:rStyle w:val="HTML"/>
          <w:lang w:val="en-US"/>
        </w:rPr>
        <w:t>ptxjit</w:t>
      </w:r>
      <w:r w:rsidRPr="00561495">
        <w:rPr>
          <w:lang w:val="en-US"/>
        </w:rPr>
        <w:t xml:space="preserve"> CUDA sample. </w:t>
      </w:r>
    </w:p>
    <w:bookmarkStart w:id="394" w:name="kernel-execu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"kernel-execution" </w:instrText>
      </w:r>
      <w:r>
        <w:fldChar w:fldCharType="separate"/>
      </w:r>
      <w:r w:rsidRPr="00561495">
        <w:rPr>
          <w:rStyle w:val="-"/>
          <w:lang w:val="en-US"/>
        </w:rPr>
        <w:t>H.3. Kernel Execution</w:t>
      </w:r>
      <w:r>
        <w:fldChar w:fldCharType="end"/>
      </w:r>
      <w:bookmarkEnd w:id="394"/>
    </w:p>
    <w:p w:rsidR="00561495" w:rsidRPr="00561495" w:rsidRDefault="00561495" w:rsidP="00561495">
      <w:pPr>
        <w:pStyle w:val="p"/>
        <w:rPr>
          <w:lang w:val="en-US"/>
        </w:rPr>
      </w:pPr>
      <w:r w:rsidRPr="00561495">
        <w:rPr>
          <w:rStyle w:val="HTML"/>
          <w:lang w:val="en-US"/>
        </w:rPr>
        <w:t>cuLaunchKernel()</w:t>
      </w:r>
      <w:r w:rsidRPr="00561495">
        <w:rPr>
          <w:lang w:val="en-US"/>
        </w:rPr>
        <w:t xml:space="preserve"> launches a kernel with a given execution configuration. </w:t>
      </w:r>
    </w:p>
    <w:p w:rsidR="00561495" w:rsidRPr="00561495" w:rsidRDefault="00561495" w:rsidP="00561495">
      <w:pPr>
        <w:pStyle w:val="p"/>
        <w:rPr>
          <w:lang w:val="en-US"/>
        </w:rPr>
      </w:pPr>
      <w:r w:rsidRPr="00561495">
        <w:rPr>
          <w:lang w:val="en-US"/>
        </w:rPr>
        <w:t xml:space="preserve">Parameters are passed either as an array of pointers (next to last parameter of </w:t>
      </w:r>
      <w:r w:rsidRPr="00561495">
        <w:rPr>
          <w:rStyle w:val="HTML"/>
          <w:lang w:val="en-US"/>
        </w:rPr>
        <w:t>cuLaunchKernel()</w:t>
      </w:r>
      <w:r w:rsidRPr="00561495">
        <w:rPr>
          <w:lang w:val="en-US"/>
        </w:rPr>
        <w:t xml:space="preserve">) where the nth pointer corresponds to the nth parameter and points to a region of memory from which the parameter is copied, or as one of the extra options (last parameter of </w:t>
      </w:r>
      <w:r w:rsidRPr="00561495">
        <w:rPr>
          <w:rStyle w:val="HTML"/>
          <w:lang w:val="en-US"/>
        </w:rPr>
        <w:t>cuLaunchKernel()</w:t>
      </w:r>
      <w:r w:rsidRPr="00561495">
        <w:rPr>
          <w:lang w:val="en-US"/>
        </w:rPr>
        <w:t xml:space="preserve">). </w:t>
      </w:r>
    </w:p>
    <w:p w:rsidR="00561495" w:rsidRPr="00561495" w:rsidRDefault="00561495" w:rsidP="00561495">
      <w:pPr>
        <w:pStyle w:val="p"/>
        <w:rPr>
          <w:lang w:val="en-US"/>
        </w:rPr>
      </w:pPr>
      <w:r w:rsidRPr="00561495">
        <w:rPr>
          <w:lang w:val="en-US"/>
        </w:rPr>
        <w:t xml:space="preserve">When parameters are passed as an extra option (the </w:t>
      </w:r>
      <w:r w:rsidRPr="00561495">
        <w:rPr>
          <w:rStyle w:val="HTML"/>
          <w:lang w:val="en-US"/>
        </w:rPr>
        <w:t>CU_LAUNCH_PARAM_BUFFER_POINTER</w:t>
      </w:r>
      <w:r w:rsidRPr="00561495">
        <w:rPr>
          <w:lang w:val="en-US"/>
        </w:rPr>
        <w:t xml:space="preserve"> option), they are passed as a pointer to a single buffer where parameters are assumed to be properly offset with respect to each other by matching the alignment requirement for each parameter type in device code. </w:t>
      </w:r>
    </w:p>
    <w:p w:rsidR="00561495" w:rsidRPr="00561495" w:rsidRDefault="00561495" w:rsidP="00561495">
      <w:pPr>
        <w:pStyle w:val="p"/>
        <w:rPr>
          <w:lang w:val="en-US"/>
        </w:rPr>
      </w:pPr>
      <w:r w:rsidRPr="00561495">
        <w:rPr>
          <w:lang w:val="en-US"/>
        </w:rPr>
        <w:t xml:space="preserve">Alignment requirements in device code for the built-in vector types are listed in </w:t>
      </w:r>
      <w:hyperlink r:id="rId450" w:anchor="vector-types__alignment-requirements-in-device-code" w:history="1">
        <w:r w:rsidRPr="00561495">
          <w:rPr>
            <w:rStyle w:val="-"/>
            <w:rFonts w:eastAsiaTheme="majorEastAsia"/>
            <w:lang w:val="en-US"/>
          </w:rPr>
          <w:t>Table 3</w:t>
        </w:r>
      </w:hyperlink>
      <w:r w:rsidRPr="00561495">
        <w:rPr>
          <w:lang w:val="en-US"/>
        </w:rPr>
        <w:t xml:space="preserve">. For all other basic types, the alignment requirement in device code matches the alignment requirement in host code and can therefore be obtained using </w:t>
      </w:r>
      <w:r w:rsidRPr="00561495">
        <w:rPr>
          <w:rStyle w:val="HTML"/>
          <w:lang w:val="en-US"/>
        </w:rPr>
        <w:t>__alignof()</w:t>
      </w:r>
      <w:r w:rsidRPr="00561495">
        <w:rPr>
          <w:lang w:val="en-US"/>
        </w:rPr>
        <w:t xml:space="preserve">. The only exception is when the host compiler aligns </w:t>
      </w:r>
      <w:r w:rsidRPr="00561495">
        <w:rPr>
          <w:rStyle w:val="HTML"/>
          <w:lang w:val="en-US"/>
        </w:rPr>
        <w:t>double</w:t>
      </w:r>
      <w:r w:rsidRPr="00561495">
        <w:rPr>
          <w:lang w:val="en-US"/>
        </w:rPr>
        <w:t xml:space="preserve"> and </w:t>
      </w:r>
      <w:r w:rsidRPr="00561495">
        <w:rPr>
          <w:rStyle w:val="HTML"/>
          <w:lang w:val="en-US"/>
        </w:rPr>
        <w:t>long long</w:t>
      </w:r>
      <w:r w:rsidRPr="00561495">
        <w:rPr>
          <w:lang w:val="en-US"/>
        </w:rPr>
        <w:t xml:space="preserve"> (and </w:t>
      </w:r>
      <w:r w:rsidRPr="00561495">
        <w:rPr>
          <w:rStyle w:val="HTML"/>
          <w:lang w:val="en-US"/>
        </w:rPr>
        <w:t>long</w:t>
      </w:r>
      <w:r w:rsidRPr="00561495">
        <w:rPr>
          <w:lang w:val="en-US"/>
        </w:rPr>
        <w:t xml:space="preserve"> on a 64-bit system) on a one-word boundary instead of a two-word boundary (for example, using </w:t>
      </w:r>
      <w:r w:rsidRPr="00561495">
        <w:rPr>
          <w:rStyle w:val="HTML"/>
          <w:lang w:val="en-US"/>
        </w:rPr>
        <w:t>gcc</w:t>
      </w:r>
      <w:r w:rsidRPr="00561495">
        <w:rPr>
          <w:lang w:val="en-US"/>
        </w:rPr>
        <w:t xml:space="preserve">'s compilation flag </w:t>
      </w:r>
      <w:r w:rsidRPr="00561495">
        <w:rPr>
          <w:rStyle w:val="HTML"/>
          <w:lang w:val="en-US"/>
        </w:rPr>
        <w:t>-mno-align-double</w:t>
      </w:r>
      <w:r w:rsidRPr="00561495">
        <w:rPr>
          <w:lang w:val="en-US"/>
        </w:rPr>
        <w:t xml:space="preserve">) since in device code these types are always aligned on a two-word boundary. </w:t>
      </w:r>
    </w:p>
    <w:p w:rsidR="00561495" w:rsidRPr="00561495" w:rsidRDefault="00561495" w:rsidP="00561495">
      <w:pPr>
        <w:pStyle w:val="p"/>
        <w:rPr>
          <w:lang w:val="en-US"/>
        </w:rPr>
      </w:pPr>
      <w:r w:rsidRPr="00561495">
        <w:rPr>
          <w:rStyle w:val="HTML"/>
          <w:lang w:val="en-US"/>
        </w:rPr>
        <w:t>CUdeviceptr</w:t>
      </w:r>
      <w:r w:rsidRPr="00561495">
        <w:rPr>
          <w:lang w:val="en-US"/>
        </w:rPr>
        <w:t xml:space="preserve"> is an integer, but represents a pointer, so its alignment requirement is </w:t>
      </w:r>
      <w:r w:rsidRPr="00561495">
        <w:rPr>
          <w:rStyle w:val="HTML"/>
          <w:lang w:val="en-US"/>
        </w:rPr>
        <w:t>__alignof(void*)</w:t>
      </w:r>
      <w:r w:rsidRPr="00561495">
        <w:rPr>
          <w:lang w:val="en-US"/>
        </w:rPr>
        <w:t xml:space="preserve">. </w:t>
      </w:r>
    </w:p>
    <w:p w:rsidR="00561495" w:rsidRPr="00561495" w:rsidRDefault="00561495" w:rsidP="00561495">
      <w:pPr>
        <w:pStyle w:val="p"/>
        <w:rPr>
          <w:lang w:val="en-US"/>
        </w:rPr>
      </w:pPr>
      <w:r w:rsidRPr="00561495">
        <w:rPr>
          <w:lang w:val="en-US"/>
        </w:rPr>
        <w:t>The following code sample uses a macro (</w:t>
      </w:r>
      <w:r w:rsidRPr="00561495">
        <w:rPr>
          <w:rStyle w:val="HTML"/>
          <w:lang w:val="en-US"/>
        </w:rPr>
        <w:t>ALIGN_UP()</w:t>
      </w:r>
      <w:r w:rsidRPr="00561495">
        <w:rPr>
          <w:lang w:val="en-US"/>
        </w:rPr>
        <w:t>) to adjust the offset of each parameter to meet its alignment requirement and another macro (</w:t>
      </w:r>
      <w:r w:rsidRPr="00561495">
        <w:rPr>
          <w:rStyle w:val="HTML"/>
          <w:lang w:val="en-US"/>
        </w:rPr>
        <w:t>ADD_TO_PARAM_BUFFER()</w:t>
      </w:r>
      <w:r w:rsidRPr="00561495">
        <w:rPr>
          <w:lang w:val="en-US"/>
        </w:rPr>
        <w:t xml:space="preserve">) to add each parameter to the parameter buffer passed to the </w:t>
      </w:r>
      <w:r w:rsidRPr="00561495">
        <w:rPr>
          <w:rStyle w:val="HTML"/>
          <w:lang w:val="en-US"/>
        </w:rPr>
        <w:t>CU_LAUNCH_PARAM_BUFFER_POINTER</w:t>
      </w:r>
      <w:r w:rsidRPr="00561495">
        <w:rPr>
          <w:lang w:val="en-US"/>
        </w:rPr>
        <w:t xml:space="preserve"> option. </w:t>
      </w:r>
    </w:p>
    <w:p w:rsidR="00561495" w:rsidRPr="00561495" w:rsidRDefault="00561495" w:rsidP="00561495">
      <w:pPr>
        <w:pStyle w:val="-HTML"/>
        <w:rPr>
          <w:lang w:val="en-US"/>
        </w:rPr>
      </w:pPr>
      <w:r w:rsidRPr="00561495">
        <w:rPr>
          <w:lang w:val="en-US"/>
        </w:rPr>
        <w:t>#define ALIGN_UP(offset, alignment) \</w:t>
      </w:r>
    </w:p>
    <w:p w:rsidR="00561495" w:rsidRPr="00561495" w:rsidRDefault="00561495" w:rsidP="00561495">
      <w:pPr>
        <w:pStyle w:val="-HTML"/>
        <w:rPr>
          <w:lang w:val="en-US"/>
        </w:rPr>
      </w:pPr>
      <w:r w:rsidRPr="00561495">
        <w:rPr>
          <w:lang w:val="en-US"/>
        </w:rPr>
        <w:t xml:space="preserve">      (offset) = ((offset) + (alignment) - 1) &amp; ~((alignment) - 1)</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char</w:t>
      </w:r>
      <w:r w:rsidRPr="00561495">
        <w:rPr>
          <w:lang w:val="en-US"/>
        </w:rPr>
        <w:t xml:space="preserve"> paramBuffer[1024];</w:t>
      </w:r>
    </w:p>
    <w:p w:rsidR="00561495" w:rsidRPr="00561495" w:rsidRDefault="00561495" w:rsidP="00561495">
      <w:pPr>
        <w:pStyle w:val="-HTML"/>
        <w:rPr>
          <w:lang w:val="en-US"/>
        </w:rPr>
      </w:pPr>
      <w:r w:rsidRPr="00561495">
        <w:rPr>
          <w:lang w:val="en-US"/>
        </w:rPr>
        <w:t>size_t paramBufferSize = 0;</w:t>
      </w:r>
    </w:p>
    <w:p w:rsidR="00561495" w:rsidRPr="00561495" w:rsidRDefault="00561495" w:rsidP="00561495">
      <w:pPr>
        <w:pStyle w:val="-HTML"/>
        <w:rPr>
          <w:lang w:val="en-US"/>
        </w:rPr>
      </w:pPr>
    </w:p>
    <w:p w:rsidR="00561495" w:rsidRPr="00561495" w:rsidRDefault="00561495" w:rsidP="00561495">
      <w:pPr>
        <w:pStyle w:val="-HTML"/>
        <w:rPr>
          <w:rStyle w:val="xslthl-directive"/>
          <w:lang w:val="en-US"/>
        </w:rPr>
      </w:pPr>
      <w:r w:rsidRPr="00561495">
        <w:rPr>
          <w:rStyle w:val="xslthl-directive"/>
          <w:lang w:val="en-US"/>
        </w:rPr>
        <w:t>#define ADD_TO_PARAM_BUFFER(value, alignment)                   \</w:t>
      </w:r>
    </w:p>
    <w:p w:rsidR="00561495" w:rsidRPr="00561495" w:rsidRDefault="00561495" w:rsidP="00561495">
      <w:pPr>
        <w:pStyle w:val="-HTML"/>
        <w:rPr>
          <w:rStyle w:val="xslthl-directive"/>
          <w:lang w:val="en-US"/>
        </w:rPr>
      </w:pPr>
      <w:r w:rsidRPr="00561495">
        <w:rPr>
          <w:rStyle w:val="xslthl-directive"/>
          <w:lang w:val="en-US"/>
        </w:rPr>
        <w:t xml:space="preserve">    do {                                                        \</w:t>
      </w:r>
    </w:p>
    <w:p w:rsidR="00561495" w:rsidRPr="00561495" w:rsidRDefault="00561495" w:rsidP="00561495">
      <w:pPr>
        <w:pStyle w:val="-HTML"/>
        <w:rPr>
          <w:rStyle w:val="xslthl-directive"/>
          <w:lang w:val="en-US"/>
        </w:rPr>
      </w:pPr>
      <w:r w:rsidRPr="00561495">
        <w:rPr>
          <w:rStyle w:val="xslthl-directive"/>
          <w:lang w:val="en-US"/>
        </w:rPr>
        <w:t xml:space="preserve">        paramBufferSize = ALIGN_UP(paramBufferSize, alignment); \</w:t>
      </w:r>
    </w:p>
    <w:p w:rsidR="00561495" w:rsidRPr="00561495" w:rsidRDefault="00561495" w:rsidP="00561495">
      <w:pPr>
        <w:pStyle w:val="-HTML"/>
        <w:rPr>
          <w:rStyle w:val="xslthl-directive"/>
          <w:lang w:val="en-US"/>
        </w:rPr>
      </w:pPr>
      <w:r w:rsidRPr="00561495">
        <w:rPr>
          <w:rStyle w:val="xslthl-directive"/>
          <w:lang w:val="en-US"/>
        </w:rPr>
        <w:t xml:space="preserve">        memcpy(paramBuffer + paramBufferSize,                   \</w:t>
      </w:r>
    </w:p>
    <w:p w:rsidR="00561495" w:rsidRPr="00561495" w:rsidRDefault="00561495" w:rsidP="00561495">
      <w:pPr>
        <w:pStyle w:val="-HTML"/>
        <w:rPr>
          <w:rStyle w:val="xslthl-directive"/>
          <w:lang w:val="en-US"/>
        </w:rPr>
      </w:pPr>
      <w:r w:rsidRPr="00561495">
        <w:rPr>
          <w:rStyle w:val="xslthl-directive"/>
          <w:lang w:val="en-US"/>
        </w:rPr>
        <w:t xml:space="preserve">               &amp;(value), sizeof(value));                        \</w:t>
      </w:r>
    </w:p>
    <w:p w:rsidR="00561495" w:rsidRPr="00561495" w:rsidRDefault="00561495" w:rsidP="00561495">
      <w:pPr>
        <w:pStyle w:val="-HTML"/>
        <w:rPr>
          <w:rStyle w:val="xslthl-directive"/>
          <w:lang w:val="en-US"/>
        </w:rPr>
      </w:pPr>
      <w:r w:rsidRPr="00561495">
        <w:rPr>
          <w:rStyle w:val="xslthl-directive"/>
          <w:lang w:val="en-US"/>
        </w:rPr>
        <w:t xml:space="preserve">        paramBufferSize += sizeof(value);                       \</w:t>
      </w:r>
    </w:p>
    <w:p w:rsidR="00561495" w:rsidRPr="00561495" w:rsidRDefault="00561495" w:rsidP="00561495">
      <w:pPr>
        <w:pStyle w:val="-HTML"/>
        <w:rPr>
          <w:lang w:val="en-US"/>
        </w:rPr>
      </w:pPr>
      <w:r w:rsidRPr="00561495">
        <w:rPr>
          <w:rStyle w:val="xslthl-directive"/>
          <w:lang w:val="en-US"/>
        </w:rPr>
        <w:t xml:space="preserve">    } while (0)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i;</w:t>
      </w:r>
    </w:p>
    <w:p w:rsidR="00561495" w:rsidRPr="00561495" w:rsidRDefault="00561495" w:rsidP="00561495">
      <w:pPr>
        <w:pStyle w:val="-HTML"/>
        <w:rPr>
          <w:lang w:val="en-US"/>
        </w:rPr>
      </w:pPr>
      <w:r w:rsidRPr="00561495">
        <w:rPr>
          <w:lang w:val="en-US"/>
        </w:rPr>
        <w:lastRenderedPageBreak/>
        <w:t>ADD_TO_PARAM_BUFFER(i, __alignof(i));</w:t>
      </w:r>
    </w:p>
    <w:p w:rsidR="00561495" w:rsidRPr="00561495" w:rsidRDefault="00561495" w:rsidP="00561495">
      <w:pPr>
        <w:pStyle w:val="-HTML"/>
        <w:rPr>
          <w:lang w:val="en-US"/>
        </w:rPr>
      </w:pPr>
      <w:r w:rsidRPr="00561495">
        <w:rPr>
          <w:lang w:val="en-US"/>
        </w:rPr>
        <w:t>float4 f4;</w:t>
      </w:r>
    </w:p>
    <w:p w:rsidR="00561495" w:rsidRPr="00561495" w:rsidRDefault="00561495" w:rsidP="00561495">
      <w:pPr>
        <w:pStyle w:val="-HTML"/>
        <w:rPr>
          <w:lang w:val="en-US"/>
        </w:rPr>
      </w:pPr>
      <w:r w:rsidRPr="00561495">
        <w:rPr>
          <w:lang w:val="en-US"/>
        </w:rPr>
        <w:t xml:space="preserve">ADD_TO_PARAM_BUFFER(f4, 16); </w:t>
      </w:r>
      <w:r w:rsidRPr="00561495">
        <w:rPr>
          <w:rStyle w:val="xslthl-comment"/>
          <w:lang w:val="en-US"/>
        </w:rPr>
        <w:t>// float4's alignment is 16</w:t>
      </w:r>
    </w:p>
    <w:p w:rsidR="00561495" w:rsidRPr="00561495" w:rsidRDefault="00561495" w:rsidP="00561495">
      <w:pPr>
        <w:pStyle w:val="-HTML"/>
        <w:rPr>
          <w:lang w:val="en-US"/>
        </w:rPr>
      </w:pPr>
      <w:r w:rsidRPr="00561495">
        <w:rPr>
          <w:rStyle w:val="xslthl-keyword"/>
          <w:lang w:val="en-US"/>
        </w:rPr>
        <w:t>char</w:t>
      </w:r>
      <w:r w:rsidRPr="00561495">
        <w:rPr>
          <w:lang w:val="en-US"/>
        </w:rPr>
        <w:t xml:space="preserve"> c;</w:t>
      </w:r>
    </w:p>
    <w:p w:rsidR="00561495" w:rsidRPr="00561495" w:rsidRDefault="00561495" w:rsidP="00561495">
      <w:pPr>
        <w:pStyle w:val="-HTML"/>
        <w:rPr>
          <w:lang w:val="en-US"/>
        </w:rPr>
      </w:pPr>
      <w:r w:rsidRPr="00561495">
        <w:rPr>
          <w:lang w:val="en-US"/>
        </w:rPr>
        <w:t>ADD_TO_PARAM_BUFFER(c, __alignof(c));</w:t>
      </w:r>
    </w:p>
    <w:p w:rsidR="00561495" w:rsidRPr="00561495" w:rsidRDefault="00561495" w:rsidP="00561495">
      <w:pPr>
        <w:pStyle w:val="-HTML"/>
        <w:rPr>
          <w:lang w:val="en-US"/>
        </w:rPr>
      </w:pPr>
      <w:r w:rsidRPr="00561495">
        <w:rPr>
          <w:rStyle w:val="xslthl-keyword"/>
          <w:lang w:val="en-US"/>
        </w:rPr>
        <w:t>float</w:t>
      </w:r>
      <w:r w:rsidRPr="00561495">
        <w:rPr>
          <w:lang w:val="en-US"/>
        </w:rPr>
        <w:t xml:space="preserve"> f;</w:t>
      </w:r>
    </w:p>
    <w:p w:rsidR="00561495" w:rsidRPr="00561495" w:rsidRDefault="00561495" w:rsidP="00561495">
      <w:pPr>
        <w:pStyle w:val="-HTML"/>
        <w:rPr>
          <w:lang w:val="en-US"/>
        </w:rPr>
      </w:pPr>
      <w:r w:rsidRPr="00561495">
        <w:rPr>
          <w:lang w:val="en-US"/>
        </w:rPr>
        <w:t>ADD_TO_PARAM_BUFFER(f, __alignof(f));</w:t>
      </w:r>
    </w:p>
    <w:p w:rsidR="00561495" w:rsidRPr="00561495" w:rsidRDefault="00561495" w:rsidP="00561495">
      <w:pPr>
        <w:pStyle w:val="-HTML"/>
        <w:rPr>
          <w:lang w:val="en-US"/>
        </w:rPr>
      </w:pPr>
      <w:r w:rsidRPr="00561495">
        <w:rPr>
          <w:lang w:val="en-US"/>
        </w:rPr>
        <w:t>CUdeviceptr devPtr;</w:t>
      </w:r>
    </w:p>
    <w:p w:rsidR="00561495" w:rsidRPr="00561495" w:rsidRDefault="00561495" w:rsidP="00561495">
      <w:pPr>
        <w:pStyle w:val="-HTML"/>
        <w:rPr>
          <w:lang w:val="en-US"/>
        </w:rPr>
      </w:pPr>
      <w:r w:rsidRPr="00561495">
        <w:rPr>
          <w:lang w:val="en-US"/>
        </w:rPr>
        <w:t>ADD_TO_PARAM_BUFFER(devPtr, __alignof(devPtr));</w:t>
      </w:r>
    </w:p>
    <w:p w:rsidR="00561495" w:rsidRPr="00561495" w:rsidRDefault="00561495" w:rsidP="00561495">
      <w:pPr>
        <w:pStyle w:val="-HTML"/>
        <w:rPr>
          <w:lang w:val="en-US"/>
        </w:rPr>
      </w:pPr>
      <w:r w:rsidRPr="00561495">
        <w:rPr>
          <w:lang w:val="en-US"/>
        </w:rPr>
        <w:t>float2 f2;</w:t>
      </w:r>
    </w:p>
    <w:p w:rsidR="00561495" w:rsidRPr="00561495" w:rsidRDefault="00561495" w:rsidP="00561495">
      <w:pPr>
        <w:pStyle w:val="-HTML"/>
        <w:rPr>
          <w:lang w:val="en-US"/>
        </w:rPr>
      </w:pPr>
      <w:r w:rsidRPr="00561495">
        <w:rPr>
          <w:lang w:val="en-US"/>
        </w:rPr>
        <w:t xml:space="preserve">ADD_TO_PARAM_BUFFER(f2, 8); </w:t>
      </w:r>
      <w:r w:rsidRPr="00561495">
        <w:rPr>
          <w:rStyle w:val="xslthl-comment"/>
          <w:lang w:val="en-US"/>
        </w:rPr>
        <w:t>// float2's alignment is 8</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void</w:t>
      </w:r>
      <w:r w:rsidRPr="00561495">
        <w:rPr>
          <w:lang w:val="en-US"/>
        </w:rPr>
        <w:t>* extra[] = {</w:t>
      </w:r>
    </w:p>
    <w:p w:rsidR="00561495" w:rsidRPr="00561495" w:rsidRDefault="00561495" w:rsidP="00561495">
      <w:pPr>
        <w:pStyle w:val="-HTML"/>
        <w:rPr>
          <w:lang w:val="en-US"/>
        </w:rPr>
      </w:pPr>
      <w:r w:rsidRPr="00561495">
        <w:rPr>
          <w:lang w:val="en-US"/>
        </w:rPr>
        <w:t xml:space="preserve">    CU_LAUNCH_PARAM_BUFFER_POINTER, paramBuffer,</w:t>
      </w:r>
    </w:p>
    <w:p w:rsidR="00561495" w:rsidRPr="00561495" w:rsidRDefault="00561495" w:rsidP="00561495">
      <w:pPr>
        <w:pStyle w:val="-HTML"/>
        <w:rPr>
          <w:lang w:val="en-US"/>
        </w:rPr>
      </w:pPr>
      <w:r w:rsidRPr="00561495">
        <w:rPr>
          <w:lang w:val="en-US"/>
        </w:rPr>
        <w:t xml:space="preserve">    CU_LAUNCH_PARAM_BUFFER_SIZE,    &amp;paramBufferSize,</w:t>
      </w:r>
    </w:p>
    <w:p w:rsidR="00561495" w:rsidRPr="00561495" w:rsidRDefault="00561495" w:rsidP="00561495">
      <w:pPr>
        <w:pStyle w:val="-HTML"/>
        <w:rPr>
          <w:lang w:val="en-US"/>
        </w:rPr>
      </w:pPr>
      <w:r w:rsidRPr="00561495">
        <w:rPr>
          <w:lang w:val="en-US"/>
        </w:rPr>
        <w:t xml:space="preserve">    CU_LAUNCH_PARAM_END</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r w:rsidRPr="00561495">
        <w:rPr>
          <w:lang w:val="en-US"/>
        </w:rPr>
        <w:t>cuLaunchKernel(cuFunction,</w:t>
      </w:r>
    </w:p>
    <w:p w:rsidR="00561495" w:rsidRPr="00561495" w:rsidRDefault="00561495" w:rsidP="00561495">
      <w:pPr>
        <w:pStyle w:val="-HTML"/>
        <w:rPr>
          <w:lang w:val="en-US"/>
        </w:rPr>
      </w:pPr>
      <w:r w:rsidRPr="00561495">
        <w:rPr>
          <w:lang w:val="en-US"/>
        </w:rPr>
        <w:t xml:space="preserve">               blockWidth, blockHeight, blockDepth,</w:t>
      </w:r>
    </w:p>
    <w:p w:rsidR="00561495" w:rsidRPr="00561495" w:rsidRDefault="00561495" w:rsidP="00561495">
      <w:pPr>
        <w:pStyle w:val="-HTML"/>
        <w:rPr>
          <w:lang w:val="en-US"/>
        </w:rPr>
      </w:pPr>
      <w:r w:rsidRPr="00561495">
        <w:rPr>
          <w:lang w:val="en-US"/>
        </w:rPr>
        <w:t xml:space="preserve">               gridWidth, gridHeight, gridDepth,</w:t>
      </w:r>
    </w:p>
    <w:p w:rsidR="00561495" w:rsidRPr="00561495" w:rsidRDefault="00561495" w:rsidP="00561495">
      <w:pPr>
        <w:pStyle w:val="-HTML"/>
        <w:rPr>
          <w:lang w:val="en-US"/>
        </w:rPr>
      </w:pPr>
      <w:r w:rsidRPr="00561495">
        <w:rPr>
          <w:lang w:val="en-US"/>
        </w:rPr>
        <w:t xml:space="preserve">               0, 0, 0, extra);</w:t>
      </w:r>
    </w:p>
    <w:p w:rsidR="00561495" w:rsidRPr="00561495" w:rsidRDefault="00561495" w:rsidP="00561495">
      <w:pPr>
        <w:pStyle w:val="p"/>
        <w:rPr>
          <w:lang w:val="en-US"/>
        </w:rPr>
      </w:pPr>
      <w:r w:rsidRPr="00561495">
        <w:rPr>
          <w:lang w:val="en-US"/>
        </w:rPr>
        <w:t xml:space="preserve">The alignment requirement of a structure is equal to the maximum of the alignment requirements of its fields. The alignment requirement of a structure that contains built-in vector types, </w:t>
      </w:r>
      <w:r w:rsidRPr="00561495">
        <w:rPr>
          <w:rStyle w:val="HTML"/>
          <w:lang w:val="en-US"/>
        </w:rPr>
        <w:t>CUdeviceptr</w:t>
      </w:r>
      <w:r w:rsidRPr="00561495">
        <w:rPr>
          <w:lang w:val="en-US"/>
        </w:rPr>
        <w:t xml:space="preserve">, or non-aligned </w:t>
      </w:r>
      <w:r w:rsidRPr="00561495">
        <w:rPr>
          <w:rStyle w:val="HTML"/>
          <w:lang w:val="en-US"/>
        </w:rPr>
        <w:t>double</w:t>
      </w:r>
      <w:r w:rsidRPr="00561495">
        <w:rPr>
          <w:lang w:val="en-US"/>
        </w:rPr>
        <w:t xml:space="preserve"> and </w:t>
      </w:r>
      <w:r w:rsidRPr="00561495">
        <w:rPr>
          <w:rStyle w:val="HTML"/>
          <w:lang w:val="en-US"/>
        </w:rPr>
        <w:t>long long</w:t>
      </w:r>
      <w:r w:rsidRPr="00561495">
        <w:rPr>
          <w:lang w:val="en-US"/>
        </w:rPr>
        <w:t xml:space="preserve">, might therefore differ between device code and host code. Such a structure might also be padded differently. The following structure, for example, is not padded at all in host code, but it is padded in device code with 12 bytes after field </w:t>
      </w:r>
      <w:r w:rsidRPr="00561495">
        <w:rPr>
          <w:rStyle w:val="HTML"/>
          <w:lang w:val="en-US"/>
        </w:rPr>
        <w:t>f</w:t>
      </w:r>
      <w:r w:rsidRPr="00561495">
        <w:rPr>
          <w:lang w:val="en-US"/>
        </w:rPr>
        <w:t xml:space="preserve"> since the alignment requirement for field </w:t>
      </w:r>
      <w:r w:rsidRPr="00561495">
        <w:rPr>
          <w:rStyle w:val="HTML"/>
          <w:lang w:val="en-US"/>
        </w:rPr>
        <w:t>f4</w:t>
      </w:r>
      <w:r w:rsidRPr="00561495">
        <w:rPr>
          <w:lang w:val="en-US"/>
        </w:rPr>
        <w:t xml:space="preserve"> is 16. </w:t>
      </w:r>
    </w:p>
    <w:p w:rsidR="00561495" w:rsidRPr="00561495" w:rsidRDefault="00561495" w:rsidP="00561495">
      <w:pPr>
        <w:pStyle w:val="-HTML"/>
        <w:rPr>
          <w:lang w:val="en-US"/>
        </w:rPr>
      </w:pPr>
      <w:r w:rsidRPr="00561495">
        <w:rPr>
          <w:rStyle w:val="xslthl-keyword"/>
          <w:lang w:val="en-US"/>
        </w:rPr>
        <w:t>typedef</w:t>
      </w:r>
      <w:r w:rsidRPr="00561495">
        <w:rPr>
          <w:lang w:val="en-US"/>
        </w:rPr>
        <w:t xml:space="preserve"> </w:t>
      </w:r>
      <w:r w:rsidRPr="00561495">
        <w:rPr>
          <w:rStyle w:val="xslthl-keyword"/>
          <w:lang w:val="en-US"/>
        </w:rPr>
        <w:t>struct</w:t>
      </w:r>
      <w:r w:rsidRPr="00561495">
        <w:rPr>
          <w:lang w:val="en-US"/>
        </w:rPr>
        <w:t xml:space="preserve"> {</w:t>
      </w:r>
    </w:p>
    <w:p w:rsidR="00561495" w:rsidRPr="00561495" w:rsidRDefault="00561495" w:rsidP="00561495">
      <w:pPr>
        <w:pStyle w:val="-HTML"/>
        <w:rPr>
          <w:lang w:val="en-US"/>
        </w:rPr>
      </w:pPr>
      <w:r w:rsidRPr="00561495">
        <w:rPr>
          <w:lang w:val="en-US"/>
        </w:rPr>
        <w:t xml:space="preserve">    </w:t>
      </w:r>
      <w:r w:rsidRPr="00561495">
        <w:rPr>
          <w:rStyle w:val="xslthl-keyword"/>
          <w:lang w:val="en-US"/>
        </w:rPr>
        <w:t>float</w:t>
      </w:r>
      <w:r w:rsidRPr="00561495">
        <w:rPr>
          <w:lang w:val="en-US"/>
        </w:rPr>
        <w:t xml:space="preserve">  f;</w:t>
      </w:r>
    </w:p>
    <w:p w:rsidR="00561495" w:rsidRPr="00561495" w:rsidRDefault="00561495" w:rsidP="00561495">
      <w:pPr>
        <w:pStyle w:val="-HTML"/>
        <w:rPr>
          <w:lang w:val="en-US"/>
        </w:rPr>
      </w:pPr>
      <w:r w:rsidRPr="00561495">
        <w:rPr>
          <w:lang w:val="en-US"/>
        </w:rPr>
        <w:t xml:space="preserve">    float4 f4;</w:t>
      </w:r>
    </w:p>
    <w:p w:rsidR="00561495" w:rsidRPr="00561495" w:rsidRDefault="00561495" w:rsidP="00561495">
      <w:pPr>
        <w:pStyle w:val="-HTML"/>
        <w:rPr>
          <w:lang w:val="en-US"/>
        </w:rPr>
      </w:pPr>
      <w:r w:rsidRPr="00561495">
        <w:rPr>
          <w:lang w:val="en-US"/>
        </w:rPr>
        <w:t>} myStruct;</w:t>
      </w:r>
    </w:p>
    <w:bookmarkStart w:id="395" w:name="interoperability-between-runtime-and-dri"/>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"interoperability-between-runtime-and-driver-apis" </w:instrText>
      </w:r>
      <w:r>
        <w:fldChar w:fldCharType="separate"/>
      </w:r>
      <w:r w:rsidRPr="00561495">
        <w:rPr>
          <w:rStyle w:val="-"/>
          <w:lang w:val="en-US"/>
        </w:rPr>
        <w:t>H.4. Interoperability between Runtime and Driver APIs</w:t>
      </w:r>
      <w:r>
        <w:fldChar w:fldCharType="end"/>
      </w:r>
      <w:bookmarkEnd w:id="395"/>
    </w:p>
    <w:p w:rsidR="00561495" w:rsidRPr="00561495" w:rsidRDefault="00561495" w:rsidP="00561495">
      <w:pPr>
        <w:pStyle w:val="p"/>
        <w:rPr>
          <w:lang w:val="en-US"/>
        </w:rPr>
      </w:pPr>
      <w:r w:rsidRPr="00561495">
        <w:rPr>
          <w:lang w:val="en-US"/>
        </w:rPr>
        <w:t>An application can mix runtime API code with driver API code.</w:t>
      </w:r>
    </w:p>
    <w:p w:rsidR="00561495" w:rsidRPr="00561495" w:rsidRDefault="00561495" w:rsidP="00561495">
      <w:pPr>
        <w:pStyle w:val="p"/>
        <w:rPr>
          <w:lang w:val="en-US"/>
        </w:rPr>
      </w:pPr>
      <w:r w:rsidRPr="00561495">
        <w:rPr>
          <w:lang w:val="en-US"/>
        </w:rPr>
        <w:t xml:space="preserve">If a context is created and made current via the driver API, subsequent runtime calls will pick up this context instead of creating a new one. </w:t>
      </w:r>
    </w:p>
    <w:p w:rsidR="00561495" w:rsidRPr="00561495" w:rsidRDefault="00561495" w:rsidP="00561495">
      <w:pPr>
        <w:pStyle w:val="p"/>
        <w:rPr>
          <w:lang w:val="en-US"/>
        </w:rPr>
      </w:pPr>
      <w:r w:rsidRPr="00561495">
        <w:rPr>
          <w:lang w:val="en-US"/>
        </w:rPr>
        <w:t xml:space="preserve">If the runtime is initialized (implicitly as mentioned in </w:t>
      </w:r>
      <w:hyperlink r:id="rId451" w:anchor="cuda-c-runtime" w:history="1">
        <w:r w:rsidRPr="00561495">
          <w:rPr>
            <w:rStyle w:val="-"/>
            <w:rFonts w:eastAsiaTheme="majorEastAsia"/>
            <w:lang w:val="en-US"/>
          </w:rPr>
          <w:t>CUDA C Runtime</w:t>
        </w:r>
      </w:hyperlink>
      <w:r w:rsidRPr="00561495">
        <w:rPr>
          <w:lang w:val="en-US"/>
        </w:rPr>
        <w:t xml:space="preserve">), </w:t>
      </w:r>
      <w:r w:rsidRPr="00561495">
        <w:rPr>
          <w:rStyle w:val="HTML"/>
          <w:lang w:val="en-US"/>
        </w:rPr>
        <w:t>cuCtxGetCurrent()</w:t>
      </w:r>
      <w:r w:rsidRPr="00561495">
        <w:rPr>
          <w:lang w:val="en-US"/>
        </w:rPr>
        <w:t xml:space="preserve"> can be used to retrieve the context created during initialization. This context can be used by subsequent driver API calls. </w:t>
      </w:r>
    </w:p>
    <w:p w:rsidR="00561495" w:rsidRPr="00561495" w:rsidRDefault="00561495" w:rsidP="00561495">
      <w:pPr>
        <w:pStyle w:val="p"/>
        <w:rPr>
          <w:lang w:val="en-US"/>
        </w:rPr>
      </w:pPr>
      <w:r w:rsidRPr="00561495">
        <w:rPr>
          <w:lang w:val="en-US"/>
        </w:rPr>
        <w:t xml:space="preserve">Device memory can be allocated and freed using either API. </w:t>
      </w:r>
      <w:r w:rsidRPr="00561495">
        <w:rPr>
          <w:rStyle w:val="HTML"/>
          <w:lang w:val="en-US"/>
        </w:rPr>
        <w:t>CUdeviceptr</w:t>
      </w:r>
      <w:r w:rsidRPr="00561495">
        <w:rPr>
          <w:lang w:val="en-US"/>
        </w:rPr>
        <w:t xml:space="preserve"> can be cast to regular pointers and vice-versa: </w:t>
      </w:r>
    </w:p>
    <w:p w:rsidR="00561495" w:rsidRPr="00561495" w:rsidRDefault="00561495" w:rsidP="00561495">
      <w:pPr>
        <w:pStyle w:val="-HTML"/>
        <w:rPr>
          <w:lang w:val="en-US"/>
        </w:rPr>
      </w:pPr>
      <w:r w:rsidRPr="00561495">
        <w:rPr>
          <w:lang w:val="en-US"/>
        </w:rPr>
        <w:t>CUdeviceptr devPtr;</w:t>
      </w:r>
    </w:p>
    <w:p w:rsidR="00561495" w:rsidRPr="00561495" w:rsidRDefault="00561495" w:rsidP="00561495">
      <w:pPr>
        <w:pStyle w:val="-HTML"/>
        <w:rPr>
          <w:lang w:val="en-US"/>
        </w:rPr>
      </w:pPr>
      <w:r w:rsidRPr="00561495">
        <w:rPr>
          <w:rStyle w:val="xslthl-keyword"/>
          <w:lang w:val="en-US"/>
        </w:rPr>
        <w:t>float</w:t>
      </w:r>
      <w:r w:rsidRPr="00561495">
        <w:rPr>
          <w:lang w:val="en-US"/>
        </w:rPr>
        <w:t>* d_data;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t>// Allocation using driver API</w:t>
      </w:r>
    </w:p>
    <w:p w:rsidR="00561495" w:rsidRPr="00561495" w:rsidRDefault="00561495" w:rsidP="00561495">
      <w:pPr>
        <w:pStyle w:val="-HTML"/>
        <w:rPr>
          <w:lang w:val="en-US"/>
        </w:rPr>
      </w:pPr>
      <w:r w:rsidRPr="00561495">
        <w:rPr>
          <w:lang w:val="en-US"/>
        </w:rPr>
        <w:t>cuMemAlloc(&amp;devPtr, size);</w:t>
      </w:r>
    </w:p>
    <w:p w:rsidR="00561495" w:rsidRPr="00561495" w:rsidRDefault="00561495" w:rsidP="00561495">
      <w:pPr>
        <w:pStyle w:val="-HTML"/>
        <w:rPr>
          <w:lang w:val="en-US"/>
        </w:rPr>
      </w:pPr>
      <w:r w:rsidRPr="00561495">
        <w:rPr>
          <w:lang w:val="en-US"/>
        </w:rPr>
        <w:t>d_data = (</w:t>
      </w:r>
      <w:r w:rsidRPr="00561495">
        <w:rPr>
          <w:rStyle w:val="xslthl-keyword"/>
          <w:lang w:val="en-US"/>
        </w:rPr>
        <w:t>float</w:t>
      </w:r>
      <w:r w:rsidRPr="00561495">
        <w:rPr>
          <w:lang w:val="en-US"/>
        </w:rPr>
        <w:t>*)devPtr;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comment"/>
          <w:lang w:val="en-US"/>
        </w:rPr>
        <w:lastRenderedPageBreak/>
        <w:t>// Allocation using runtime API</w:t>
      </w:r>
    </w:p>
    <w:p w:rsidR="00561495" w:rsidRPr="00561495" w:rsidRDefault="00561495" w:rsidP="00561495">
      <w:pPr>
        <w:pStyle w:val="-HTML"/>
        <w:rPr>
          <w:lang w:val="en-US"/>
        </w:rPr>
      </w:pPr>
      <w:r w:rsidRPr="00561495">
        <w:rPr>
          <w:lang w:val="en-US"/>
        </w:rPr>
        <w:t>cudaMalloc(&amp;d_data, size);</w:t>
      </w:r>
    </w:p>
    <w:p w:rsidR="00561495" w:rsidRPr="00561495" w:rsidRDefault="00561495" w:rsidP="00561495">
      <w:pPr>
        <w:pStyle w:val="-HTML"/>
        <w:rPr>
          <w:lang w:val="en-US"/>
        </w:rPr>
      </w:pPr>
      <w:r w:rsidRPr="00561495">
        <w:rPr>
          <w:lang w:val="en-US"/>
        </w:rPr>
        <w:t>devPtr = (CUdeviceptr)d_data;</w:t>
      </w:r>
    </w:p>
    <w:p w:rsidR="00561495" w:rsidRPr="00561495" w:rsidRDefault="00561495" w:rsidP="00561495">
      <w:pPr>
        <w:pStyle w:val="p"/>
        <w:rPr>
          <w:lang w:val="en-US"/>
        </w:rPr>
      </w:pPr>
      <w:r w:rsidRPr="00561495">
        <w:rPr>
          <w:lang w:val="en-US"/>
        </w:rPr>
        <w:t xml:space="preserve">In particular, this means that applications written using the driver API can invoke libraries written using the runtime API (such as cuFFT, cuBLAS, ...). </w:t>
      </w:r>
    </w:p>
    <w:p w:rsidR="00561495" w:rsidRPr="00561495" w:rsidRDefault="00561495" w:rsidP="00561495">
      <w:pPr>
        <w:pStyle w:val="p"/>
        <w:rPr>
          <w:lang w:val="en-US"/>
        </w:rPr>
      </w:pPr>
      <w:r w:rsidRPr="00561495">
        <w:rPr>
          <w:lang w:val="en-US"/>
        </w:rPr>
        <w:t xml:space="preserve">All functions from the device and version management sections of the reference manual can be used interchangeably. </w:t>
      </w:r>
    </w:p>
    <w:bookmarkStart w:id="396" w:name="env-vars"/>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"env-vars" </w:instrText>
      </w:r>
      <w:r>
        <w:fldChar w:fldCharType="separate"/>
      </w:r>
      <w:r w:rsidRPr="00561495">
        <w:rPr>
          <w:rStyle w:val="-"/>
          <w:lang w:val="en-US"/>
        </w:rPr>
        <w:t>I. CUDA Environment Variables</w:t>
      </w:r>
      <w:r>
        <w:fldChar w:fldCharType="end"/>
      </w:r>
      <w:bookmarkEnd w:id="396"/>
    </w:p>
    <w:p w:rsidR="00561495" w:rsidRPr="00561495" w:rsidRDefault="00561495" w:rsidP="00561495">
      <w:pPr>
        <w:pStyle w:val="p"/>
        <w:rPr>
          <w:lang w:val="en-US"/>
        </w:rPr>
      </w:pPr>
      <w:r w:rsidRPr="00561495">
        <w:rPr>
          <w:lang w:val="en-US"/>
        </w:rPr>
        <w:t xml:space="preserve">Environment variables related to the Multi-Process Service are documented in the Multi-Process Service section of the GPU Deployment and Management guide.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267"/>
        <w:gridCol w:w="1422"/>
        <w:gridCol w:w="1508"/>
        <w:gridCol w:w="4229"/>
      </w:tblGrid>
      <w:tr w:rsidR="00561495" w:rsidTr="00561495">
        <w:trPr>
          <w:tblHeader/>
          <w:tblCellSpacing w:w="0" w:type="dxa"/>
        </w:trPr>
        <w:tc>
          <w:tcPr>
            <w:tcW w:w="0" w:type="auto"/>
            <w:gridSpan w:val="4"/>
            <w:tcBorders>
              <w:top w:val="nil"/>
              <w:left w:val="nil"/>
              <w:bottom w:val="nil"/>
              <w:right w:val="nil"/>
            </w:tcBorders>
            <w:vAlign w:val="center"/>
            <w:hideMark/>
          </w:tcPr>
          <w:p w:rsidR="00561495" w:rsidRDefault="00561495">
            <w:pPr>
              <w:jc w:val="center"/>
              <w:rPr>
                <w:sz w:val="24"/>
                <w:szCs w:val="24"/>
              </w:rPr>
            </w:pPr>
            <w:bookmarkStart w:id="397" w:name="env-vars__cuda-environment-variables"/>
            <w:bookmarkEnd w:id="397"/>
            <w:r>
              <w:rPr>
                <w:rStyle w:val="tablecap"/>
              </w:rPr>
              <w:t>Table 14. CUDA Environment Variables</w:t>
            </w:r>
          </w:p>
        </w:tc>
      </w:tr>
      <w:tr w:rsidR="00561495" w:rsidTr="00561495">
        <w:trPr>
          <w:tblHeade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Category</w:t>
            </w: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Variable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Values</w:t>
            </w:r>
          </w:p>
        </w:tc>
        <w:tc>
          <w:tcPr>
            <w:tcW w:w="2050" w:type="pct"/>
            <w:tcBorders>
              <w:top w:val="outset" w:sz="6" w:space="0" w:color="auto"/>
              <w:left w:val="outset" w:sz="6" w:space="0" w:color="auto"/>
              <w:bottom w:val="outset" w:sz="6" w:space="0" w:color="auto"/>
              <w:right w:val="outset" w:sz="6" w:space="0" w:color="auto"/>
            </w:tcBorders>
            <w:hideMark/>
          </w:tcPr>
          <w:p w:rsidR="00561495" w:rsidRDefault="00561495">
            <w:pPr>
              <w:jc w:val="center"/>
              <w:rPr>
                <w:b/>
                <w:bCs/>
                <w:sz w:val="24"/>
                <w:szCs w:val="24"/>
              </w:rPr>
            </w:pPr>
            <w:r>
              <w:rPr>
                <w:b/>
                <w:bCs/>
              </w:rPr>
              <w:t>Description</w:t>
            </w:r>
          </w:p>
        </w:tc>
      </w:tr>
      <w:tr w:rsidR="00561495" w:rsidRPr="00561495" w:rsidTr="00561495">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Device Enumeration and Properties</w:t>
            </w: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CUDA_​VISIBLE_​DEVICES </w:t>
            </w:r>
          </w:p>
        </w:tc>
        <w:tc>
          <w:tcPr>
            <w:tcW w:w="8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A comma-separated sequence of GPU identifiers </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GPU identifiers are given as integer indices or as UUID strings. GPU UUID strings should follow the same format as given by </w:t>
            </w:r>
            <w:r w:rsidRPr="00561495">
              <w:rPr>
                <w:rStyle w:val="HTML0"/>
                <w:lang w:val="en-US"/>
              </w:rPr>
              <w:t>nvidia-smi</w:t>
            </w:r>
            <w:r w:rsidRPr="00561495">
              <w:rPr>
                <w:lang w:val="en-US"/>
              </w:rPr>
              <w:t>, such as GPU-8932f937-d72c-4106-c12f-20bd9faed9f6. However, for convenience, abbreviated forms are allowed; simply specify enough digits from the beginning of the GPU UUID to uniquely identify that GPU in the target system. For example, CUDA_VISIBLE_DEVICES=GPU-8932f937 may be a valid way to refer to the above GPU UUID, assuming no other GPU in the system shares this prefix.</w:t>
            </w:r>
            <w:r w:rsidRPr="00561495">
              <w:rPr>
                <w:lang w:val="en-US"/>
              </w:rPr>
              <w:br/>
            </w:r>
            <w:r w:rsidRPr="00561495">
              <w:rPr>
                <w:lang w:val="en-US"/>
              </w:rPr>
              <w:br/>
              <w:t xml:space="preserve">Only the devices whose index is present in the sequence are visible to CUDA applications and they are enumerated in the order of the sequence. If one of the indices is invalid, only the devices whose index precedes the invalid index are visible to CUDA applications. For example, setting CUDA_VISIBLE_DEVICES to 2,1 causes device 0 to be invisible and device 2 to be enumerated before device 1. Setting CUDA_VISIBLE_DEVICES to 0,2,-1,1 causes devices 0 and 2 to be visible and device 1 to </w:t>
            </w:r>
            <w:r w:rsidRPr="00561495">
              <w:rPr>
                <w:lang w:val="en-US"/>
              </w:rPr>
              <w:lastRenderedPageBreak/>
              <w:t xml:space="preserve">be invisible.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CUDA_​MANAGED_​FORCE_​DEVICE_​ALLOC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0 or 1 (default is 0) </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Forces the driver to place all managed allocations in device memory.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CUDA_​DEVICE_​ORDER </w:t>
            </w:r>
          </w:p>
        </w:tc>
        <w:tc>
          <w:tcPr>
            <w:tcW w:w="8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FASTEST_FIRST, PCI_BUS_ID, (default is FASTEST_FIRST) </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FASTEST_FIRST causes CUDA to guess which device is fastest using a simple heuristic, and make that device 0, leaving the order of the rest of the devices unspecified. PCI_BUS_ID orders devices by PCI bus ID in ascending order. </w:t>
            </w:r>
          </w:p>
        </w:tc>
      </w:tr>
      <w:tr w:rsidR="00561495" w:rsidRPr="00561495" w:rsidTr="00561495">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Compilation</w:t>
            </w: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CUDA_​CACHE_​DISABLE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Disables caching (when set to 1) or enables caching (when set to 0) for just-in-time-compilation. When disabled, no binary code is added to or retrieved from the cache. </w:t>
            </w:r>
          </w:p>
        </w:tc>
      </w:tr>
      <w:tr w:rsid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CUDA_​CACHE_​PATH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filepath </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lang w:val="en-US"/>
              </w:rPr>
            </w:pPr>
            <w:r w:rsidRPr="00561495">
              <w:rPr>
                <w:lang w:val="en-US"/>
              </w:rPr>
              <w:t xml:space="preserve">Specifies the folder where the just-in-time compiler caches binary codes; the default values are: </w:t>
            </w:r>
          </w:p>
          <w:p w:rsidR="00561495" w:rsidRPr="00561495" w:rsidRDefault="00561495" w:rsidP="00561495">
            <w:pPr>
              <w:numPr>
                <w:ilvl w:val="0"/>
                <w:numId w:val="85"/>
              </w:numPr>
              <w:spacing w:before="100" w:beforeAutospacing="1" w:after="100" w:afterAutospacing="1" w:line="240" w:lineRule="auto"/>
              <w:rPr>
                <w:lang w:val="en-US"/>
              </w:rPr>
            </w:pPr>
            <w:r w:rsidRPr="00561495">
              <w:rPr>
                <w:lang w:val="en-US"/>
              </w:rPr>
              <w:t xml:space="preserve">on Windows, </w:t>
            </w:r>
            <w:r w:rsidRPr="00561495">
              <w:rPr>
                <w:rStyle w:val="HTML"/>
                <w:rFonts w:eastAsiaTheme="minorHAnsi"/>
                <w:lang w:val="en-US"/>
              </w:rPr>
              <w:t>%APPDATA%\NVIDIA\ComputeCache</w:t>
            </w:r>
            <w:r w:rsidRPr="00561495">
              <w:rPr>
                <w:lang w:val="en-US"/>
              </w:rPr>
              <w:t xml:space="preserve">, </w:t>
            </w:r>
          </w:p>
          <w:p w:rsidR="00561495" w:rsidRPr="00561495" w:rsidRDefault="00561495" w:rsidP="00561495">
            <w:pPr>
              <w:numPr>
                <w:ilvl w:val="0"/>
                <w:numId w:val="85"/>
              </w:numPr>
              <w:spacing w:before="100" w:beforeAutospacing="1" w:after="100" w:afterAutospacing="1" w:line="240" w:lineRule="auto"/>
              <w:rPr>
                <w:lang w:val="en-US"/>
              </w:rPr>
            </w:pPr>
            <w:r w:rsidRPr="00561495">
              <w:rPr>
                <w:lang w:val="en-US"/>
              </w:rPr>
              <w:t xml:space="preserve">on MacOS, </w:t>
            </w:r>
            <w:r w:rsidRPr="00561495">
              <w:rPr>
                <w:rStyle w:val="HTML"/>
                <w:rFonts w:eastAsiaTheme="minorHAnsi"/>
                <w:lang w:val="en-US"/>
              </w:rPr>
              <w:t>$HOME/Library/Application\ Support/NVIDIA/ComputeCache</w:t>
            </w:r>
            <w:r w:rsidRPr="00561495">
              <w:rPr>
                <w:lang w:val="en-US"/>
              </w:rPr>
              <w:t xml:space="preserve">, </w:t>
            </w:r>
          </w:p>
          <w:p w:rsidR="00561495" w:rsidRDefault="00561495" w:rsidP="00561495">
            <w:pPr>
              <w:numPr>
                <w:ilvl w:val="0"/>
                <w:numId w:val="85"/>
              </w:numPr>
              <w:spacing w:before="100" w:beforeAutospacing="1" w:after="100" w:afterAutospacing="1" w:line="240" w:lineRule="auto"/>
              <w:rPr>
                <w:sz w:val="24"/>
                <w:szCs w:val="24"/>
              </w:rPr>
            </w:pPr>
            <w:r>
              <w:t xml:space="preserve">on Linux, </w:t>
            </w:r>
            <w:r>
              <w:rPr>
                <w:rStyle w:val="HTML"/>
                <w:rFonts w:eastAsiaTheme="minorHAnsi"/>
              </w:rPr>
              <w:t>~/.nv/ComputeCache</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Default="00561495">
            <w:pPr>
              <w:rPr>
                <w:sz w:val="24"/>
                <w:szCs w:val="24"/>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CUDA_​CACHE_​MAXSIZE</w:t>
            </w:r>
          </w:p>
        </w:tc>
        <w:tc>
          <w:tcPr>
            <w:tcW w:w="8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integer (default is 33554432 (32 MB) and maximum is 4294967296 (4 </w:t>
            </w:r>
            <w:r w:rsidRPr="00561495">
              <w:rPr>
                <w:lang w:val="en-US"/>
              </w:rPr>
              <w:lastRenderedPageBreak/>
              <w:t>GB))</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lastRenderedPageBreak/>
              <w:t xml:space="preserve">Specifies the size in bytes of the cache used by the just-in-time compiler. Binary codes whose size exceeds the cache size are not cached. Older binary codes are evicted from the cache to make room for newer binary codes if needed.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CUDA_​FORCE_​PTX_​JIT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When set to 1, forces the device driver to ignore any binary code embedded in an application (see </w:t>
            </w:r>
            <w:hyperlink r:id="rId452" w:anchor="application-compatibility" w:history="1">
              <w:r w:rsidRPr="00561495">
                <w:rPr>
                  <w:rStyle w:val="-"/>
                  <w:lang w:val="en-US"/>
                </w:rPr>
                <w:t>Application Compatibility</w:t>
              </w:r>
            </w:hyperlink>
            <w:r w:rsidRPr="00561495">
              <w:rPr>
                <w:lang w:val="en-US"/>
              </w:rPr>
              <w:t xml:space="preserve">) and to just-in-time compile embedded </w:t>
            </w:r>
            <w:r w:rsidRPr="00561495">
              <w:rPr>
                <w:rStyle w:val="HTML0"/>
                <w:lang w:val="en-US"/>
              </w:rPr>
              <w:t>PTX</w:t>
            </w:r>
            <w:r w:rsidRPr="00561495">
              <w:rPr>
                <w:lang w:val="en-US"/>
              </w:rPr>
              <w:t xml:space="preserve"> code instead. If a kernel does not have embedded </w:t>
            </w:r>
            <w:r w:rsidRPr="00561495">
              <w:rPr>
                <w:rStyle w:val="HTML0"/>
                <w:lang w:val="en-US"/>
              </w:rPr>
              <w:t>PTX</w:t>
            </w:r>
            <w:r w:rsidRPr="00561495">
              <w:rPr>
                <w:lang w:val="en-US"/>
              </w:rPr>
              <w:t xml:space="preserve"> code, it will fail to load. This environment variable can be used to validate that </w:t>
            </w:r>
            <w:r w:rsidRPr="00561495">
              <w:rPr>
                <w:rStyle w:val="HTML0"/>
                <w:lang w:val="en-US"/>
              </w:rPr>
              <w:t>PTX</w:t>
            </w:r>
            <w:r w:rsidRPr="00561495">
              <w:rPr>
                <w:lang w:val="en-US"/>
              </w:rPr>
              <w:t xml:space="preserve"> code is embedded in an application and that its just-in-time compilation works as expected to guarantee application forward compatibility with future architectures (see </w:t>
            </w:r>
            <w:hyperlink r:id="rId453" w:anchor="just-in-time-compilation" w:history="1">
              <w:r w:rsidRPr="00561495">
                <w:rPr>
                  <w:rStyle w:val="-"/>
                  <w:lang w:val="en-US"/>
                </w:rPr>
                <w:t>Just-in-Time Compilation</w:t>
              </w:r>
            </w:hyperlink>
            <w:r w:rsidRPr="00561495">
              <w:rPr>
                <w:lang w:val="en-US"/>
              </w:rPr>
              <w:t xml:space="preserve">). </w:t>
            </w:r>
          </w:p>
        </w:tc>
      </w:tr>
      <w:tr w:rsidR="00561495" w:rsidRPr="00561495" w:rsidTr="00561495">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Execution</w:t>
            </w: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CUDA_​LAUNCH_​BLOCKING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Disables (when set to 1) or enables (when set to 0) asynchronous kernel launches.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CUDA_​DEVICE_​MAX_​CONNECTIONS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1 to 32 (default is 8)</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Sets the number of compute and copy engine concurrent connections (work queues) from the host to each device of compute capability 3.5 and above.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 xml:space="preserve">CUDA_​AUTO_​BOOST </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Overrides the autoboost behavior set by the --auto-boost-default option of nvidia-smi. If an application requests via this environment variable a behavior that is different from nvidia-smi's, its request is honored if there is no other application currently running on the same GPU that successfully requested a different behavior, otherwise it is ignored. </w:t>
            </w:r>
          </w:p>
        </w:tc>
      </w:tr>
      <w:tr w:rsidR="00561495" w:rsidRPr="00561495" w:rsidTr="00561495">
        <w:trPr>
          <w:tblCellSpacing w:w="0" w:type="dxa"/>
        </w:trPr>
        <w:tc>
          <w:tcPr>
            <w:tcW w:w="80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cuda-gdb (on Mac and Linux platforms)</w:t>
            </w:r>
          </w:p>
        </w:tc>
        <w:tc>
          <w:tcPr>
            <w:tcW w:w="12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CUDA_​DEVICE_​WAITS_​ON_​EXCEPTION</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When set to 1, a CUDA application will halt when a device exception occurs, allowing a debugger to be attached for further debugging. </w:t>
            </w:r>
          </w:p>
        </w:tc>
      </w:tr>
      <w:tr w:rsidR="00561495" w:rsidRPr="00561495" w:rsidTr="00561495">
        <w:trPr>
          <w:tblCellSpacing w:w="0" w:type="dxa"/>
        </w:trPr>
        <w:tc>
          <w:tcPr>
            <w:tcW w:w="800" w:type="pct"/>
            <w:vMerge w:val="restar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lastRenderedPageBreak/>
              <w:t xml:space="preserve">Driver-Based Profiler (these variables have no impact on the Visual Profiler or the command line profiler nvprof) </w:t>
            </w: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CUDA_​DEVICE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Integer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Specifies the index of the device to profile.</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COMPUTE_​PROFILE</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Disables profiling (when set to 0) or enables profiling (when set to 1).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COMPUTE_​PROFILE_​CONFIG</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Path</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Specifies the configuration file to set profiling options and select performance counters.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COMPUTE_​PROFILE_​LOG</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Path</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Specifies the file used to save the profiling output. In case of multiple contexts, use '%d' in the COMPUTE_PROFILE_LOG to generate separate output files for each context - with '%d' substituted by the context number. </w:t>
            </w:r>
          </w:p>
        </w:tc>
      </w:tr>
      <w:tr w:rsidR="00561495" w:rsidRPr="00561495" w:rsidTr="0056149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61495" w:rsidRPr="00561495" w:rsidRDefault="00561495">
            <w:pPr>
              <w:rPr>
                <w:sz w:val="24"/>
                <w:szCs w:val="24"/>
                <w:lang w:val="en-US"/>
              </w:rPr>
            </w:pPr>
          </w:p>
        </w:tc>
        <w:tc>
          <w:tcPr>
            <w:tcW w:w="125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COMPUTE_​PROFILE_​CSV</w:t>
            </w:r>
          </w:p>
        </w:tc>
        <w:tc>
          <w:tcPr>
            <w:tcW w:w="800" w:type="pct"/>
            <w:tcBorders>
              <w:top w:val="outset" w:sz="6" w:space="0" w:color="auto"/>
              <w:left w:val="outset" w:sz="6" w:space="0" w:color="auto"/>
              <w:bottom w:val="outset" w:sz="6" w:space="0" w:color="auto"/>
              <w:right w:val="outset" w:sz="6" w:space="0" w:color="auto"/>
            </w:tcBorders>
            <w:hideMark/>
          </w:tcPr>
          <w:p w:rsidR="00561495" w:rsidRDefault="00561495">
            <w:pPr>
              <w:rPr>
                <w:sz w:val="24"/>
                <w:szCs w:val="24"/>
              </w:rPr>
            </w:pPr>
            <w:r>
              <w:t>0 or 1 (default is 0)</w:t>
            </w:r>
          </w:p>
        </w:tc>
        <w:tc>
          <w:tcPr>
            <w:tcW w:w="2050" w:type="pct"/>
            <w:tcBorders>
              <w:top w:val="outset" w:sz="6" w:space="0" w:color="auto"/>
              <w:left w:val="outset" w:sz="6" w:space="0" w:color="auto"/>
              <w:bottom w:val="outset" w:sz="6" w:space="0" w:color="auto"/>
              <w:right w:val="outset" w:sz="6" w:space="0" w:color="auto"/>
            </w:tcBorders>
            <w:hideMark/>
          </w:tcPr>
          <w:p w:rsidR="00561495" w:rsidRPr="00561495" w:rsidRDefault="00561495">
            <w:pPr>
              <w:rPr>
                <w:sz w:val="24"/>
                <w:szCs w:val="24"/>
                <w:lang w:val="en-US"/>
              </w:rPr>
            </w:pPr>
            <w:r w:rsidRPr="00561495">
              <w:rPr>
                <w:lang w:val="en-US"/>
              </w:rPr>
              <w:t xml:space="preserve">When set to 1, the output will be in comma-separated format. </w:t>
            </w:r>
          </w:p>
        </w:tc>
      </w:tr>
    </w:tbl>
    <w:bookmarkStart w:id="398" w:name="um-unified-memory-programming-hd"/>
    <w:p w:rsidR="00561495" w:rsidRPr="00561495" w:rsidRDefault="00561495" w:rsidP="00561495">
      <w:pPr>
        <w:pStyle w:val="2"/>
        <w:rPr>
          <w:lang w:val="en-US"/>
        </w:rPr>
      </w:pPr>
      <w:r>
        <w:fldChar w:fldCharType="begin"/>
      </w:r>
      <w:r w:rsidRPr="00561495">
        <w:rPr>
          <w:lang w:val="en-US"/>
        </w:rPr>
        <w:instrText xml:space="preserve"> HYPERLINK "http://docs.nvidia.com/cuda/cuda-c-programming-guide/index.html" \l "um-unified-memory-programming-hd" </w:instrText>
      </w:r>
      <w:r>
        <w:fldChar w:fldCharType="separate"/>
      </w:r>
      <w:r w:rsidRPr="00561495">
        <w:rPr>
          <w:rStyle w:val="-"/>
          <w:lang w:val="en-US"/>
        </w:rPr>
        <w:t>J. Unified Memory Programming</w:t>
      </w:r>
      <w:r>
        <w:fldChar w:fldCharType="end"/>
      </w:r>
      <w:bookmarkEnd w:id="398"/>
    </w:p>
    <w:bookmarkStart w:id="399" w:name="um-introduc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"um-introduction" </w:instrText>
      </w:r>
      <w:r>
        <w:fldChar w:fldCharType="separate"/>
      </w:r>
      <w:r w:rsidRPr="00561495">
        <w:rPr>
          <w:rStyle w:val="-"/>
          <w:lang w:val="en-US"/>
        </w:rPr>
        <w:t>J.1. Unified Memory Introduction</w:t>
      </w:r>
      <w:r>
        <w:fldChar w:fldCharType="end"/>
      </w:r>
      <w:bookmarkEnd w:id="399"/>
    </w:p>
    <w:p w:rsidR="00561495" w:rsidRPr="00561495" w:rsidRDefault="00561495" w:rsidP="00561495">
      <w:pPr>
        <w:rPr>
          <w:lang w:val="en-US"/>
        </w:rPr>
      </w:pPr>
      <w:r w:rsidRPr="00561495">
        <w:rPr>
          <w:lang w:val="en-US"/>
        </w:rPr>
        <w:t xml:space="preserve">Unified Memory is a component of the CUDA programming model, first introduced in CUDA 6.0, that defines a new </w:t>
      </w:r>
      <w:r w:rsidRPr="00561495">
        <w:rPr>
          <w:rStyle w:val="HTML0"/>
          <w:lang w:val="en-US"/>
        </w:rPr>
        <w:t>managed</w:t>
      </w:r>
      <w:r w:rsidRPr="00561495">
        <w:rPr>
          <w:lang w:val="en-US"/>
        </w:rPr>
        <w:t xml:space="preserve"> memory space in which all processors see a single coherent memory image with a common address space. </w:t>
      </w:r>
    </w:p>
    <w:p w:rsidR="00561495" w:rsidRPr="00561495" w:rsidRDefault="00561495" w:rsidP="00561495">
      <w:pPr>
        <w:rPr>
          <w:lang w:val="en-US"/>
        </w:rPr>
      </w:pPr>
      <w:r w:rsidRPr="00561495">
        <w:rPr>
          <w:rStyle w:val="notetitle"/>
          <w:lang w:val="en-US"/>
        </w:rPr>
        <w:t>Note:</w:t>
      </w:r>
      <w:r w:rsidRPr="00561495">
        <w:rPr>
          <w:lang w:val="en-US"/>
        </w:rPr>
        <w:t xml:space="preserve"> A </w:t>
      </w:r>
      <w:r w:rsidRPr="00561495">
        <w:rPr>
          <w:rStyle w:val="HTML0"/>
          <w:lang w:val="en-US"/>
        </w:rPr>
        <w:t>processor</w:t>
      </w:r>
      <w:r w:rsidRPr="00561495">
        <w:rPr>
          <w:lang w:val="en-US"/>
        </w:rPr>
        <w:t xml:space="preserve"> refers to any independent execution unit with a dedicated MMU. This includes both CPUs and GPUs of any type and architecture. </w:t>
      </w:r>
    </w:p>
    <w:p w:rsidR="00561495" w:rsidRDefault="00561495" w:rsidP="00561495">
      <w:r w:rsidRPr="00561495">
        <w:rPr>
          <w:lang w:val="en-US"/>
        </w:rPr>
        <w:t xml:space="preserve">The underlying system manages data access and locality within a CUDA program without need for explicit memory copy calls. </w:t>
      </w:r>
      <w:r>
        <w:t>This benefits GPU programming in two primary ways:</w:t>
      </w:r>
      <w:bookmarkStart w:id="400" w:name="um-introduction__ul_yhd_kmp_vm"/>
      <w:r>
        <w:t xml:space="preserve"> </w:t>
      </w:r>
      <w:bookmarkEnd w:id="400"/>
    </w:p>
    <w:p w:rsidR="00561495" w:rsidRPr="00561495" w:rsidRDefault="00561495" w:rsidP="00561495">
      <w:pPr>
        <w:numPr>
          <w:ilvl w:val="0"/>
          <w:numId w:val="86"/>
        </w:numPr>
        <w:spacing w:before="100" w:beforeAutospacing="1" w:after="100" w:afterAutospacing="1" w:line="240" w:lineRule="auto"/>
        <w:rPr>
          <w:lang w:val="en-US"/>
        </w:rPr>
      </w:pPr>
      <w:r w:rsidRPr="00561495">
        <w:rPr>
          <w:lang w:val="en-US"/>
        </w:rPr>
        <w:t xml:space="preserve">GPU programming is simplified by unifying memory spaces coherently across all GPUs and CPUs in the system and by providing tighter and more straightforward language integration for CUDA programmers. </w:t>
      </w:r>
    </w:p>
    <w:p w:rsidR="00561495" w:rsidRPr="00561495" w:rsidRDefault="00561495" w:rsidP="00561495">
      <w:pPr>
        <w:numPr>
          <w:ilvl w:val="0"/>
          <w:numId w:val="86"/>
        </w:numPr>
        <w:spacing w:before="100" w:beforeAutospacing="1" w:after="100" w:afterAutospacing="1" w:line="240" w:lineRule="auto"/>
        <w:rPr>
          <w:lang w:val="en-US"/>
        </w:rPr>
      </w:pPr>
      <w:r w:rsidRPr="00561495">
        <w:rPr>
          <w:lang w:val="en-US"/>
        </w:rPr>
        <w:t xml:space="preserve">Data access speed is maximized by transparently migrating data towards the processor using it. </w:t>
      </w:r>
    </w:p>
    <w:p w:rsidR="00561495" w:rsidRPr="00561495" w:rsidRDefault="00561495" w:rsidP="00561495">
      <w:pPr>
        <w:pStyle w:val="p"/>
        <w:rPr>
          <w:lang w:val="en-US"/>
        </w:rPr>
      </w:pPr>
      <w:r w:rsidRPr="00561495">
        <w:rPr>
          <w:lang w:val="en-US"/>
        </w:rPr>
        <w:t xml:space="preserve">In simple terms, Unified Memory eliminates the need for explicit data movement via the </w:t>
      </w:r>
      <w:r w:rsidRPr="00561495">
        <w:rPr>
          <w:rStyle w:val="HTML"/>
          <w:lang w:val="en-US"/>
        </w:rPr>
        <w:t>cudaMemcpy*()</w:t>
      </w:r>
      <w:r w:rsidRPr="00561495">
        <w:rPr>
          <w:lang w:val="en-US"/>
        </w:rPr>
        <w:t xml:space="preserve"> routines without the performance penalty incurred by placing all data into zero-copy memory. Data movement, of course, still takes place, so a </w:t>
      </w:r>
      <w:r w:rsidRPr="00561495">
        <w:rPr>
          <w:lang w:val="en-US"/>
        </w:rPr>
        <w:lastRenderedPageBreak/>
        <w:t xml:space="preserve">program’s run time typically does not decrease; Unified Memory instead enables the writing of simpler and more maintainable code. </w:t>
      </w:r>
    </w:p>
    <w:p w:rsidR="00561495" w:rsidRPr="00561495" w:rsidRDefault="00561495" w:rsidP="00561495">
      <w:pPr>
        <w:pStyle w:val="p"/>
        <w:rPr>
          <w:lang w:val="en-US"/>
        </w:rPr>
      </w:pPr>
      <w:r w:rsidRPr="00561495">
        <w:rPr>
          <w:lang w:val="en-US"/>
        </w:rPr>
        <w:t xml:space="preserve">Unified Memory offers a “single-pointer-to-data” model that is conceptually similar to CUDA’s zero-copy memory. One key difference between the two is that with zero-copy allocations the physical location of memory is pinned in CPU system memory such that a program may have fast or slow access to it depending on where it is being accessed from. Unified Memory, on the other hand, decouples memory and execution spaces so that all data accesses are fast. </w:t>
      </w:r>
    </w:p>
    <w:p w:rsidR="00561495" w:rsidRPr="00561495" w:rsidRDefault="00561495" w:rsidP="00561495">
      <w:pPr>
        <w:pStyle w:val="p"/>
        <w:rPr>
          <w:lang w:val="en-US"/>
        </w:rPr>
      </w:pPr>
      <w:r w:rsidRPr="00561495">
        <w:rPr>
          <w:lang w:val="en-US"/>
        </w:rPr>
        <w:t xml:space="preserve">The term </w:t>
      </w:r>
      <w:r w:rsidRPr="00561495">
        <w:rPr>
          <w:rStyle w:val="a3"/>
          <w:lang w:val="en-US"/>
        </w:rPr>
        <w:t>Unified Memory</w:t>
      </w:r>
      <w:r w:rsidRPr="00561495">
        <w:rPr>
          <w:lang w:val="en-US"/>
        </w:rPr>
        <w:t xml:space="preserve"> describes as a system that provides memory management services to a wide range of programs, from those targeting the Runtime API down to those using the Virtual ISA (PTX). Part of this system defines the managed memory space that opts in to Unified Memory services. </w:t>
      </w:r>
    </w:p>
    <w:p w:rsidR="00561495" w:rsidRPr="00561495" w:rsidRDefault="00561495" w:rsidP="00561495">
      <w:pPr>
        <w:pStyle w:val="p"/>
        <w:rPr>
          <w:lang w:val="en-US"/>
        </w:rPr>
      </w:pPr>
      <w:r w:rsidRPr="00561495">
        <w:rPr>
          <w:lang w:val="en-US"/>
        </w:rPr>
        <w:t xml:space="preserve">Managed memory is interoperable and interchangeable with device-specific allocations, such as those created using the </w:t>
      </w:r>
      <w:r w:rsidRPr="00561495">
        <w:rPr>
          <w:rStyle w:val="HTML"/>
          <w:lang w:val="en-US"/>
        </w:rPr>
        <w:t>cudaMalloc()</w:t>
      </w:r>
      <w:r w:rsidRPr="00561495">
        <w:rPr>
          <w:lang w:val="en-US"/>
        </w:rPr>
        <w:t xml:space="preserve"> routine. All CUDA operations that are valid on device memory are also valid on managed memory; the primary difference is that the host portion of a program is able to reference and access the memory as well. </w:t>
      </w:r>
    </w:p>
    <w:bookmarkStart w:id="401" w:name="um-simplifying"/>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"um-simplifying" </w:instrText>
      </w:r>
      <w:r>
        <w:fldChar w:fldCharType="separate"/>
      </w:r>
      <w:r w:rsidRPr="00561495">
        <w:rPr>
          <w:rStyle w:val="-"/>
          <w:lang w:val="en-US"/>
        </w:rPr>
        <w:t>J.1.1. Simplifying GPU Programming</w:t>
      </w:r>
      <w:r>
        <w:fldChar w:fldCharType="end"/>
      </w:r>
      <w:bookmarkEnd w:id="401"/>
    </w:p>
    <w:p w:rsidR="00561495" w:rsidRPr="00561495" w:rsidRDefault="00561495" w:rsidP="00561495">
      <w:pPr>
        <w:pStyle w:val="p"/>
        <w:rPr>
          <w:lang w:val="en-US"/>
        </w:rPr>
      </w:pPr>
      <w:r w:rsidRPr="00561495">
        <w:rPr>
          <w:lang w:val="en-US"/>
        </w:rPr>
        <w:t xml:space="preserve">Unification of memory spaces means that there is no longer any need for explicit memory transfers between host and device. Any allocation created in the managed memory space is automatically migrated to where it is needed. </w:t>
      </w:r>
    </w:p>
    <w:p w:rsidR="00561495" w:rsidRPr="00561495" w:rsidRDefault="00561495" w:rsidP="00561495">
      <w:pPr>
        <w:pStyle w:val="p"/>
        <w:rPr>
          <w:lang w:val="en-US"/>
        </w:rPr>
      </w:pPr>
      <w:r w:rsidRPr="00561495">
        <w:rPr>
          <w:lang w:val="en-US"/>
        </w:rPr>
        <w:t xml:space="preserve">A program allocates managed memory in one of two ways: via the new </w:t>
      </w:r>
      <w:r w:rsidRPr="00561495">
        <w:rPr>
          <w:rStyle w:val="HTML"/>
          <w:lang w:val="en-US"/>
        </w:rPr>
        <w:t>cudaMallocManaged()</w:t>
      </w:r>
      <w:r w:rsidRPr="00561495">
        <w:rPr>
          <w:lang w:val="en-US"/>
        </w:rPr>
        <w:t xml:space="preserve"> routine, which is semantically similar to </w:t>
      </w:r>
      <w:r w:rsidRPr="00561495">
        <w:rPr>
          <w:rStyle w:val="HTML"/>
          <w:lang w:val="en-US"/>
        </w:rPr>
        <w:t>cudaMalloc()</w:t>
      </w:r>
      <w:r w:rsidRPr="00561495">
        <w:rPr>
          <w:lang w:val="en-US"/>
        </w:rPr>
        <w:t xml:space="preserve">; or by defining a global </w:t>
      </w:r>
      <w:r w:rsidRPr="00561495">
        <w:rPr>
          <w:rStyle w:val="HTML"/>
          <w:lang w:val="en-US"/>
        </w:rPr>
        <w:t>__managed__</w:t>
      </w:r>
      <w:r w:rsidRPr="00561495">
        <w:rPr>
          <w:lang w:val="en-US"/>
        </w:rPr>
        <w:t xml:space="preserve"> variable, which is semantically similar to a </w:t>
      </w:r>
      <w:r w:rsidRPr="00561495">
        <w:rPr>
          <w:rStyle w:val="HTML"/>
          <w:lang w:val="en-US"/>
        </w:rPr>
        <w:t>__device__</w:t>
      </w:r>
      <w:r w:rsidRPr="00561495">
        <w:rPr>
          <w:lang w:val="en-US"/>
        </w:rPr>
        <w:t xml:space="preserve"> variable. Precise definitions of these are found later in this document. </w:t>
      </w:r>
    </w:p>
    <w:p w:rsidR="00561495" w:rsidRPr="00561495" w:rsidRDefault="00561495" w:rsidP="00561495">
      <w:pPr>
        <w:rPr>
          <w:lang w:val="en-US"/>
        </w:rPr>
      </w:pPr>
      <w:r w:rsidRPr="00561495">
        <w:rPr>
          <w:lang w:val="en-US"/>
        </w:rPr>
        <w:t xml:space="preserve">The following code examples illustrate how the use of managed memory can change the way in which host code is written. First, a simple program written without the benefit of unified memory: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AplusB( </w:t>
      </w:r>
      <w:r w:rsidRPr="00561495">
        <w:rPr>
          <w:rStyle w:val="xslthl-keyword"/>
          <w:lang w:val="en-US"/>
        </w:rPr>
        <w:t>int</w:t>
      </w:r>
      <w:r w:rsidRPr="00561495">
        <w:rPr>
          <w:lang w:val="en-US"/>
        </w:rPr>
        <w:t xml:space="preserve">  *ret,  </w:t>
      </w:r>
      <w:r w:rsidRPr="00561495">
        <w:rPr>
          <w:rStyle w:val="xslthl-keyword"/>
          <w:lang w:val="en-US"/>
        </w:rPr>
        <w:t>int</w:t>
      </w:r>
      <w:r w:rsidRPr="00561495">
        <w:rPr>
          <w:lang w:val="en-US"/>
        </w:rPr>
        <w:t xml:space="preserve">  a,  </w:t>
      </w:r>
      <w:r w:rsidRPr="00561495">
        <w:rPr>
          <w:rStyle w:val="xslthl-keyword"/>
          <w:lang w:val="en-US"/>
        </w:rPr>
        <w:t>int</w:t>
      </w:r>
      <w:r w:rsidRPr="00561495">
        <w:rPr>
          <w:lang w:val="en-US"/>
        </w:rPr>
        <w:t xml:space="preserve">  b) {</w:t>
      </w:r>
    </w:p>
    <w:p w:rsidR="00561495" w:rsidRPr="00561495" w:rsidRDefault="00561495" w:rsidP="00561495">
      <w:pPr>
        <w:pStyle w:val="-HTML"/>
        <w:rPr>
          <w:lang w:val="en-US"/>
        </w:rPr>
      </w:pPr>
      <w:r w:rsidRPr="00561495">
        <w:rPr>
          <w:lang w:val="en-US"/>
        </w:rPr>
        <w:t xml:space="preserve">    ret[</w:t>
      </w:r>
      <w:r w:rsidRPr="00561495">
        <w:rPr>
          <w:rStyle w:val="xslthl-attribute"/>
          <w:lang w:val="en-US"/>
        </w:rPr>
        <w:t>threadIdx</w:t>
      </w:r>
      <w:r w:rsidRPr="00561495">
        <w:rPr>
          <w:lang w:val="en-US"/>
        </w:rPr>
        <w:t xml:space="preserve">.x] = a + b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*ret;</w:t>
      </w:r>
    </w:p>
    <w:p w:rsidR="00561495" w:rsidRPr="00561495" w:rsidRDefault="00561495" w:rsidP="00561495">
      <w:pPr>
        <w:pStyle w:val="-HTML"/>
        <w:rPr>
          <w:lang w:val="en-US"/>
        </w:rPr>
      </w:pPr>
      <w:r w:rsidRPr="00561495">
        <w:rPr>
          <w:lang w:val="en-US"/>
        </w:rPr>
        <w:t xml:space="preserve">    cudaMalloc(&amp;ret, 1000 * </w:t>
      </w:r>
      <w:r w:rsidRPr="00561495">
        <w:rPr>
          <w:rStyle w:val="xslthl-keyword"/>
          <w:lang w:val="en-US"/>
        </w:rPr>
        <w:t>sizeof</w:t>
      </w:r>
      <w:r w:rsidRPr="00561495">
        <w:rPr>
          <w:lang w:val="en-US"/>
        </w:rPr>
        <w:t>(</w:t>
      </w:r>
      <w:r w:rsidRPr="00561495">
        <w:rPr>
          <w:rStyle w:val="xslthl-keyword"/>
          <w:lang w:val="en-US"/>
        </w:rPr>
        <w:t>int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AplusB</w:t>
      </w:r>
      <w:r w:rsidRPr="00561495">
        <w:rPr>
          <w:rStyle w:val="xslthl-attribute"/>
          <w:lang w:val="en-US"/>
        </w:rPr>
        <w:t>&lt;&lt;&lt;</w:t>
      </w:r>
      <w:r w:rsidRPr="00561495">
        <w:rPr>
          <w:lang w:val="en-US"/>
        </w:rPr>
        <w:t xml:space="preserve"> 1, 1000 </w:t>
      </w:r>
      <w:r w:rsidRPr="00561495">
        <w:rPr>
          <w:rStyle w:val="xslthl-attribute"/>
          <w:lang w:val="en-US"/>
        </w:rPr>
        <w:t>&gt;&gt;&gt;</w:t>
      </w:r>
      <w:r w:rsidRPr="00561495">
        <w:rPr>
          <w:lang w:val="en-US"/>
        </w:rPr>
        <w:t>(ret, 10, 100);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*host_ret = (</w:t>
      </w:r>
      <w:r w:rsidRPr="00561495">
        <w:rPr>
          <w:rStyle w:val="xslthl-keyword"/>
          <w:lang w:val="en-US"/>
        </w:rPr>
        <w:t>int</w:t>
      </w:r>
      <w:r w:rsidRPr="00561495">
        <w:rPr>
          <w:lang w:val="en-US"/>
        </w:rPr>
        <w:t xml:space="preserve"> *)malloc(1000 * </w:t>
      </w:r>
      <w:r w:rsidRPr="00561495">
        <w:rPr>
          <w:rStyle w:val="xslthl-keyword"/>
          <w:lang w:val="en-US"/>
        </w:rPr>
        <w:t>sizeof</w:t>
      </w:r>
      <w:r w:rsidRPr="00561495">
        <w:rPr>
          <w:lang w:val="en-US"/>
        </w:rPr>
        <w:t>(</w:t>
      </w:r>
      <w:r w:rsidRPr="00561495">
        <w:rPr>
          <w:rStyle w:val="xslthl-keyword"/>
          <w:lang w:val="en-US"/>
        </w:rPr>
        <w:t>int</w:t>
      </w:r>
      <w:r w:rsidRPr="00561495">
        <w:rPr>
          <w:lang w:val="en-US"/>
        </w:rPr>
        <w:t>));</w:t>
      </w:r>
    </w:p>
    <w:p w:rsidR="00561495" w:rsidRPr="00561495" w:rsidRDefault="00561495" w:rsidP="00561495">
      <w:pPr>
        <w:pStyle w:val="-HTML"/>
        <w:rPr>
          <w:lang w:val="en-US"/>
        </w:rPr>
      </w:pPr>
      <w:r w:rsidRPr="00561495">
        <w:rPr>
          <w:lang w:val="en-US"/>
        </w:rPr>
        <w:t xml:space="preserve">    cudaMemcpy(host_ret, ret, 1000 * </w:t>
      </w:r>
      <w:r w:rsidRPr="00561495">
        <w:rPr>
          <w:rStyle w:val="xslthl-keyword"/>
          <w:lang w:val="en-US"/>
        </w:rPr>
        <w:t>sizeof</w:t>
      </w:r>
      <w:r w:rsidRPr="00561495">
        <w:rPr>
          <w:lang w:val="en-US"/>
        </w:rPr>
        <w:t>(</w:t>
      </w:r>
      <w:r w:rsidRPr="00561495">
        <w:rPr>
          <w:rStyle w:val="xslthl-keyword"/>
          <w:lang w:val="en-US"/>
        </w:rPr>
        <w:t>int</w:t>
      </w:r>
      <w:r w:rsidRPr="00561495">
        <w:rPr>
          <w:lang w:val="en-US"/>
        </w:rPr>
        <w:t>), cudaMemcpyDefault);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w:t>
      </w:r>
      <w:r w:rsidRPr="00561495">
        <w:rPr>
          <w:rStyle w:val="xslthl-keyword"/>
          <w:lang w:val="en-US"/>
        </w:rPr>
        <w:t>int</w:t>
      </w:r>
      <w:r w:rsidRPr="00561495">
        <w:rPr>
          <w:lang w:val="en-US"/>
        </w:rPr>
        <w:t xml:space="preserve"> i=0; i&lt;1000; i++)</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"%d: A+B = %d\n"</w:t>
      </w:r>
      <w:r w:rsidRPr="00561495">
        <w:rPr>
          <w:lang w:val="en-US"/>
        </w:rPr>
        <w:t xml:space="preserve">, i, host_ret[i]); </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free(host_ret);</w:t>
      </w:r>
    </w:p>
    <w:p w:rsidR="00561495" w:rsidRPr="00561495" w:rsidRDefault="00561495" w:rsidP="00561495">
      <w:pPr>
        <w:pStyle w:val="-HTML"/>
        <w:rPr>
          <w:lang w:val="en-US"/>
        </w:rPr>
      </w:pPr>
      <w:r w:rsidRPr="00561495">
        <w:rPr>
          <w:lang w:val="en-US"/>
        </w:rPr>
        <w:t xml:space="preserve">    cudaFree(ret);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This first example combines two numbers together on the GPU with a per-thread ID and returns the values in an array. Without managed memory, both host- and device-side storage for the return values is required (</w:t>
      </w:r>
      <w:r w:rsidRPr="00561495">
        <w:rPr>
          <w:rStyle w:val="HTML"/>
          <w:lang w:val="en-US"/>
        </w:rPr>
        <w:t>host_ret</w:t>
      </w:r>
      <w:r w:rsidRPr="00561495">
        <w:rPr>
          <w:lang w:val="en-US"/>
        </w:rPr>
        <w:t xml:space="preserve"> and </w:t>
      </w:r>
      <w:r w:rsidRPr="00561495">
        <w:rPr>
          <w:rStyle w:val="HTML"/>
          <w:lang w:val="en-US"/>
        </w:rPr>
        <w:t>ret</w:t>
      </w:r>
      <w:r w:rsidRPr="00561495">
        <w:rPr>
          <w:lang w:val="en-US"/>
        </w:rPr>
        <w:t xml:space="preserve"> in the example), as is an explicit copy between the two using </w:t>
      </w:r>
      <w:r w:rsidRPr="00561495">
        <w:rPr>
          <w:rStyle w:val="HTML"/>
          <w:lang w:val="en-US"/>
        </w:rPr>
        <w:t>cudaMemcpy()</w:t>
      </w:r>
      <w:r w:rsidRPr="00561495">
        <w:rPr>
          <w:lang w:val="en-US"/>
        </w:rPr>
        <w:t xml:space="preserve">. </w:t>
      </w:r>
    </w:p>
    <w:p w:rsidR="00561495" w:rsidRPr="00561495" w:rsidRDefault="00561495" w:rsidP="00561495">
      <w:pPr>
        <w:rPr>
          <w:lang w:val="en-US"/>
        </w:rPr>
      </w:pPr>
      <w:r w:rsidRPr="00561495">
        <w:rPr>
          <w:lang w:val="en-US"/>
        </w:rPr>
        <w:t xml:space="preserve">Compare this with the Unified Memory version of the program, which allows direct access of GPU data from the host. Notice the new </w:t>
      </w:r>
      <w:r w:rsidRPr="00561495">
        <w:rPr>
          <w:rStyle w:val="HTML"/>
          <w:rFonts w:eastAsiaTheme="minorHAnsi"/>
          <w:lang w:val="en-US"/>
        </w:rPr>
        <w:t>cudaMallocManaged()</w:t>
      </w:r>
      <w:r w:rsidRPr="00561495">
        <w:rPr>
          <w:lang w:val="en-US"/>
        </w:rPr>
        <w:t xml:space="preserve"> routine, which returns a pointer valid from both host and device code. This allows </w:t>
      </w:r>
      <w:r w:rsidRPr="00561495">
        <w:rPr>
          <w:rStyle w:val="HTML"/>
          <w:rFonts w:eastAsiaTheme="minorHAnsi"/>
          <w:lang w:val="en-US"/>
        </w:rPr>
        <w:t>ret</w:t>
      </w:r>
      <w:r w:rsidRPr="00561495">
        <w:rPr>
          <w:lang w:val="en-US"/>
        </w:rPr>
        <w:t xml:space="preserve"> to be used without a separate </w:t>
      </w:r>
      <w:r w:rsidRPr="00561495">
        <w:rPr>
          <w:rStyle w:val="HTML"/>
          <w:rFonts w:eastAsiaTheme="minorHAnsi"/>
          <w:lang w:val="en-US"/>
        </w:rPr>
        <w:t>host_ret</w:t>
      </w:r>
      <w:r w:rsidRPr="00561495">
        <w:rPr>
          <w:lang w:val="en-US"/>
        </w:rPr>
        <w:t xml:space="preserve"> copy, greatly simplifying and reducing the size of the program.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AplusB(</w:t>
      </w:r>
      <w:r w:rsidRPr="00561495">
        <w:rPr>
          <w:rStyle w:val="xslthl-keyword"/>
          <w:lang w:val="en-US"/>
        </w:rPr>
        <w:t>int</w:t>
      </w:r>
      <w:r w:rsidRPr="00561495">
        <w:rPr>
          <w:lang w:val="en-US"/>
        </w:rPr>
        <w:t xml:space="preserve"> *ret, </w:t>
      </w:r>
      <w:r w:rsidRPr="00561495">
        <w:rPr>
          <w:rStyle w:val="xslthl-keyword"/>
          <w:lang w:val="en-US"/>
        </w:rPr>
        <w:t>int</w:t>
      </w:r>
      <w:r w:rsidRPr="00561495">
        <w:rPr>
          <w:lang w:val="en-US"/>
        </w:rPr>
        <w:t xml:space="preserve"> a, </w:t>
      </w:r>
      <w:r w:rsidRPr="00561495">
        <w:rPr>
          <w:rStyle w:val="xslthl-keyword"/>
          <w:lang w:val="en-US"/>
        </w:rPr>
        <w:t>int</w:t>
      </w:r>
      <w:r w:rsidRPr="00561495">
        <w:rPr>
          <w:lang w:val="en-US"/>
        </w:rPr>
        <w:t xml:space="preserve"> b) {</w:t>
      </w:r>
    </w:p>
    <w:p w:rsidR="00561495" w:rsidRPr="00561495" w:rsidRDefault="00561495" w:rsidP="00561495">
      <w:pPr>
        <w:pStyle w:val="-HTML"/>
        <w:rPr>
          <w:lang w:val="en-US"/>
        </w:rPr>
      </w:pPr>
      <w:r w:rsidRPr="00561495">
        <w:rPr>
          <w:lang w:val="en-US"/>
        </w:rPr>
        <w:t xml:space="preserve">    ret[</w:t>
      </w:r>
      <w:r w:rsidRPr="00561495">
        <w:rPr>
          <w:rStyle w:val="xslthl-attribute"/>
          <w:lang w:val="en-US"/>
        </w:rPr>
        <w:t>threadIdx</w:t>
      </w:r>
      <w:r w:rsidRPr="00561495">
        <w:rPr>
          <w:lang w:val="en-US"/>
        </w:rPr>
        <w:t xml:space="preserve">.x] = a + b + </w:t>
      </w:r>
      <w:r w:rsidRPr="00561495">
        <w:rPr>
          <w:rStyle w:val="xslthl-attribute"/>
          <w:lang w:val="en-US"/>
        </w:rPr>
        <w:t>threadIdx</w:t>
      </w:r>
      <w:r w:rsidRPr="00561495">
        <w:rPr>
          <w:lang w:val="en-US"/>
        </w:rPr>
        <w:t>.x;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*ret;</w:t>
      </w:r>
    </w:p>
    <w:p w:rsidR="00561495" w:rsidRPr="00561495" w:rsidRDefault="00561495" w:rsidP="00561495">
      <w:pPr>
        <w:pStyle w:val="-HTML"/>
        <w:rPr>
          <w:lang w:val="en-US"/>
        </w:rPr>
      </w:pPr>
      <w:r w:rsidRPr="00561495">
        <w:rPr>
          <w:lang w:val="en-US"/>
        </w:rPr>
        <w:t xml:space="preserve">    cudaMallocManaged(&amp;ret, 1000 * </w:t>
      </w:r>
      <w:r w:rsidRPr="00561495">
        <w:rPr>
          <w:rStyle w:val="xslthl-keyword"/>
          <w:lang w:val="en-US"/>
        </w:rPr>
        <w:t>sizeof</w:t>
      </w:r>
      <w:r w:rsidRPr="00561495">
        <w:rPr>
          <w:lang w:val="en-US"/>
        </w:rPr>
        <w:t>(</w:t>
      </w:r>
      <w:r w:rsidRPr="00561495">
        <w:rPr>
          <w:rStyle w:val="xslthl-keyword"/>
          <w:lang w:val="en-US"/>
        </w:rPr>
        <w:t>int</w:t>
      </w: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AplusB</w:t>
      </w:r>
      <w:r w:rsidRPr="00561495">
        <w:rPr>
          <w:rStyle w:val="xslthl-attribute"/>
          <w:lang w:val="en-US"/>
        </w:rPr>
        <w:t>&lt;&lt;&lt;</w:t>
      </w:r>
      <w:r w:rsidRPr="00561495">
        <w:rPr>
          <w:lang w:val="en-US"/>
        </w:rPr>
        <w:t xml:space="preserve"> 1, 1000 </w:t>
      </w:r>
      <w:r w:rsidRPr="00561495">
        <w:rPr>
          <w:rStyle w:val="xslthl-attribute"/>
          <w:lang w:val="en-US"/>
        </w:rPr>
        <w:t>&gt;&gt;&gt;</w:t>
      </w:r>
      <w:r w:rsidRPr="00561495">
        <w:rPr>
          <w:lang w:val="en-US"/>
        </w:rPr>
        <w:t>(ret, 10, 100);</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w:t>
      </w:r>
      <w:r w:rsidRPr="00561495">
        <w:rPr>
          <w:rStyle w:val="xslthl-keyword"/>
          <w:lang w:val="en-US"/>
        </w:rPr>
        <w:t>int</w:t>
      </w:r>
      <w:r w:rsidRPr="00561495">
        <w:rPr>
          <w:lang w:val="en-US"/>
        </w:rPr>
        <w:t xml:space="preserve"> i=0; i&lt;1000; i++)</w:t>
      </w:r>
    </w:p>
    <w:p w:rsidR="00561495" w:rsidRPr="00561495" w:rsidRDefault="00561495" w:rsidP="00561495">
      <w:pPr>
        <w:pStyle w:val="-HTML"/>
        <w:rPr>
          <w:lang w:val="en-US"/>
        </w:rPr>
      </w:pPr>
      <w:r w:rsidRPr="00561495">
        <w:rPr>
          <w:lang w:val="en-US"/>
        </w:rPr>
        <w:t xml:space="preserve">        printf(</w:t>
      </w:r>
      <w:r w:rsidRPr="00561495">
        <w:rPr>
          <w:rStyle w:val="xslthl-string"/>
          <w:lang w:val="en-US"/>
        </w:rPr>
        <w:t>"%d: A+B = %d\n"</w:t>
      </w:r>
      <w:r w:rsidRPr="00561495">
        <w:rPr>
          <w:lang w:val="en-US"/>
        </w:rPr>
        <w:t>, i, ret[i]);</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cudaFree(ret);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rPr>
          <w:lang w:val="en-US"/>
        </w:rPr>
      </w:pPr>
      <w:r w:rsidRPr="00561495">
        <w:rPr>
          <w:lang w:val="en-US"/>
        </w:rPr>
        <w:t xml:space="preserve">Finally, language integration allows direct reference of a GPU-declared </w:t>
      </w:r>
      <w:r w:rsidRPr="00561495">
        <w:rPr>
          <w:rStyle w:val="HTML"/>
          <w:rFonts w:eastAsiaTheme="minorHAnsi"/>
          <w:lang w:val="en-US"/>
        </w:rPr>
        <w:t>__managed__</w:t>
      </w:r>
      <w:r w:rsidRPr="00561495">
        <w:rPr>
          <w:lang w:val="en-US"/>
        </w:rPr>
        <w:t xml:space="preserve"> variable and simplifies a program further when global variables are used.</w:t>
      </w:r>
    </w:p>
    <w:p w:rsidR="00561495" w:rsidRPr="00561495" w:rsidRDefault="00561495" w:rsidP="00561495">
      <w:pPr>
        <w:pStyle w:val="-HTML"/>
        <w:rPr>
          <w:lang w:val="en-US"/>
        </w:rPr>
      </w:pPr>
      <w:r w:rsidRPr="00561495">
        <w:rPr>
          <w:lang w:val="en-US"/>
        </w:rPr>
        <w:t>__device__ __managed__  int  ret[1000];</w:t>
      </w:r>
    </w:p>
    <w:p w:rsidR="00561495" w:rsidRPr="00561495" w:rsidRDefault="00561495" w:rsidP="00561495">
      <w:pPr>
        <w:pStyle w:val="-HTML"/>
        <w:rPr>
          <w:lang w:val="en-US"/>
        </w:rPr>
      </w:pPr>
      <w:r w:rsidRPr="00561495">
        <w:rPr>
          <w:lang w:val="en-US"/>
        </w:rPr>
        <w:t>__global__ void AplusB(int a, int b) {</w:t>
      </w:r>
    </w:p>
    <w:p w:rsidR="00561495" w:rsidRPr="00561495" w:rsidRDefault="00561495" w:rsidP="00561495">
      <w:pPr>
        <w:pStyle w:val="-HTML"/>
        <w:rPr>
          <w:lang w:val="en-US"/>
        </w:rPr>
      </w:pPr>
      <w:r w:rsidRPr="00561495">
        <w:rPr>
          <w:lang w:val="en-US"/>
        </w:rPr>
        <w:t xml:space="preserve">    ret[threadIdx.x] = a + b + threadIdx.x;</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int main() {</w:t>
      </w:r>
    </w:p>
    <w:p w:rsidR="00561495" w:rsidRPr="00561495" w:rsidRDefault="00561495" w:rsidP="00561495">
      <w:pPr>
        <w:pStyle w:val="-HTML"/>
        <w:rPr>
          <w:lang w:val="en-US"/>
        </w:rPr>
      </w:pPr>
      <w:r w:rsidRPr="00561495">
        <w:rPr>
          <w:lang w:val="en-US"/>
        </w:rPr>
        <w:t xml:space="preserve">    AplusB&lt;&lt;&lt; 1, 1000 &gt;&gt;&gt;(10, 100);</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for(int i=0; i&lt;1000; i++)</w:t>
      </w:r>
    </w:p>
    <w:p w:rsidR="00561495" w:rsidRPr="00561495" w:rsidRDefault="00561495" w:rsidP="00561495">
      <w:pPr>
        <w:pStyle w:val="-HTML"/>
        <w:rPr>
          <w:lang w:val="en-US"/>
        </w:rPr>
      </w:pPr>
      <w:r w:rsidRPr="00561495">
        <w:rPr>
          <w:lang w:val="en-US"/>
        </w:rPr>
        <w:t xml:space="preserve">        printf("%d: A+B = %d\n", i, ret[i]);</w:t>
      </w:r>
    </w:p>
    <w:p w:rsidR="00561495" w:rsidRPr="00561495" w:rsidRDefault="00561495" w:rsidP="00561495">
      <w:pPr>
        <w:pStyle w:val="-HTML"/>
        <w:rPr>
          <w:lang w:val="en-US"/>
        </w:rPr>
      </w:pPr>
      <w:r w:rsidRPr="00561495">
        <w:rPr>
          <w:lang w:val="en-US"/>
        </w:rPr>
        <w:t xml:space="preserve">    return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Note the absence of explicit </w:t>
      </w:r>
      <w:r w:rsidRPr="00561495">
        <w:rPr>
          <w:rStyle w:val="HTML"/>
          <w:lang w:val="en-US"/>
        </w:rPr>
        <w:t>cudaMemcpy()</w:t>
      </w:r>
      <w:r w:rsidRPr="00561495">
        <w:rPr>
          <w:lang w:val="en-US"/>
        </w:rPr>
        <w:t xml:space="preserve"> commands and the fact that the return array </w:t>
      </w:r>
      <w:r w:rsidRPr="00561495">
        <w:rPr>
          <w:rStyle w:val="HTML"/>
          <w:lang w:val="en-US"/>
        </w:rPr>
        <w:t>ret</w:t>
      </w:r>
      <w:r w:rsidRPr="00561495">
        <w:rPr>
          <w:lang w:val="en-US"/>
        </w:rPr>
        <w:t xml:space="preserve"> is visible on both CPU and GPU. </w:t>
      </w:r>
    </w:p>
    <w:p w:rsidR="00561495" w:rsidRPr="00561495" w:rsidRDefault="00561495" w:rsidP="00561495">
      <w:pPr>
        <w:rPr>
          <w:lang w:val="en-US"/>
        </w:rPr>
      </w:pPr>
      <w:r w:rsidRPr="00561495">
        <w:rPr>
          <w:lang w:val="en-US"/>
        </w:rPr>
        <w:t xml:space="preserve">It is worth a comment on the synchronization between host and device. Notice how in the non-managed example, the synchronous </w:t>
      </w:r>
      <w:r w:rsidRPr="00561495">
        <w:rPr>
          <w:rStyle w:val="HTML"/>
          <w:rFonts w:eastAsiaTheme="minorHAnsi"/>
          <w:lang w:val="en-US"/>
        </w:rPr>
        <w:t>cudaMemcpy()</w:t>
      </w:r>
      <w:r w:rsidRPr="00561495">
        <w:rPr>
          <w:lang w:val="en-US"/>
        </w:rPr>
        <w:t xml:space="preserve"> routine is used both to </w:t>
      </w:r>
      <w:r w:rsidRPr="00561495">
        <w:rPr>
          <w:lang w:val="en-US"/>
        </w:rPr>
        <w:lastRenderedPageBreak/>
        <w:t xml:space="preserve">synchronize the kernel (that is, to wait for it to finish running), and to transfer the data to the host. The Unified Memory examples do not call </w:t>
      </w:r>
      <w:r w:rsidRPr="00561495">
        <w:rPr>
          <w:rStyle w:val="HTML"/>
          <w:rFonts w:eastAsiaTheme="minorHAnsi"/>
          <w:lang w:val="en-US"/>
        </w:rPr>
        <w:t>cudaMemcpy()</w:t>
      </w:r>
      <w:r w:rsidRPr="00561495">
        <w:rPr>
          <w:lang w:val="en-US"/>
        </w:rPr>
        <w:t xml:space="preserve"> and so require an explicit </w:t>
      </w:r>
      <w:r w:rsidRPr="00561495">
        <w:rPr>
          <w:rStyle w:val="HTML"/>
          <w:rFonts w:eastAsiaTheme="minorHAnsi"/>
          <w:lang w:val="en-US"/>
        </w:rPr>
        <w:t>cudaDeviceSynchronize()</w:t>
      </w:r>
      <w:r w:rsidRPr="00561495">
        <w:rPr>
          <w:lang w:val="en-US"/>
        </w:rPr>
        <w:t xml:space="preserve"> before the host program can safely use the output from the GPU. </w:t>
      </w:r>
    </w:p>
    <w:p w:rsidR="00561495" w:rsidRPr="00561495" w:rsidRDefault="00561495" w:rsidP="00561495">
      <w:pPr>
        <w:rPr>
          <w:lang w:val="en-US"/>
        </w:rPr>
      </w:pPr>
      <w:r w:rsidRPr="00561495">
        <w:rPr>
          <w:rStyle w:val="notetitle"/>
          <w:lang w:val="en-US"/>
        </w:rPr>
        <w:t>Note:</w:t>
      </w:r>
      <w:r w:rsidRPr="00561495">
        <w:rPr>
          <w:lang w:val="en-US"/>
        </w:rPr>
        <w:t xml:space="preserve"> An alternative here would be to set the environment variable </w:t>
      </w:r>
      <w:r w:rsidRPr="00561495">
        <w:rPr>
          <w:rStyle w:val="HTML"/>
          <w:rFonts w:eastAsiaTheme="minorHAnsi"/>
          <w:lang w:val="en-US"/>
        </w:rPr>
        <w:t>CUDA_LAUNCH_BLOCKING=1</w:t>
      </w:r>
      <w:r w:rsidRPr="00561495">
        <w:rPr>
          <w:lang w:val="en-US"/>
        </w:rPr>
        <w:t xml:space="preserve">, ensuring that all kernel launches complete synchronously. This simplifies the code by eliminating all explicit synchronization, but obviously has broader impact on execution behavior as a whole. </w:t>
      </w:r>
    </w:p>
    <w:bookmarkStart w:id="402" w:name="um-data-migr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"um-data-migration" </w:instrText>
      </w:r>
      <w:r>
        <w:fldChar w:fldCharType="separate"/>
      </w:r>
      <w:r w:rsidRPr="00561495">
        <w:rPr>
          <w:rStyle w:val="-"/>
          <w:lang w:val="en-US"/>
        </w:rPr>
        <w:t>J.1.2. Data Migration and Coherency</w:t>
      </w:r>
      <w:r>
        <w:fldChar w:fldCharType="end"/>
      </w:r>
      <w:bookmarkEnd w:id="402"/>
    </w:p>
    <w:p w:rsidR="00561495" w:rsidRPr="00561495" w:rsidRDefault="00561495" w:rsidP="00561495">
      <w:pPr>
        <w:pStyle w:val="p"/>
        <w:rPr>
          <w:lang w:val="en-US"/>
        </w:rPr>
      </w:pPr>
      <w:r w:rsidRPr="00561495">
        <w:rPr>
          <w:lang w:val="en-US"/>
        </w:rPr>
        <w:t xml:space="preserve">Unified Memory attempts to optimize memory performance by migrating data towards the device where it is being accessed (that is, moving data to host memory if the CPU is accessing it and to device memory if the GPU will access it). Data migration is fundamental to Unified Memory, but is transparent to a program. The system will try to place data in the location where it can most efficiently be accessed without violating coherency. </w:t>
      </w:r>
    </w:p>
    <w:p w:rsidR="00561495" w:rsidRPr="00561495" w:rsidRDefault="00561495" w:rsidP="00561495">
      <w:pPr>
        <w:pStyle w:val="p"/>
        <w:rPr>
          <w:lang w:val="en-US"/>
        </w:rPr>
      </w:pPr>
      <w:r w:rsidRPr="00561495">
        <w:rPr>
          <w:lang w:val="en-US"/>
        </w:rPr>
        <w:t xml:space="preserve">The physical location of data is invisible to a program and may be changed at any time, but accesses to the data’s virtual address will remain valid and coherent from any processor regardless of locality. Note that maintaining coherence is the primary requirement, ahead of performance; within the constraints of the host operating system, the system is permitted to either fail accesses or move data in order to maintain global coherence between processors. </w:t>
      </w:r>
    </w:p>
    <w:bookmarkStart w:id="403" w:name="um-multi-gpu"/>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"um-multi-gpu" </w:instrText>
      </w:r>
      <w:r>
        <w:fldChar w:fldCharType="separate"/>
      </w:r>
      <w:r w:rsidRPr="00561495">
        <w:rPr>
          <w:rStyle w:val="-"/>
          <w:lang w:val="en-US"/>
        </w:rPr>
        <w:t>J.1.3. Multi-GPU Support</w:t>
      </w:r>
      <w:r>
        <w:fldChar w:fldCharType="end"/>
      </w:r>
      <w:bookmarkEnd w:id="403"/>
    </w:p>
    <w:p w:rsidR="00561495" w:rsidRPr="00561495" w:rsidRDefault="00561495" w:rsidP="00561495">
      <w:pPr>
        <w:pStyle w:val="p"/>
        <w:rPr>
          <w:lang w:val="en-US"/>
        </w:rPr>
      </w:pPr>
      <w:r w:rsidRPr="00561495">
        <w:rPr>
          <w:lang w:val="en-US"/>
        </w:rPr>
        <w:t xml:space="preserve">Multi-GPU systems are able to use managed memory, but data does not migrate between GPUs. Managed memory allocation behaves identically to unmanaged memory allocated using </w:t>
      </w:r>
      <w:r w:rsidRPr="00561495">
        <w:rPr>
          <w:rStyle w:val="HTML"/>
          <w:lang w:val="en-US"/>
        </w:rPr>
        <w:t>cudaMalloc()</w:t>
      </w:r>
      <w:r w:rsidRPr="00561495">
        <w:rPr>
          <w:lang w:val="en-US"/>
        </w:rPr>
        <w:t xml:space="preserve">: the current active device is the home for the physical allocation, and all other GPUs receive peer mappings to the memory. This means that other GPUs in the system will access the memory at reduced bandwidth over the PCIe bus. </w:t>
      </w:r>
    </w:p>
    <w:p w:rsidR="00561495" w:rsidRPr="00561495" w:rsidRDefault="00561495" w:rsidP="00561495">
      <w:pPr>
        <w:pStyle w:val="p"/>
        <w:rPr>
          <w:lang w:val="en-US"/>
        </w:rPr>
      </w:pPr>
      <w:r w:rsidRPr="00561495">
        <w:rPr>
          <w:lang w:val="en-US"/>
        </w:rPr>
        <w:t xml:space="preserve">If peer mappings are not supported between the GPUs in the system, then the managed memory pages are placed in CPU system memory (“zero-copy” memory), and all GPUs will experience PCIe bandwidth restrictions. See </w:t>
      </w:r>
      <w:hyperlink r:id="rId454" w:anchor="um-managed-memory" w:history="1">
        <w:r w:rsidRPr="00561495">
          <w:rPr>
            <w:rStyle w:val="-"/>
            <w:rFonts w:eastAsiaTheme="majorEastAsia"/>
            <w:lang w:val="en-US"/>
          </w:rPr>
          <w:t>Managed Memory with Multi-GPU Programs</w:t>
        </w:r>
      </w:hyperlink>
      <w:r w:rsidRPr="00561495">
        <w:rPr>
          <w:lang w:val="en-US"/>
        </w:rPr>
        <w:t xml:space="preserve"> for details. </w:t>
      </w:r>
    </w:p>
    <w:bookmarkStart w:id="404" w:name="um-requirements"/>
    <w:p w:rsidR="00561495" w:rsidRDefault="00561495" w:rsidP="00561495">
      <w:pPr>
        <w:pStyle w:val="3"/>
      </w:pPr>
      <w:r>
        <w:fldChar w:fldCharType="begin"/>
      </w:r>
      <w:r w:rsidRPr="00561495">
        <w:rPr>
          <w:lang w:val="en-US"/>
        </w:rPr>
        <w:instrText xml:space="preserve"> HYPERLINK "http://docs.nvidia.com/cuda/cuda-c-programming-guide/index.html" \l "um-requirements" </w:instrText>
      </w:r>
      <w:r>
        <w:fldChar w:fldCharType="separate"/>
      </w:r>
      <w:r w:rsidRPr="00561495">
        <w:rPr>
          <w:rStyle w:val="-"/>
          <w:lang w:val="en-US"/>
        </w:rPr>
        <w:t>J.1.4. </w:t>
      </w:r>
      <w:r>
        <w:rPr>
          <w:rStyle w:val="-"/>
        </w:rPr>
        <w:t>System Requirements</w:t>
      </w:r>
      <w:r>
        <w:fldChar w:fldCharType="end"/>
      </w:r>
      <w:bookmarkEnd w:id="404"/>
    </w:p>
    <w:p w:rsidR="00561495" w:rsidRDefault="00561495" w:rsidP="00561495">
      <w:r>
        <w:t>Unified Memory has three basic requirements:</w:t>
      </w:r>
      <w:bookmarkStart w:id="405" w:name="um-requirements__ul_apk_ktt_vm"/>
      <w:r>
        <w:t xml:space="preserve"> </w:t>
      </w:r>
      <w:bookmarkEnd w:id="405"/>
    </w:p>
    <w:p w:rsidR="00561495" w:rsidRPr="00561495" w:rsidRDefault="00561495" w:rsidP="00561495">
      <w:pPr>
        <w:numPr>
          <w:ilvl w:val="0"/>
          <w:numId w:val="87"/>
        </w:numPr>
        <w:spacing w:before="100" w:beforeAutospacing="1" w:after="100" w:afterAutospacing="1" w:line="240" w:lineRule="auto"/>
        <w:rPr>
          <w:lang w:val="en-US"/>
        </w:rPr>
      </w:pPr>
      <w:r w:rsidRPr="00561495">
        <w:rPr>
          <w:lang w:val="en-US"/>
        </w:rPr>
        <w:t>a GPU with SM architecture 3.0 or higher (Kepler class or newer)</w:t>
      </w:r>
    </w:p>
    <w:p w:rsidR="00561495" w:rsidRPr="00561495" w:rsidRDefault="00561495" w:rsidP="00561495">
      <w:pPr>
        <w:numPr>
          <w:ilvl w:val="0"/>
          <w:numId w:val="87"/>
        </w:numPr>
        <w:spacing w:before="100" w:beforeAutospacing="1" w:after="100" w:afterAutospacing="1" w:line="240" w:lineRule="auto"/>
        <w:rPr>
          <w:lang w:val="en-US"/>
        </w:rPr>
      </w:pPr>
      <w:r w:rsidRPr="00561495">
        <w:rPr>
          <w:lang w:val="en-US"/>
        </w:rPr>
        <w:t>a 64-bit host application and operating system, except on Android</w:t>
      </w:r>
    </w:p>
    <w:p w:rsidR="00561495" w:rsidRDefault="00561495" w:rsidP="00561495">
      <w:pPr>
        <w:numPr>
          <w:ilvl w:val="0"/>
          <w:numId w:val="87"/>
        </w:numPr>
        <w:spacing w:before="100" w:beforeAutospacing="1" w:after="100" w:afterAutospacing="1" w:line="240" w:lineRule="auto"/>
      </w:pPr>
      <w:r>
        <w:t>Linux or Windows</w:t>
      </w:r>
    </w:p>
    <w:bookmarkStart w:id="406" w:name="um-programming-model-hd"/>
    <w:p w:rsidR="00561495" w:rsidRDefault="00561495" w:rsidP="00561495">
      <w:pPr>
        <w:pStyle w:val="3"/>
      </w:pPr>
      <w:r>
        <w:lastRenderedPageBreak/>
        <w:fldChar w:fldCharType="begin"/>
      </w:r>
      <w:r>
        <w:instrText xml:space="preserve"> HYPERLINK "http://docs.nvidia.com/cuda/cuda-c-programming-guide/index.html" \l "um-programming-model-hd" </w:instrText>
      </w:r>
      <w:r>
        <w:fldChar w:fldCharType="separate"/>
      </w:r>
      <w:r>
        <w:rPr>
          <w:rStyle w:val="-"/>
        </w:rPr>
        <w:t>J.2. Programming Model</w:t>
      </w:r>
      <w:r>
        <w:fldChar w:fldCharType="end"/>
      </w:r>
      <w:bookmarkEnd w:id="406"/>
    </w:p>
    <w:bookmarkStart w:id="407" w:name="um-opt-in"/>
    <w:p w:rsidR="00561495" w:rsidRDefault="00561495" w:rsidP="00561495">
      <w:pPr>
        <w:pStyle w:val="3"/>
      </w:pPr>
      <w:r>
        <w:fldChar w:fldCharType="begin"/>
      </w:r>
      <w:r>
        <w:instrText xml:space="preserve"> HYPERLINK "http://docs.nvidia.com/cuda/cuda-c-programming-guide/index.html" \l "um-opt-in" </w:instrText>
      </w:r>
      <w:r>
        <w:fldChar w:fldCharType="separate"/>
      </w:r>
      <w:r>
        <w:rPr>
          <w:rStyle w:val="-"/>
        </w:rPr>
        <w:t>J.2.1. Managed Memory Opt In</w:t>
      </w:r>
      <w:r>
        <w:fldChar w:fldCharType="end"/>
      </w:r>
      <w:bookmarkEnd w:id="407"/>
    </w:p>
    <w:p w:rsidR="00561495" w:rsidRPr="00561495" w:rsidRDefault="00561495" w:rsidP="00561495">
      <w:pPr>
        <w:pStyle w:val="p"/>
        <w:rPr>
          <w:lang w:val="en-US"/>
        </w:rPr>
      </w:pPr>
      <w:r w:rsidRPr="00561495">
        <w:rPr>
          <w:lang w:val="en-US"/>
        </w:rPr>
        <w:t xml:space="preserve">CUDA requires a program to opt in to automatic data management by either annotating a </w:t>
      </w:r>
      <w:r w:rsidRPr="00561495">
        <w:rPr>
          <w:rStyle w:val="HTML"/>
          <w:lang w:val="en-US"/>
        </w:rPr>
        <w:t>__device__ variable</w:t>
      </w:r>
      <w:r w:rsidRPr="00561495">
        <w:rPr>
          <w:lang w:val="en-US"/>
        </w:rPr>
        <w:t xml:space="preserve"> with the </w:t>
      </w:r>
      <w:r w:rsidRPr="00561495">
        <w:rPr>
          <w:rStyle w:val="HTML"/>
          <w:lang w:val="en-US"/>
        </w:rPr>
        <w:t>new __managed__ keyword</w:t>
      </w:r>
      <w:r w:rsidRPr="00561495">
        <w:rPr>
          <w:lang w:val="en-US"/>
        </w:rPr>
        <w:t xml:space="preserve"> (see the </w:t>
      </w:r>
      <w:hyperlink r:id="rId455" w:anchor="um-language-integration" w:history="1">
        <w:r w:rsidRPr="00561495">
          <w:rPr>
            <w:rStyle w:val="-"/>
            <w:rFonts w:eastAsiaTheme="majorEastAsia"/>
            <w:lang w:val="en-US"/>
          </w:rPr>
          <w:t>Language Integration</w:t>
        </w:r>
      </w:hyperlink>
      <w:r w:rsidRPr="00561495">
        <w:rPr>
          <w:lang w:val="en-US"/>
        </w:rPr>
        <w:t xml:space="preserve"> section) or by using a new </w:t>
      </w:r>
      <w:r w:rsidRPr="00561495">
        <w:rPr>
          <w:rStyle w:val="HTML"/>
          <w:lang w:val="en-US"/>
        </w:rPr>
        <w:t>cudaMallocManaged()</w:t>
      </w:r>
      <w:r w:rsidRPr="00561495">
        <w:rPr>
          <w:lang w:val="en-US"/>
        </w:rPr>
        <w:t xml:space="preserve"> call to allocate data. </w:t>
      </w:r>
    </w:p>
    <w:p w:rsidR="00561495" w:rsidRPr="00561495" w:rsidRDefault="00561495" w:rsidP="00561495">
      <w:pPr>
        <w:pStyle w:val="p"/>
        <w:rPr>
          <w:lang w:val="en-US"/>
        </w:rPr>
      </w:pPr>
      <w:r w:rsidRPr="00561495">
        <w:rPr>
          <w:lang w:val="en-US"/>
        </w:rPr>
        <w:t xml:space="preserve">Managed memory must always be allocated on the heap, either with an allocator or by declaring global storage. It is not possible either to associate previously allocated memory with Unified Memory, or to have the Unified Memory system manage a CPU or a GPU stack pointer. </w:t>
      </w:r>
    </w:p>
    <w:bookmarkStart w:id="408" w:name="um-explicit-alloc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"um-explicit-allocation" </w:instrText>
      </w:r>
      <w:r>
        <w:fldChar w:fldCharType="separate"/>
      </w:r>
      <w:r w:rsidRPr="00561495">
        <w:rPr>
          <w:rStyle w:val="-"/>
          <w:lang w:val="en-US"/>
        </w:rPr>
        <w:t xml:space="preserve">J.2.1.1. Explicit Allocation Using </w:t>
      </w:r>
      <w:r w:rsidRPr="00561495">
        <w:rPr>
          <w:rStyle w:val="HTML"/>
          <w:rFonts w:eastAsiaTheme="majorEastAsia"/>
          <w:color w:val="0000FF"/>
          <w:u w:val="single"/>
          <w:lang w:val="en-US"/>
        </w:rPr>
        <w:t>cudaMallocManaged()</w:t>
      </w:r>
      <w:r>
        <w:fldChar w:fldCharType="end"/>
      </w:r>
      <w:bookmarkEnd w:id="408"/>
    </w:p>
    <w:p w:rsidR="00561495" w:rsidRPr="00561495" w:rsidRDefault="00561495" w:rsidP="00561495">
      <w:pPr>
        <w:rPr>
          <w:lang w:val="en-US"/>
        </w:rPr>
      </w:pPr>
      <w:r w:rsidRPr="00561495">
        <w:rPr>
          <w:lang w:val="en-US"/>
        </w:rPr>
        <w:t xml:space="preserve">Unified memory is most commonly created using an allocation function that is semantically and syntactically similar to the standard CUDA allocator, </w:t>
      </w:r>
      <w:r w:rsidRPr="00561495">
        <w:rPr>
          <w:rStyle w:val="HTML"/>
          <w:rFonts w:eastAsiaTheme="minorHAnsi"/>
          <w:lang w:val="en-US"/>
        </w:rPr>
        <w:t>cudaMalloc()</w:t>
      </w:r>
      <w:r w:rsidRPr="00561495">
        <w:rPr>
          <w:lang w:val="en-US"/>
        </w:rPr>
        <w:t>. The function description is as follows:</w:t>
      </w:r>
    </w:p>
    <w:p w:rsidR="00561495" w:rsidRPr="00561495" w:rsidRDefault="00561495" w:rsidP="00561495">
      <w:pPr>
        <w:pStyle w:val="-HTML"/>
        <w:rPr>
          <w:lang w:val="en-US"/>
        </w:rPr>
      </w:pPr>
      <w:r w:rsidRPr="00561495">
        <w:rPr>
          <w:lang w:val="en-US"/>
        </w:rPr>
        <w:t xml:space="preserve">    cudaError_t cudaMallocManaged(void **devPtr,</w:t>
      </w:r>
    </w:p>
    <w:p w:rsidR="00561495" w:rsidRPr="00561495" w:rsidRDefault="00561495" w:rsidP="00561495">
      <w:pPr>
        <w:pStyle w:val="-HTML"/>
        <w:rPr>
          <w:lang w:val="en-US"/>
        </w:rPr>
      </w:pPr>
      <w:r w:rsidRPr="00561495">
        <w:rPr>
          <w:lang w:val="en-US"/>
        </w:rPr>
        <w:t xml:space="preserve">                                  size_t size,</w:t>
      </w:r>
    </w:p>
    <w:p w:rsidR="00561495" w:rsidRPr="00561495" w:rsidRDefault="00561495" w:rsidP="00561495">
      <w:pPr>
        <w:pStyle w:val="-HTML"/>
        <w:rPr>
          <w:lang w:val="en-US"/>
        </w:rPr>
      </w:pPr>
      <w:r w:rsidRPr="00561495">
        <w:rPr>
          <w:lang w:val="en-US"/>
        </w:rPr>
        <w:t xml:space="preserve">                                  unsigned int flags=0);</w:t>
      </w:r>
    </w:p>
    <w:p w:rsidR="00561495" w:rsidRPr="00561495" w:rsidRDefault="00561495" w:rsidP="00561495">
      <w:pPr>
        <w:rPr>
          <w:lang w:val="en-US"/>
        </w:rPr>
      </w:pPr>
      <w:r w:rsidRPr="00561495">
        <w:rPr>
          <w:lang w:val="en-US"/>
        </w:rPr>
        <w:t xml:space="preserve">The </w:t>
      </w:r>
      <w:r w:rsidRPr="00561495">
        <w:rPr>
          <w:rStyle w:val="HTML"/>
          <w:rFonts w:eastAsiaTheme="minorHAnsi"/>
          <w:lang w:val="en-US"/>
        </w:rPr>
        <w:t>cudaMallocManaged()</w:t>
      </w:r>
      <w:r w:rsidRPr="00561495">
        <w:rPr>
          <w:lang w:val="en-US"/>
        </w:rPr>
        <w:t xml:space="preserve"> function allocates </w:t>
      </w:r>
      <w:r w:rsidRPr="00561495">
        <w:rPr>
          <w:rStyle w:val="HTML"/>
          <w:rFonts w:eastAsiaTheme="minorHAnsi"/>
          <w:lang w:val="en-US"/>
        </w:rPr>
        <w:t>size</w:t>
      </w:r>
      <w:r w:rsidRPr="00561495">
        <w:rPr>
          <w:lang w:val="en-US"/>
        </w:rPr>
        <w:t xml:space="preserve"> bytes of managed memory on the GPU and returns a pointer in </w:t>
      </w:r>
      <w:r w:rsidRPr="00561495">
        <w:rPr>
          <w:rStyle w:val="HTML"/>
          <w:rFonts w:eastAsiaTheme="minorHAnsi"/>
          <w:lang w:val="en-US"/>
        </w:rPr>
        <w:t>devPtr</w:t>
      </w:r>
      <w:r w:rsidRPr="00561495">
        <w:rPr>
          <w:lang w:val="en-US"/>
        </w:rPr>
        <w:t xml:space="preserve">. The pointer is valid on all GPUs and the CPU in the system, although program accesses to this pointer must obey the concurrency rules of the Unified Memory programming model (see </w:t>
      </w:r>
      <w:hyperlink r:id="rId456" w:anchor="um-coherency-hd" w:history="1">
        <w:r w:rsidRPr="00561495">
          <w:rPr>
            <w:rStyle w:val="-"/>
            <w:lang w:val="en-US"/>
          </w:rPr>
          <w:t>Coherency and Concurrency</w:t>
        </w:r>
      </w:hyperlink>
      <w:r w:rsidRPr="00561495">
        <w:rPr>
          <w:lang w:val="en-US"/>
        </w:rPr>
        <w:t xml:space="preserve">). Below is a simple example, showing the use of </w:t>
      </w:r>
      <w:r w:rsidRPr="00561495">
        <w:rPr>
          <w:rStyle w:val="HTML"/>
          <w:rFonts w:eastAsiaTheme="minorHAnsi"/>
          <w:lang w:val="en-US"/>
        </w:rPr>
        <w:t>cudaMallocManaged()</w:t>
      </w:r>
      <w:r w:rsidRPr="00561495">
        <w:rPr>
          <w:lang w:val="en-US"/>
        </w:rPr>
        <w:t xml:space="preserve">: </w:t>
      </w: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printme(</w:t>
      </w:r>
      <w:r w:rsidRPr="00561495">
        <w:rPr>
          <w:rStyle w:val="xslthl-keyword"/>
          <w:lang w:val="en-US"/>
        </w:rPr>
        <w:t>char</w:t>
      </w:r>
      <w:r w:rsidRPr="00561495">
        <w:rPr>
          <w:lang w:val="en-US"/>
        </w:rPr>
        <w:t xml:space="preserve"> *str) {</w:t>
      </w:r>
    </w:p>
    <w:p w:rsidR="00561495" w:rsidRPr="00561495" w:rsidRDefault="00561495" w:rsidP="00561495">
      <w:pPr>
        <w:pStyle w:val="-HTML"/>
        <w:rPr>
          <w:lang w:val="en-US"/>
        </w:rPr>
      </w:pPr>
      <w:r w:rsidRPr="00561495">
        <w:rPr>
          <w:lang w:val="en-US"/>
        </w:rPr>
        <w:t xml:space="preserve">    printf(str);</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100 bytes of memory, accessible to both Host and Device code</w:t>
      </w:r>
    </w:p>
    <w:p w:rsidR="00561495" w:rsidRPr="00561495" w:rsidRDefault="00561495" w:rsidP="00561495">
      <w:pPr>
        <w:pStyle w:val="-HTML"/>
        <w:rPr>
          <w:lang w:val="en-US"/>
        </w:rPr>
      </w:pPr>
      <w:r w:rsidRPr="00561495">
        <w:rPr>
          <w:lang w:val="en-US"/>
        </w:rPr>
        <w:t xml:space="preserve">    </w:t>
      </w:r>
      <w:r w:rsidRPr="00561495">
        <w:rPr>
          <w:rStyle w:val="xslthl-keyword"/>
          <w:lang w:val="en-US"/>
        </w:rPr>
        <w:t>char</w:t>
      </w:r>
      <w:r w:rsidRPr="00561495">
        <w:rPr>
          <w:lang w:val="en-US"/>
        </w:rPr>
        <w:t xml:space="preserve"> *s;</w:t>
      </w:r>
    </w:p>
    <w:p w:rsidR="00561495" w:rsidRPr="00561495" w:rsidRDefault="00561495" w:rsidP="00561495">
      <w:pPr>
        <w:pStyle w:val="-HTML"/>
        <w:rPr>
          <w:lang w:val="en-US"/>
        </w:rPr>
      </w:pPr>
      <w:r w:rsidRPr="00561495">
        <w:rPr>
          <w:lang w:val="en-US"/>
        </w:rPr>
        <w:t xml:space="preserve">    cudaMallocManaged(&amp;s, 100);</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Note direct Host-code use of "s"</w:t>
      </w:r>
    </w:p>
    <w:p w:rsidR="00561495" w:rsidRPr="00561495" w:rsidRDefault="00561495" w:rsidP="00561495">
      <w:pPr>
        <w:pStyle w:val="-HTML"/>
        <w:rPr>
          <w:lang w:val="en-US"/>
        </w:rPr>
      </w:pPr>
      <w:r w:rsidRPr="00561495">
        <w:rPr>
          <w:lang w:val="en-US"/>
        </w:rPr>
        <w:t xml:space="preserve">    strncpy(s, </w:t>
      </w:r>
      <w:r w:rsidRPr="00561495">
        <w:rPr>
          <w:rStyle w:val="xslthl-string"/>
          <w:lang w:val="en-US"/>
        </w:rPr>
        <w:t>"Hello Unified Memory\n"</w:t>
      </w:r>
      <w:r w:rsidRPr="00561495">
        <w:rPr>
          <w:lang w:val="en-US"/>
        </w:rPr>
        <w:t>, 99);</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Here we pass "s" to a kernel without explicitly copying</w:t>
      </w:r>
    </w:p>
    <w:p w:rsidR="00561495" w:rsidRPr="00561495" w:rsidRDefault="00561495" w:rsidP="00561495">
      <w:pPr>
        <w:pStyle w:val="-HTML"/>
        <w:rPr>
          <w:lang w:val="en-US"/>
        </w:rPr>
      </w:pPr>
      <w:r w:rsidRPr="00561495">
        <w:rPr>
          <w:lang w:val="en-US"/>
        </w:rPr>
        <w:t xml:space="preserve">    printme</w:t>
      </w:r>
      <w:r w:rsidRPr="00561495">
        <w:rPr>
          <w:rStyle w:val="xslthl-attribute"/>
          <w:lang w:val="en-US"/>
        </w:rPr>
        <w:t>&lt;&lt;&lt;</w:t>
      </w:r>
      <w:r w:rsidRPr="00561495">
        <w:rPr>
          <w:lang w:val="en-US"/>
        </w:rPr>
        <w:t xml:space="preserve"> 1, 1 </w:t>
      </w:r>
      <w:r w:rsidRPr="00561495">
        <w:rPr>
          <w:rStyle w:val="xslthl-attribute"/>
          <w:lang w:val="en-US"/>
        </w:rPr>
        <w:t>&gt;&gt;&gt;</w:t>
      </w:r>
      <w:r w:rsidRPr="00561495">
        <w:rPr>
          <w:lang w:val="en-US"/>
        </w:rPr>
        <w:t>(s);</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Free as for normal CUDA allocations</w:t>
      </w:r>
    </w:p>
    <w:p w:rsidR="00561495" w:rsidRPr="00561495" w:rsidRDefault="00561495" w:rsidP="00561495">
      <w:pPr>
        <w:pStyle w:val="-HTML"/>
        <w:rPr>
          <w:lang w:val="en-US"/>
        </w:rPr>
      </w:pPr>
      <w:r w:rsidRPr="00561495">
        <w:rPr>
          <w:lang w:val="en-US"/>
        </w:rPr>
        <w:t xml:space="preserve">    cudaFree(s);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A program’s behavior is functionally unchanged when </w:t>
      </w:r>
      <w:r w:rsidRPr="00561495">
        <w:rPr>
          <w:rStyle w:val="HTML"/>
          <w:lang w:val="en-US"/>
        </w:rPr>
        <w:t>cudaMalloc()</w:t>
      </w:r>
      <w:r w:rsidRPr="00561495">
        <w:rPr>
          <w:lang w:val="en-US"/>
        </w:rPr>
        <w:t xml:space="preserve"> is replaced with </w:t>
      </w:r>
      <w:r w:rsidRPr="00561495">
        <w:rPr>
          <w:rStyle w:val="HTML"/>
          <w:lang w:val="en-US"/>
        </w:rPr>
        <w:t>cudaMallocManaged(</w:t>
      </w:r>
      <w:r w:rsidRPr="00561495">
        <w:rPr>
          <w:lang w:val="en-US"/>
        </w:rPr>
        <w:t xml:space="preserve">); however, the program should go on to eliminate explicit memory copies and take advantage of automatic migration. Additionally, dual pointers (one to host and one to device memory) can be eliminated. </w:t>
      </w:r>
    </w:p>
    <w:p w:rsidR="00561495" w:rsidRPr="00561495" w:rsidRDefault="00561495" w:rsidP="00561495">
      <w:pPr>
        <w:pStyle w:val="p"/>
        <w:rPr>
          <w:lang w:val="en-US"/>
        </w:rPr>
      </w:pPr>
      <w:r w:rsidRPr="00561495">
        <w:rPr>
          <w:lang w:val="en-US"/>
        </w:rPr>
        <w:lastRenderedPageBreak/>
        <w:t xml:space="preserve">In CUDA 6.0, device code is not able to call </w:t>
      </w:r>
      <w:r w:rsidRPr="00561495">
        <w:rPr>
          <w:rStyle w:val="HTML"/>
          <w:lang w:val="en-US"/>
        </w:rPr>
        <w:t>cudaMallocManaged()</w:t>
      </w:r>
      <w:r w:rsidRPr="00561495">
        <w:rPr>
          <w:lang w:val="en-US"/>
        </w:rPr>
        <w:t xml:space="preserve">. All managed memory must be allocated from the host or at global scope (see the next section). Allocations on the device heap using </w:t>
      </w:r>
      <w:r w:rsidRPr="00561495">
        <w:rPr>
          <w:rStyle w:val="HTML"/>
          <w:lang w:val="en-US"/>
        </w:rPr>
        <w:t>malloc()</w:t>
      </w:r>
      <w:r w:rsidRPr="00561495">
        <w:rPr>
          <w:lang w:val="en-US"/>
        </w:rPr>
        <w:t xml:space="preserve"> in a kernel will not be created in the managed memory space, and so will not be accessible to CPU code. </w:t>
      </w:r>
    </w:p>
    <w:bookmarkStart w:id="409" w:name="um-global-scop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"um-global-scope" </w:instrText>
      </w:r>
      <w:r>
        <w:fldChar w:fldCharType="separate"/>
      </w:r>
      <w:r w:rsidRPr="00561495">
        <w:rPr>
          <w:rStyle w:val="-"/>
          <w:lang w:val="en-US"/>
        </w:rPr>
        <w:t xml:space="preserve">J.2.1.2. Global-Scope Managed Variables Using </w:t>
      </w:r>
      <w:r w:rsidRPr="00561495">
        <w:rPr>
          <w:rStyle w:val="HTML"/>
          <w:rFonts w:eastAsiaTheme="majorEastAsia"/>
          <w:color w:val="0000FF"/>
          <w:u w:val="single"/>
          <w:lang w:val="en-US"/>
        </w:rPr>
        <w:t>__managed__</w:t>
      </w:r>
      <w:r>
        <w:fldChar w:fldCharType="end"/>
      </w:r>
      <w:bookmarkEnd w:id="409"/>
    </w:p>
    <w:p w:rsidR="00561495" w:rsidRPr="00561495" w:rsidRDefault="00561495" w:rsidP="00561495">
      <w:pPr>
        <w:rPr>
          <w:lang w:val="en-US"/>
        </w:rPr>
      </w:pPr>
      <w:r w:rsidRPr="00561495">
        <w:rPr>
          <w:lang w:val="en-US"/>
        </w:rPr>
        <w:t xml:space="preserve">File-scope and global-scope CUDA </w:t>
      </w:r>
      <w:r w:rsidRPr="00561495">
        <w:rPr>
          <w:rStyle w:val="HTML"/>
          <w:rFonts w:eastAsiaTheme="minorHAnsi"/>
          <w:lang w:val="en-US"/>
        </w:rPr>
        <w:t xml:space="preserve">__device__ </w:t>
      </w:r>
      <w:r w:rsidRPr="00561495">
        <w:rPr>
          <w:lang w:val="en-US"/>
        </w:rPr>
        <w:t xml:space="preserve">variables may also opt-in to Unified Memory management by adding a new </w:t>
      </w:r>
      <w:r w:rsidRPr="00561495">
        <w:rPr>
          <w:rStyle w:val="HTML"/>
          <w:rFonts w:eastAsiaTheme="minorHAnsi"/>
          <w:lang w:val="en-US"/>
        </w:rPr>
        <w:t>__managed__</w:t>
      </w:r>
      <w:r w:rsidRPr="00561495">
        <w:rPr>
          <w:lang w:val="en-US"/>
        </w:rPr>
        <w:t xml:space="preserve"> annotation to the declaration. These may then be referenced directly from either host or device code, as follows: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x[2];</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y;</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kernel() {</w:t>
      </w:r>
    </w:p>
    <w:p w:rsidR="00561495" w:rsidRPr="00561495" w:rsidRDefault="00561495" w:rsidP="00561495">
      <w:pPr>
        <w:pStyle w:val="-HTML"/>
        <w:rPr>
          <w:lang w:val="en-US"/>
        </w:rPr>
      </w:pPr>
      <w:r w:rsidRPr="00561495">
        <w:rPr>
          <w:lang w:val="en-US"/>
        </w:rPr>
        <w:t xml:space="preserve">    x[1] = x[0] + y;</w:t>
      </w:r>
    </w:p>
    <w:p w:rsidR="00561495" w:rsidRPr="00561495" w:rsidRDefault="00561495" w:rsidP="00561495">
      <w:pPr>
        <w:pStyle w:val="-HTML"/>
        <w:rPr>
          <w:lang w:val="en-US"/>
        </w:rPr>
      </w:pPr>
      <w:r w:rsidRPr="00561495">
        <w:rPr>
          <w:lang w:val="en-US"/>
        </w:rPr>
        <w: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x[0] = 3;</w:t>
      </w:r>
    </w:p>
    <w:p w:rsidR="00561495" w:rsidRPr="00561495" w:rsidRDefault="00561495" w:rsidP="00561495">
      <w:pPr>
        <w:pStyle w:val="-HTML"/>
        <w:rPr>
          <w:lang w:val="en-US"/>
        </w:rPr>
      </w:pPr>
      <w:r w:rsidRPr="00561495">
        <w:rPr>
          <w:lang w:val="en-US"/>
        </w:rPr>
        <w:t xml:space="preserve">    y = 5;</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kernel</w:t>
      </w:r>
      <w:r w:rsidRPr="00561495">
        <w:rPr>
          <w:rStyle w:val="xslthl-attribute"/>
          <w:lang w:val="en-US"/>
        </w:rPr>
        <w:t>&lt;&lt;&lt;</w:t>
      </w:r>
      <w:r w:rsidRPr="00561495">
        <w:rPr>
          <w:lang w:val="en-US"/>
        </w:rPr>
        <w:t xml:space="preserve"> 1, 1 </w:t>
      </w:r>
      <w:r w:rsidRPr="00561495">
        <w:rPr>
          <w:rStyle w:val="xslthl-attribute"/>
          <w:lang w:val="en-US"/>
        </w:rPr>
        <w:t>&gt;&gt;&gt;</w:t>
      </w:r>
      <w:r w:rsidRPr="00561495">
        <w:rPr>
          <w:lang w:val="en-US"/>
        </w:rPr>
        <w:t>();</w:t>
      </w:r>
    </w:p>
    <w:p w:rsidR="00561495" w:rsidRPr="00561495" w:rsidRDefault="00561495" w:rsidP="00561495">
      <w:pPr>
        <w:pStyle w:val="-HTML"/>
        <w:rPr>
          <w:lang w:val="en-US"/>
        </w:rPr>
      </w:pPr>
      <w:r w:rsidRPr="00561495">
        <w:rPr>
          <w:lang w:val="en-US"/>
        </w:rPr>
        <w:t xml:space="preserve">    cudaDeviceSynchronize();</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printf(</w:t>
      </w:r>
      <w:r w:rsidRPr="00561495">
        <w:rPr>
          <w:rStyle w:val="xslthl-string"/>
          <w:lang w:val="en-US"/>
        </w:rPr>
        <w:t>"result = %d\n"</w:t>
      </w:r>
      <w:r w:rsidRPr="00561495">
        <w:rPr>
          <w:lang w:val="en-US"/>
        </w:rPr>
        <w:t xml:space="preserve">, x[1]); </w:t>
      </w: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p w:rsidR="00561495" w:rsidRPr="00561495" w:rsidRDefault="00561495" w:rsidP="00561495">
      <w:pPr>
        <w:pStyle w:val="p"/>
        <w:rPr>
          <w:lang w:val="en-US"/>
        </w:rPr>
      </w:pPr>
      <w:r w:rsidRPr="00561495">
        <w:rPr>
          <w:lang w:val="en-US"/>
        </w:rPr>
        <w:t xml:space="preserve">All semantics of the original </w:t>
      </w:r>
      <w:r w:rsidRPr="00561495">
        <w:rPr>
          <w:rStyle w:val="HTML"/>
          <w:lang w:val="en-US"/>
        </w:rPr>
        <w:t>__device__</w:t>
      </w:r>
      <w:r w:rsidRPr="00561495">
        <w:rPr>
          <w:lang w:val="en-US"/>
        </w:rPr>
        <w:t xml:space="preserve"> memory space, along with some additional unified-memory-specific constraints, are inherited by the managed variable. See </w:t>
      </w:r>
      <w:hyperlink r:id="rId457" w:anchor="compilation-with-nvcc" w:history="1">
        <w:r w:rsidRPr="00561495">
          <w:rPr>
            <w:rStyle w:val="-"/>
            <w:rFonts w:eastAsiaTheme="majorEastAsia"/>
            <w:lang w:val="en-US"/>
          </w:rPr>
          <w:t>Compilation with NVCC</w:t>
        </w:r>
      </w:hyperlink>
      <w:r w:rsidRPr="00561495">
        <w:rPr>
          <w:lang w:val="en-US"/>
        </w:rPr>
        <w:t xml:space="preserve">) in the </w:t>
      </w:r>
      <w:r w:rsidRPr="00561495">
        <w:rPr>
          <w:rStyle w:val="HTML1"/>
          <w:lang w:val="en-US"/>
        </w:rPr>
        <w:t>CUDA C Programming Guide</w:t>
      </w:r>
      <w:r w:rsidRPr="00561495">
        <w:rPr>
          <w:lang w:val="en-US"/>
        </w:rPr>
        <w:t xml:space="preserve"> for details. </w:t>
      </w:r>
    </w:p>
    <w:p w:rsidR="00561495" w:rsidRPr="00561495" w:rsidRDefault="00561495" w:rsidP="00561495">
      <w:pPr>
        <w:pStyle w:val="p"/>
        <w:rPr>
          <w:lang w:val="en-US"/>
        </w:rPr>
      </w:pPr>
      <w:r w:rsidRPr="00561495">
        <w:rPr>
          <w:lang w:val="en-US"/>
        </w:rPr>
        <w:t xml:space="preserve">Note that variables marked </w:t>
      </w:r>
      <w:r w:rsidRPr="00561495">
        <w:rPr>
          <w:rStyle w:val="HTML"/>
          <w:lang w:val="en-US"/>
        </w:rPr>
        <w:t>__constant__</w:t>
      </w:r>
      <w:r w:rsidRPr="00561495">
        <w:rPr>
          <w:lang w:val="en-US"/>
        </w:rPr>
        <w:t xml:space="preserve"> may not also be marked as </w:t>
      </w:r>
      <w:r w:rsidRPr="00561495">
        <w:rPr>
          <w:rStyle w:val="HTML"/>
          <w:lang w:val="en-US"/>
        </w:rPr>
        <w:t>__managed__</w:t>
      </w:r>
      <w:r w:rsidRPr="00561495">
        <w:rPr>
          <w:lang w:val="en-US"/>
        </w:rPr>
        <w:t xml:space="preserve">; this annotation is reserved for </w:t>
      </w:r>
      <w:r w:rsidRPr="00561495">
        <w:rPr>
          <w:rStyle w:val="HTML"/>
          <w:lang w:val="en-US"/>
        </w:rPr>
        <w:t>__device__</w:t>
      </w:r>
      <w:r w:rsidRPr="00561495">
        <w:rPr>
          <w:lang w:val="en-US"/>
        </w:rPr>
        <w:t xml:space="preserve"> variables only. Constant memory must be set either statically at compile time or by using </w:t>
      </w:r>
      <w:r w:rsidRPr="00561495">
        <w:rPr>
          <w:rStyle w:val="HTML"/>
          <w:lang w:val="en-US"/>
        </w:rPr>
        <w:t>cudaMemcpyToSymbol()</w:t>
      </w:r>
      <w:r w:rsidRPr="00561495">
        <w:rPr>
          <w:lang w:val="en-US"/>
        </w:rPr>
        <w:t xml:space="preserve"> as usual in CUDA. </w:t>
      </w:r>
    </w:p>
    <w:bookmarkStart w:id="410" w:name="um-coherency-h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"um-coherency-hd" </w:instrText>
      </w:r>
      <w:r>
        <w:fldChar w:fldCharType="separate"/>
      </w:r>
      <w:r w:rsidRPr="00561495">
        <w:rPr>
          <w:rStyle w:val="-"/>
          <w:lang w:val="en-US"/>
        </w:rPr>
        <w:t>J.2.2. Coherency and Concurrency</w:t>
      </w:r>
      <w:r>
        <w:fldChar w:fldCharType="end"/>
      </w:r>
      <w:bookmarkEnd w:id="410"/>
    </w:p>
    <w:bookmarkStart w:id="411" w:name="um-gpu-exclusive"/>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"um-gpu-exclusive" </w:instrText>
      </w:r>
      <w:r>
        <w:fldChar w:fldCharType="separate"/>
      </w:r>
      <w:r w:rsidRPr="00561495">
        <w:rPr>
          <w:rStyle w:val="-"/>
          <w:lang w:val="en-US"/>
        </w:rPr>
        <w:t>J.2.2.1. GPU Exclusive Access To Managed Memory</w:t>
      </w:r>
      <w:r>
        <w:fldChar w:fldCharType="end"/>
      </w:r>
      <w:bookmarkEnd w:id="411"/>
    </w:p>
    <w:p w:rsidR="00561495" w:rsidRPr="00561495" w:rsidRDefault="00561495" w:rsidP="00561495">
      <w:pPr>
        <w:pStyle w:val="p"/>
        <w:rPr>
          <w:lang w:val="en-US"/>
        </w:rPr>
      </w:pPr>
      <w:r w:rsidRPr="00561495">
        <w:rPr>
          <w:lang w:val="en-US"/>
        </w:rPr>
        <w:t xml:space="preserve">To ensure coherency, the Unified Memory programming model puts constraints on data accesses while both the CPU and GPU are executing concurrently. In effect, the GPU has exclusive access to all managed data while any kernel operation is executing, regardless of whether the specific kernel is actively using the data. When managed data is used with </w:t>
      </w:r>
      <w:r w:rsidRPr="00561495">
        <w:rPr>
          <w:rStyle w:val="HTML"/>
          <w:lang w:val="en-US"/>
        </w:rPr>
        <w:t>cudaMemcpy*()</w:t>
      </w:r>
      <w:r w:rsidRPr="00561495">
        <w:rPr>
          <w:lang w:val="en-US"/>
        </w:rPr>
        <w:t xml:space="preserve"> or </w:t>
      </w:r>
      <w:r w:rsidRPr="00561495">
        <w:rPr>
          <w:rStyle w:val="HTML"/>
          <w:lang w:val="en-US"/>
        </w:rPr>
        <w:t>cudaMemset*()</w:t>
      </w:r>
      <w:r w:rsidRPr="00561495">
        <w:rPr>
          <w:lang w:val="en-US"/>
        </w:rPr>
        <w:t xml:space="preserve">, the system may choose to access the source or destination from the host or the device, which will put constraints on concurrent CPU access to that data while the </w:t>
      </w:r>
      <w:r w:rsidRPr="00561495">
        <w:rPr>
          <w:rStyle w:val="HTML"/>
          <w:lang w:val="en-US"/>
        </w:rPr>
        <w:t>cudaMemcpy*()</w:t>
      </w:r>
      <w:r w:rsidRPr="00561495">
        <w:rPr>
          <w:lang w:val="en-US"/>
        </w:rPr>
        <w:t xml:space="preserve"> or </w:t>
      </w:r>
      <w:r w:rsidRPr="00561495">
        <w:rPr>
          <w:rStyle w:val="HTML"/>
          <w:lang w:val="en-US"/>
        </w:rPr>
        <w:t>cudaMemset*()</w:t>
      </w:r>
      <w:r w:rsidRPr="00561495">
        <w:rPr>
          <w:lang w:val="en-US"/>
        </w:rPr>
        <w:t xml:space="preserve"> is executing. See </w:t>
      </w:r>
      <w:hyperlink r:id="rId458" w:anchor="um-memcpy-memset" w:history="1">
        <w:r w:rsidRPr="00561495">
          <w:rPr>
            <w:rStyle w:val="-"/>
            <w:rFonts w:eastAsiaTheme="majorEastAsia"/>
            <w:lang w:val="en-US"/>
          </w:rPr>
          <w:t>Memcpy()/Memset() Behavior With Managed Memory</w:t>
        </w:r>
      </w:hyperlink>
      <w:r w:rsidRPr="00561495">
        <w:rPr>
          <w:lang w:val="en-US"/>
        </w:rPr>
        <w:t xml:space="preserve"> for further details. </w:t>
      </w:r>
    </w:p>
    <w:p w:rsidR="00561495" w:rsidRPr="00561495" w:rsidRDefault="00561495" w:rsidP="00561495">
      <w:pPr>
        <w:rPr>
          <w:lang w:val="en-US"/>
        </w:rPr>
      </w:pPr>
      <w:r w:rsidRPr="00561495">
        <w:rPr>
          <w:lang w:val="en-US"/>
        </w:rPr>
        <w:lastRenderedPageBreak/>
        <w:t xml:space="preserve">In general, it is not permitted for the CPU to access any managed allocations or variables while the GPU is active. Concurrent CPU/GPU accesses, even to different managed memory allocations, will cause a segmentation fault because the page is considered inaccessible to the CPU.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 y=2;</w:t>
      </w:r>
    </w:p>
    <w:p w:rsidR="00561495" w:rsidRDefault="00561495" w:rsidP="00561495">
      <w:pPr>
        <w:pStyle w:val="-HTML"/>
      </w:pPr>
      <w:r>
        <w:rPr>
          <w:rStyle w:val="xslthl-attribute"/>
        </w:rPr>
        <w:t>__global__</w:t>
      </w:r>
      <w:r>
        <w:t xml:space="preserve">  </w:t>
      </w:r>
      <w:r>
        <w:rPr>
          <w:rStyle w:val="xslthl-keyword"/>
        </w:rPr>
        <w:t>void</w:t>
      </w:r>
      <w:r>
        <w:t xml:space="preserve">  kernel() {</w:t>
      </w:r>
    </w:p>
    <w:p w:rsidR="00561495" w:rsidRDefault="00561495" w:rsidP="00561495">
      <w:pPr>
        <w:pStyle w:val="-HTML"/>
      </w:pPr>
      <w:r>
        <w:t xml:space="preserve">    x = 10;</w:t>
      </w:r>
    </w:p>
    <w:p w:rsidR="00561495" w:rsidRDefault="00561495" w:rsidP="00561495">
      <w:pPr>
        <w:pStyle w:val="-HTML"/>
      </w:pPr>
      <w:r>
        <w:t>}</w:t>
      </w:r>
    </w:p>
    <w:p w:rsidR="00561495" w:rsidRDefault="00561495" w:rsidP="00561495">
      <w:pPr>
        <w:pStyle w:val="-HTML"/>
      </w:pPr>
    </w:p>
    <w:p w:rsidR="00561495" w:rsidRDefault="00561495" w:rsidP="00561495">
      <w:pPr>
        <w:pStyle w:val="-HTML"/>
      </w:pPr>
      <w:r>
        <w:rPr>
          <w:rStyle w:val="xslthl-keyword"/>
        </w:rPr>
        <w:t>int</w:t>
      </w:r>
      <w:r>
        <w:t xml:space="preserve"> main() {</w:t>
      </w:r>
    </w:p>
    <w:p w:rsidR="00561495" w:rsidRDefault="00561495" w:rsidP="00561495">
      <w:pPr>
        <w:pStyle w:val="-HTML"/>
      </w:pPr>
      <w:r>
        <w:t xml:space="preserve">    kernel</w:t>
      </w:r>
      <w:r>
        <w:rPr>
          <w:rStyle w:val="xslthl-attribute"/>
        </w:rPr>
        <w:t>&lt;&lt;&lt;</w:t>
      </w:r>
      <w:r>
        <w:t xml:space="preserve"> 1, 1 </w:t>
      </w:r>
      <w:r>
        <w:rPr>
          <w:rStyle w:val="xslthl-attribute"/>
        </w:rPr>
        <w:t>&gt;&gt;&gt;</w:t>
      </w:r>
      <w:r>
        <w:t>();</w:t>
      </w:r>
    </w:p>
    <w:p w:rsidR="00561495" w:rsidRDefault="00561495" w:rsidP="00561495">
      <w:pPr>
        <w:pStyle w:val="-HTML"/>
      </w:pPr>
    </w:p>
    <w:p w:rsidR="00561495" w:rsidRPr="00561495" w:rsidRDefault="00561495" w:rsidP="00561495">
      <w:pPr>
        <w:pStyle w:val="-HTML"/>
        <w:rPr>
          <w:lang w:val="en-US"/>
        </w:rPr>
      </w:pPr>
      <w:r w:rsidRPr="00561495">
        <w:rPr>
          <w:lang w:val="en-US"/>
        </w:rPr>
        <w:t xml:space="preserve">    y = 20;            </w:t>
      </w:r>
      <w:r w:rsidRPr="00561495">
        <w:rPr>
          <w:rStyle w:val="xslthl-comment"/>
          <w:lang w:val="en-US"/>
        </w:rPr>
        <w:t>// ERROR: CPU access concurrent with GPU</w:t>
      </w:r>
    </w:p>
    <w:p w:rsidR="00561495" w:rsidRDefault="00561495" w:rsidP="00561495">
      <w:pPr>
        <w:pStyle w:val="-HTML"/>
      </w:pPr>
      <w:r w:rsidRPr="00561495">
        <w:rPr>
          <w:lang w:val="en-US"/>
        </w:rPr>
        <w:t xml:space="preserve">    </w:t>
      </w:r>
      <w:r>
        <w:t>cudaDeviceSynchronize();</w:t>
      </w:r>
    </w:p>
    <w:p w:rsidR="00561495" w:rsidRDefault="00561495" w:rsidP="00561495">
      <w:pPr>
        <w:pStyle w:val="-HTML"/>
      </w:pPr>
    </w:p>
    <w:p w:rsidR="00561495" w:rsidRDefault="00561495" w:rsidP="00561495">
      <w:pPr>
        <w:pStyle w:val="-HTML"/>
      </w:pPr>
      <w:r>
        <w:t xml:space="preserve">    </w:t>
      </w:r>
      <w:r>
        <w:rPr>
          <w:rStyle w:val="xslthl-keyword"/>
        </w:rPr>
        <w:t>return</w:t>
      </w:r>
      <w:r>
        <w:t xml:space="preserve">  0;</w:t>
      </w:r>
    </w:p>
    <w:p w:rsidR="00561495" w:rsidRDefault="00561495" w:rsidP="00561495">
      <w:pPr>
        <w:pStyle w:val="-HTML"/>
      </w:pPr>
      <w:r>
        <w:t>}</w:t>
      </w:r>
    </w:p>
    <w:p w:rsidR="00561495" w:rsidRPr="00561495" w:rsidRDefault="00561495" w:rsidP="00561495">
      <w:pPr>
        <w:rPr>
          <w:lang w:val="en-US"/>
        </w:rPr>
      </w:pPr>
      <w:r w:rsidRPr="00561495">
        <w:rPr>
          <w:lang w:val="en-US"/>
        </w:rPr>
        <w:t xml:space="preserve">In example above, the GPU program </w:t>
      </w:r>
      <w:r w:rsidRPr="00561495">
        <w:rPr>
          <w:rStyle w:val="HTML"/>
          <w:rFonts w:eastAsiaTheme="minorHAnsi"/>
          <w:lang w:val="en-US"/>
        </w:rPr>
        <w:t>kernel</w:t>
      </w:r>
      <w:r w:rsidRPr="00561495">
        <w:rPr>
          <w:lang w:val="en-US"/>
        </w:rPr>
        <w:t xml:space="preserve"> is still active when the CPU touches </w:t>
      </w:r>
      <w:r w:rsidRPr="00561495">
        <w:rPr>
          <w:rStyle w:val="HTML"/>
          <w:rFonts w:eastAsiaTheme="minorHAnsi"/>
          <w:lang w:val="en-US"/>
        </w:rPr>
        <w:t>y</w:t>
      </w:r>
      <w:r w:rsidRPr="00561495">
        <w:rPr>
          <w:lang w:val="en-US"/>
        </w:rPr>
        <w:t xml:space="preserve">. (Note how it occurs before </w:t>
      </w:r>
      <w:r w:rsidRPr="00561495">
        <w:rPr>
          <w:rStyle w:val="HTML"/>
          <w:rFonts w:eastAsiaTheme="minorHAnsi"/>
          <w:lang w:val="en-US"/>
        </w:rPr>
        <w:t>cudaDeviceSynchronize()</w:t>
      </w:r>
      <w:r w:rsidRPr="00561495">
        <w:rPr>
          <w:lang w:val="en-US"/>
        </w:rPr>
        <w:t xml:space="preserve">.) This access is invalid even though the CPU is accessing different data than the GPU. The program must explicitly synchronize with the GPU before accessing </w:t>
      </w:r>
      <w:r w:rsidRPr="00561495">
        <w:rPr>
          <w:rStyle w:val="HTML"/>
          <w:rFonts w:eastAsiaTheme="minorHAnsi"/>
          <w:lang w:val="en-US"/>
        </w:rPr>
        <w:t>y</w:t>
      </w:r>
      <w:r w:rsidRPr="00561495">
        <w:rPr>
          <w:lang w:val="en-US"/>
        </w:rPr>
        <w:t xml:space="preserv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 y=2;</w:t>
      </w:r>
    </w:p>
    <w:p w:rsidR="00561495" w:rsidRDefault="00561495" w:rsidP="00561495">
      <w:pPr>
        <w:pStyle w:val="-HTML"/>
      </w:pPr>
      <w:r>
        <w:rPr>
          <w:rStyle w:val="xslthl-attribute"/>
        </w:rPr>
        <w:t>__global__</w:t>
      </w:r>
      <w:r>
        <w:t xml:space="preserve">  </w:t>
      </w:r>
      <w:r>
        <w:rPr>
          <w:rStyle w:val="xslthl-keyword"/>
        </w:rPr>
        <w:t>void</w:t>
      </w:r>
      <w:r>
        <w:t xml:space="preserve">  kernel() {</w:t>
      </w:r>
    </w:p>
    <w:p w:rsidR="00561495" w:rsidRDefault="00561495" w:rsidP="00561495">
      <w:pPr>
        <w:pStyle w:val="-HTML"/>
      </w:pPr>
      <w:r>
        <w:t xml:space="preserve">    x = 10;</w:t>
      </w:r>
    </w:p>
    <w:p w:rsidR="00561495" w:rsidRDefault="00561495" w:rsidP="00561495">
      <w:pPr>
        <w:pStyle w:val="-HTML"/>
      </w:pPr>
      <w:r>
        <w:t>}</w:t>
      </w:r>
    </w:p>
    <w:p w:rsidR="00561495" w:rsidRDefault="00561495" w:rsidP="00561495">
      <w:pPr>
        <w:pStyle w:val="-HTML"/>
      </w:pPr>
    </w:p>
    <w:p w:rsidR="00561495" w:rsidRDefault="00561495" w:rsidP="00561495">
      <w:pPr>
        <w:pStyle w:val="-HTML"/>
      </w:pPr>
      <w:r>
        <w:rPr>
          <w:rStyle w:val="xslthl-keyword"/>
        </w:rPr>
        <w:t>int</w:t>
      </w:r>
      <w:r>
        <w:t xml:space="preserve"> main() {</w:t>
      </w:r>
    </w:p>
    <w:p w:rsidR="00561495" w:rsidRDefault="00561495" w:rsidP="00561495">
      <w:pPr>
        <w:pStyle w:val="-HTML"/>
      </w:pPr>
      <w:r>
        <w:t xml:space="preserve">    kernel</w:t>
      </w:r>
      <w:r>
        <w:rPr>
          <w:rStyle w:val="xslthl-attribute"/>
        </w:rPr>
        <w:t>&lt;&lt;&lt;</w:t>
      </w:r>
      <w:r>
        <w:t xml:space="preserve"> 1, 1 </w:t>
      </w:r>
      <w:r>
        <w:rPr>
          <w:rStyle w:val="xslthl-attribute"/>
        </w:rPr>
        <w:t>&gt;&gt;&gt;</w:t>
      </w:r>
      <w:r>
        <w:t>();</w:t>
      </w:r>
    </w:p>
    <w:p w:rsidR="00561495" w:rsidRDefault="00561495" w:rsidP="00561495">
      <w:pPr>
        <w:pStyle w:val="-HTML"/>
      </w:pPr>
      <w:r>
        <w:t xml:space="preserve">    cudaDeviceSynchronize();</w:t>
      </w:r>
    </w:p>
    <w:p w:rsidR="00561495" w:rsidRDefault="00561495" w:rsidP="00561495">
      <w:pPr>
        <w:pStyle w:val="-HTML"/>
      </w:pPr>
    </w:p>
    <w:p w:rsidR="00561495" w:rsidRPr="00561495" w:rsidRDefault="00561495" w:rsidP="00561495">
      <w:pPr>
        <w:pStyle w:val="-HTML"/>
        <w:rPr>
          <w:lang w:val="en-US"/>
        </w:rPr>
      </w:pPr>
      <w:r w:rsidRPr="00561495">
        <w:rPr>
          <w:lang w:val="en-US"/>
        </w:rPr>
        <w:t xml:space="preserve">    y = 20;            </w:t>
      </w:r>
      <w:r w:rsidRPr="00561495">
        <w:rPr>
          <w:rStyle w:val="xslthl-comment"/>
          <w:lang w:val="en-US"/>
        </w:rPr>
        <w:t>//  Success – GPU is idle so access is OK</w:t>
      </w:r>
    </w:p>
    <w:p w:rsidR="00561495" w:rsidRDefault="00561495" w:rsidP="00561495">
      <w:pPr>
        <w:pStyle w:val="-HTML"/>
      </w:pPr>
      <w:r w:rsidRPr="00561495">
        <w:rPr>
          <w:lang w:val="en-US"/>
        </w:rPr>
        <w:t xml:space="preserve">    </w:t>
      </w:r>
      <w:r>
        <w:rPr>
          <w:rStyle w:val="xslthl-keyword"/>
        </w:rPr>
        <w:t>return</w:t>
      </w:r>
      <w:r>
        <w:t xml:space="preserve">  0;</w:t>
      </w:r>
    </w:p>
    <w:p w:rsidR="00561495" w:rsidRDefault="00561495" w:rsidP="00561495">
      <w:pPr>
        <w:pStyle w:val="-HTML"/>
      </w:pPr>
      <w:r>
        <w:t>}</w:t>
      </w:r>
    </w:p>
    <w:p w:rsidR="00561495" w:rsidRPr="00561495" w:rsidRDefault="00561495" w:rsidP="00561495">
      <w:pPr>
        <w:pStyle w:val="p"/>
        <w:rPr>
          <w:lang w:val="en-US"/>
        </w:rPr>
      </w:pPr>
      <w:r w:rsidRPr="00561495">
        <w:rPr>
          <w:lang w:val="en-US"/>
        </w:rPr>
        <w:t xml:space="preserve">As this example shows, a CPU thread may not access any managed data in between performing a kernel launch and a subsequent synchronization call, regardless of whether the GPU kernel actually touches that same data (or any managed data at all). The mere potential for concurrent CPU and GPU access is sufficient for a process-level exception to be raised. </w:t>
      </w:r>
    </w:p>
    <w:p w:rsidR="00561495" w:rsidRPr="00561495" w:rsidRDefault="00561495" w:rsidP="00561495">
      <w:pPr>
        <w:pStyle w:val="p"/>
        <w:rPr>
          <w:lang w:val="en-US"/>
        </w:rPr>
      </w:pPr>
      <w:r w:rsidRPr="00561495">
        <w:rPr>
          <w:lang w:val="en-US"/>
        </w:rPr>
        <w:t xml:space="preserve">Note that if memory is dynamically allocated with </w:t>
      </w:r>
      <w:r w:rsidRPr="00561495">
        <w:rPr>
          <w:rStyle w:val="HTML"/>
          <w:lang w:val="en-US"/>
        </w:rPr>
        <w:t>cudaMallocManaged()</w:t>
      </w:r>
      <w:r w:rsidRPr="00561495">
        <w:rPr>
          <w:lang w:val="en-US"/>
        </w:rPr>
        <w:t xml:space="preserve"> or </w:t>
      </w:r>
      <w:r w:rsidRPr="00561495">
        <w:rPr>
          <w:rStyle w:val="HTML"/>
          <w:lang w:val="en-US"/>
        </w:rPr>
        <w:t>cuMemAllocManaged()</w:t>
      </w:r>
      <w:r w:rsidRPr="00561495">
        <w:rPr>
          <w:lang w:val="en-US"/>
        </w:rPr>
        <w:t xml:space="preserve"> while the GPU is active, the behavior of the memory is unspecified until additional work is launched or the GPU is synchronized. Attempting to access the memory on the CPU during this time may or may not cause a segmentation fault. This does not apply to memory allocated using the flag </w:t>
      </w:r>
      <w:r w:rsidRPr="00561495">
        <w:rPr>
          <w:rStyle w:val="HTML"/>
          <w:lang w:val="en-US"/>
        </w:rPr>
        <w:t>cudaMemAttachHost</w:t>
      </w:r>
      <w:r w:rsidRPr="00561495">
        <w:rPr>
          <w:lang w:val="en-US"/>
        </w:rPr>
        <w:t xml:space="preserve"> or </w:t>
      </w:r>
      <w:r w:rsidRPr="00561495">
        <w:rPr>
          <w:rStyle w:val="HTML"/>
          <w:lang w:val="en-US"/>
        </w:rPr>
        <w:t>CU_MEM_ATTACH_HOST</w:t>
      </w:r>
      <w:r w:rsidRPr="00561495">
        <w:rPr>
          <w:lang w:val="en-US"/>
        </w:rPr>
        <w:t xml:space="preserve">. </w:t>
      </w:r>
    </w:p>
    <w:bookmarkStart w:id="412" w:name="um-explicit-synchronization"/>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"um-explicit-synchronization" </w:instrText>
      </w:r>
      <w:r>
        <w:fldChar w:fldCharType="separate"/>
      </w:r>
      <w:r w:rsidRPr="00561495">
        <w:rPr>
          <w:rStyle w:val="-"/>
          <w:lang w:val="en-US"/>
        </w:rPr>
        <w:t>J.2.2.2. Explicit Synchronization and Logical GPU Activity</w:t>
      </w:r>
      <w:r>
        <w:fldChar w:fldCharType="end"/>
      </w:r>
      <w:bookmarkEnd w:id="412"/>
    </w:p>
    <w:p w:rsidR="00561495" w:rsidRPr="00561495" w:rsidRDefault="00561495" w:rsidP="00561495">
      <w:pPr>
        <w:pStyle w:val="p"/>
        <w:rPr>
          <w:lang w:val="en-US"/>
        </w:rPr>
      </w:pPr>
      <w:r w:rsidRPr="00561495">
        <w:rPr>
          <w:lang w:val="en-US"/>
        </w:rPr>
        <w:t xml:space="preserve">Note that explicit synchronization is required even if </w:t>
      </w:r>
      <w:r w:rsidRPr="00561495">
        <w:rPr>
          <w:rStyle w:val="HTML"/>
          <w:lang w:val="en-US"/>
        </w:rPr>
        <w:t>kernel</w:t>
      </w:r>
      <w:r w:rsidRPr="00561495">
        <w:rPr>
          <w:lang w:val="en-US"/>
        </w:rPr>
        <w:t xml:space="preserve"> runs quickly and finishes before the CPU touches </w:t>
      </w:r>
      <w:r w:rsidRPr="00561495">
        <w:rPr>
          <w:rStyle w:val="HTML"/>
          <w:lang w:val="en-US"/>
        </w:rPr>
        <w:t>y</w:t>
      </w:r>
      <w:r w:rsidRPr="00561495">
        <w:rPr>
          <w:lang w:val="en-US"/>
        </w:rPr>
        <w:t xml:space="preserve"> in the above example. Unified Memory uses logical activity to determine whether the GPU is idle. This aligns with the CUDA </w:t>
      </w:r>
      <w:r w:rsidRPr="00561495">
        <w:rPr>
          <w:lang w:val="en-US"/>
        </w:rPr>
        <w:lastRenderedPageBreak/>
        <w:t xml:space="preserve">programming model, which specifies that a kernel can run at any time following a launch and is not guaranteed to have finished until the host issues a synchronization call. </w:t>
      </w:r>
    </w:p>
    <w:p w:rsidR="00561495" w:rsidRPr="00561495" w:rsidRDefault="00561495" w:rsidP="00561495">
      <w:pPr>
        <w:pStyle w:val="p"/>
        <w:rPr>
          <w:lang w:val="en-US"/>
        </w:rPr>
      </w:pPr>
      <w:r w:rsidRPr="00561495">
        <w:rPr>
          <w:lang w:val="en-US"/>
        </w:rPr>
        <w:t xml:space="preserve">Any function call that logically guarantees the GPU completes its work is valid. This includes </w:t>
      </w:r>
      <w:r w:rsidRPr="00561495">
        <w:rPr>
          <w:rStyle w:val="HTML"/>
          <w:lang w:val="en-US"/>
        </w:rPr>
        <w:t>cudaDeviceSynchronize()</w:t>
      </w:r>
      <w:r w:rsidRPr="00561495">
        <w:rPr>
          <w:lang w:val="en-US"/>
        </w:rPr>
        <w:t xml:space="preserve">; </w:t>
      </w:r>
      <w:r w:rsidRPr="00561495">
        <w:rPr>
          <w:rStyle w:val="HTML"/>
          <w:lang w:val="en-US"/>
        </w:rPr>
        <w:t>cudaStreamSynchronize()</w:t>
      </w:r>
      <w:r w:rsidRPr="00561495">
        <w:rPr>
          <w:lang w:val="en-US"/>
        </w:rPr>
        <w:t xml:space="preserve"> and </w:t>
      </w:r>
      <w:r w:rsidRPr="00561495">
        <w:rPr>
          <w:rStyle w:val="HTML"/>
          <w:lang w:val="en-US"/>
        </w:rPr>
        <w:t>cudaStreamQuery()</w:t>
      </w:r>
      <w:r w:rsidRPr="00561495">
        <w:rPr>
          <w:lang w:val="en-US"/>
        </w:rPr>
        <w:t xml:space="preserve"> (provided it returns </w:t>
      </w:r>
      <w:r w:rsidRPr="00561495">
        <w:rPr>
          <w:rStyle w:val="HTML"/>
          <w:lang w:val="en-US"/>
        </w:rPr>
        <w:t>cudaSuccess</w:t>
      </w:r>
      <w:r w:rsidRPr="00561495">
        <w:rPr>
          <w:lang w:val="en-US"/>
        </w:rPr>
        <w:t xml:space="preserve"> and not </w:t>
      </w:r>
      <w:r w:rsidRPr="00561495">
        <w:rPr>
          <w:rStyle w:val="HTML"/>
          <w:lang w:val="en-US"/>
        </w:rPr>
        <w:t>cudaErrorNotReady</w:t>
      </w:r>
      <w:r w:rsidRPr="00561495">
        <w:rPr>
          <w:lang w:val="en-US"/>
        </w:rPr>
        <w:t xml:space="preserve">) where the specified stream is the only stream still executing on the GPU; </w:t>
      </w:r>
      <w:r w:rsidRPr="00561495">
        <w:rPr>
          <w:rStyle w:val="HTML"/>
          <w:lang w:val="en-US"/>
        </w:rPr>
        <w:t>cudaEventSynchronize()</w:t>
      </w:r>
      <w:r w:rsidRPr="00561495">
        <w:rPr>
          <w:lang w:val="en-US"/>
        </w:rPr>
        <w:t xml:space="preserve"> and </w:t>
      </w:r>
      <w:r w:rsidRPr="00561495">
        <w:rPr>
          <w:rStyle w:val="HTML"/>
          <w:lang w:val="en-US"/>
        </w:rPr>
        <w:t>cudaEventQuery()</w:t>
      </w:r>
      <w:r w:rsidRPr="00561495">
        <w:rPr>
          <w:lang w:val="en-US"/>
        </w:rPr>
        <w:t xml:space="preserve"> in cases where the specified event is not followed by any device work; as well as uses of </w:t>
      </w:r>
      <w:r w:rsidRPr="00561495">
        <w:rPr>
          <w:rStyle w:val="HTML"/>
          <w:lang w:val="en-US"/>
        </w:rPr>
        <w:t>cudaMemcpy()</w:t>
      </w:r>
      <w:r w:rsidRPr="00561495">
        <w:rPr>
          <w:lang w:val="en-US"/>
        </w:rPr>
        <w:t xml:space="preserve"> and </w:t>
      </w:r>
      <w:r w:rsidRPr="00561495">
        <w:rPr>
          <w:rStyle w:val="HTML"/>
          <w:lang w:val="en-US"/>
        </w:rPr>
        <w:t>cudaMemset()</w:t>
      </w:r>
      <w:r w:rsidRPr="00561495">
        <w:rPr>
          <w:lang w:val="en-US"/>
        </w:rPr>
        <w:t xml:space="preserve"> that are documented as being fully synchronous with respect to the host. </w:t>
      </w:r>
    </w:p>
    <w:p w:rsidR="00561495" w:rsidRPr="00561495" w:rsidRDefault="00561495" w:rsidP="00561495">
      <w:pPr>
        <w:pStyle w:val="p"/>
        <w:rPr>
          <w:lang w:val="en-US"/>
        </w:rPr>
      </w:pPr>
      <w:r w:rsidRPr="00561495">
        <w:rPr>
          <w:lang w:val="en-US"/>
        </w:rPr>
        <w:t xml:space="preserve">Dependencies created between streams will be followed to infer completion of other streams by synchronizing on a stream or event. Dependencies can be created via </w:t>
      </w:r>
      <w:r w:rsidRPr="00561495">
        <w:rPr>
          <w:rStyle w:val="HTML"/>
          <w:lang w:val="en-US"/>
        </w:rPr>
        <w:t>cudaStreamWaitEvent()</w:t>
      </w:r>
      <w:r w:rsidRPr="00561495">
        <w:rPr>
          <w:lang w:val="en-US"/>
        </w:rPr>
        <w:t xml:space="preserve"> or implicitly when using the default (NULL) stream. </w:t>
      </w:r>
    </w:p>
    <w:p w:rsidR="00561495" w:rsidRPr="00561495" w:rsidRDefault="00561495" w:rsidP="00561495">
      <w:pPr>
        <w:pStyle w:val="p"/>
        <w:rPr>
          <w:lang w:val="en-US"/>
        </w:rPr>
      </w:pPr>
      <w:r w:rsidRPr="00561495">
        <w:rPr>
          <w:lang w:val="en-US"/>
        </w:rPr>
        <w:t xml:space="preserve">It is legal for the CPU to access managed data from within a stream callback, provided no other stream that could potentially be accessing managed data is active on the GPU. In addition, a callback that is not followed by any device work can be used for synchronization: for example, by signaling a condition variable from inside the callback; otherwise, CPU access is valid only for the duration of the callback(s). </w:t>
      </w:r>
    </w:p>
    <w:p w:rsidR="00561495" w:rsidRPr="00561495" w:rsidRDefault="00561495" w:rsidP="00561495">
      <w:pPr>
        <w:rPr>
          <w:lang w:val="en-US"/>
        </w:rPr>
      </w:pPr>
      <w:r w:rsidRPr="00561495">
        <w:rPr>
          <w:lang w:val="en-US"/>
        </w:rPr>
        <w:t>There are several important points of note:</w:t>
      </w:r>
      <w:bookmarkStart w:id="413" w:name="um-explicit-synchronization__ul_axk_pxn_"/>
      <w:r w:rsidRPr="00561495">
        <w:rPr>
          <w:lang w:val="en-US"/>
        </w:rPr>
        <w:t xml:space="preserve"> </w:t>
      </w:r>
      <w:bookmarkEnd w:id="413"/>
    </w:p>
    <w:p w:rsidR="00561495" w:rsidRPr="00561495" w:rsidRDefault="00561495" w:rsidP="00561495">
      <w:pPr>
        <w:numPr>
          <w:ilvl w:val="0"/>
          <w:numId w:val="88"/>
        </w:numPr>
        <w:spacing w:before="100" w:beforeAutospacing="1" w:after="100" w:afterAutospacing="1" w:line="240" w:lineRule="auto"/>
        <w:rPr>
          <w:lang w:val="en-US"/>
        </w:rPr>
      </w:pPr>
      <w:r w:rsidRPr="00561495">
        <w:rPr>
          <w:lang w:val="en-US"/>
        </w:rPr>
        <w:t xml:space="preserve">It is always permitted for the CPU to access non-managed zero-copy data while the GPU is active. </w:t>
      </w:r>
    </w:p>
    <w:p w:rsidR="00561495" w:rsidRPr="00561495" w:rsidRDefault="00561495" w:rsidP="00561495">
      <w:pPr>
        <w:numPr>
          <w:ilvl w:val="0"/>
          <w:numId w:val="88"/>
        </w:numPr>
        <w:spacing w:before="100" w:beforeAutospacing="1" w:after="100" w:afterAutospacing="1" w:line="240" w:lineRule="auto"/>
        <w:rPr>
          <w:lang w:val="en-US"/>
        </w:rPr>
      </w:pPr>
      <w:r w:rsidRPr="00561495">
        <w:rPr>
          <w:lang w:val="en-US"/>
        </w:rPr>
        <w:t xml:space="preserve">The GPU is considered active when it is running any kernel, even if that kernel does not make use of managed data. If a kernel might use data, then access is forbidden. </w:t>
      </w:r>
    </w:p>
    <w:p w:rsidR="00561495" w:rsidRPr="00561495" w:rsidRDefault="00561495" w:rsidP="00561495">
      <w:pPr>
        <w:numPr>
          <w:ilvl w:val="0"/>
          <w:numId w:val="88"/>
        </w:numPr>
        <w:spacing w:before="100" w:beforeAutospacing="1" w:after="100" w:afterAutospacing="1" w:line="240" w:lineRule="auto"/>
        <w:rPr>
          <w:lang w:val="en-US"/>
        </w:rPr>
      </w:pPr>
      <w:r w:rsidRPr="00561495">
        <w:rPr>
          <w:lang w:val="en-US"/>
        </w:rPr>
        <w:t xml:space="preserve">There are no constraints on concurrent inter-GPU access of managed memory, other than those that apply to multi-GPU access of non-managed memory. </w:t>
      </w:r>
    </w:p>
    <w:p w:rsidR="00561495" w:rsidRPr="00561495" w:rsidRDefault="00561495" w:rsidP="00561495">
      <w:pPr>
        <w:numPr>
          <w:ilvl w:val="0"/>
          <w:numId w:val="88"/>
        </w:numPr>
        <w:spacing w:before="100" w:beforeAutospacing="1" w:after="100" w:afterAutospacing="1" w:line="240" w:lineRule="auto"/>
        <w:rPr>
          <w:lang w:val="en-US"/>
        </w:rPr>
      </w:pPr>
      <w:r w:rsidRPr="00561495">
        <w:rPr>
          <w:lang w:val="en-US"/>
        </w:rPr>
        <w:t>There are no constraints on concurrent GPU kernels accessing managed data.</w:t>
      </w:r>
    </w:p>
    <w:p w:rsidR="00561495" w:rsidRDefault="00561495" w:rsidP="00561495">
      <w:pPr>
        <w:spacing w:after="0"/>
      </w:pPr>
      <w:r w:rsidRPr="00561495">
        <w:rPr>
          <w:lang w:val="en-US"/>
        </w:rPr>
        <w:t xml:space="preserve">Note how the last point allows for races between GPU kernels, as is currently the case for non-managed GPU memory. As mentioned previously, managed memory functions identically to non-managed memory from the perspective of the GPU. </w:t>
      </w:r>
      <w:r>
        <w:t xml:space="preserve">The following code example illustrates these points: </w:t>
      </w:r>
    </w:p>
    <w:p w:rsidR="00561495" w:rsidRDefault="00561495" w:rsidP="00561495">
      <w:pPr>
        <w:pStyle w:val="-HTML"/>
      </w:pPr>
      <w:r>
        <w:rPr>
          <w:rStyle w:val="xslthl-keyword"/>
        </w:rPr>
        <w:t>int</w:t>
      </w:r>
      <w:r>
        <w:t xml:space="preserve"> main() {</w:t>
      </w:r>
    </w:p>
    <w:p w:rsidR="00561495" w:rsidRPr="00561495" w:rsidRDefault="00561495" w:rsidP="00561495">
      <w:pPr>
        <w:pStyle w:val="-HTML"/>
        <w:rPr>
          <w:lang w:val="en-US"/>
        </w:rPr>
      </w:pPr>
      <w:r w:rsidRPr="00561495">
        <w:rPr>
          <w:lang w:val="en-US"/>
        </w:rPr>
        <w:t xml:space="preserve">    cudaStream_t stream1, stream2;</w:t>
      </w:r>
    </w:p>
    <w:p w:rsidR="00561495" w:rsidRPr="00561495" w:rsidRDefault="00561495" w:rsidP="00561495">
      <w:pPr>
        <w:pStyle w:val="-HTML"/>
        <w:rPr>
          <w:lang w:val="en-US"/>
        </w:rPr>
      </w:pPr>
      <w:r w:rsidRPr="00561495">
        <w:rPr>
          <w:lang w:val="en-US"/>
        </w:rPr>
        <w:t xml:space="preserve">    cudaStreamCreate(&amp;stream1);</w:t>
      </w:r>
    </w:p>
    <w:p w:rsidR="00561495" w:rsidRDefault="00561495" w:rsidP="00561495">
      <w:pPr>
        <w:pStyle w:val="-HTML"/>
      </w:pPr>
      <w:r w:rsidRPr="00561495">
        <w:rPr>
          <w:lang w:val="en-US"/>
        </w:rPr>
        <w:t xml:space="preserve">    </w:t>
      </w:r>
      <w:r>
        <w:t>cudaStreamCreate(&amp;stream2);</w:t>
      </w:r>
    </w:p>
    <w:p w:rsidR="00561495" w:rsidRDefault="00561495" w:rsidP="00561495">
      <w:pPr>
        <w:pStyle w:val="-HTML"/>
      </w:pP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*non_managed, *managed, *also_managed;</w:t>
      </w:r>
    </w:p>
    <w:p w:rsidR="00561495" w:rsidRPr="00561495" w:rsidRDefault="00561495" w:rsidP="00561495">
      <w:pPr>
        <w:pStyle w:val="-HTML"/>
        <w:rPr>
          <w:lang w:val="en-US"/>
        </w:rPr>
      </w:pPr>
      <w:r w:rsidRPr="00561495">
        <w:rPr>
          <w:lang w:val="en-US"/>
        </w:rPr>
        <w:t xml:space="preserve">    cudaMallocHost(&amp;non_managed, 4);    </w:t>
      </w:r>
      <w:r w:rsidRPr="00561495">
        <w:rPr>
          <w:rStyle w:val="xslthl-comment"/>
          <w:lang w:val="en-US"/>
        </w:rPr>
        <w:t>// Non-managed, CPU-accessible memory</w:t>
      </w:r>
    </w:p>
    <w:p w:rsidR="00561495" w:rsidRPr="00561495" w:rsidRDefault="00561495" w:rsidP="00561495">
      <w:pPr>
        <w:pStyle w:val="-HTML"/>
        <w:rPr>
          <w:lang w:val="en-US"/>
        </w:rPr>
      </w:pPr>
      <w:r w:rsidRPr="00561495">
        <w:rPr>
          <w:lang w:val="en-US"/>
        </w:rPr>
        <w:t xml:space="preserve">    cudaMallocManaged(&amp;managed, 4);</w:t>
      </w:r>
    </w:p>
    <w:p w:rsidR="00561495" w:rsidRPr="00561495" w:rsidRDefault="00561495" w:rsidP="00561495">
      <w:pPr>
        <w:pStyle w:val="-HTML"/>
        <w:rPr>
          <w:lang w:val="en-US"/>
        </w:rPr>
      </w:pPr>
      <w:r w:rsidRPr="00561495">
        <w:rPr>
          <w:lang w:val="en-US"/>
        </w:rPr>
        <w:t xml:space="preserve">    cudaMallocManaged(&amp;also_managed, 4);</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Point 1: CPU can access non-managed data.</w:t>
      </w:r>
    </w:p>
    <w:p w:rsidR="00561495" w:rsidRPr="00561495" w:rsidRDefault="00561495" w:rsidP="00561495">
      <w:pPr>
        <w:pStyle w:val="-HTML"/>
        <w:rPr>
          <w:lang w:val="en-US"/>
        </w:rPr>
      </w:pPr>
      <w:r w:rsidRPr="00561495">
        <w:rPr>
          <w:lang w:val="en-US"/>
        </w:rPr>
        <w:t xml:space="preserve">    kernel</w:t>
      </w:r>
      <w:r w:rsidRPr="00561495">
        <w:rPr>
          <w:rStyle w:val="xslthl-attribute"/>
          <w:lang w:val="en-US"/>
        </w:rPr>
        <w:t>&lt;&lt;&lt;</w:t>
      </w:r>
      <w:r w:rsidRPr="00561495">
        <w:rPr>
          <w:lang w:val="en-US"/>
        </w:rPr>
        <w:t xml:space="preserve"> 1, 1, 0, stream1 </w:t>
      </w:r>
      <w:r w:rsidRPr="00561495">
        <w:rPr>
          <w:rStyle w:val="xslthl-attribute"/>
          <w:lang w:val="en-US"/>
        </w:rPr>
        <w:t>&gt;&gt;&gt;</w:t>
      </w:r>
      <w:r w:rsidRPr="00561495">
        <w:rPr>
          <w:lang w:val="en-US"/>
        </w:rPr>
        <w:t>(managed);</w:t>
      </w:r>
    </w:p>
    <w:p w:rsidR="00561495" w:rsidRPr="00561495" w:rsidRDefault="00561495" w:rsidP="00561495">
      <w:pPr>
        <w:pStyle w:val="-HTML"/>
        <w:rPr>
          <w:lang w:val="en-US"/>
        </w:rPr>
      </w:pPr>
      <w:r w:rsidRPr="00561495">
        <w:rPr>
          <w:lang w:val="en-US"/>
        </w:rPr>
        <w:t xml:space="preserve">    *non_managed = 1;</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lastRenderedPageBreak/>
        <w:t xml:space="preserve">    </w:t>
      </w:r>
      <w:r w:rsidRPr="00561495">
        <w:rPr>
          <w:rStyle w:val="xslthl-comment"/>
          <w:lang w:val="en-US"/>
        </w:rPr>
        <w:t>// Point 2: CPU cannot access any managed data while GPU is busy.</w:t>
      </w:r>
    </w:p>
    <w:p w:rsidR="00561495" w:rsidRPr="00561495" w:rsidRDefault="00561495" w:rsidP="00561495">
      <w:pPr>
        <w:pStyle w:val="-HTML"/>
        <w:rPr>
          <w:lang w:val="en-US"/>
        </w:rPr>
      </w:pPr>
      <w:r w:rsidRPr="00561495">
        <w:rPr>
          <w:lang w:val="en-US"/>
        </w:rPr>
        <w:t xml:space="preserve">    </w:t>
      </w:r>
      <w:r w:rsidRPr="00561495">
        <w:rPr>
          <w:rStyle w:val="xslthl-comment"/>
          <w:lang w:val="en-US"/>
        </w:rPr>
        <w:t>// Note we have not yet synchronized, so "kernel" is still active.</w:t>
      </w:r>
    </w:p>
    <w:p w:rsidR="00561495" w:rsidRPr="00561495" w:rsidRDefault="00561495" w:rsidP="00561495">
      <w:pPr>
        <w:pStyle w:val="-HTML"/>
        <w:rPr>
          <w:lang w:val="en-US"/>
        </w:rPr>
      </w:pPr>
      <w:r w:rsidRPr="00561495">
        <w:rPr>
          <w:lang w:val="en-US"/>
        </w:rPr>
        <w:t xml:space="preserve">    *also_managed = 2;      </w:t>
      </w:r>
      <w:r w:rsidRPr="00561495">
        <w:rPr>
          <w:rStyle w:val="xslthl-comment"/>
          <w:lang w:val="en-US"/>
        </w:rPr>
        <w:t>// Will issue segmentation fault</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Point 3: Concurrent GPU kernels can access the same data.</w:t>
      </w:r>
    </w:p>
    <w:p w:rsidR="00561495" w:rsidRDefault="00561495" w:rsidP="00561495">
      <w:pPr>
        <w:pStyle w:val="-HTML"/>
      </w:pPr>
      <w:r w:rsidRPr="00561495">
        <w:rPr>
          <w:lang w:val="en-US"/>
        </w:rPr>
        <w:t xml:space="preserve">    </w:t>
      </w:r>
      <w:r>
        <w:t>kernel</w:t>
      </w:r>
      <w:r>
        <w:rPr>
          <w:rStyle w:val="xslthl-attribute"/>
        </w:rPr>
        <w:t>&lt;&lt;&lt;</w:t>
      </w:r>
      <w:r>
        <w:t xml:space="preserve"> 1, 1, 0, stream2 </w:t>
      </w:r>
      <w:r>
        <w:rPr>
          <w:rStyle w:val="xslthl-attribute"/>
        </w:rPr>
        <w:t>&gt;&gt;&gt;</w:t>
      </w:r>
      <w:r>
        <w:t>(managed);</w:t>
      </w:r>
    </w:p>
    <w:p w:rsidR="00561495" w:rsidRDefault="00561495" w:rsidP="00561495">
      <w:pPr>
        <w:pStyle w:val="-HTML"/>
      </w:pPr>
    </w:p>
    <w:p w:rsidR="00561495" w:rsidRDefault="00561495" w:rsidP="00561495">
      <w:pPr>
        <w:pStyle w:val="-HTML"/>
      </w:pPr>
    </w:p>
    <w:p w:rsidR="00561495" w:rsidRPr="00561495" w:rsidRDefault="00561495" w:rsidP="00561495">
      <w:pPr>
        <w:pStyle w:val="-HTML"/>
        <w:rPr>
          <w:lang w:val="en-US"/>
        </w:rPr>
      </w:pPr>
      <w:r w:rsidRPr="00561495">
        <w:rPr>
          <w:lang w:val="en-US"/>
        </w:rPr>
        <w:t xml:space="preserve">    </w:t>
      </w:r>
      <w:r w:rsidRPr="00561495">
        <w:rPr>
          <w:rStyle w:val="xslthl-comment"/>
          <w:lang w:val="en-US"/>
        </w:rPr>
        <w:t>// Point 4: Multi-GPU concurrent access is also permitted.</w:t>
      </w:r>
    </w:p>
    <w:p w:rsidR="00561495" w:rsidRDefault="00561495" w:rsidP="00561495">
      <w:pPr>
        <w:pStyle w:val="-HTML"/>
      </w:pPr>
      <w:r w:rsidRPr="00561495">
        <w:rPr>
          <w:lang w:val="en-US"/>
        </w:rPr>
        <w:t xml:space="preserve">    </w:t>
      </w:r>
      <w:r>
        <w:t>cudaSetDevice(1);</w:t>
      </w:r>
    </w:p>
    <w:p w:rsidR="00561495" w:rsidRDefault="00561495" w:rsidP="00561495">
      <w:pPr>
        <w:pStyle w:val="-HTML"/>
      </w:pPr>
      <w:r>
        <w:t xml:space="preserve">    kernel</w:t>
      </w:r>
      <w:r>
        <w:rPr>
          <w:rStyle w:val="xslthl-attribute"/>
        </w:rPr>
        <w:t>&lt;&lt;&lt;</w:t>
      </w:r>
      <w:r>
        <w:t xml:space="preserve"> 1, 1 </w:t>
      </w:r>
      <w:r>
        <w:rPr>
          <w:rStyle w:val="xslthl-attribute"/>
        </w:rPr>
        <w:t>&gt;&gt;&gt;</w:t>
      </w:r>
      <w:r>
        <w:t>(managed);</w:t>
      </w:r>
    </w:p>
    <w:p w:rsidR="00561495" w:rsidRDefault="00561495" w:rsidP="00561495">
      <w:pPr>
        <w:pStyle w:val="-HTML"/>
      </w:pPr>
    </w:p>
    <w:p w:rsidR="00561495" w:rsidRPr="00561495" w:rsidRDefault="00561495" w:rsidP="00561495">
      <w:pPr>
        <w:pStyle w:val="-HTML"/>
        <w:rPr>
          <w:lang w:val="en-US"/>
        </w:rPr>
      </w:pPr>
      <w:r w:rsidRPr="00561495">
        <w:rPr>
          <w:lang w:val="en-US"/>
        </w:rPr>
        <w:t xml:space="preserve">    </w:t>
      </w:r>
      <w:r w:rsidRPr="00561495">
        <w:rPr>
          <w:rStyle w:val="xslthl-keyword"/>
          <w:lang w:val="en-US"/>
        </w:rPr>
        <w:t>return</w:t>
      </w:r>
      <w:r w:rsidRPr="00561495">
        <w:rPr>
          <w:lang w:val="en-US"/>
        </w:rPr>
        <w:t xml:space="preserve">  0;</w:t>
      </w:r>
    </w:p>
    <w:p w:rsidR="00561495" w:rsidRPr="00561495" w:rsidRDefault="00561495" w:rsidP="00561495">
      <w:pPr>
        <w:pStyle w:val="-HTML"/>
        <w:rPr>
          <w:lang w:val="en-US"/>
        </w:rPr>
      </w:pPr>
      <w:r w:rsidRPr="00561495">
        <w:rPr>
          <w:lang w:val="en-US"/>
        </w:rPr>
        <w:t>}</w:t>
      </w:r>
    </w:p>
    <w:bookmarkStart w:id="414" w:name="um-managing-data"/>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"um-managing-data" </w:instrText>
      </w:r>
      <w:r>
        <w:fldChar w:fldCharType="separate"/>
      </w:r>
      <w:r w:rsidRPr="00561495">
        <w:rPr>
          <w:rStyle w:val="-"/>
          <w:lang w:val="en-US"/>
        </w:rPr>
        <w:t>J.2.2.3. Managing Data Visibility and Concurrent CPU + GPU Access</w:t>
      </w:r>
      <w:r>
        <w:fldChar w:fldCharType="end"/>
      </w:r>
      <w:bookmarkEnd w:id="414"/>
    </w:p>
    <w:p w:rsidR="00561495" w:rsidRPr="00561495" w:rsidRDefault="00561495" w:rsidP="00561495">
      <w:pPr>
        <w:pStyle w:val="p"/>
        <w:rPr>
          <w:lang w:val="en-US"/>
        </w:rPr>
      </w:pPr>
      <w:r w:rsidRPr="00561495">
        <w:rPr>
          <w:lang w:val="en-US"/>
        </w:rPr>
        <w:t xml:space="preserve">Until now it was assumed that any active kernel may use any managed memory and that it was invalid to use managed memory from the CPU while a kernel is active. Here we present a system for finer-grained control of managed memory. </w:t>
      </w:r>
    </w:p>
    <w:p w:rsidR="00561495" w:rsidRPr="00561495" w:rsidRDefault="00561495" w:rsidP="00561495">
      <w:pPr>
        <w:pStyle w:val="p"/>
        <w:rPr>
          <w:lang w:val="en-US"/>
        </w:rPr>
      </w:pPr>
      <w:r w:rsidRPr="00561495">
        <w:rPr>
          <w:lang w:val="en-US"/>
        </w:rPr>
        <w:t xml:space="preserve">The CUDA programming model provides streams as a mechanism for programs to indicate dependence and independence among kernel launches. Kernels launched into the same stream are guaranteed to execute consecutively, while kernels launched into different streams are permitted to execute concurrently. Streams describe independence between work items and hence allow potentially greater efficiency through concurrency. </w:t>
      </w:r>
    </w:p>
    <w:p w:rsidR="00561495" w:rsidRDefault="00561495" w:rsidP="00561495">
      <w:r w:rsidRPr="00561495">
        <w:rPr>
          <w:lang w:val="en-US"/>
        </w:rPr>
        <w:t xml:space="preserve">Unified Memory builds upon the stream-independence model by allowing a CUDA program to explicitly associate managed allocations with a CUDA stream. In this way, the programmer indicates the use of data by kernels based on whether they are launched into a specified stream or not. This enables opportunities for concurrency based on program-specific data access patterns. </w:t>
      </w:r>
      <w:r>
        <w:t>A new function exists to control this:</w:t>
      </w:r>
    </w:p>
    <w:p w:rsidR="00561495" w:rsidRPr="00561495" w:rsidRDefault="00561495" w:rsidP="00561495">
      <w:pPr>
        <w:pStyle w:val="-HTML"/>
        <w:rPr>
          <w:lang w:val="en-US"/>
        </w:rPr>
      </w:pPr>
      <w:r w:rsidRPr="00561495">
        <w:rPr>
          <w:lang w:val="en-US"/>
        </w:rPr>
        <w:t xml:space="preserve">    cudaError_t cudaStreamAttachMemAsync(cudaStream_t stream,</w:t>
      </w:r>
    </w:p>
    <w:p w:rsidR="00561495" w:rsidRDefault="00561495" w:rsidP="00561495">
      <w:pPr>
        <w:pStyle w:val="-HTML"/>
      </w:pPr>
      <w:r w:rsidRPr="00561495">
        <w:rPr>
          <w:lang w:val="en-US"/>
        </w:rPr>
        <w:t xml:space="preserve">                                         </w:t>
      </w:r>
      <w:r>
        <w:t>void *ptr,</w:t>
      </w:r>
    </w:p>
    <w:p w:rsidR="00561495" w:rsidRPr="00561495" w:rsidRDefault="00561495" w:rsidP="00561495">
      <w:pPr>
        <w:pStyle w:val="-HTML"/>
        <w:rPr>
          <w:lang w:val="en-US"/>
        </w:rPr>
      </w:pPr>
      <w:r w:rsidRPr="00561495">
        <w:rPr>
          <w:lang w:val="en-US"/>
        </w:rPr>
        <w:t xml:space="preserve">                                         size_t length=0,</w:t>
      </w:r>
    </w:p>
    <w:p w:rsidR="00561495" w:rsidRPr="00561495" w:rsidRDefault="00561495" w:rsidP="00561495">
      <w:pPr>
        <w:pStyle w:val="-HTML"/>
        <w:rPr>
          <w:lang w:val="en-US"/>
        </w:rPr>
      </w:pPr>
      <w:r w:rsidRPr="00561495">
        <w:rPr>
          <w:lang w:val="en-US"/>
        </w:rPr>
        <w:t xml:space="preserve">                                         unsigned int flags=0);</w:t>
      </w:r>
    </w:p>
    <w:p w:rsidR="00561495" w:rsidRPr="00561495" w:rsidRDefault="00561495" w:rsidP="00561495">
      <w:pPr>
        <w:pStyle w:val="p"/>
        <w:rPr>
          <w:lang w:val="en-US"/>
        </w:rPr>
      </w:pPr>
      <w:r w:rsidRPr="00561495">
        <w:rPr>
          <w:lang w:val="en-US"/>
        </w:rPr>
        <w:t xml:space="preserve">The </w:t>
      </w:r>
      <w:r w:rsidRPr="00561495">
        <w:rPr>
          <w:rStyle w:val="HTML"/>
          <w:lang w:val="en-US"/>
        </w:rPr>
        <w:t>cudaStreamAttachMemAsync()</w:t>
      </w:r>
      <w:r w:rsidRPr="00561495">
        <w:rPr>
          <w:lang w:val="en-US"/>
        </w:rPr>
        <w:t xml:space="preserve"> function associates </w:t>
      </w:r>
      <w:r w:rsidRPr="00561495">
        <w:rPr>
          <w:rStyle w:val="HTML"/>
          <w:lang w:val="en-US"/>
        </w:rPr>
        <w:t>length</w:t>
      </w:r>
      <w:r w:rsidRPr="00561495">
        <w:rPr>
          <w:lang w:val="en-US"/>
        </w:rPr>
        <w:t xml:space="preserve"> bytes of memory starting from </w:t>
      </w:r>
      <w:r w:rsidRPr="00561495">
        <w:rPr>
          <w:rStyle w:val="HTML"/>
          <w:lang w:val="en-US"/>
        </w:rPr>
        <w:t>ptr</w:t>
      </w:r>
      <w:r w:rsidRPr="00561495">
        <w:rPr>
          <w:lang w:val="en-US"/>
        </w:rPr>
        <w:t xml:space="preserve"> with the specified </w:t>
      </w:r>
      <w:r w:rsidRPr="00561495">
        <w:rPr>
          <w:rStyle w:val="HTML"/>
          <w:lang w:val="en-US"/>
        </w:rPr>
        <w:t>stream</w:t>
      </w:r>
      <w:r w:rsidRPr="00561495">
        <w:rPr>
          <w:lang w:val="en-US"/>
        </w:rPr>
        <w:t xml:space="preserve">. (Currently, </w:t>
      </w:r>
      <w:r w:rsidRPr="00561495">
        <w:rPr>
          <w:rStyle w:val="HTML"/>
          <w:lang w:val="en-US"/>
        </w:rPr>
        <w:t>length</w:t>
      </w:r>
      <w:r w:rsidRPr="00561495">
        <w:rPr>
          <w:lang w:val="en-US"/>
        </w:rPr>
        <w:t xml:space="preserve"> must always be 0 to indicate that the entire region should be attached.) Because of this association, the Unified Memory system allows CPU access to this memory region so long as all operations in </w:t>
      </w:r>
      <w:r w:rsidRPr="00561495">
        <w:rPr>
          <w:rStyle w:val="HTML"/>
          <w:lang w:val="en-US"/>
        </w:rPr>
        <w:t>stream</w:t>
      </w:r>
      <w:r w:rsidRPr="00561495">
        <w:rPr>
          <w:lang w:val="en-US"/>
        </w:rPr>
        <w:t xml:space="preserve"> have completed, regardless of whether other streams are active. In effect, this constrains exclusive ownership of the managed memory region by an active GPU to per-stream activity instead of whole-GPU activity. </w:t>
      </w:r>
    </w:p>
    <w:p w:rsidR="00561495" w:rsidRPr="00561495" w:rsidRDefault="00561495" w:rsidP="00561495">
      <w:pPr>
        <w:pStyle w:val="p"/>
        <w:rPr>
          <w:lang w:val="en-US"/>
        </w:rPr>
      </w:pPr>
      <w:r w:rsidRPr="00561495">
        <w:rPr>
          <w:lang w:val="en-US"/>
        </w:rPr>
        <w:t xml:space="preserve">Most importantly, if an allocation is not associated with a specific stream, it is visible to all running kernels regardless of their stream. This is the default visibility for a </w:t>
      </w:r>
      <w:r w:rsidRPr="00561495">
        <w:rPr>
          <w:rStyle w:val="HTML"/>
          <w:lang w:val="en-US"/>
        </w:rPr>
        <w:t>cudaMallocManaged()</w:t>
      </w:r>
      <w:r w:rsidRPr="00561495">
        <w:rPr>
          <w:lang w:val="en-US"/>
        </w:rPr>
        <w:t xml:space="preserve"> allocation or a </w:t>
      </w:r>
      <w:r w:rsidRPr="00561495">
        <w:rPr>
          <w:rStyle w:val="HTML"/>
          <w:lang w:val="en-US"/>
        </w:rPr>
        <w:t>__managed__</w:t>
      </w:r>
      <w:r w:rsidRPr="00561495">
        <w:rPr>
          <w:lang w:val="en-US"/>
        </w:rPr>
        <w:t xml:space="preserve"> variable; hence, the simple-case rule that the CPU may not touch the data while any kernel is running. </w:t>
      </w:r>
    </w:p>
    <w:p w:rsidR="00561495" w:rsidRPr="00561495" w:rsidRDefault="00561495" w:rsidP="00561495">
      <w:pPr>
        <w:pStyle w:val="p"/>
        <w:rPr>
          <w:lang w:val="en-US"/>
        </w:rPr>
      </w:pPr>
      <w:r w:rsidRPr="00561495">
        <w:rPr>
          <w:lang w:val="en-US"/>
        </w:rPr>
        <w:lastRenderedPageBreak/>
        <w:t xml:space="preserve">By associating an allocation with a specific stream, the program makes a guarantee that only kernels launched into that stream will touch that data. No error checking is performed by the Unified Memory system: it is the programmer’s responsibility to ensure that guarantee is honored. </w:t>
      </w:r>
    </w:p>
    <w:p w:rsidR="00561495" w:rsidRPr="00561495" w:rsidRDefault="00561495" w:rsidP="00561495">
      <w:pPr>
        <w:pStyle w:val="p"/>
        <w:rPr>
          <w:lang w:val="en-US"/>
        </w:rPr>
      </w:pPr>
      <w:r w:rsidRPr="00561495">
        <w:rPr>
          <w:lang w:val="en-US"/>
        </w:rPr>
        <w:t xml:space="preserve">In addition to allowing greater concurrency, the use of </w:t>
      </w:r>
      <w:r w:rsidRPr="00561495">
        <w:rPr>
          <w:rStyle w:val="HTML"/>
          <w:lang w:val="en-US"/>
        </w:rPr>
        <w:t>cudaStreamAttachMemAsync()</w:t>
      </w:r>
      <w:r w:rsidRPr="00561495">
        <w:rPr>
          <w:lang w:val="en-US"/>
        </w:rPr>
        <w:t xml:space="preserve"> can (and typically does) enable data transfer optimizations within the Unified Memory system that may affect latencies and other overhead. </w:t>
      </w:r>
    </w:p>
    <w:bookmarkStart w:id="415" w:name="um-stream-association"/>
    <w:p w:rsidR="00561495" w:rsidRDefault="00561495" w:rsidP="00561495">
      <w:pPr>
        <w:pStyle w:val="3"/>
      </w:pPr>
      <w:r>
        <w:fldChar w:fldCharType="begin"/>
      </w:r>
      <w:r>
        <w:instrText xml:space="preserve"> HYPERLINK "http://docs.nvidia.com/cuda/cuda-c-programming-guide/index.html" \l "um-stream-association" </w:instrText>
      </w:r>
      <w:r>
        <w:fldChar w:fldCharType="separate"/>
      </w:r>
      <w:r>
        <w:rPr>
          <w:rStyle w:val="-"/>
        </w:rPr>
        <w:t>J.2.2.4. Stream Association Examples</w:t>
      </w:r>
      <w:r>
        <w:fldChar w:fldCharType="end"/>
      </w:r>
      <w:bookmarkEnd w:id="415"/>
    </w:p>
    <w:p w:rsidR="00561495" w:rsidRDefault="00561495" w:rsidP="00561495">
      <w:r w:rsidRPr="00561495">
        <w:rPr>
          <w:lang w:val="en-US"/>
        </w:rPr>
        <w:t xml:space="preserve">Associating data with a stream allows fine-grained control over CPU + GPU concurrency, but what data is visible to which streams must be kept in mind. </w:t>
      </w:r>
      <w:r>
        <w:t xml:space="preserve">Looking at the earlier synchronization example: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 y=2;</w:t>
      </w:r>
    </w:p>
    <w:p w:rsidR="00561495" w:rsidRDefault="00561495" w:rsidP="00561495">
      <w:pPr>
        <w:pStyle w:val="-HTML"/>
      </w:pPr>
      <w:r>
        <w:rPr>
          <w:rStyle w:val="xslthl-attribute"/>
        </w:rPr>
        <w:t>__global__</w:t>
      </w:r>
      <w:r>
        <w:t xml:space="preserve">  </w:t>
      </w:r>
      <w:r>
        <w:rPr>
          <w:rStyle w:val="xslthl-keyword"/>
        </w:rPr>
        <w:t>void</w:t>
      </w:r>
      <w:r>
        <w:t xml:space="preserve">  kernel() {</w:t>
      </w:r>
    </w:p>
    <w:p w:rsidR="00561495" w:rsidRDefault="00561495" w:rsidP="00561495">
      <w:pPr>
        <w:pStyle w:val="-HTML"/>
      </w:pPr>
      <w:r>
        <w:t xml:space="preserve">    x = 10;</w:t>
      </w:r>
    </w:p>
    <w:p w:rsidR="00561495" w:rsidRDefault="00561495" w:rsidP="00561495">
      <w:pPr>
        <w:pStyle w:val="-HTML"/>
      </w:pPr>
      <w:r>
        <w:t>}</w:t>
      </w:r>
    </w:p>
    <w:p w:rsidR="00561495" w:rsidRDefault="00561495" w:rsidP="00561495">
      <w:pPr>
        <w:pStyle w:val="-HTML"/>
      </w:pPr>
    </w:p>
    <w:p w:rsidR="00561495" w:rsidRPr="00561495" w:rsidRDefault="00561495" w:rsidP="00561495">
      <w:pPr>
        <w:pStyle w:val="-HTML"/>
        <w:rPr>
          <w:lang w:val="en-US"/>
        </w:rPr>
      </w:pPr>
      <w:r w:rsidRPr="00561495">
        <w:rPr>
          <w:rStyle w:val="xslthl-keyword"/>
          <w:lang w:val="en-US"/>
        </w:rPr>
        <w:t>int</w:t>
      </w:r>
      <w:r w:rsidRPr="00561495">
        <w:rPr>
          <w:lang w:val="en-US"/>
        </w:rPr>
        <w:t xml:space="preserve"> main() {</w:t>
      </w:r>
    </w:p>
    <w:p w:rsidR="00561495" w:rsidRPr="00561495" w:rsidRDefault="00561495" w:rsidP="00561495">
      <w:pPr>
        <w:pStyle w:val="-HTML"/>
        <w:rPr>
          <w:lang w:val="en-US"/>
        </w:rPr>
      </w:pPr>
      <w:r w:rsidRPr="00561495">
        <w:rPr>
          <w:lang w:val="en-US"/>
        </w:rPr>
        <w:t xml:space="preserve">    cudaStream_t stream1;</w:t>
      </w:r>
    </w:p>
    <w:p w:rsidR="00561495" w:rsidRDefault="00561495" w:rsidP="00561495">
      <w:pPr>
        <w:pStyle w:val="-HTML"/>
      </w:pPr>
      <w:r w:rsidRPr="00561495">
        <w:rPr>
          <w:lang w:val="en-US"/>
        </w:rPr>
        <w:t xml:space="preserve">    </w:t>
      </w:r>
      <w:r>
        <w:t>cudaStreamCreate(&amp;stream1);</w:t>
      </w:r>
    </w:p>
    <w:p w:rsidR="00561495" w:rsidRDefault="00561495" w:rsidP="00561495">
      <w:pPr>
        <w:pStyle w:val="-HTML"/>
      </w:pPr>
    </w:p>
    <w:p w:rsidR="00561495" w:rsidRDefault="00561495" w:rsidP="00561495">
      <w:pPr>
        <w:pStyle w:val="-HTML"/>
      </w:pPr>
      <w:r>
        <w:t xml:space="preserve">    cudaStreamAttachMemAsync(stream1, &amp;y, 0, cudaMemAttachHost);</w:t>
      </w:r>
    </w:p>
    <w:p w:rsidR="00561495" w:rsidRPr="00561495" w:rsidRDefault="00561495" w:rsidP="00561495">
      <w:pPr>
        <w:pStyle w:val="-HTML"/>
        <w:rPr>
          <w:lang w:val="en-US"/>
        </w:rPr>
      </w:pPr>
      <w:r w:rsidRPr="00561495">
        <w:rPr>
          <w:lang w:val="en-US"/>
        </w:rPr>
        <w:t xml:space="preserve">    cudaDeviceSynchronize();          </w:t>
      </w:r>
      <w:r w:rsidRPr="00561495">
        <w:rPr>
          <w:rStyle w:val="xslthl-comment"/>
          <w:lang w:val="en-US"/>
        </w:rPr>
        <w:t>// Wait for Host attachment to occur.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kernel</w:t>
      </w:r>
      <w:r w:rsidRPr="00561495">
        <w:rPr>
          <w:rStyle w:val="xslthl-attribute"/>
          <w:lang w:val="en-US"/>
        </w:rPr>
        <w:t>&lt;&lt;&lt;</w:t>
      </w:r>
      <w:r w:rsidRPr="00561495">
        <w:rPr>
          <w:lang w:val="en-US"/>
        </w:rPr>
        <w:t xml:space="preserve"> 1, 1, 0, stream1 </w:t>
      </w:r>
      <w:r w:rsidRPr="00561495">
        <w:rPr>
          <w:rStyle w:val="xslthl-attribute"/>
          <w:lang w:val="en-US"/>
        </w:rPr>
        <w:t>&gt;&gt;&gt;</w:t>
      </w:r>
      <w:r w:rsidRPr="00561495">
        <w:rPr>
          <w:lang w:val="en-US"/>
        </w:rPr>
        <w:t xml:space="preserve">(); </w:t>
      </w:r>
      <w:r w:rsidRPr="00561495">
        <w:rPr>
          <w:rStyle w:val="xslthl-comment"/>
          <w:lang w:val="en-US"/>
        </w:rPr>
        <w:t>// Note: Launches into stream1.</w:t>
      </w:r>
    </w:p>
    <w:p w:rsidR="00561495" w:rsidRPr="00561495" w:rsidRDefault="00561495" w:rsidP="00561495">
      <w:pPr>
        <w:pStyle w:val="-HTML"/>
        <w:rPr>
          <w:lang w:val="en-US"/>
        </w:rPr>
      </w:pPr>
      <w:r w:rsidRPr="00561495">
        <w:rPr>
          <w:lang w:val="en-US"/>
        </w:rPr>
        <w:t xml:space="preserve">    y = 20;                           </w:t>
      </w:r>
      <w:r w:rsidRPr="00561495">
        <w:rPr>
          <w:rStyle w:val="xslthl-comment"/>
          <w:lang w:val="en-US"/>
        </w:rPr>
        <w:t xml:space="preserve">// Success – a kernel is running but “y” </w:t>
      </w:r>
    </w:p>
    <w:p w:rsidR="00561495" w:rsidRPr="00561495" w:rsidRDefault="00561495" w:rsidP="00561495">
      <w:pPr>
        <w:pStyle w:val="-HTML"/>
        <w:rPr>
          <w:lang w:val="en-US"/>
        </w:rPr>
      </w:pPr>
      <w:r w:rsidRPr="00561495">
        <w:rPr>
          <w:lang w:val="en-US"/>
        </w:rPr>
        <w:t xml:space="preserve">                                      </w:t>
      </w:r>
      <w:r w:rsidRPr="00561495">
        <w:rPr>
          <w:rStyle w:val="xslthl-comment"/>
          <w:lang w:val="en-US"/>
        </w:rPr>
        <w:t>// has been associated with no stream.</w:t>
      </w:r>
    </w:p>
    <w:p w:rsidR="00561495" w:rsidRDefault="00561495" w:rsidP="00561495">
      <w:pPr>
        <w:pStyle w:val="-HTML"/>
      </w:pPr>
      <w:r w:rsidRPr="00561495">
        <w:rPr>
          <w:lang w:val="en-US"/>
        </w:rPr>
        <w:t xml:space="preserve">    </w:t>
      </w:r>
      <w:r>
        <w:rPr>
          <w:rStyle w:val="xslthl-keyword"/>
        </w:rPr>
        <w:t>return</w:t>
      </w:r>
      <w:r>
        <w:t xml:space="preserve">  0;</w:t>
      </w:r>
    </w:p>
    <w:p w:rsidR="00561495" w:rsidRDefault="00561495" w:rsidP="00561495">
      <w:pPr>
        <w:pStyle w:val="-HTML"/>
      </w:pPr>
      <w:r>
        <w:t>}</w:t>
      </w:r>
    </w:p>
    <w:p w:rsidR="00561495" w:rsidRPr="00561495" w:rsidRDefault="00561495" w:rsidP="00561495">
      <w:pPr>
        <w:pStyle w:val="p"/>
        <w:rPr>
          <w:lang w:val="en-US"/>
        </w:rPr>
      </w:pPr>
      <w:r w:rsidRPr="00561495">
        <w:rPr>
          <w:lang w:val="en-US"/>
        </w:rPr>
        <w:t xml:space="preserve">Here we explicitly associate </w:t>
      </w:r>
      <w:r w:rsidRPr="00561495">
        <w:rPr>
          <w:rStyle w:val="HTML"/>
          <w:lang w:val="en-US"/>
        </w:rPr>
        <w:t>y</w:t>
      </w:r>
      <w:r w:rsidRPr="00561495">
        <w:rPr>
          <w:lang w:val="en-US"/>
        </w:rPr>
        <w:t xml:space="preserve"> with host accessibility, thus enabling access at all times from the CPU. (As before, note the absence of </w:t>
      </w:r>
      <w:r w:rsidRPr="00561495">
        <w:rPr>
          <w:rStyle w:val="HTML"/>
          <w:lang w:val="en-US"/>
        </w:rPr>
        <w:t>cudaDeviceSynchronize()</w:t>
      </w:r>
      <w:r w:rsidRPr="00561495">
        <w:rPr>
          <w:lang w:val="en-US"/>
        </w:rPr>
        <w:t xml:space="preserve"> before the access.) Accesses to </w:t>
      </w:r>
      <w:r w:rsidRPr="00561495">
        <w:rPr>
          <w:rStyle w:val="HTML"/>
          <w:lang w:val="en-US"/>
        </w:rPr>
        <w:t>y</w:t>
      </w:r>
      <w:r w:rsidRPr="00561495">
        <w:rPr>
          <w:lang w:val="en-US"/>
        </w:rPr>
        <w:t xml:space="preserve"> by the GPU running </w:t>
      </w:r>
      <w:r w:rsidRPr="00561495">
        <w:rPr>
          <w:rStyle w:val="HTML"/>
          <w:lang w:val="en-US"/>
        </w:rPr>
        <w:t>kernel</w:t>
      </w:r>
      <w:r w:rsidRPr="00561495">
        <w:rPr>
          <w:lang w:val="en-US"/>
        </w:rPr>
        <w:t xml:space="preserve"> will now produce undefined results. </w:t>
      </w:r>
    </w:p>
    <w:p w:rsidR="00561495" w:rsidRPr="00561495" w:rsidRDefault="00561495" w:rsidP="00561495">
      <w:pPr>
        <w:rPr>
          <w:lang w:val="en-US"/>
        </w:rPr>
      </w:pPr>
      <w:r w:rsidRPr="00561495">
        <w:rPr>
          <w:lang w:val="en-US"/>
        </w:rPr>
        <w:t xml:space="preserve">Now, here's an example of where things can go wrong. This may seem like it should be okay, but it’s not: </w:t>
      </w:r>
    </w:p>
    <w:p w:rsidR="00561495" w:rsidRPr="00561495" w:rsidRDefault="00561495" w:rsidP="00561495">
      <w:pPr>
        <w:pStyle w:val="-HTML"/>
        <w:rPr>
          <w:lang w:val="en-US"/>
        </w:rPr>
      </w:pPr>
      <w:r w:rsidRPr="00561495">
        <w:rPr>
          <w:rStyle w:val="xslthl-attribute"/>
          <w:lang w:val="en-US"/>
        </w:rPr>
        <w:t>__device__</w:t>
      </w:r>
      <w:r w:rsidRPr="00561495">
        <w:rPr>
          <w:lang w:val="en-US"/>
        </w:rPr>
        <w:t xml:space="preserve"> __managed__ </w:t>
      </w:r>
      <w:r w:rsidRPr="00561495">
        <w:rPr>
          <w:rStyle w:val="xslthl-keyword"/>
          <w:lang w:val="en-US"/>
        </w:rPr>
        <w:t>int</w:t>
      </w:r>
      <w:r w:rsidRPr="00561495">
        <w:rPr>
          <w:lang w:val="en-US"/>
        </w:rPr>
        <w:t xml:space="preserve"> x, y=2;</w:t>
      </w:r>
    </w:p>
    <w:p w:rsidR="00561495" w:rsidRDefault="00561495" w:rsidP="00561495">
      <w:pPr>
        <w:pStyle w:val="-HTML"/>
      </w:pPr>
      <w:r>
        <w:rPr>
          <w:rStyle w:val="xslthl-attribute"/>
        </w:rPr>
        <w:t>__global__</w:t>
      </w:r>
      <w:r>
        <w:t xml:space="preserve">  </w:t>
      </w:r>
      <w:r>
        <w:rPr>
          <w:rStyle w:val="xslthl-keyword"/>
        </w:rPr>
        <w:t>void</w:t>
      </w:r>
      <w:r>
        <w:t xml:space="preserve">  kernel() {</w:t>
      </w:r>
    </w:p>
    <w:p w:rsidR="00561495" w:rsidRDefault="00561495" w:rsidP="00561495">
      <w:pPr>
        <w:pStyle w:val="-HTML"/>
      </w:pPr>
      <w:r>
        <w:t xml:space="preserve">    x = 10;</w:t>
      </w:r>
    </w:p>
    <w:p w:rsidR="00561495" w:rsidRDefault="00561495" w:rsidP="00561495">
      <w:pPr>
        <w:pStyle w:val="-HTML"/>
      </w:pPr>
      <w:r>
        <w:t>}</w:t>
      </w:r>
    </w:p>
    <w:p w:rsidR="00561495" w:rsidRDefault="00561495" w:rsidP="00561495">
      <w:pPr>
        <w:pStyle w:val="-HTML"/>
      </w:pPr>
    </w:p>
    <w:p w:rsidR="00561495" w:rsidRDefault="00561495" w:rsidP="00561495">
      <w:pPr>
        <w:pStyle w:val="-HTML"/>
      </w:pPr>
      <w:r>
        <w:rPr>
          <w:rStyle w:val="xslthl-keyword"/>
        </w:rPr>
        <w:t>int</w:t>
      </w:r>
      <w:r>
        <w:t xml:space="preserve"> main() {</w:t>
      </w:r>
    </w:p>
    <w:p w:rsidR="00561495" w:rsidRPr="00561495" w:rsidRDefault="00561495" w:rsidP="00561495">
      <w:pPr>
        <w:pStyle w:val="-HTML"/>
        <w:rPr>
          <w:lang w:val="en-US"/>
        </w:rPr>
      </w:pPr>
      <w:r w:rsidRPr="00561495">
        <w:rPr>
          <w:lang w:val="en-US"/>
        </w:rPr>
        <w:t xml:space="preserve">    cudaStream_t stream1;</w:t>
      </w:r>
    </w:p>
    <w:p w:rsidR="00561495" w:rsidRPr="00561495" w:rsidRDefault="00561495" w:rsidP="00561495">
      <w:pPr>
        <w:pStyle w:val="-HTML"/>
        <w:rPr>
          <w:lang w:val="en-US"/>
        </w:rPr>
      </w:pPr>
      <w:r w:rsidRPr="00561495">
        <w:rPr>
          <w:lang w:val="en-US"/>
        </w:rPr>
        <w:t xml:space="preserve">    cudaStreamCreate(&amp;stream1);</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cudaStreamAttachMemAsync(stream1, &amp;x);</w:t>
      </w:r>
      <w:r w:rsidRPr="00561495">
        <w:rPr>
          <w:rStyle w:val="xslthl-comment"/>
          <w:lang w:val="en-US"/>
        </w:rPr>
        <w:t>// Associate “x” with stream1.</w:t>
      </w:r>
    </w:p>
    <w:p w:rsidR="00561495" w:rsidRPr="00561495" w:rsidRDefault="00561495" w:rsidP="00561495">
      <w:pPr>
        <w:pStyle w:val="-HTML"/>
        <w:rPr>
          <w:lang w:val="en-US"/>
        </w:rPr>
      </w:pPr>
      <w:r w:rsidRPr="00561495">
        <w:rPr>
          <w:lang w:val="en-US"/>
        </w:rPr>
        <w:lastRenderedPageBreak/>
        <w:t xml:space="preserve">    cudaDeviceSynchronize();              </w:t>
      </w:r>
      <w:r w:rsidRPr="00561495">
        <w:rPr>
          <w:rStyle w:val="xslthl-comment"/>
          <w:lang w:val="en-US"/>
        </w:rPr>
        <w:t>// Wait for “x” attachment to occur.</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kernel</w:t>
      </w:r>
      <w:r w:rsidRPr="00561495">
        <w:rPr>
          <w:rStyle w:val="xslthl-attribute"/>
          <w:lang w:val="en-US"/>
        </w:rPr>
        <w:t>&lt;&lt;&lt;</w:t>
      </w:r>
      <w:r w:rsidRPr="00561495">
        <w:rPr>
          <w:lang w:val="en-US"/>
        </w:rPr>
        <w:t xml:space="preserve"> 1, 1, 0, stream1 </w:t>
      </w:r>
      <w:r w:rsidRPr="00561495">
        <w:rPr>
          <w:rStyle w:val="xslthl-attribute"/>
          <w:lang w:val="en-US"/>
        </w:rPr>
        <w:t>&gt;&gt;&gt;</w:t>
      </w:r>
      <w:r w:rsidRPr="00561495">
        <w:rPr>
          <w:lang w:val="en-US"/>
        </w:rPr>
        <w:t xml:space="preserve">();     </w:t>
      </w:r>
      <w:r w:rsidRPr="00561495">
        <w:rPr>
          <w:rStyle w:val="xslthl-comment"/>
          <w:lang w:val="en-US"/>
        </w:rPr>
        <w:t>// Note: Launches into stream1.</w:t>
      </w:r>
    </w:p>
    <w:p w:rsidR="00561495" w:rsidRPr="00561495" w:rsidRDefault="00561495" w:rsidP="00561495">
      <w:pPr>
        <w:pStyle w:val="-HTML"/>
        <w:rPr>
          <w:lang w:val="en-US"/>
        </w:rPr>
      </w:pPr>
      <w:r w:rsidRPr="00561495">
        <w:rPr>
          <w:lang w:val="en-US"/>
        </w:rPr>
        <w:t xml:space="preserve">    y = 20;                               </w:t>
      </w:r>
      <w:r w:rsidRPr="00561495">
        <w:rPr>
          <w:rStyle w:val="xslthl-comment"/>
          <w:lang w:val="en-US"/>
        </w:rPr>
        <w:t xml:space="preserve">// ERROR: “y” is still associated globally </w:t>
      </w:r>
    </w:p>
    <w:p w:rsidR="00561495" w:rsidRDefault="00561495" w:rsidP="00561495">
      <w:pPr>
        <w:pStyle w:val="-HTML"/>
      </w:pPr>
      <w:r w:rsidRPr="00561495">
        <w:rPr>
          <w:lang w:val="en-US"/>
        </w:rPr>
        <w:t xml:space="preserve">                                          </w:t>
      </w:r>
      <w:r>
        <w:rPr>
          <w:rStyle w:val="xslthl-comment"/>
        </w:rPr>
        <w:t>// with all streams by default</w:t>
      </w:r>
    </w:p>
    <w:p w:rsidR="00561495" w:rsidRDefault="00561495" w:rsidP="00561495">
      <w:pPr>
        <w:pStyle w:val="-HTML"/>
      </w:pPr>
      <w:r>
        <w:t xml:space="preserve">    </w:t>
      </w:r>
      <w:r>
        <w:rPr>
          <w:rStyle w:val="xslthl-keyword"/>
        </w:rPr>
        <w:t>return</w:t>
      </w:r>
      <w:r>
        <w:t xml:space="preserve">  0;</w:t>
      </w:r>
    </w:p>
    <w:p w:rsidR="00561495" w:rsidRDefault="00561495" w:rsidP="00561495">
      <w:pPr>
        <w:pStyle w:val="-HTML"/>
      </w:pPr>
      <w:r>
        <w:t>}</w:t>
      </w:r>
    </w:p>
    <w:p w:rsidR="00561495" w:rsidRPr="00561495" w:rsidRDefault="00561495" w:rsidP="00561495">
      <w:pPr>
        <w:pStyle w:val="p"/>
        <w:rPr>
          <w:lang w:val="en-US"/>
        </w:rPr>
      </w:pPr>
      <w:r w:rsidRPr="00561495">
        <w:rPr>
          <w:lang w:val="en-US"/>
        </w:rPr>
        <w:t xml:space="preserve">Note how the access to </w:t>
      </w:r>
      <w:r w:rsidRPr="00561495">
        <w:rPr>
          <w:rStyle w:val="HTML"/>
          <w:lang w:val="en-US"/>
        </w:rPr>
        <w:t>y</w:t>
      </w:r>
      <w:r w:rsidRPr="00561495">
        <w:rPr>
          <w:lang w:val="en-US"/>
        </w:rPr>
        <w:t xml:space="preserve"> will cause an error because, even though </w:t>
      </w:r>
      <w:r w:rsidRPr="00561495">
        <w:rPr>
          <w:rStyle w:val="HTML"/>
          <w:lang w:val="en-US"/>
        </w:rPr>
        <w:t>x</w:t>
      </w:r>
      <w:r w:rsidRPr="00561495">
        <w:rPr>
          <w:lang w:val="en-US"/>
        </w:rPr>
        <w:t xml:space="preserve"> has been associated with a stream, we have told the system nothing about who can see </w:t>
      </w:r>
      <w:r w:rsidRPr="00561495">
        <w:rPr>
          <w:rStyle w:val="HTML"/>
          <w:lang w:val="en-US"/>
        </w:rPr>
        <w:t>y</w:t>
      </w:r>
      <w:r w:rsidRPr="00561495">
        <w:rPr>
          <w:lang w:val="en-US"/>
        </w:rPr>
        <w:t xml:space="preserve">. The system therefore conservatively assumes that </w:t>
      </w:r>
      <w:r w:rsidRPr="00561495">
        <w:rPr>
          <w:rStyle w:val="HTML"/>
          <w:lang w:val="en-US"/>
        </w:rPr>
        <w:t>kernel</w:t>
      </w:r>
      <w:r w:rsidRPr="00561495">
        <w:rPr>
          <w:lang w:val="en-US"/>
        </w:rPr>
        <w:t xml:space="preserve"> might access it and prevents the CPU from doing so. </w:t>
      </w:r>
    </w:p>
    <w:bookmarkStart w:id="416" w:name="um-stream-attach"/>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"um-stream-attach" </w:instrText>
      </w:r>
      <w:r>
        <w:fldChar w:fldCharType="separate"/>
      </w:r>
      <w:r w:rsidRPr="00561495">
        <w:rPr>
          <w:rStyle w:val="-"/>
          <w:lang w:val="en-US"/>
        </w:rPr>
        <w:t>J.2.2.5. Stream Attach With Multithreaded Host Programs</w:t>
      </w:r>
      <w:r>
        <w:fldChar w:fldCharType="end"/>
      </w:r>
      <w:bookmarkEnd w:id="416"/>
    </w:p>
    <w:p w:rsidR="00561495" w:rsidRPr="00561495" w:rsidRDefault="00561495" w:rsidP="00561495">
      <w:pPr>
        <w:pStyle w:val="p"/>
        <w:rPr>
          <w:lang w:val="en-US"/>
        </w:rPr>
      </w:pPr>
      <w:r w:rsidRPr="00561495">
        <w:rPr>
          <w:lang w:val="en-US"/>
        </w:rPr>
        <w:t xml:space="preserve">The primary use for </w:t>
      </w:r>
      <w:r w:rsidRPr="00561495">
        <w:rPr>
          <w:rStyle w:val="HTML"/>
          <w:lang w:val="en-US"/>
        </w:rPr>
        <w:t>cudaStreamAttachMemAsync()</w:t>
      </w:r>
      <w:r w:rsidRPr="00561495">
        <w:rPr>
          <w:lang w:val="en-US"/>
        </w:rPr>
        <w:t xml:space="preserve"> is to enable independent task parallelism using CPU threads. Typically in such a program, a CPU thread creates its own stream for all work that it generates because using CUDA’s NULL stream would cause dependencies between threads. </w:t>
      </w:r>
    </w:p>
    <w:p w:rsidR="00561495" w:rsidRPr="00561495" w:rsidRDefault="00561495" w:rsidP="00561495">
      <w:pPr>
        <w:pStyle w:val="p"/>
        <w:rPr>
          <w:lang w:val="en-US"/>
        </w:rPr>
      </w:pPr>
      <w:r w:rsidRPr="00561495">
        <w:rPr>
          <w:lang w:val="en-US"/>
        </w:rPr>
        <w:t xml:space="preserve">The default global visibility of managed data to any GPU stream can make it difficult to avoid interactions between CPU threads in a multi-threaded program. Function </w:t>
      </w:r>
      <w:r w:rsidRPr="00561495">
        <w:rPr>
          <w:rStyle w:val="HTML"/>
          <w:lang w:val="en-US"/>
        </w:rPr>
        <w:t>cudaStreamAttachMemAsync()</w:t>
      </w:r>
      <w:r w:rsidRPr="00561495">
        <w:rPr>
          <w:lang w:val="en-US"/>
        </w:rPr>
        <w:t xml:space="preserve"> is therefore used to associate a thread’s managed allocations with that thread’s own stream, and the association is typically not changed for the life of the thread. </w:t>
      </w:r>
    </w:p>
    <w:p w:rsidR="00561495" w:rsidRPr="00561495" w:rsidRDefault="00561495" w:rsidP="00561495">
      <w:pPr>
        <w:rPr>
          <w:lang w:val="en-US"/>
        </w:rPr>
      </w:pPr>
      <w:r w:rsidRPr="00561495">
        <w:rPr>
          <w:lang w:val="en-US"/>
        </w:rPr>
        <w:t xml:space="preserve">Such a program would simply add a single call to </w:t>
      </w:r>
      <w:r w:rsidRPr="00561495">
        <w:rPr>
          <w:rStyle w:val="HTML"/>
          <w:rFonts w:eastAsiaTheme="minorHAnsi"/>
          <w:lang w:val="en-US"/>
        </w:rPr>
        <w:t>cudaStreamAttachMemAsync()</w:t>
      </w:r>
      <w:r w:rsidRPr="00561495">
        <w:rPr>
          <w:lang w:val="en-US"/>
        </w:rPr>
        <w:t xml:space="preserve"> to use unified memory for its data accesses: </w:t>
      </w:r>
    </w:p>
    <w:p w:rsidR="00561495" w:rsidRPr="00561495" w:rsidRDefault="00561495" w:rsidP="00561495">
      <w:pPr>
        <w:pStyle w:val="-HTML"/>
        <w:rPr>
          <w:lang w:val="en-US"/>
        </w:rPr>
      </w:pPr>
      <w:r w:rsidRPr="00561495">
        <w:rPr>
          <w:rStyle w:val="xslthl-comment"/>
          <w:lang w:val="en-US"/>
        </w:rPr>
        <w:t>// This function performs some task, in its own private stream.</w:t>
      </w:r>
    </w:p>
    <w:p w:rsidR="00561495" w:rsidRPr="00561495" w:rsidRDefault="00561495" w:rsidP="00561495">
      <w:pPr>
        <w:pStyle w:val="-HTML"/>
        <w:rPr>
          <w:lang w:val="en-US"/>
        </w:rPr>
      </w:pPr>
      <w:r w:rsidRPr="00561495">
        <w:rPr>
          <w:rStyle w:val="xslthl-keyword"/>
          <w:lang w:val="en-US"/>
        </w:rPr>
        <w:t>void</w:t>
      </w:r>
      <w:r w:rsidRPr="00561495">
        <w:rPr>
          <w:lang w:val="en-US"/>
        </w:rPr>
        <w:t xml:space="preserve"> run_task(</w:t>
      </w:r>
      <w:r w:rsidRPr="00561495">
        <w:rPr>
          <w:rStyle w:val="xslthl-keyword"/>
          <w:lang w:val="en-US"/>
        </w:rPr>
        <w:t>int</w:t>
      </w:r>
      <w:r w:rsidRPr="00561495">
        <w:rPr>
          <w:lang w:val="en-US"/>
        </w:rPr>
        <w:t xml:space="preserve"> *in, </w:t>
      </w:r>
      <w:r w:rsidRPr="00561495">
        <w:rPr>
          <w:rStyle w:val="xslthl-keyword"/>
          <w:lang w:val="en-US"/>
        </w:rPr>
        <w:t>int</w:t>
      </w:r>
      <w:r w:rsidRPr="00561495">
        <w:rPr>
          <w:lang w:val="en-US"/>
        </w:rPr>
        <w:t xml:space="preserve"> *out, </w:t>
      </w:r>
      <w:r w:rsidRPr="00561495">
        <w:rPr>
          <w:rStyle w:val="xslthl-keyword"/>
          <w:lang w:val="en-US"/>
        </w:rPr>
        <w:t>int</w:t>
      </w:r>
      <w:r w:rsidRPr="00561495">
        <w:rPr>
          <w:lang w:val="en-US"/>
        </w:rPr>
        <w:t xml:space="preserve"> length) {</w:t>
      </w:r>
    </w:p>
    <w:p w:rsidR="00561495" w:rsidRPr="00561495" w:rsidRDefault="00561495" w:rsidP="00561495">
      <w:pPr>
        <w:pStyle w:val="-HTML"/>
        <w:rPr>
          <w:lang w:val="en-US"/>
        </w:rPr>
      </w:pPr>
      <w:r w:rsidRPr="00561495">
        <w:rPr>
          <w:lang w:val="en-US"/>
        </w:rPr>
        <w:t xml:space="preserve">    </w:t>
      </w:r>
      <w:r w:rsidRPr="00561495">
        <w:rPr>
          <w:rStyle w:val="xslthl-comment"/>
          <w:lang w:val="en-US"/>
        </w:rPr>
        <w:t>// Create a stream for us to use.</w:t>
      </w:r>
    </w:p>
    <w:p w:rsidR="00561495" w:rsidRPr="00561495" w:rsidRDefault="00561495" w:rsidP="00561495">
      <w:pPr>
        <w:pStyle w:val="-HTML"/>
        <w:rPr>
          <w:lang w:val="en-US"/>
        </w:rPr>
      </w:pPr>
      <w:r w:rsidRPr="00561495">
        <w:rPr>
          <w:lang w:val="en-US"/>
        </w:rPr>
        <w:t xml:space="preserve">    cudaStream_t stream;</w:t>
      </w:r>
    </w:p>
    <w:p w:rsidR="00561495" w:rsidRPr="00561495" w:rsidRDefault="00561495" w:rsidP="00561495">
      <w:pPr>
        <w:pStyle w:val="-HTML"/>
        <w:rPr>
          <w:lang w:val="en-US"/>
        </w:rPr>
      </w:pPr>
      <w:r w:rsidRPr="00561495">
        <w:rPr>
          <w:lang w:val="en-US"/>
        </w:rPr>
        <w:t xml:space="preserve">    cudaStreamCreate(&amp;amp;stream);</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Allocate some managed data and associate with our stream.</w:t>
      </w:r>
    </w:p>
    <w:p w:rsidR="00561495" w:rsidRPr="00561495" w:rsidRDefault="00561495" w:rsidP="00561495">
      <w:pPr>
        <w:pStyle w:val="-HTML"/>
        <w:rPr>
          <w:lang w:val="en-US"/>
        </w:rPr>
      </w:pPr>
      <w:r w:rsidRPr="00561495">
        <w:rPr>
          <w:lang w:val="en-US"/>
        </w:rPr>
        <w:t xml:space="preserve">    </w:t>
      </w:r>
      <w:r w:rsidRPr="00561495">
        <w:rPr>
          <w:rStyle w:val="xslthl-comment"/>
          <w:lang w:val="en-US"/>
        </w:rPr>
        <w:t>// Note the use of the host-attach flag to cudaMallocManaged();</w:t>
      </w:r>
    </w:p>
    <w:p w:rsidR="00561495" w:rsidRPr="00561495" w:rsidRDefault="00561495" w:rsidP="00561495">
      <w:pPr>
        <w:pStyle w:val="-HTML"/>
        <w:rPr>
          <w:lang w:val="en-US"/>
        </w:rPr>
      </w:pPr>
      <w:r w:rsidRPr="00561495">
        <w:rPr>
          <w:lang w:val="en-US"/>
        </w:rPr>
        <w:t xml:space="preserve">    </w:t>
      </w:r>
      <w:r w:rsidRPr="00561495">
        <w:rPr>
          <w:rStyle w:val="xslthl-comment"/>
          <w:lang w:val="en-US"/>
        </w:rPr>
        <w:t>// we then associate the allocation with our stream so that</w:t>
      </w:r>
    </w:p>
    <w:p w:rsidR="00561495" w:rsidRPr="00561495" w:rsidRDefault="00561495" w:rsidP="00561495">
      <w:pPr>
        <w:pStyle w:val="-HTML"/>
        <w:rPr>
          <w:lang w:val="en-US"/>
        </w:rPr>
      </w:pPr>
      <w:r w:rsidRPr="00561495">
        <w:rPr>
          <w:lang w:val="en-US"/>
        </w:rPr>
        <w:t xml:space="preserve">    </w:t>
      </w:r>
      <w:r w:rsidRPr="00561495">
        <w:rPr>
          <w:rStyle w:val="xslthl-comment"/>
          <w:lang w:val="en-US"/>
        </w:rPr>
        <w:t>// our GPU kernel launches can access it.</w:t>
      </w:r>
    </w:p>
    <w:p w:rsidR="00561495" w:rsidRPr="00561495" w:rsidRDefault="00561495" w:rsidP="00561495">
      <w:pPr>
        <w:pStyle w:val="-HTML"/>
        <w:rPr>
          <w:lang w:val="en-US"/>
        </w:rPr>
      </w:pPr>
      <w:r w:rsidRPr="00561495">
        <w:rPr>
          <w:lang w:val="en-US"/>
        </w:rPr>
        <w:t xml:space="preserve">    </w:t>
      </w:r>
      <w:r w:rsidRPr="00561495">
        <w:rPr>
          <w:rStyle w:val="xslthl-keyword"/>
          <w:lang w:val="en-US"/>
        </w:rPr>
        <w:t>int</w:t>
      </w:r>
      <w:r w:rsidRPr="00561495">
        <w:rPr>
          <w:lang w:val="en-US"/>
        </w:rPr>
        <w:t xml:space="preserve"> *data;</w:t>
      </w:r>
    </w:p>
    <w:p w:rsidR="00561495" w:rsidRPr="00561495" w:rsidRDefault="00561495" w:rsidP="00561495">
      <w:pPr>
        <w:pStyle w:val="-HTML"/>
        <w:rPr>
          <w:lang w:val="en-US"/>
        </w:rPr>
      </w:pPr>
      <w:r w:rsidRPr="00561495">
        <w:rPr>
          <w:lang w:val="en-US"/>
        </w:rPr>
        <w:t xml:space="preserve">    cudaMallocManaged((</w:t>
      </w:r>
      <w:r w:rsidRPr="00561495">
        <w:rPr>
          <w:rStyle w:val="xslthl-keyword"/>
          <w:lang w:val="en-US"/>
        </w:rPr>
        <w:t>void</w:t>
      </w:r>
      <w:r w:rsidRPr="00561495">
        <w:rPr>
          <w:lang w:val="en-US"/>
        </w:rPr>
        <w:t xml:space="preserve"> **)&amp;data, length, cudaMemAttachHost);</w:t>
      </w:r>
    </w:p>
    <w:p w:rsidR="00561495" w:rsidRPr="00561495" w:rsidRDefault="00561495" w:rsidP="00561495">
      <w:pPr>
        <w:pStyle w:val="-HTML"/>
        <w:rPr>
          <w:lang w:val="en-US"/>
        </w:rPr>
      </w:pPr>
      <w:r w:rsidRPr="00561495">
        <w:rPr>
          <w:lang w:val="en-US"/>
        </w:rPr>
        <w:t xml:space="preserve">    cudaStreamAttachMemAsync(stream, data);</w:t>
      </w:r>
    </w:p>
    <w:p w:rsidR="00561495" w:rsidRPr="00561495" w:rsidRDefault="00561495" w:rsidP="00561495">
      <w:pPr>
        <w:pStyle w:val="-HTML"/>
        <w:rPr>
          <w:lang w:val="en-US"/>
        </w:rPr>
      </w:pPr>
      <w:r w:rsidRPr="00561495">
        <w:rPr>
          <w:lang w:val="en-US"/>
        </w:rPr>
        <w:t xml:space="preserve">    cudaStreamSynchronize(stream);</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w:t>
      </w:r>
      <w:r w:rsidRPr="00561495">
        <w:rPr>
          <w:rStyle w:val="xslthl-comment"/>
          <w:lang w:val="en-US"/>
        </w:rPr>
        <w:t>// Iterate on the data in some way, using both Host &amp; Device.</w:t>
      </w:r>
    </w:p>
    <w:p w:rsidR="00561495" w:rsidRPr="00561495" w:rsidRDefault="00561495" w:rsidP="00561495">
      <w:pPr>
        <w:pStyle w:val="-HTML"/>
        <w:rPr>
          <w:lang w:val="en-US"/>
        </w:rPr>
      </w:pPr>
      <w:r w:rsidRPr="00561495">
        <w:rPr>
          <w:lang w:val="en-US"/>
        </w:rPr>
        <w:t xml:space="preserve">    </w:t>
      </w:r>
      <w:r w:rsidRPr="00561495">
        <w:rPr>
          <w:rStyle w:val="xslthl-keyword"/>
          <w:lang w:val="en-US"/>
        </w:rPr>
        <w:t>for</w:t>
      </w:r>
      <w:r w:rsidRPr="00561495">
        <w:rPr>
          <w:lang w:val="en-US"/>
        </w:rPr>
        <w:t>(</w:t>
      </w:r>
      <w:r w:rsidRPr="00561495">
        <w:rPr>
          <w:rStyle w:val="xslthl-keyword"/>
          <w:lang w:val="en-US"/>
        </w:rPr>
        <w:t>int</w:t>
      </w:r>
      <w:r w:rsidRPr="00561495">
        <w:rPr>
          <w:lang w:val="en-US"/>
        </w:rPr>
        <w:t xml:space="preserve"> i=0; i&lt;N; i++) {</w:t>
      </w:r>
    </w:p>
    <w:p w:rsidR="00561495" w:rsidRPr="00561495" w:rsidRDefault="00561495" w:rsidP="00561495">
      <w:pPr>
        <w:pStyle w:val="-HTML"/>
        <w:rPr>
          <w:lang w:val="en-US"/>
        </w:rPr>
      </w:pPr>
      <w:r w:rsidRPr="00561495">
        <w:rPr>
          <w:lang w:val="en-US"/>
        </w:rPr>
        <w:t xml:space="preserve">        transform</w:t>
      </w:r>
      <w:r w:rsidRPr="00561495">
        <w:rPr>
          <w:rStyle w:val="xslthl-attribute"/>
          <w:lang w:val="en-US"/>
        </w:rPr>
        <w:t>&lt;&lt;&lt;</w:t>
      </w:r>
      <w:r w:rsidRPr="00561495">
        <w:rPr>
          <w:lang w:val="en-US"/>
        </w:rPr>
        <w:t xml:space="preserve"> 100, 256, 0, stream </w:t>
      </w:r>
      <w:r w:rsidRPr="00561495">
        <w:rPr>
          <w:rStyle w:val="xslthl-attribute"/>
          <w:lang w:val="en-US"/>
        </w:rPr>
        <w:t>&gt;&gt;&gt;</w:t>
      </w:r>
      <w:r w:rsidRPr="00561495">
        <w:rPr>
          <w:lang w:val="en-US"/>
        </w:rPr>
        <w:t>(in, data, length);</w:t>
      </w:r>
    </w:p>
    <w:p w:rsidR="00561495" w:rsidRPr="00561495" w:rsidRDefault="00561495" w:rsidP="00561495">
      <w:pPr>
        <w:pStyle w:val="-HTML"/>
        <w:rPr>
          <w:lang w:val="en-US"/>
        </w:rPr>
      </w:pPr>
      <w:r w:rsidRPr="00561495">
        <w:rPr>
          <w:lang w:val="en-US"/>
        </w:rPr>
        <w:t xml:space="preserve">        cudaStreamSynchronize(stream);</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host_process(data, length);    </w:t>
      </w:r>
      <w:r w:rsidRPr="00561495">
        <w:rPr>
          <w:rStyle w:val="xslthl-comment"/>
          <w:lang w:val="en-US"/>
        </w:rPr>
        <w:t>// CPU uses managed data.</w:t>
      </w:r>
    </w:p>
    <w:p w:rsidR="00561495" w:rsidRPr="00561495" w:rsidRDefault="00561495" w:rsidP="00561495">
      <w:pPr>
        <w:pStyle w:val="-HTML"/>
        <w:rPr>
          <w:lang w:val="en-US"/>
        </w:rPr>
      </w:pPr>
    </w:p>
    <w:p w:rsidR="00561495" w:rsidRPr="00561495" w:rsidRDefault="00561495" w:rsidP="00561495">
      <w:pPr>
        <w:pStyle w:val="-HTML"/>
        <w:rPr>
          <w:lang w:val="en-US"/>
        </w:rPr>
      </w:pPr>
      <w:r w:rsidRPr="00561495">
        <w:rPr>
          <w:lang w:val="en-US"/>
        </w:rPr>
        <w:t xml:space="preserve">        convert</w:t>
      </w:r>
      <w:r w:rsidRPr="00561495">
        <w:rPr>
          <w:rStyle w:val="xslthl-attribute"/>
          <w:lang w:val="en-US"/>
        </w:rPr>
        <w:t>&lt;&lt;&lt;</w:t>
      </w:r>
      <w:r w:rsidRPr="00561495">
        <w:rPr>
          <w:lang w:val="en-US"/>
        </w:rPr>
        <w:t xml:space="preserve"> 100, 256, 0, stream </w:t>
      </w:r>
      <w:r w:rsidRPr="00561495">
        <w:rPr>
          <w:rStyle w:val="xslthl-attribute"/>
          <w:lang w:val="en-US"/>
        </w:rPr>
        <w:t>&gt;&gt;&gt;</w:t>
      </w:r>
      <w:r w:rsidRPr="00561495">
        <w:rPr>
          <w:lang w:val="en-US"/>
        </w:rPr>
        <w:t>(out, data, length);</w:t>
      </w:r>
    </w:p>
    <w:p w:rsidR="00561495" w:rsidRDefault="00561495" w:rsidP="00561495">
      <w:pPr>
        <w:pStyle w:val="-HTML"/>
      </w:pPr>
      <w:r w:rsidRPr="00561495">
        <w:rPr>
          <w:lang w:val="en-US"/>
        </w:rPr>
        <w:lastRenderedPageBreak/>
        <w:t xml:space="preserve">    </w:t>
      </w:r>
      <w:r>
        <w:t>}</w:t>
      </w:r>
    </w:p>
    <w:p w:rsidR="00561495" w:rsidRDefault="00561495" w:rsidP="00561495">
      <w:pPr>
        <w:pStyle w:val="-HTML"/>
      </w:pPr>
    </w:p>
    <w:p w:rsidR="00561495" w:rsidRDefault="00561495" w:rsidP="00561495">
      <w:pPr>
        <w:pStyle w:val="-HTML"/>
      </w:pPr>
      <w:r>
        <w:t xml:space="preserve">    cudaStreamSynchronize(stream);</w:t>
      </w:r>
    </w:p>
    <w:p w:rsidR="00561495" w:rsidRDefault="00561495" w:rsidP="00561495">
      <w:pPr>
        <w:pStyle w:val="-HTML"/>
      </w:pPr>
      <w:r>
        <w:t xml:space="preserve">    cudaStreamDestroy(stream);</w:t>
      </w:r>
    </w:p>
    <w:p w:rsidR="00561495" w:rsidRDefault="00561495" w:rsidP="00561495">
      <w:pPr>
        <w:pStyle w:val="-HTML"/>
      </w:pPr>
      <w:r>
        <w:t xml:space="preserve">    cudaFree(data);</w:t>
      </w:r>
    </w:p>
    <w:p w:rsidR="00561495" w:rsidRDefault="00561495" w:rsidP="00561495">
      <w:pPr>
        <w:pStyle w:val="-HTML"/>
      </w:pPr>
      <w:r>
        <w:t>}</w:t>
      </w:r>
    </w:p>
    <w:p w:rsidR="00561495" w:rsidRPr="00561495" w:rsidRDefault="00561495" w:rsidP="00561495">
      <w:pPr>
        <w:pStyle w:val="p"/>
        <w:rPr>
          <w:lang w:val="en-US"/>
        </w:rPr>
      </w:pPr>
      <w:r w:rsidRPr="00561495">
        <w:rPr>
          <w:lang w:val="en-US"/>
        </w:rPr>
        <w:t xml:space="preserve">In this example, the allocation-stream association is established just once, and then </w:t>
      </w:r>
      <w:r w:rsidRPr="00561495">
        <w:rPr>
          <w:rStyle w:val="HTML"/>
          <w:lang w:val="en-US"/>
        </w:rPr>
        <w:t>data</w:t>
      </w:r>
      <w:r w:rsidRPr="00561495">
        <w:rPr>
          <w:lang w:val="en-US"/>
        </w:rPr>
        <w:t xml:space="preserve"> is used repeatedly by both the host and device. The result is much simpler code than occurs with explicitly copying data between host and device, although the result is the same. </w:t>
      </w:r>
    </w:p>
    <w:bookmarkStart w:id="417" w:name="um-advanced-modular"/>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"um-advanced-modular" </w:instrText>
      </w:r>
      <w:r>
        <w:fldChar w:fldCharType="separate"/>
      </w:r>
      <w:r w:rsidRPr="00561495">
        <w:rPr>
          <w:rStyle w:val="-"/>
          <w:lang w:val="en-US"/>
        </w:rPr>
        <w:t>J.2.2.6. Advanced Topic: Modular Programs and Data Access Constraints</w:t>
      </w:r>
      <w:r>
        <w:fldChar w:fldCharType="end"/>
      </w:r>
      <w:bookmarkEnd w:id="417"/>
    </w:p>
    <w:p w:rsidR="00561495" w:rsidRPr="00561495" w:rsidRDefault="00561495" w:rsidP="00561495">
      <w:pPr>
        <w:pStyle w:val="p"/>
        <w:rPr>
          <w:lang w:val="en-US"/>
        </w:rPr>
      </w:pPr>
      <w:r w:rsidRPr="00561495">
        <w:rPr>
          <w:lang w:val="en-US"/>
        </w:rPr>
        <w:t xml:space="preserve">In the previous example </w:t>
      </w:r>
      <w:r w:rsidRPr="00561495">
        <w:rPr>
          <w:rStyle w:val="HTML"/>
          <w:lang w:val="en-US"/>
        </w:rPr>
        <w:t>cudaMallocManaged()</w:t>
      </w:r>
      <w:r w:rsidRPr="00561495">
        <w:rPr>
          <w:lang w:val="en-US"/>
        </w:rPr>
        <w:t xml:space="preserve"> specifies the </w:t>
      </w:r>
      <w:r w:rsidRPr="00561495">
        <w:rPr>
          <w:rStyle w:val="HTML"/>
          <w:lang w:val="en-US"/>
        </w:rPr>
        <w:t>cudaMemAttachHost</w:t>
      </w:r>
      <w:r w:rsidRPr="00561495">
        <w:rPr>
          <w:lang w:val="en-US"/>
        </w:rPr>
        <w:t xml:space="preserve"> flag, which creates an allocation that is initially invisible to device-side execution. (The default allocation would be visible to all GPU kernels on all streams.) This ensures that there is no accidental interaction with another thread’s execution in the interval between the data allocation and when the data is acquired for a specific stream. </w:t>
      </w:r>
    </w:p>
    <w:p w:rsidR="00561495" w:rsidRPr="00561495" w:rsidRDefault="00561495" w:rsidP="00561495">
      <w:pPr>
        <w:rPr>
          <w:lang w:val="en-US"/>
        </w:rPr>
      </w:pPr>
      <w:r w:rsidRPr="00561495">
        <w:rPr>
          <w:lang w:val="en-US"/>
        </w:rPr>
        <w:t xml:space="preserve">Without this flag, a new allocation would be considered in-use on the GPU if a kernel launched by another thread happens to be running. This might impact the thread’s ability to access the newly allocated data from the CPU (for example, within a base-class constructor) before it is able to explicitly attach it to a private stream. To enable safe independence between threads, therefore, allocations should be made specifying this flag. </w:t>
      </w:r>
    </w:p>
    <w:p w:rsidR="00561495" w:rsidRPr="00561495" w:rsidRDefault="00561495" w:rsidP="00561495">
      <w:pPr>
        <w:rPr>
          <w:lang w:val="en-US"/>
        </w:rPr>
      </w:pPr>
      <w:r w:rsidRPr="00561495">
        <w:rPr>
          <w:rStyle w:val="notetitle"/>
          <w:lang w:val="en-US"/>
        </w:rPr>
        <w:t>Note:</w:t>
      </w:r>
      <w:r w:rsidRPr="00561495">
        <w:rPr>
          <w:lang w:val="en-US"/>
        </w:rPr>
        <w:t xml:space="preserve"> An alternative would be to place a process-wide barrier across all threads after the allocation has been attached to the stream. This would ensure that all threads complete their data/stream associations before any kernels are launched, avoiding the hazard. A second barrier would be needed before the stream is destroyed because stream destruction causes allocations to revert to their default visibility. The </w:t>
      </w:r>
      <w:r w:rsidRPr="00561495">
        <w:rPr>
          <w:rStyle w:val="HTML"/>
          <w:rFonts w:eastAsiaTheme="minorHAnsi"/>
          <w:lang w:val="en-US"/>
        </w:rPr>
        <w:t>cudaMemAttachHost</w:t>
      </w:r>
      <w:r w:rsidRPr="00561495">
        <w:rPr>
          <w:lang w:val="en-US"/>
        </w:rPr>
        <w:t xml:space="preserve"> flag exists both to simplify this process, and because it is not always possible to insert global barriers where required. </w:t>
      </w:r>
    </w:p>
    <w:bookmarkStart w:id="418" w:name="um-memcpy-memset"/>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"um-memcpy-memset" </w:instrText>
      </w:r>
      <w:r>
        <w:fldChar w:fldCharType="separate"/>
      </w:r>
      <w:r w:rsidRPr="00561495">
        <w:rPr>
          <w:rStyle w:val="-"/>
          <w:lang w:val="en-US"/>
        </w:rPr>
        <w:t xml:space="preserve">J.2.2.7. Memcpy()/Memset() Behavior With Managed Memory </w:t>
      </w:r>
      <w:r>
        <w:fldChar w:fldCharType="end"/>
      </w:r>
      <w:bookmarkEnd w:id="418"/>
    </w:p>
    <w:p w:rsidR="00561495" w:rsidRPr="00561495" w:rsidRDefault="00561495" w:rsidP="00561495">
      <w:pPr>
        <w:pStyle w:val="p"/>
        <w:rPr>
          <w:lang w:val="en-US"/>
        </w:rPr>
      </w:pPr>
      <w:r w:rsidRPr="00561495">
        <w:rPr>
          <w:lang w:val="en-US"/>
        </w:rPr>
        <w:t xml:space="preserve">Since managed memory can be accessed from either the host or the device, </w:t>
      </w:r>
      <w:r w:rsidRPr="00561495">
        <w:rPr>
          <w:rStyle w:val="HTML"/>
          <w:lang w:val="en-US"/>
        </w:rPr>
        <w:t>cudaMemcpy*()</w:t>
      </w:r>
      <w:r w:rsidRPr="00561495">
        <w:rPr>
          <w:lang w:val="en-US"/>
        </w:rPr>
        <w:t xml:space="preserve"> relies on the type of transfer, specified using </w:t>
      </w:r>
      <w:r w:rsidRPr="00561495">
        <w:rPr>
          <w:rStyle w:val="HTML"/>
          <w:lang w:val="en-US"/>
        </w:rPr>
        <w:t>cudaMemcpyKind</w:t>
      </w:r>
      <w:r w:rsidRPr="00561495">
        <w:rPr>
          <w:lang w:val="en-US"/>
        </w:rPr>
        <w:t xml:space="preserve">, to determine whether the data should be accessed as a host pointer or a device pointer. </w:t>
      </w:r>
    </w:p>
    <w:p w:rsidR="00561495" w:rsidRPr="00561495" w:rsidRDefault="00561495" w:rsidP="00561495">
      <w:pPr>
        <w:pStyle w:val="p"/>
        <w:rPr>
          <w:lang w:val="en-US"/>
        </w:rPr>
      </w:pPr>
      <w:r w:rsidRPr="00561495">
        <w:rPr>
          <w:lang w:val="en-US"/>
        </w:rPr>
        <w:t xml:space="preserve">If </w:t>
      </w:r>
      <w:r w:rsidRPr="00561495">
        <w:rPr>
          <w:rStyle w:val="HTML"/>
          <w:lang w:val="en-US"/>
        </w:rPr>
        <w:t>cudaMemcpyHostTo*</w:t>
      </w:r>
      <w:r w:rsidRPr="00561495">
        <w:rPr>
          <w:lang w:val="en-US"/>
        </w:rPr>
        <w:t xml:space="preserve"> is specified and the source data is managed, then it will be accessed from the device if it has global visibility or if it’s associated with the stream being used for the copy operation; otherwise, it will be accessed from the host. Similar rules apply to the destination when </w:t>
      </w:r>
      <w:r w:rsidRPr="00561495">
        <w:rPr>
          <w:rStyle w:val="HTML"/>
          <w:lang w:val="en-US"/>
        </w:rPr>
        <w:t>cudaMemcpy*ToHost</w:t>
      </w:r>
      <w:r w:rsidRPr="00561495">
        <w:rPr>
          <w:lang w:val="en-US"/>
        </w:rPr>
        <w:t xml:space="preserve"> is specified and the destination is managed memory. Note that a segmentation fault can occur during the copy operation if data is being accessed from the host and its associated stream is active on the GPU. </w:t>
      </w:r>
    </w:p>
    <w:p w:rsidR="00561495" w:rsidRPr="00561495" w:rsidRDefault="00561495" w:rsidP="00561495">
      <w:pPr>
        <w:pStyle w:val="p"/>
        <w:rPr>
          <w:lang w:val="en-US"/>
        </w:rPr>
      </w:pPr>
      <w:r w:rsidRPr="00561495">
        <w:rPr>
          <w:lang w:val="en-US"/>
        </w:rPr>
        <w:lastRenderedPageBreak/>
        <w:t xml:space="preserve">If </w:t>
      </w:r>
      <w:r w:rsidRPr="00561495">
        <w:rPr>
          <w:rStyle w:val="HTML"/>
          <w:lang w:val="en-US"/>
        </w:rPr>
        <w:t>cudaMemcpyDeviceTo*</w:t>
      </w:r>
      <w:r w:rsidRPr="00561495">
        <w:rPr>
          <w:lang w:val="en-US"/>
        </w:rPr>
        <w:t xml:space="preserve"> is specified and the source data is managed, then it will be accessed from the device. The source must either have global visibility or it must be associated with the copy stream; otherwise, an error is returned. Similar rules apply to the destination when </w:t>
      </w:r>
      <w:r w:rsidRPr="00561495">
        <w:rPr>
          <w:rStyle w:val="HTML"/>
          <w:lang w:val="en-US"/>
        </w:rPr>
        <w:t>cudaMemcpy*ToDevice</w:t>
      </w:r>
      <w:r w:rsidRPr="00561495">
        <w:rPr>
          <w:lang w:val="en-US"/>
        </w:rPr>
        <w:t xml:space="preserve"> is specified and the destination is managed memory. </w:t>
      </w:r>
    </w:p>
    <w:p w:rsidR="00561495" w:rsidRPr="00561495" w:rsidRDefault="00561495" w:rsidP="00561495">
      <w:pPr>
        <w:pStyle w:val="p"/>
        <w:rPr>
          <w:lang w:val="en-US"/>
        </w:rPr>
      </w:pPr>
      <w:r w:rsidRPr="00561495">
        <w:rPr>
          <w:lang w:val="en-US"/>
        </w:rPr>
        <w:t xml:space="preserve">If </w:t>
      </w:r>
      <w:r w:rsidRPr="00561495">
        <w:rPr>
          <w:rStyle w:val="HTML"/>
          <w:lang w:val="en-US"/>
        </w:rPr>
        <w:t>cudaMemcpyDefault</w:t>
      </w:r>
      <w:r w:rsidRPr="00561495">
        <w:rPr>
          <w:lang w:val="en-US"/>
        </w:rPr>
        <w:t xml:space="preserve"> is specified, then managed data will be accessed from the device if it has global visibility or if it’s associated with the copy stream; otherwise, it will be accessed from the host. </w:t>
      </w:r>
    </w:p>
    <w:p w:rsidR="00561495" w:rsidRPr="00561495" w:rsidRDefault="00561495" w:rsidP="00561495">
      <w:pPr>
        <w:pStyle w:val="p"/>
        <w:rPr>
          <w:lang w:val="en-US"/>
        </w:rPr>
      </w:pPr>
      <w:r w:rsidRPr="00561495">
        <w:rPr>
          <w:lang w:val="en-US"/>
        </w:rPr>
        <w:t xml:space="preserve">When using </w:t>
      </w:r>
      <w:r w:rsidRPr="00561495">
        <w:rPr>
          <w:rStyle w:val="HTML"/>
          <w:lang w:val="en-US"/>
        </w:rPr>
        <w:t>cudaMemset*()</w:t>
      </w:r>
      <w:r w:rsidRPr="00561495">
        <w:rPr>
          <w:lang w:val="en-US"/>
        </w:rPr>
        <w:t xml:space="preserve"> with managed memory, the data is always accessed from the device. The data must either have global visibility, or it must be associated with the stream being used for the </w:t>
      </w:r>
      <w:r w:rsidRPr="00561495">
        <w:rPr>
          <w:rStyle w:val="HTML"/>
          <w:lang w:val="en-US"/>
        </w:rPr>
        <w:t>cudaMemset()</w:t>
      </w:r>
      <w:r w:rsidRPr="00561495">
        <w:rPr>
          <w:lang w:val="en-US"/>
        </w:rPr>
        <w:t xml:space="preserve"> operation; otherwise, an error is returned. </w:t>
      </w:r>
    </w:p>
    <w:p w:rsidR="00561495" w:rsidRPr="00561495" w:rsidRDefault="00561495" w:rsidP="00561495">
      <w:pPr>
        <w:pStyle w:val="p"/>
        <w:rPr>
          <w:lang w:val="en-US"/>
        </w:rPr>
      </w:pPr>
      <w:r w:rsidRPr="00561495">
        <w:rPr>
          <w:lang w:val="en-US"/>
        </w:rPr>
        <w:t xml:space="preserve">When data is accessed from the device either by </w:t>
      </w:r>
      <w:r w:rsidRPr="00561495">
        <w:rPr>
          <w:rStyle w:val="HTML"/>
          <w:lang w:val="en-US"/>
        </w:rPr>
        <w:t>cudaMemcpy*()</w:t>
      </w:r>
      <w:r w:rsidRPr="00561495">
        <w:rPr>
          <w:lang w:val="en-US"/>
        </w:rPr>
        <w:t xml:space="preserve"> or </w:t>
      </w:r>
      <w:r w:rsidRPr="00561495">
        <w:rPr>
          <w:rStyle w:val="HTML"/>
          <w:lang w:val="en-US"/>
        </w:rPr>
        <w:t>cudaMemset*()</w:t>
      </w:r>
      <w:r w:rsidRPr="00561495">
        <w:rPr>
          <w:lang w:val="en-US"/>
        </w:rPr>
        <w:t xml:space="preserve">, the stream of operation is considered to be active on the GPU. During this time, any CPU access of data that is associated with that stream or data that has global visibility, will result in a segmentation fault. The program must synchronize appropriately to ensure the operation has completed before accessing any associated data from the CPU. </w:t>
      </w:r>
    </w:p>
    <w:bookmarkStart w:id="419" w:name="um-language-integration"/>
    <w:p w:rsidR="00561495" w:rsidRDefault="00561495" w:rsidP="00561495">
      <w:pPr>
        <w:pStyle w:val="3"/>
      </w:pPr>
      <w:r>
        <w:fldChar w:fldCharType="begin"/>
      </w:r>
      <w:r>
        <w:instrText xml:space="preserve"> HYPERLINK "http://docs.nvidia.com/cuda/cuda-c-programming-guide/index.html" \l "um-language-integration" </w:instrText>
      </w:r>
      <w:r>
        <w:fldChar w:fldCharType="separate"/>
      </w:r>
      <w:r>
        <w:rPr>
          <w:rStyle w:val="-"/>
        </w:rPr>
        <w:t>J.2.3. Language Integration</w:t>
      </w:r>
      <w:r>
        <w:fldChar w:fldCharType="end"/>
      </w:r>
      <w:bookmarkEnd w:id="419"/>
    </w:p>
    <w:p w:rsidR="00561495" w:rsidRPr="00561495" w:rsidRDefault="00561495" w:rsidP="00561495">
      <w:pPr>
        <w:pStyle w:val="p"/>
        <w:rPr>
          <w:lang w:val="en-US"/>
        </w:rPr>
      </w:pPr>
      <w:r w:rsidRPr="00561495">
        <w:rPr>
          <w:lang w:val="en-US"/>
        </w:rPr>
        <w:t xml:space="preserve">Users of the CUDA Runtime API who compile their host code using </w:t>
      </w:r>
      <w:r w:rsidRPr="00561495">
        <w:rPr>
          <w:rStyle w:val="HTML"/>
          <w:lang w:val="en-US"/>
        </w:rPr>
        <w:t>nvcc</w:t>
      </w:r>
      <w:r w:rsidRPr="00561495">
        <w:rPr>
          <w:lang w:val="en-US"/>
        </w:rPr>
        <w:t xml:space="preserve"> have access to additional language integration features, such as shared symbol names and inline kernel launch via the </w:t>
      </w:r>
      <w:r w:rsidRPr="00561495">
        <w:rPr>
          <w:rStyle w:val="HTML"/>
          <w:lang w:val="en-US"/>
        </w:rPr>
        <w:t>&lt;&lt;&lt;...&gt;&gt;&gt;</w:t>
      </w:r>
      <w:r w:rsidRPr="00561495">
        <w:rPr>
          <w:lang w:val="en-US"/>
        </w:rPr>
        <w:t xml:space="preserve"> operator. Unified Memory adds one additional element to CUDA’s language integration: variables annotated with the </w:t>
      </w:r>
      <w:r w:rsidRPr="00561495">
        <w:rPr>
          <w:rStyle w:val="HTML"/>
          <w:lang w:val="en-US"/>
        </w:rPr>
        <w:t>__managed__</w:t>
      </w:r>
      <w:r w:rsidRPr="00561495">
        <w:rPr>
          <w:lang w:val="en-US"/>
        </w:rPr>
        <w:t xml:space="preserve"> keyword can be referenced directly from both host and device code. </w:t>
      </w:r>
    </w:p>
    <w:p w:rsidR="00561495" w:rsidRPr="00561495" w:rsidRDefault="00561495" w:rsidP="00561495">
      <w:pPr>
        <w:rPr>
          <w:lang w:val="en-US"/>
        </w:rPr>
      </w:pPr>
      <w:r w:rsidRPr="00561495">
        <w:rPr>
          <w:lang w:val="en-US"/>
        </w:rPr>
        <w:t xml:space="preserve">The following example, seen earlier in </w:t>
      </w:r>
      <w:hyperlink r:id="rId459" w:anchor="um-simplifying" w:history="1">
        <w:r w:rsidRPr="00561495">
          <w:rPr>
            <w:rStyle w:val="-"/>
            <w:lang w:val="en-US"/>
          </w:rPr>
          <w:t>Simplifying GPU Programming</w:t>
        </w:r>
      </w:hyperlink>
      <w:r w:rsidRPr="00561495">
        <w:rPr>
          <w:lang w:val="en-US"/>
        </w:rPr>
        <w:t xml:space="preserve">, illustrates a simple use of </w:t>
      </w:r>
      <w:r w:rsidRPr="00561495">
        <w:rPr>
          <w:rStyle w:val="HTML"/>
          <w:rFonts w:eastAsiaTheme="minorHAnsi"/>
          <w:lang w:val="en-US"/>
        </w:rPr>
        <w:t>__managed__</w:t>
      </w:r>
      <w:r w:rsidRPr="00561495">
        <w:rPr>
          <w:lang w:val="en-US"/>
        </w:rPr>
        <w:t xml:space="preserve"> global declarations: </w:t>
      </w:r>
    </w:p>
    <w:p w:rsidR="00561495" w:rsidRPr="00561495" w:rsidRDefault="00561495" w:rsidP="00561495">
      <w:pPr>
        <w:pStyle w:val="-HTML"/>
        <w:rPr>
          <w:lang w:val="en-US"/>
        </w:rPr>
      </w:pPr>
      <w:r w:rsidRPr="00561495">
        <w:rPr>
          <w:rStyle w:val="xslthl-comment"/>
          <w:lang w:val="en-US"/>
        </w:rPr>
        <w:t>// Managed variable declaration is an extra annotation with __device__</w:t>
      </w:r>
    </w:p>
    <w:p w:rsidR="00561495" w:rsidRDefault="00561495" w:rsidP="00561495">
      <w:pPr>
        <w:pStyle w:val="-HTML"/>
      </w:pPr>
      <w:r>
        <w:rPr>
          <w:rStyle w:val="xslthl-attribute"/>
        </w:rPr>
        <w:t>__device__</w:t>
      </w:r>
      <w:r>
        <w:t xml:space="preserve"> __managed__  </w:t>
      </w:r>
      <w:r>
        <w:rPr>
          <w:rStyle w:val="xslthl-keyword"/>
        </w:rPr>
        <w:t>int</w:t>
      </w:r>
      <w:r>
        <w:t xml:space="preserve">  x;</w:t>
      </w:r>
    </w:p>
    <w:p w:rsidR="00561495" w:rsidRDefault="00561495" w:rsidP="00561495">
      <w:pPr>
        <w:pStyle w:val="-HTML"/>
      </w:pPr>
    </w:p>
    <w:p w:rsidR="00561495" w:rsidRPr="00561495" w:rsidRDefault="00561495" w:rsidP="00561495">
      <w:pPr>
        <w:pStyle w:val="-HTML"/>
        <w:rPr>
          <w:lang w:val="en-US"/>
        </w:rPr>
      </w:pPr>
      <w:r w:rsidRPr="00561495">
        <w:rPr>
          <w:rStyle w:val="xslthl-attribute"/>
          <w:lang w:val="en-US"/>
        </w:rPr>
        <w:t>__global__</w:t>
      </w:r>
      <w:r w:rsidRPr="00561495">
        <w:rPr>
          <w:lang w:val="en-US"/>
        </w:rPr>
        <w:t xml:space="preserve">  </w:t>
      </w:r>
      <w:r w:rsidRPr="00561495">
        <w:rPr>
          <w:rStyle w:val="xslthl-keyword"/>
          <w:lang w:val="en-US"/>
        </w:rPr>
        <w:t>void</w:t>
      </w:r>
      <w:r w:rsidRPr="00561495">
        <w:rPr>
          <w:lang w:val="en-US"/>
        </w:rPr>
        <w:t xml:space="preserve">  kernel() {</w:t>
      </w:r>
    </w:p>
    <w:p w:rsidR="00561495" w:rsidRPr="00561495" w:rsidRDefault="00561495" w:rsidP="00561495">
      <w:pPr>
        <w:pStyle w:val="-HTML"/>
        <w:rPr>
          <w:lang w:val="en-US"/>
        </w:rPr>
      </w:pPr>
      <w:r w:rsidRPr="00561495">
        <w:rPr>
          <w:lang w:val="en-US"/>
        </w:rPr>
        <w:t xml:space="preserve">    </w:t>
      </w:r>
      <w:r w:rsidRPr="00561495">
        <w:rPr>
          <w:rStyle w:val="xslthl-comment"/>
          <w:lang w:val="en-US"/>
        </w:rPr>
        <w:t>// Reference "x" directly - it's a normal variable on the GPU.</w:t>
      </w:r>
    </w:p>
    <w:p w:rsidR="00561495" w:rsidRPr="00561495" w:rsidRDefault="00561495" w:rsidP="00561495">
      <w:pPr>
        <w:pStyle w:val="-HTML"/>
        <w:rPr>
          <w:lang w:val="en-US"/>
        </w:rPr>
      </w:pPr>
      <w:r w:rsidRPr="00561495">
        <w:rPr>
          <w:lang w:val="en-US"/>
        </w:rPr>
        <w:t xml:space="preserve">    printf( </w:t>
      </w:r>
      <w:r w:rsidRPr="00561495">
        <w:rPr>
          <w:rStyle w:val="xslthl-string"/>
          <w:lang w:val="en-US"/>
        </w:rPr>
        <w:t>"GPU sees: x = %d\n"</w:t>
      </w:r>
      <w:r w:rsidRPr="00561495">
        <w:rPr>
          <w:lang w:val="en-US"/>
        </w:rPr>
        <w:t xml:space="preserve"> , x);</w:t>
      </w:r>
    </w:p>
    <w:p w:rsidR="00561495" w:rsidRDefault="00561495" w:rsidP="00561495">
      <w:pPr>
        <w:pStyle w:val="-HTML"/>
      </w:pPr>
      <w:r>
        <w:t xml:space="preserve">} </w:t>
      </w:r>
    </w:p>
    <w:p w:rsidR="00561495" w:rsidRDefault="00561495" w:rsidP="00561495">
      <w:pPr>
        <w:pStyle w:val="-HTML"/>
      </w:pPr>
    </w:p>
    <w:p w:rsidR="00561495" w:rsidRDefault="00561495" w:rsidP="00561495">
      <w:pPr>
        <w:pStyle w:val="-HTML"/>
      </w:pPr>
      <w:r>
        <w:rPr>
          <w:rStyle w:val="xslthl-keyword"/>
        </w:rPr>
        <w:t>int</w:t>
      </w:r>
      <w:r>
        <w:t xml:space="preserve">  main() {</w:t>
      </w:r>
    </w:p>
    <w:p w:rsidR="00561495" w:rsidRPr="00561495" w:rsidRDefault="00561495" w:rsidP="00561495">
      <w:pPr>
        <w:pStyle w:val="-HTML"/>
        <w:rPr>
          <w:lang w:val="en-US"/>
        </w:rPr>
      </w:pPr>
      <w:r w:rsidRPr="00561495">
        <w:rPr>
          <w:lang w:val="en-US"/>
        </w:rPr>
        <w:t xml:space="preserve">    </w:t>
      </w:r>
      <w:r w:rsidRPr="00561495">
        <w:rPr>
          <w:rStyle w:val="xslthl-comment"/>
          <w:lang w:val="en-US"/>
        </w:rPr>
        <w:t>// Set "x" from Host code. Note it's just a normal variable on the CPU.</w:t>
      </w:r>
    </w:p>
    <w:p w:rsidR="00561495" w:rsidRDefault="00561495" w:rsidP="00561495">
      <w:pPr>
        <w:pStyle w:val="-HTML"/>
      </w:pPr>
      <w:r w:rsidRPr="00561495">
        <w:rPr>
          <w:lang w:val="en-US"/>
        </w:rPr>
        <w:t xml:space="preserve">    </w:t>
      </w:r>
      <w:r>
        <w:t>x = 1234;</w:t>
      </w:r>
    </w:p>
    <w:p w:rsidR="00561495" w:rsidRDefault="00561495" w:rsidP="00561495">
      <w:pPr>
        <w:pStyle w:val="-HTML"/>
      </w:pPr>
      <w:r>
        <w:t xml:space="preserve"> </w:t>
      </w:r>
    </w:p>
    <w:p w:rsidR="00561495" w:rsidRPr="00561495" w:rsidRDefault="00561495" w:rsidP="00561495">
      <w:pPr>
        <w:pStyle w:val="-HTML"/>
        <w:rPr>
          <w:lang w:val="en-US"/>
        </w:rPr>
      </w:pPr>
      <w:r w:rsidRPr="00561495">
        <w:rPr>
          <w:lang w:val="en-US"/>
        </w:rPr>
        <w:t xml:space="preserve">    </w:t>
      </w:r>
      <w:r w:rsidRPr="00561495">
        <w:rPr>
          <w:rStyle w:val="xslthl-comment"/>
          <w:lang w:val="en-US"/>
        </w:rPr>
        <w:t>// Launch a kernel which uses "x" from the GPU.</w:t>
      </w:r>
    </w:p>
    <w:p w:rsidR="00561495" w:rsidRDefault="00561495" w:rsidP="00561495">
      <w:pPr>
        <w:pStyle w:val="-HTML"/>
      </w:pPr>
      <w:r w:rsidRPr="00561495">
        <w:rPr>
          <w:lang w:val="en-US"/>
        </w:rPr>
        <w:t xml:space="preserve">    </w:t>
      </w:r>
      <w:r>
        <w:t>kernel</w:t>
      </w:r>
      <w:r>
        <w:rPr>
          <w:rStyle w:val="xslthl-attribute"/>
        </w:rPr>
        <w:t>&lt;&lt;&lt;</w:t>
      </w:r>
      <w:r>
        <w:t xml:space="preserve"> 1, 1 </w:t>
      </w:r>
      <w:r>
        <w:rPr>
          <w:rStyle w:val="xslthl-attribute"/>
        </w:rPr>
        <w:t>&gt;&gt;&gt;</w:t>
      </w:r>
      <w:r>
        <w:t xml:space="preserve">(); </w:t>
      </w:r>
    </w:p>
    <w:p w:rsidR="00561495" w:rsidRDefault="00561495" w:rsidP="00561495">
      <w:pPr>
        <w:pStyle w:val="-HTML"/>
      </w:pPr>
      <w:r>
        <w:t xml:space="preserve">    cudaDeviceSynchronize(); </w:t>
      </w:r>
    </w:p>
    <w:p w:rsidR="00561495" w:rsidRDefault="00561495" w:rsidP="00561495">
      <w:pPr>
        <w:pStyle w:val="-HTML"/>
      </w:pPr>
    </w:p>
    <w:p w:rsidR="00561495" w:rsidRDefault="00561495" w:rsidP="00561495">
      <w:pPr>
        <w:pStyle w:val="-HTML"/>
      </w:pPr>
      <w:r>
        <w:t xml:space="preserve">    </w:t>
      </w:r>
      <w:r>
        <w:rPr>
          <w:rStyle w:val="xslthl-keyword"/>
        </w:rPr>
        <w:t>return</w:t>
      </w:r>
      <w:r>
        <w:t xml:space="preserve">  0;</w:t>
      </w:r>
    </w:p>
    <w:p w:rsidR="00561495" w:rsidRDefault="00561495" w:rsidP="00561495">
      <w:pPr>
        <w:pStyle w:val="-HTML"/>
      </w:pPr>
      <w:r>
        <w:t>}</w:t>
      </w:r>
    </w:p>
    <w:p w:rsidR="00561495" w:rsidRPr="00561495" w:rsidRDefault="00561495" w:rsidP="00561495">
      <w:pPr>
        <w:rPr>
          <w:lang w:val="en-US"/>
        </w:rPr>
      </w:pPr>
      <w:r w:rsidRPr="00561495">
        <w:rPr>
          <w:lang w:val="en-US"/>
        </w:rPr>
        <w:lastRenderedPageBreak/>
        <w:t xml:space="preserve">The new capability introduced with </w:t>
      </w:r>
      <w:r w:rsidRPr="00561495">
        <w:rPr>
          <w:rStyle w:val="HTML"/>
          <w:rFonts w:eastAsiaTheme="minorHAnsi"/>
          <w:lang w:val="en-US"/>
        </w:rPr>
        <w:t>__managed__</w:t>
      </w:r>
      <w:r w:rsidRPr="00561495">
        <w:rPr>
          <w:lang w:val="en-US"/>
        </w:rPr>
        <w:t xml:space="preserve"> variables is that the symbol is available in both device code and in host code without the need to dereference a pointer, and the data is shared by all. This makes it particularly easy to exchange data between host and device programs without the need for explicit allocations or copying. </w:t>
      </w:r>
    </w:p>
    <w:p w:rsidR="00561495" w:rsidRPr="00561495" w:rsidRDefault="00561495" w:rsidP="00561495">
      <w:pPr>
        <w:pStyle w:val="p"/>
        <w:rPr>
          <w:lang w:val="en-US"/>
        </w:rPr>
      </w:pPr>
      <w:r w:rsidRPr="00561495">
        <w:rPr>
          <w:lang w:val="en-US"/>
        </w:rPr>
        <w:t xml:space="preserve">Semantically, the behavior of </w:t>
      </w:r>
      <w:r w:rsidRPr="00561495">
        <w:rPr>
          <w:rStyle w:val="HTML"/>
          <w:lang w:val="en-US"/>
        </w:rPr>
        <w:t>__managed__</w:t>
      </w:r>
      <w:r w:rsidRPr="00561495">
        <w:rPr>
          <w:lang w:val="en-US"/>
        </w:rPr>
        <w:t xml:space="preserve"> variables is identical to that of storage allocated via </w:t>
      </w:r>
      <w:r w:rsidRPr="00561495">
        <w:rPr>
          <w:rStyle w:val="HTML"/>
          <w:lang w:val="en-US"/>
        </w:rPr>
        <w:t>cudaMallocManaged()</w:t>
      </w:r>
      <w:r w:rsidRPr="00561495">
        <w:rPr>
          <w:lang w:val="en-US"/>
        </w:rPr>
        <w:t xml:space="preserve">. Data is hosted in physical GPU storage and is visible to all GPUs in the system as well as the CPU. Stream visibility defaults to </w:t>
      </w:r>
      <w:r w:rsidRPr="00561495">
        <w:rPr>
          <w:rStyle w:val="HTML"/>
          <w:lang w:val="en-US"/>
        </w:rPr>
        <w:t>cudaMemAttachGlobal</w:t>
      </w:r>
      <w:r w:rsidRPr="00561495">
        <w:rPr>
          <w:lang w:val="en-US"/>
        </w:rPr>
        <w:t xml:space="preserve">, but may be constrained using </w:t>
      </w:r>
      <w:r w:rsidRPr="00561495">
        <w:rPr>
          <w:rStyle w:val="HTML"/>
          <w:lang w:val="en-US"/>
        </w:rPr>
        <w:t>cudaStreamAttachMemAsync()</w:t>
      </w:r>
      <w:r w:rsidRPr="00561495">
        <w:rPr>
          <w:lang w:val="en-US"/>
        </w:rPr>
        <w:t xml:space="preserve">. </w:t>
      </w:r>
    </w:p>
    <w:p w:rsidR="00561495" w:rsidRPr="00561495" w:rsidRDefault="00561495" w:rsidP="00561495">
      <w:pPr>
        <w:pStyle w:val="p"/>
        <w:rPr>
          <w:lang w:val="en-US"/>
        </w:rPr>
      </w:pPr>
      <w:r w:rsidRPr="00561495">
        <w:rPr>
          <w:lang w:val="en-US"/>
        </w:rPr>
        <w:t xml:space="preserve">A valid CUDA context is necessary for the correct operation of </w:t>
      </w:r>
      <w:r w:rsidRPr="00561495">
        <w:rPr>
          <w:rStyle w:val="HTML"/>
          <w:lang w:val="en-US"/>
        </w:rPr>
        <w:t>__managed__</w:t>
      </w:r>
      <w:r w:rsidRPr="00561495">
        <w:rPr>
          <w:lang w:val="en-US"/>
        </w:rPr>
        <w:t xml:space="preserve"> variables. Accessing </w:t>
      </w:r>
      <w:r w:rsidRPr="00561495">
        <w:rPr>
          <w:rStyle w:val="HTML"/>
          <w:lang w:val="en-US"/>
        </w:rPr>
        <w:t>__managed__</w:t>
      </w:r>
      <w:r w:rsidRPr="00561495">
        <w:rPr>
          <w:lang w:val="en-US"/>
        </w:rPr>
        <w:t xml:space="preserve"> variables can trigger CUDA context creation if a context for the current device hasn’t already been created. In the example above, accessing </w:t>
      </w:r>
      <w:r w:rsidRPr="00561495">
        <w:rPr>
          <w:rStyle w:val="HTML"/>
          <w:lang w:val="en-US"/>
        </w:rPr>
        <w:t>x</w:t>
      </w:r>
      <w:r w:rsidRPr="00561495">
        <w:rPr>
          <w:lang w:val="en-US"/>
        </w:rPr>
        <w:t xml:space="preserve"> before the kernel launch triggers context creation on device 0. In the absence of that access, the kernel launch would have triggered context creation. </w:t>
      </w:r>
    </w:p>
    <w:p w:rsidR="00561495" w:rsidRPr="00561495" w:rsidRDefault="00561495" w:rsidP="00561495">
      <w:pPr>
        <w:pStyle w:val="p"/>
        <w:rPr>
          <w:lang w:val="en-US"/>
        </w:rPr>
      </w:pPr>
      <w:r w:rsidRPr="00561495">
        <w:rPr>
          <w:lang w:val="en-US"/>
        </w:rPr>
        <w:t xml:space="preserve">C++ objects declared as </w:t>
      </w:r>
      <w:r w:rsidRPr="00561495">
        <w:rPr>
          <w:rStyle w:val="HTML"/>
          <w:lang w:val="en-US"/>
        </w:rPr>
        <w:t>__managed__</w:t>
      </w:r>
      <w:r w:rsidRPr="00561495">
        <w:rPr>
          <w:lang w:val="en-US"/>
        </w:rPr>
        <w:t xml:space="preserve"> are subject to certain specific constraints, particularly where static initializers are concerned. Please refer to </w:t>
      </w:r>
      <w:hyperlink r:id="rId460" w:anchor="c-cplusplus-language-support" w:history="1">
        <w:r w:rsidRPr="00561495">
          <w:rPr>
            <w:rStyle w:val="-"/>
            <w:rFonts w:eastAsiaTheme="majorEastAsia"/>
            <w:lang w:val="en-US"/>
          </w:rPr>
          <w:t>C/C++ Language Support</w:t>
        </w:r>
      </w:hyperlink>
      <w:r w:rsidRPr="00561495">
        <w:rPr>
          <w:lang w:val="en-US"/>
        </w:rPr>
        <w:t xml:space="preserve"> in the </w:t>
      </w:r>
      <w:r w:rsidRPr="00561495">
        <w:rPr>
          <w:rStyle w:val="HTML1"/>
          <w:lang w:val="en-US"/>
        </w:rPr>
        <w:t>CUDA C Programming Guide</w:t>
      </w:r>
      <w:r w:rsidRPr="00561495">
        <w:rPr>
          <w:lang w:val="en-US"/>
        </w:rPr>
        <w:t xml:space="preserve"> for a list of these constraints. </w:t>
      </w:r>
    </w:p>
    <w:bookmarkStart w:id="420" w:name="um-host-program-errors"/>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"um-host-program-errors" </w:instrText>
      </w:r>
      <w:r>
        <w:fldChar w:fldCharType="separate"/>
      </w:r>
      <w:r w:rsidRPr="00561495">
        <w:rPr>
          <w:rStyle w:val="-"/>
          <w:lang w:val="en-US"/>
        </w:rPr>
        <w:t xml:space="preserve">J.2.3.1. Host Program Errors with </w:t>
      </w:r>
      <w:r w:rsidRPr="00561495">
        <w:rPr>
          <w:rStyle w:val="HTML"/>
          <w:rFonts w:eastAsiaTheme="majorEastAsia"/>
          <w:color w:val="0000FF"/>
          <w:u w:val="single"/>
          <w:lang w:val="en-US"/>
        </w:rPr>
        <w:t>__managed__</w:t>
      </w:r>
      <w:r w:rsidRPr="00561495">
        <w:rPr>
          <w:rStyle w:val="-"/>
          <w:lang w:val="en-US"/>
        </w:rPr>
        <w:t xml:space="preserve"> Variables</w:t>
      </w:r>
      <w:r>
        <w:fldChar w:fldCharType="end"/>
      </w:r>
      <w:bookmarkEnd w:id="420"/>
    </w:p>
    <w:p w:rsidR="00561495" w:rsidRPr="00561495" w:rsidRDefault="00561495" w:rsidP="00561495">
      <w:pPr>
        <w:pStyle w:val="p"/>
        <w:rPr>
          <w:lang w:val="en-US"/>
        </w:rPr>
      </w:pPr>
      <w:r w:rsidRPr="00561495">
        <w:rPr>
          <w:lang w:val="en-US"/>
        </w:rPr>
        <w:t xml:space="preserve">The use of </w:t>
      </w:r>
      <w:r w:rsidRPr="00561495">
        <w:rPr>
          <w:rStyle w:val="HTML"/>
          <w:lang w:val="en-US"/>
        </w:rPr>
        <w:t>__managed__</w:t>
      </w:r>
      <w:r w:rsidRPr="00561495">
        <w:rPr>
          <w:lang w:val="en-US"/>
        </w:rPr>
        <w:t xml:space="preserve"> variables depends upon the underlying Unified Memory system functioning correctly. Incorrect functioning can occur if, for example, the CUDA installation failed or if the CUDA context creation was unsuccessful. </w:t>
      </w:r>
    </w:p>
    <w:p w:rsidR="00561495" w:rsidRPr="00561495" w:rsidRDefault="00561495" w:rsidP="00561495">
      <w:pPr>
        <w:pStyle w:val="p"/>
        <w:rPr>
          <w:lang w:val="en-US"/>
        </w:rPr>
      </w:pPr>
      <w:r w:rsidRPr="00561495">
        <w:rPr>
          <w:lang w:val="en-US"/>
        </w:rPr>
        <w:t xml:space="preserve">When CUDA-specific operations fail, typically an error is returned that indicates the source of the failure. Using </w:t>
      </w:r>
      <w:r w:rsidRPr="00561495">
        <w:rPr>
          <w:rStyle w:val="HTML"/>
          <w:lang w:val="en-US"/>
        </w:rPr>
        <w:t>__managed__</w:t>
      </w:r>
      <w:r w:rsidRPr="00561495">
        <w:rPr>
          <w:lang w:val="en-US"/>
        </w:rPr>
        <w:t xml:space="preserve"> variables introduces a new failure mode whereby a non-CUDA operation (for example, CPU access to what should be a valid host memory address) can fail if the Unified Memory system is not operating correctly. Such invalid memory accesses cannot easily be attributed to the underlying CUDA subsystem, although a debugger such as </w:t>
      </w:r>
      <w:r w:rsidRPr="00561495">
        <w:rPr>
          <w:rStyle w:val="HTML"/>
          <w:lang w:val="en-US"/>
        </w:rPr>
        <w:t>cuda-gdb</w:t>
      </w:r>
      <w:r w:rsidRPr="00561495">
        <w:rPr>
          <w:lang w:val="en-US"/>
        </w:rPr>
        <w:t xml:space="preserve"> will indicate that a managed memory address is the source of the failure. </w:t>
      </w:r>
    </w:p>
    <w:bookmarkStart w:id="421" w:name="um-querying-um-h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"um-querying-um-hd" </w:instrText>
      </w:r>
      <w:r>
        <w:fldChar w:fldCharType="separate"/>
      </w:r>
      <w:r w:rsidRPr="00561495">
        <w:rPr>
          <w:rStyle w:val="-"/>
          <w:lang w:val="en-US"/>
        </w:rPr>
        <w:t>J.2.4. Querying Unified Memory Support</w:t>
      </w:r>
      <w:r>
        <w:fldChar w:fldCharType="end"/>
      </w:r>
      <w:bookmarkEnd w:id="421"/>
    </w:p>
    <w:bookmarkStart w:id="422" w:name="um-device-properties"/>
    <w:p w:rsidR="00561495" w:rsidRDefault="00561495" w:rsidP="00561495">
      <w:pPr>
        <w:pStyle w:val="3"/>
      </w:pPr>
      <w:r>
        <w:fldChar w:fldCharType="begin"/>
      </w:r>
      <w:r w:rsidRPr="00561495">
        <w:rPr>
          <w:lang w:val="en-US"/>
        </w:rPr>
        <w:instrText xml:space="preserve"> HYPERLINK "http://docs.nvidia.com/cuda/cuda-c-programming-guide/index.html" \l "um-device-properties" </w:instrText>
      </w:r>
      <w:r>
        <w:fldChar w:fldCharType="separate"/>
      </w:r>
      <w:r w:rsidRPr="00561495">
        <w:rPr>
          <w:rStyle w:val="-"/>
          <w:lang w:val="en-US"/>
        </w:rPr>
        <w:t>J.2.4.1. </w:t>
      </w:r>
      <w:r>
        <w:rPr>
          <w:rStyle w:val="-"/>
        </w:rPr>
        <w:t>Device Properties</w:t>
      </w:r>
      <w:r>
        <w:fldChar w:fldCharType="end"/>
      </w:r>
      <w:bookmarkEnd w:id="422"/>
    </w:p>
    <w:p w:rsidR="00561495" w:rsidRPr="00561495" w:rsidRDefault="00561495" w:rsidP="00561495">
      <w:pPr>
        <w:pStyle w:val="p"/>
        <w:rPr>
          <w:lang w:val="en-US"/>
        </w:rPr>
      </w:pPr>
      <w:r w:rsidRPr="00561495">
        <w:rPr>
          <w:lang w:val="en-US"/>
        </w:rPr>
        <w:t xml:space="preserve">Unified Memory is supported only on devices with compute capability 3.0 or higher. A program may query whether a GPU device supports managed memory by using </w:t>
      </w:r>
      <w:r w:rsidRPr="00561495">
        <w:rPr>
          <w:rStyle w:val="HTML"/>
          <w:lang w:val="en-US"/>
        </w:rPr>
        <w:t>cudaGetDeviceProperties()</w:t>
      </w:r>
      <w:r w:rsidRPr="00561495">
        <w:rPr>
          <w:lang w:val="en-US"/>
        </w:rPr>
        <w:t xml:space="preserve"> and checking the new </w:t>
      </w:r>
      <w:r w:rsidRPr="00561495">
        <w:rPr>
          <w:rStyle w:val="HTML"/>
          <w:lang w:val="en-US"/>
        </w:rPr>
        <w:t>managedMemSupported</w:t>
      </w:r>
      <w:r w:rsidRPr="00561495">
        <w:rPr>
          <w:lang w:val="en-US"/>
        </w:rPr>
        <w:t xml:space="preserve"> property. The capability can also be determined using the individual attribute query function </w:t>
      </w:r>
      <w:r w:rsidRPr="00561495">
        <w:rPr>
          <w:rStyle w:val="HTML"/>
          <w:lang w:val="en-US"/>
        </w:rPr>
        <w:t>cudaDeviceGetAttribute()</w:t>
      </w:r>
      <w:r w:rsidRPr="00561495">
        <w:rPr>
          <w:lang w:val="en-US"/>
        </w:rPr>
        <w:t xml:space="preserve"> with the attribute </w:t>
      </w:r>
      <w:r w:rsidRPr="00561495">
        <w:rPr>
          <w:rStyle w:val="HTML"/>
          <w:lang w:val="en-US"/>
        </w:rPr>
        <w:t>cudaDevAttrManagedMemSupported</w:t>
      </w:r>
      <w:r w:rsidRPr="00561495">
        <w:rPr>
          <w:lang w:val="en-US"/>
        </w:rPr>
        <w:t xml:space="preserve">. </w:t>
      </w:r>
    </w:p>
    <w:p w:rsidR="00561495" w:rsidRPr="00561495" w:rsidRDefault="00561495" w:rsidP="00561495">
      <w:pPr>
        <w:pStyle w:val="p"/>
        <w:rPr>
          <w:lang w:val="en-US"/>
        </w:rPr>
      </w:pPr>
      <w:r w:rsidRPr="00561495">
        <w:rPr>
          <w:lang w:val="en-US"/>
        </w:rPr>
        <w:t xml:space="preserve">Either property will be set to 1 if managed memory allocations are permitted on the GPU and under the current operating system. Note that Unified Memory is not </w:t>
      </w:r>
      <w:r w:rsidRPr="00561495">
        <w:rPr>
          <w:lang w:val="en-US"/>
        </w:rPr>
        <w:lastRenderedPageBreak/>
        <w:t xml:space="preserve">supported for 32-bit applications (unless on Android), even if a GPU is of sufficient capability. </w:t>
      </w:r>
    </w:p>
    <w:bookmarkStart w:id="423" w:name="um-pointer-attributes"/>
    <w:p w:rsidR="00561495" w:rsidRDefault="00561495" w:rsidP="00561495">
      <w:pPr>
        <w:pStyle w:val="3"/>
      </w:pPr>
      <w:r>
        <w:fldChar w:fldCharType="begin"/>
      </w:r>
      <w:r>
        <w:instrText xml:space="preserve"> HYPERLINK "http://docs.nvidia.com/cuda/cuda-c-programming-guide/index.html" \l "um-pointer-attributes" </w:instrText>
      </w:r>
      <w:r>
        <w:fldChar w:fldCharType="separate"/>
      </w:r>
      <w:r>
        <w:rPr>
          <w:rStyle w:val="-"/>
        </w:rPr>
        <w:t>J.2.4.2. Pointer Attributes</w:t>
      </w:r>
      <w:r>
        <w:fldChar w:fldCharType="end"/>
      </w:r>
      <w:bookmarkEnd w:id="423"/>
    </w:p>
    <w:p w:rsidR="00561495" w:rsidRPr="00561495" w:rsidRDefault="00561495" w:rsidP="00561495">
      <w:pPr>
        <w:pStyle w:val="p"/>
        <w:rPr>
          <w:lang w:val="en-US"/>
        </w:rPr>
      </w:pPr>
      <w:r w:rsidRPr="00561495">
        <w:rPr>
          <w:lang w:val="en-US"/>
        </w:rPr>
        <w:t xml:space="preserve">To determine if a given pointer refers to managed memory, a program can call </w:t>
      </w:r>
      <w:r w:rsidRPr="00561495">
        <w:rPr>
          <w:rStyle w:val="HTML"/>
          <w:lang w:val="en-US"/>
        </w:rPr>
        <w:t>cudaPointerGetAttributes()</w:t>
      </w:r>
      <w:r w:rsidRPr="00561495">
        <w:rPr>
          <w:lang w:val="en-US"/>
        </w:rPr>
        <w:t xml:space="preserve"> and check the value of the </w:t>
      </w:r>
      <w:r w:rsidRPr="00561495">
        <w:rPr>
          <w:rStyle w:val="HTML"/>
          <w:lang w:val="en-US"/>
        </w:rPr>
        <w:t>isManaged</w:t>
      </w:r>
      <w:r w:rsidRPr="00561495">
        <w:rPr>
          <w:lang w:val="en-US"/>
        </w:rPr>
        <w:t xml:space="preserve"> attribute. This attribute is set to 1 if the pointer refers to managed memory and to 0 if not. </w:t>
      </w:r>
    </w:p>
    <w:bookmarkStart w:id="424" w:name="um-advanced-topics-hd"/>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"um-advanced-topics-hd" </w:instrText>
      </w:r>
      <w:r>
        <w:fldChar w:fldCharType="separate"/>
      </w:r>
      <w:r w:rsidRPr="00561495">
        <w:rPr>
          <w:rStyle w:val="-"/>
          <w:lang w:val="en-US"/>
        </w:rPr>
        <w:t>J.2.5. Advanced Topics</w:t>
      </w:r>
      <w:r>
        <w:fldChar w:fldCharType="end"/>
      </w:r>
      <w:bookmarkEnd w:id="424"/>
    </w:p>
    <w:bookmarkStart w:id="425" w:name="um-managed-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"um-managed-memory" </w:instrText>
      </w:r>
      <w:r>
        <w:fldChar w:fldCharType="separate"/>
      </w:r>
      <w:r w:rsidRPr="00561495">
        <w:rPr>
          <w:rStyle w:val="-"/>
          <w:lang w:val="en-US"/>
        </w:rPr>
        <w:t>J.2.5.1. Managed Memory with Multi-GPU Programs</w:t>
      </w:r>
      <w:r>
        <w:fldChar w:fldCharType="end"/>
      </w:r>
      <w:bookmarkEnd w:id="425"/>
    </w:p>
    <w:p w:rsidR="00561495" w:rsidRPr="00561495" w:rsidRDefault="00561495" w:rsidP="00561495">
      <w:pPr>
        <w:pStyle w:val="p"/>
        <w:rPr>
          <w:lang w:val="en-US"/>
        </w:rPr>
      </w:pPr>
      <w:r w:rsidRPr="00561495">
        <w:rPr>
          <w:lang w:val="en-US"/>
        </w:rPr>
        <w:t xml:space="preserve">Managed allocations are automatically visible to all GPUs in a system via the peer-to-peer capabilities of the GPUs. If peer mappings are not available (for example, between GPUs of different architectures), then the system will fall back to using zero-copy memory in order to guarantee data visibility. This fallback happens automatically, regardless of whether both GPUs are actually used by a program. </w:t>
      </w:r>
    </w:p>
    <w:p w:rsidR="00561495" w:rsidRPr="00561495" w:rsidRDefault="00561495" w:rsidP="00561495">
      <w:pPr>
        <w:pStyle w:val="p"/>
        <w:rPr>
          <w:lang w:val="en-US"/>
        </w:rPr>
      </w:pPr>
      <w:r w:rsidRPr="00561495">
        <w:rPr>
          <w:lang w:val="en-US"/>
        </w:rPr>
        <w:t xml:space="preserve">If only one GPU is actually going to be used, it is necessary to set the </w:t>
      </w:r>
      <w:r w:rsidRPr="00561495">
        <w:rPr>
          <w:rStyle w:val="HTML"/>
          <w:lang w:val="en-US"/>
        </w:rPr>
        <w:t>CUDA_VISIBLE_DEVICES</w:t>
      </w:r>
      <w:r w:rsidRPr="00561495">
        <w:rPr>
          <w:lang w:val="en-US"/>
        </w:rPr>
        <w:t xml:space="preserve"> environment variable before launching the program. This constrains which GPUs are visible and allows managed memory to be allocated in GPU memory. On a system with more than two GPUs, so long as peer mapping is supported between all visible GPUs, managed allocations will not fall back to zero-copy memory. </w:t>
      </w:r>
    </w:p>
    <w:p w:rsidR="00561495" w:rsidRPr="00561495" w:rsidRDefault="00561495" w:rsidP="00561495">
      <w:pPr>
        <w:pStyle w:val="p"/>
        <w:rPr>
          <w:lang w:val="en-US"/>
        </w:rPr>
      </w:pPr>
      <w:r w:rsidRPr="00561495">
        <w:rPr>
          <w:lang w:val="en-US"/>
        </w:rPr>
        <w:t xml:space="preserve">Alternatively, users can also set </w:t>
      </w:r>
      <w:r w:rsidRPr="00561495">
        <w:rPr>
          <w:rStyle w:val="HTML"/>
          <w:lang w:val="en-US"/>
        </w:rPr>
        <w:t>CUDA_MANAGED_FORCE_DEVICE_ALLOC</w:t>
      </w:r>
      <w:r w:rsidRPr="00561495">
        <w:rPr>
          <w:lang w:val="en-US"/>
        </w:rPr>
        <w:t xml:space="preserve"> to a non-zero value to force the driver to always use device memory for physical storage. When this environment variable is set to a non-zero value, all devices used in that process that support managed memory have to be peer-to-peer compatible with each other. The error ::cudaErrorInvalidDevice will be returned if a device that supports managed memory is used and it is not peer-to-peer compatible with any of the other managed memory supporting devices that were previously used in that process, even if ::cudaDeviceReset has been called on those devices. These environment variables are described in Appendix </w:t>
      </w:r>
      <w:hyperlink r:id="rId461" w:anchor="env-vars" w:history="1">
        <w:r w:rsidRPr="00561495">
          <w:rPr>
            <w:rStyle w:val="-"/>
            <w:rFonts w:eastAsiaTheme="majorEastAsia"/>
            <w:lang w:val="en-US"/>
          </w:rPr>
          <w:t>CUDA Environment Variables</w:t>
        </w:r>
      </w:hyperlink>
      <w:r w:rsidRPr="00561495">
        <w:rPr>
          <w:lang w:val="en-US"/>
        </w:rPr>
        <w:t xml:space="preserve">. </w:t>
      </w:r>
    </w:p>
    <w:bookmarkStart w:id="426" w:name="um-fork-managed-memory"/>
    <w:p w:rsidR="00561495" w:rsidRPr="00561495" w:rsidRDefault="00561495" w:rsidP="00561495">
      <w:pPr>
        <w:pStyle w:val="3"/>
        <w:rPr>
          <w:lang w:val="en-US"/>
        </w:rPr>
      </w:pPr>
      <w:r>
        <w:fldChar w:fldCharType="begin"/>
      </w:r>
      <w:r w:rsidRPr="00561495">
        <w:rPr>
          <w:lang w:val="en-US"/>
        </w:rPr>
        <w:instrText xml:space="preserve"> HYPERLINK "http://docs.nvidia.com/cuda/cuda-c-programming-guide/index.html" \l "um-fork-managed-memory" </w:instrText>
      </w:r>
      <w:r>
        <w:fldChar w:fldCharType="separate"/>
      </w:r>
      <w:r w:rsidRPr="00561495">
        <w:rPr>
          <w:rStyle w:val="-"/>
          <w:lang w:val="en-US"/>
        </w:rPr>
        <w:t xml:space="preserve">J.2.5.2. Using </w:t>
      </w:r>
      <w:r w:rsidRPr="00561495">
        <w:rPr>
          <w:rStyle w:val="HTML"/>
          <w:rFonts w:eastAsiaTheme="majorEastAsia"/>
          <w:color w:val="0000FF"/>
          <w:u w:val="single"/>
          <w:lang w:val="en-US"/>
        </w:rPr>
        <w:t>fork()</w:t>
      </w:r>
      <w:r w:rsidRPr="00561495">
        <w:rPr>
          <w:rStyle w:val="-"/>
          <w:lang w:val="en-US"/>
        </w:rPr>
        <w:t xml:space="preserve"> with Managed Memory</w:t>
      </w:r>
      <w:r>
        <w:fldChar w:fldCharType="end"/>
      </w:r>
      <w:bookmarkEnd w:id="426"/>
    </w:p>
    <w:p w:rsidR="00561495" w:rsidRPr="00561495" w:rsidRDefault="00561495" w:rsidP="00561495">
      <w:pPr>
        <w:pStyle w:val="p"/>
        <w:rPr>
          <w:lang w:val="en-US"/>
        </w:rPr>
      </w:pPr>
      <w:r w:rsidRPr="00561495">
        <w:rPr>
          <w:lang w:val="en-US"/>
        </w:rPr>
        <w:t xml:space="preserve">The Unified Memory system does not allow sharing of managed memory pointers between processes. It will not correctly manage memory handles that have been duplicated via a </w:t>
      </w:r>
      <w:r w:rsidRPr="00561495">
        <w:rPr>
          <w:rStyle w:val="HTML"/>
          <w:lang w:val="en-US"/>
        </w:rPr>
        <w:t>fork()</w:t>
      </w:r>
      <w:r w:rsidRPr="00561495">
        <w:rPr>
          <w:lang w:val="en-US"/>
        </w:rPr>
        <w:t xml:space="preserve"> operation. Results will be undefined if either the child or parent accesses managed data following a </w:t>
      </w:r>
      <w:r w:rsidRPr="00561495">
        <w:rPr>
          <w:rStyle w:val="HTML"/>
          <w:lang w:val="en-US"/>
        </w:rPr>
        <w:t>fork()</w:t>
      </w:r>
      <w:r w:rsidRPr="00561495">
        <w:rPr>
          <w:lang w:val="en-US"/>
        </w:rPr>
        <w:t xml:space="preserve">. </w:t>
      </w:r>
    </w:p>
    <w:p w:rsidR="00561495" w:rsidRPr="00561495" w:rsidRDefault="00561495" w:rsidP="00561495">
      <w:pPr>
        <w:pStyle w:val="p"/>
        <w:rPr>
          <w:lang w:val="en-US"/>
        </w:rPr>
      </w:pPr>
      <w:r w:rsidRPr="00561495">
        <w:rPr>
          <w:lang w:val="en-US"/>
        </w:rPr>
        <w:t xml:space="preserve">It is safe, however, to </w:t>
      </w:r>
      <w:r w:rsidRPr="00561495">
        <w:rPr>
          <w:rStyle w:val="HTML"/>
          <w:lang w:val="en-US"/>
        </w:rPr>
        <w:t>fork()</w:t>
      </w:r>
      <w:r w:rsidRPr="00561495">
        <w:rPr>
          <w:lang w:val="en-US"/>
        </w:rPr>
        <w:t xml:space="preserve"> a child process that then immediately exits via an </w:t>
      </w:r>
      <w:r w:rsidRPr="00561495">
        <w:rPr>
          <w:rStyle w:val="HTML"/>
          <w:lang w:val="en-US"/>
        </w:rPr>
        <w:t>exec()</w:t>
      </w:r>
      <w:r w:rsidRPr="00561495">
        <w:rPr>
          <w:lang w:val="en-US"/>
        </w:rPr>
        <w:t xml:space="preserve"> call, because the child drops the memory handles and the parent becomes the sole owner once again. It is not safe for the parent to exit and leave the child to access the handles. </w:t>
      </w:r>
    </w:p>
    <w:bookmarkStart w:id="427" w:name="notices-header"/>
    <w:p w:rsidR="00561495" w:rsidRDefault="00561495" w:rsidP="00561495">
      <w:pPr>
        <w:pStyle w:val="2"/>
      </w:pPr>
      <w:r>
        <w:lastRenderedPageBreak/>
        <w:fldChar w:fldCharType="begin"/>
      </w:r>
      <w:r>
        <w:instrText xml:space="preserve"> HYPERLINK "http://docs.nvidia.com/cuda/cuda-c-programming-guide/index.html" \l "notices-header" </w:instrText>
      </w:r>
      <w:r>
        <w:fldChar w:fldCharType="separate"/>
      </w:r>
      <w:r>
        <w:rPr>
          <w:rStyle w:val="-"/>
        </w:rPr>
        <w:t>Notices</w:t>
      </w:r>
      <w:r>
        <w:fldChar w:fldCharType="end"/>
      </w:r>
      <w:bookmarkEnd w:id="427"/>
    </w:p>
    <w:p w:rsidR="00561495" w:rsidRDefault="00561495" w:rsidP="00561495">
      <w:pPr>
        <w:pStyle w:val="3"/>
      </w:pPr>
      <w:bookmarkStart w:id="428" w:name="notice"/>
      <w:bookmarkEnd w:id="428"/>
      <w:r>
        <w:t>Notice</w:t>
      </w:r>
    </w:p>
    <w:p w:rsidR="00561495" w:rsidRPr="00561495" w:rsidRDefault="00561495" w:rsidP="00561495">
      <w:pPr>
        <w:pStyle w:val="p"/>
        <w:rPr>
          <w:lang w:val="en-US"/>
        </w:rPr>
      </w:pPr>
      <w:r w:rsidRPr="00561495">
        <w:rPr>
          <w:lang w:val="en-US"/>
        </w:rPr>
        <w:t xml:space="preserve">ALL NVIDIA DESIGN SPECIFICATIONS, REFERENCE BOARDS, FILES, DRAWINGS, DIAGNOSTICS, LISTS, AND OTHER DOCUMENTS (TOGETHER AND SEPARATELY, "MATERIALS") ARE BEING PROVIDED "AS IS." NVIDIA MAKES NO WARRANTIES, EXPRESSED, IMPLIED, STATUTORY, OR OTHERWISE WITH RESPECT TO THE MATERIALS, AND EXPRESSLY DISCLAIMS ALL IMPLIED WARRANTIES OF NONINFRINGEMENT, MERCHANTABILITY, AND FITNESS FOR A PARTICULAR PURPOSE. </w:t>
      </w:r>
    </w:p>
    <w:p w:rsidR="00561495" w:rsidRPr="00561495" w:rsidRDefault="00561495" w:rsidP="00561495">
      <w:pPr>
        <w:pStyle w:val="p"/>
        <w:rPr>
          <w:lang w:val="en-US"/>
        </w:rPr>
      </w:pPr>
      <w:r w:rsidRPr="00561495">
        <w:rPr>
          <w:lang w:val="en-US"/>
        </w:rPr>
        <w:t xml:space="preserve">Information furnished is believed to be accurate and reliable. However, NVIDIA Corporation assumes no responsibility for the consequences of use of such information or for any infringement of patents or other rights of third parties that may result from its use. No license is granted by implication of otherwise under any patent rights of NVIDIA Corporation. Specifications mentioned in this publication are subject to change without notice. This publication supersedes and replaces all other information previously supplied. NVIDIA Corporation products are not authorized as critical components in life support devices or systems without express written approval of NVIDIA Corporation. </w:t>
      </w:r>
    </w:p>
    <w:p w:rsidR="00561495" w:rsidRDefault="00561495" w:rsidP="00561495">
      <w:pPr>
        <w:pStyle w:val="3"/>
      </w:pPr>
      <w:bookmarkStart w:id="429" w:name="trademarks"/>
      <w:bookmarkEnd w:id="429"/>
      <w:r>
        <w:t>Trademarks</w:t>
      </w:r>
    </w:p>
    <w:p w:rsidR="00561495" w:rsidRPr="00561495" w:rsidRDefault="00561495" w:rsidP="00561495">
      <w:pPr>
        <w:pStyle w:val="p"/>
        <w:rPr>
          <w:lang w:val="en-US"/>
        </w:rPr>
      </w:pPr>
      <w:r w:rsidRPr="00561495">
        <w:rPr>
          <w:lang w:val="en-US"/>
        </w:rPr>
        <w:t xml:space="preserve">NVIDIA and the NVIDIA logo are trademarks or registered trademarks of NVIDIA Corporation in the U.S. and other countries. Other company and product names may be trademarks of the respective companies with which they are associated. </w:t>
      </w:r>
    </w:p>
    <w:p w:rsidR="00561495" w:rsidRDefault="00561495" w:rsidP="00561495">
      <w:pPr>
        <w:pStyle w:val="3"/>
      </w:pPr>
      <w:bookmarkStart w:id="430" w:name="copyright-past-to-present"/>
      <w:bookmarkEnd w:id="430"/>
      <w:r>
        <w:t>Copyright</w:t>
      </w:r>
    </w:p>
    <w:p w:rsidR="00561495" w:rsidRPr="00561495" w:rsidRDefault="00561495" w:rsidP="00561495">
      <w:pPr>
        <w:pStyle w:val="p"/>
        <w:rPr>
          <w:lang w:val="en-US"/>
        </w:rPr>
      </w:pPr>
      <w:r w:rsidRPr="00561495">
        <w:rPr>
          <w:lang w:val="en-US"/>
        </w:rPr>
        <w:t xml:space="preserve">© </w:t>
      </w:r>
      <w:r w:rsidRPr="00561495">
        <w:rPr>
          <w:rStyle w:val="ph"/>
          <w:lang w:val="en-US"/>
        </w:rPr>
        <w:t>2007</w:t>
      </w:r>
      <w:r w:rsidRPr="00561495">
        <w:rPr>
          <w:lang w:val="en-US"/>
        </w:rPr>
        <w:t>-</w:t>
      </w:r>
      <w:r w:rsidRPr="00561495">
        <w:rPr>
          <w:rStyle w:val="ph"/>
          <w:lang w:val="en-US"/>
        </w:rPr>
        <w:t>2015</w:t>
      </w:r>
      <w:r w:rsidRPr="00561495">
        <w:rPr>
          <w:lang w:val="en-US"/>
        </w:rPr>
        <w:t xml:space="preserve"> NVIDIA Corporation. All rights reserved. </w:t>
      </w:r>
    </w:p>
    <w:p w:rsidR="00561495" w:rsidRPr="00561495" w:rsidRDefault="00561495" w:rsidP="00561495">
      <w:pPr>
        <w:pStyle w:val="p"/>
        <w:rPr>
          <w:lang w:val="en-US"/>
        </w:rPr>
      </w:pPr>
      <w:r w:rsidRPr="00561495">
        <w:rPr>
          <w:lang w:val="en-US"/>
        </w:rPr>
        <w:t>This product includes software developed by the Syncro Soft SRL (http://www.sync.ro/).</w:t>
      </w:r>
    </w:p>
    <w:bookmarkStart w:id="431" w:name="fntarg_1"/>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"fnsrc_1" </w:instrText>
      </w:r>
      <w:r>
        <w:fldChar w:fldCharType="separate"/>
      </w:r>
      <w:r w:rsidRPr="00561495">
        <w:rPr>
          <w:rStyle w:val="-"/>
          <w:vertAlign w:val="superscript"/>
          <w:lang w:val="en-US"/>
        </w:rPr>
        <w:t>1</w:t>
      </w:r>
      <w:r>
        <w:fldChar w:fldCharType="end"/>
      </w:r>
      <w:bookmarkEnd w:id="431"/>
      <w:r w:rsidRPr="00561495">
        <w:rPr>
          <w:lang w:val="en-US"/>
        </w:rPr>
        <w:t xml:space="preserve"> 4 for GeForce GPUs </w:t>
      </w:r>
    </w:p>
    <w:bookmarkStart w:id="432" w:name="fntarg_2"/>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"fnsrc_2" </w:instrText>
      </w:r>
      <w:r>
        <w:fldChar w:fldCharType="separate"/>
      </w:r>
      <w:r w:rsidRPr="00561495">
        <w:rPr>
          <w:rStyle w:val="-"/>
          <w:vertAlign w:val="superscript"/>
          <w:lang w:val="en-US"/>
        </w:rPr>
        <w:t>2</w:t>
      </w:r>
      <w:r>
        <w:fldChar w:fldCharType="end"/>
      </w:r>
      <w:bookmarkEnd w:id="432"/>
      <w:r w:rsidRPr="00561495">
        <w:rPr>
          <w:lang w:val="en-US"/>
        </w:rPr>
        <w:t xml:space="preserve"> 8 for GeForce GPUs </w:t>
      </w:r>
    </w:p>
    <w:bookmarkStart w:id="433" w:name="fntarg_3"/>
    <w:p w:rsidR="00561495" w:rsidRDefault="00561495" w:rsidP="00561495">
      <w:r>
        <w:fldChar w:fldCharType="begin"/>
      </w:r>
      <w:r>
        <w:instrText xml:space="preserve"> HYPERLINK "http://docs.nvidia.com/cuda/cuda-c-programming-guide/index.html" \l "fnsrc_3" </w:instrText>
      </w:r>
      <w:r>
        <w:fldChar w:fldCharType="separate"/>
      </w:r>
      <w:r>
        <w:rPr>
          <w:rStyle w:val="-"/>
          <w:vertAlign w:val="superscript"/>
        </w:rPr>
        <w:t>3</w:t>
      </w:r>
      <w:r>
        <w:fldChar w:fldCharType="end"/>
      </w:r>
      <w:bookmarkEnd w:id="433"/>
      <w:r>
        <w:t xml:space="preserve"> 32 for GeForce GPUs </w:t>
      </w:r>
    </w:p>
    <w:bookmarkStart w:id="434" w:name="fntarg_4"/>
    <w:p w:rsidR="00561495" w:rsidRDefault="00561495" w:rsidP="00561495">
      <w:r>
        <w:fldChar w:fldCharType="begin"/>
      </w:r>
      <w:r>
        <w:instrText xml:space="preserve"> HYPERLINK "http://docs.nvidia.com/cuda/cuda-c-programming-guide/index.html" \l "fnsrc_4" </w:instrText>
      </w:r>
      <w:r>
        <w:fldChar w:fldCharType="separate"/>
      </w:r>
      <w:r>
        <w:rPr>
          <w:rStyle w:val="-"/>
          <w:vertAlign w:val="superscript"/>
        </w:rPr>
        <w:t>4</w:t>
      </w:r>
      <w:r>
        <w:fldChar w:fldCharType="end"/>
      </w:r>
      <w:bookmarkEnd w:id="434"/>
      <w:r>
        <w:t xml:space="preserve"> 4 for GeForce GPUs </w:t>
      </w:r>
    </w:p>
    <w:bookmarkStart w:id="435" w:name="fntarg_5"/>
    <w:p w:rsidR="00561495" w:rsidRDefault="00561495" w:rsidP="00561495">
      <w:r>
        <w:fldChar w:fldCharType="begin"/>
      </w:r>
      <w:r>
        <w:instrText xml:space="preserve"> HYPERLINK "http://docs.nvidia.com/cuda/cuda-c-programming-guide/index.html" \l "fnsrc_5" </w:instrText>
      </w:r>
      <w:r>
        <w:fldChar w:fldCharType="separate"/>
      </w:r>
      <w:r>
        <w:rPr>
          <w:rStyle w:val="-"/>
          <w:vertAlign w:val="superscript"/>
        </w:rPr>
        <w:t>5</w:t>
      </w:r>
      <w:r>
        <w:fldChar w:fldCharType="end"/>
      </w:r>
      <w:bookmarkEnd w:id="435"/>
      <w:r>
        <w:t xml:space="preserve"> 8 for GeForce GPUs </w:t>
      </w:r>
    </w:p>
    <w:bookmarkStart w:id="436" w:name="fntarg_6"/>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"fnsrc_6" </w:instrText>
      </w:r>
      <w:r>
        <w:fldChar w:fldCharType="separate"/>
      </w:r>
      <w:r w:rsidRPr="00561495">
        <w:rPr>
          <w:rStyle w:val="-"/>
          <w:vertAlign w:val="superscript"/>
          <w:lang w:val="en-US"/>
        </w:rPr>
        <w:t>1</w:t>
      </w:r>
      <w:r>
        <w:fldChar w:fldCharType="end"/>
      </w:r>
      <w:bookmarkEnd w:id="436"/>
      <w:r w:rsidRPr="00561495">
        <w:rPr>
          <w:lang w:val="en-US"/>
        </w:rPr>
        <w:t xml:space="preserve"> Dynamically created texture and surface objects are an addition to the CUDA memory model introduced with CUDA 5.0. Please see the </w:t>
      </w:r>
      <w:r w:rsidRPr="00561495">
        <w:rPr>
          <w:rStyle w:val="a3"/>
          <w:lang w:val="en-US"/>
        </w:rPr>
        <w:t>CUDA Programming Guide</w:t>
      </w:r>
      <w:r w:rsidRPr="00561495">
        <w:rPr>
          <w:lang w:val="en-US"/>
        </w:rPr>
        <w:t xml:space="preserve"> for details. </w:t>
      </w:r>
    </w:p>
    <w:bookmarkStart w:id="437" w:name="fntarg_7"/>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"fnsrc_7" </w:instrText>
      </w:r>
      <w:r>
        <w:fldChar w:fldCharType="separate"/>
      </w:r>
      <w:r w:rsidRPr="00561495">
        <w:rPr>
          <w:rStyle w:val="-"/>
          <w:vertAlign w:val="superscript"/>
          <w:lang w:val="en-US"/>
        </w:rPr>
        <w:t>7</w:t>
      </w:r>
      <w:r>
        <w:fldChar w:fldCharType="end"/>
      </w:r>
      <w:bookmarkEnd w:id="437"/>
      <w:r w:rsidRPr="00561495">
        <w:rPr>
          <w:lang w:val="en-US"/>
        </w:rPr>
        <w:t xml:space="preserve"> This does not apply to entities that may be defined in more than one translation unit, such as compiler generated template instantiations. </w:t>
      </w:r>
    </w:p>
    <w:bookmarkStart w:id="438" w:name="fntarg_8"/>
    <w:p w:rsidR="00561495" w:rsidRPr="00561495" w:rsidRDefault="00561495" w:rsidP="00561495">
      <w:pPr>
        <w:rPr>
          <w:lang w:val="en-US"/>
        </w:rPr>
      </w:pPr>
      <w:r>
        <w:lastRenderedPageBreak/>
        <w:fldChar w:fldCharType="begin"/>
      </w:r>
      <w:r w:rsidRPr="00561495">
        <w:rPr>
          <w:lang w:val="en-US"/>
        </w:rPr>
        <w:instrText xml:space="preserve"> HYPERLINK "http://docs.nvidia.com/cuda/cuda-c-programming-guide/index.html" \l "fnsrc_8" </w:instrText>
      </w:r>
      <w:r>
        <w:fldChar w:fldCharType="separate"/>
      </w:r>
      <w:r w:rsidRPr="00561495">
        <w:rPr>
          <w:rStyle w:val="-"/>
          <w:vertAlign w:val="superscript"/>
          <w:lang w:val="en-US"/>
        </w:rPr>
        <w:t>8</w:t>
      </w:r>
      <w:r>
        <w:fldChar w:fldCharType="end"/>
      </w:r>
      <w:bookmarkEnd w:id="438"/>
      <w:r w:rsidRPr="00561495">
        <w:rPr>
          <w:lang w:val="en-US"/>
        </w:rPr>
        <w:t xml:space="preserve"> supported with architectures &gt;= sm_35 </w:t>
      </w:r>
    </w:p>
    <w:bookmarkStart w:id="439" w:name="fntarg_9"/>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"fnsrc_9" </w:instrText>
      </w:r>
      <w:r>
        <w:fldChar w:fldCharType="separate"/>
      </w:r>
      <w:r w:rsidRPr="00561495">
        <w:rPr>
          <w:rStyle w:val="-"/>
          <w:vertAlign w:val="superscript"/>
          <w:lang w:val="en-US"/>
        </w:rPr>
        <w:t>9</w:t>
      </w:r>
      <w:r>
        <w:fldChar w:fldCharType="end"/>
      </w:r>
      <w:bookmarkEnd w:id="439"/>
      <w:r w:rsidRPr="00561495">
        <w:rPr>
          <w:lang w:val="en-US"/>
        </w:rPr>
        <w:t xml:space="preserve"> At present, the </w:t>
      </w:r>
      <w:r w:rsidRPr="00561495">
        <w:rPr>
          <w:rStyle w:val="HTML"/>
          <w:rFonts w:eastAsiaTheme="minorHAnsi"/>
          <w:lang w:val="en-US"/>
        </w:rPr>
        <w:t>-std=c++11</w:t>
      </w:r>
      <w:r w:rsidRPr="00561495">
        <w:rPr>
          <w:lang w:val="en-US"/>
        </w:rPr>
        <w:t xml:space="preserve"> flag is supported only for the following host compilers : gcc version &gt;= 4.7, clang </w:t>
      </w:r>
    </w:p>
    <w:bookmarkStart w:id="440" w:name="fntarg_10"/>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"fnsrc_10" </w:instrText>
      </w:r>
      <w:r>
        <w:fldChar w:fldCharType="separate"/>
      </w:r>
      <w:r w:rsidRPr="00561495">
        <w:rPr>
          <w:rStyle w:val="-"/>
          <w:vertAlign w:val="superscript"/>
          <w:lang w:val="en-US"/>
        </w:rPr>
        <w:t>10</w:t>
      </w:r>
      <w:r>
        <w:fldChar w:fldCharType="end"/>
      </w:r>
      <w:bookmarkEnd w:id="440"/>
      <w:r w:rsidRPr="00561495">
        <w:rPr>
          <w:lang w:val="en-US"/>
        </w:rPr>
        <w:t xml:space="preserve"> including </w:t>
      </w:r>
      <w:r w:rsidRPr="00561495">
        <w:rPr>
          <w:rStyle w:val="HTML"/>
          <w:rFonts w:eastAsiaTheme="minorHAnsi"/>
          <w:lang w:val="en-US"/>
        </w:rPr>
        <w:t>operator()</w:t>
      </w:r>
    </w:p>
    <w:bookmarkStart w:id="441" w:name="fntarg_11"/>
    <w:p w:rsidR="00561495" w:rsidRPr="00561495" w:rsidRDefault="00561495" w:rsidP="00561495">
      <w:pPr>
        <w:rPr>
          <w:lang w:val="en-US"/>
        </w:rPr>
      </w:pPr>
      <w:r>
        <w:fldChar w:fldCharType="begin"/>
      </w:r>
      <w:r w:rsidRPr="00561495">
        <w:rPr>
          <w:lang w:val="en-US"/>
        </w:rPr>
        <w:instrText xml:space="preserve"> HYPERLINK "http://docs.nvidia.com/cuda/cuda-c-programming-guide/index.html" \l "fnsrc_11" </w:instrText>
      </w:r>
      <w:r>
        <w:fldChar w:fldCharType="separate"/>
      </w:r>
      <w:r w:rsidRPr="00561495">
        <w:rPr>
          <w:rStyle w:val="-"/>
          <w:vertAlign w:val="superscript"/>
          <w:lang w:val="en-US"/>
        </w:rPr>
        <w:t>11</w:t>
      </w:r>
      <w:r>
        <w:fldChar w:fldCharType="end"/>
      </w:r>
      <w:bookmarkEnd w:id="441"/>
      <w:r w:rsidRPr="00561495">
        <w:rPr>
          <w:lang w:val="en-US"/>
        </w:rPr>
        <w:t xml:space="preserve"> The restrictions are the same as with a non-constexpr callee function. </w:t>
      </w:r>
    </w:p>
    <w:p w:rsidR="00561495" w:rsidRDefault="00561495" w:rsidP="00561495">
      <w:pPr>
        <w:spacing w:before="7635"/>
      </w:pPr>
      <w:r>
        <w:pict>
          <v:rect id="_x0000_i1044" style="width:0;height:1.5pt" o:hralign="center" o:hrstd="t" o:hr="t" fillcolor="#a0a0a0" stroked="f"/>
        </w:pict>
      </w:r>
    </w:p>
    <w:p w:rsidR="00561495" w:rsidRDefault="00561495" w:rsidP="00561495">
      <w:pPr>
        <w:spacing w:before="7635"/>
      </w:pPr>
      <w:r>
        <w:lastRenderedPageBreak/>
        <w:t>ShareThis Copy and Paste</w:t>
      </w:r>
    </w:p>
    <w:p w:rsidR="00561495" w:rsidRPr="00561495" w:rsidRDefault="00561495" w:rsidP="00561495">
      <w:pPr>
        <w:shd w:val="clear" w:color="auto" w:fill="FFFFFF"/>
        <w:spacing w:before="7635"/>
        <w:rPr>
          <w:color w:val="000000"/>
          <w:lang w:val="en-US"/>
        </w:rPr>
      </w:pPr>
      <w:r w:rsidRPr="00561495">
        <w:rPr>
          <w:color w:val="000000"/>
          <w:lang w:val="en-US"/>
        </w:rPr>
        <w:br/>
        <w:t xml:space="preserve">Read more at: </w:t>
      </w:r>
      <w:hyperlink r:id="rId462" w:anchor="ixzz3VrkP5Tiv" w:history="1">
        <w:r w:rsidRPr="00561495">
          <w:rPr>
            <w:rStyle w:val="-"/>
            <w:color w:val="003399"/>
            <w:lang w:val="en-US"/>
          </w:rPr>
          <w:t>http://docs.nvidia.com/cuda/cuda-c-programming-guide/index.html#ixzz3VrkP5Tiv</w:t>
        </w:r>
      </w:hyperlink>
      <w:r w:rsidRPr="00561495">
        <w:rPr>
          <w:color w:val="000000"/>
          <w:lang w:val="en-US"/>
        </w:rPr>
        <w:t xml:space="preserve"> </w:t>
      </w:r>
      <w:r w:rsidRPr="00561495">
        <w:rPr>
          <w:color w:val="000000"/>
          <w:lang w:val="en-US"/>
        </w:rPr>
        <w:br/>
        <w:t xml:space="preserve">Follow us: </w:t>
      </w:r>
      <w:hyperlink r:id="rId463" w:tgtFrame="_blank" w:history="1">
        <w:r w:rsidRPr="00561495">
          <w:rPr>
            <w:rStyle w:val="-"/>
            <w:lang w:val="en-US"/>
          </w:rPr>
          <w:t>@GPUComputing on Twitter</w:t>
        </w:r>
      </w:hyperlink>
      <w:r w:rsidRPr="00561495">
        <w:rPr>
          <w:color w:val="000000"/>
          <w:lang w:val="en-US"/>
        </w:rPr>
        <w:t xml:space="preserve"> | </w:t>
      </w:r>
      <w:hyperlink r:id="rId464" w:tgtFrame="_blank" w:history="1">
        <w:r w:rsidRPr="00561495">
          <w:rPr>
            <w:rStyle w:val="-"/>
            <w:lang w:val="en-US"/>
          </w:rPr>
          <w:t>NVIDIA on Facebook</w:t>
        </w:r>
      </w:hyperlink>
    </w:p>
    <w:p w:rsidR="0007211B" w:rsidRPr="00561495" w:rsidRDefault="0007211B">
      <w:pPr>
        <w:rPr>
          <w:lang w:val="en-US"/>
        </w:rPr>
      </w:pPr>
    </w:p>
    <w:sectPr w:rsidR="0007211B" w:rsidRPr="00561495" w:rsidSect="0007211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BA0"/>
    <w:multiLevelType w:val="multilevel"/>
    <w:tmpl w:val="562A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439A2"/>
    <w:multiLevelType w:val="multilevel"/>
    <w:tmpl w:val="83DC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179EE"/>
    <w:multiLevelType w:val="multilevel"/>
    <w:tmpl w:val="050E6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B778F"/>
    <w:multiLevelType w:val="multilevel"/>
    <w:tmpl w:val="CFBA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0B70F5"/>
    <w:multiLevelType w:val="multilevel"/>
    <w:tmpl w:val="6B40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D769D"/>
    <w:multiLevelType w:val="multilevel"/>
    <w:tmpl w:val="60C0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4D622E"/>
    <w:multiLevelType w:val="multilevel"/>
    <w:tmpl w:val="7362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AD44AA"/>
    <w:multiLevelType w:val="multilevel"/>
    <w:tmpl w:val="F604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461D7"/>
    <w:multiLevelType w:val="multilevel"/>
    <w:tmpl w:val="6AC8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4152B1"/>
    <w:multiLevelType w:val="multilevel"/>
    <w:tmpl w:val="4626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4D7F7E"/>
    <w:multiLevelType w:val="multilevel"/>
    <w:tmpl w:val="BA30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635A8A"/>
    <w:multiLevelType w:val="multilevel"/>
    <w:tmpl w:val="5E1C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912E12"/>
    <w:multiLevelType w:val="multilevel"/>
    <w:tmpl w:val="5C3A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B031D"/>
    <w:multiLevelType w:val="multilevel"/>
    <w:tmpl w:val="2924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2A6F44"/>
    <w:multiLevelType w:val="multilevel"/>
    <w:tmpl w:val="B34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C93EE7"/>
    <w:multiLevelType w:val="multilevel"/>
    <w:tmpl w:val="D79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094CFC"/>
    <w:multiLevelType w:val="multilevel"/>
    <w:tmpl w:val="4806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D23D50"/>
    <w:multiLevelType w:val="multilevel"/>
    <w:tmpl w:val="E2F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A3111DB"/>
    <w:multiLevelType w:val="multilevel"/>
    <w:tmpl w:val="832E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747FA7"/>
    <w:multiLevelType w:val="multilevel"/>
    <w:tmpl w:val="18A2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E85B73"/>
    <w:multiLevelType w:val="multilevel"/>
    <w:tmpl w:val="2DF0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FF533A"/>
    <w:multiLevelType w:val="multilevel"/>
    <w:tmpl w:val="479A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9C6D13"/>
    <w:multiLevelType w:val="multilevel"/>
    <w:tmpl w:val="9418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EB73A6"/>
    <w:multiLevelType w:val="multilevel"/>
    <w:tmpl w:val="F012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E448F3"/>
    <w:multiLevelType w:val="multilevel"/>
    <w:tmpl w:val="C220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AA6288"/>
    <w:multiLevelType w:val="multilevel"/>
    <w:tmpl w:val="93A8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125045"/>
    <w:multiLevelType w:val="multilevel"/>
    <w:tmpl w:val="3880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80627D"/>
    <w:multiLevelType w:val="multilevel"/>
    <w:tmpl w:val="3A84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1F7A0E"/>
    <w:multiLevelType w:val="multilevel"/>
    <w:tmpl w:val="7912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80E55B0"/>
    <w:multiLevelType w:val="multilevel"/>
    <w:tmpl w:val="F938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9F745C"/>
    <w:multiLevelType w:val="multilevel"/>
    <w:tmpl w:val="92E2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652EEF"/>
    <w:multiLevelType w:val="multilevel"/>
    <w:tmpl w:val="6E5C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C238C4"/>
    <w:multiLevelType w:val="multilevel"/>
    <w:tmpl w:val="F6E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9F5FA5"/>
    <w:multiLevelType w:val="multilevel"/>
    <w:tmpl w:val="2106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FE09E3"/>
    <w:multiLevelType w:val="multilevel"/>
    <w:tmpl w:val="133C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F32154"/>
    <w:multiLevelType w:val="multilevel"/>
    <w:tmpl w:val="9956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7A4E12"/>
    <w:multiLevelType w:val="multilevel"/>
    <w:tmpl w:val="864C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6C27841"/>
    <w:multiLevelType w:val="multilevel"/>
    <w:tmpl w:val="352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8183CB9"/>
    <w:multiLevelType w:val="multilevel"/>
    <w:tmpl w:val="937C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316780"/>
    <w:multiLevelType w:val="multilevel"/>
    <w:tmpl w:val="E2B02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8FC6B7E"/>
    <w:multiLevelType w:val="multilevel"/>
    <w:tmpl w:val="FBD8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E675F0"/>
    <w:multiLevelType w:val="multilevel"/>
    <w:tmpl w:val="744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394A0A"/>
    <w:multiLevelType w:val="multilevel"/>
    <w:tmpl w:val="2F14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7855E2"/>
    <w:multiLevelType w:val="multilevel"/>
    <w:tmpl w:val="054E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6E1C90"/>
    <w:multiLevelType w:val="multilevel"/>
    <w:tmpl w:val="090C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CF5E28"/>
    <w:multiLevelType w:val="multilevel"/>
    <w:tmpl w:val="DA1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EE16F9B"/>
    <w:multiLevelType w:val="multilevel"/>
    <w:tmpl w:val="A42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12502F"/>
    <w:multiLevelType w:val="multilevel"/>
    <w:tmpl w:val="AEB2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786DDB"/>
    <w:multiLevelType w:val="multilevel"/>
    <w:tmpl w:val="898A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7F75B8"/>
    <w:multiLevelType w:val="multilevel"/>
    <w:tmpl w:val="A8F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2A335B5"/>
    <w:multiLevelType w:val="multilevel"/>
    <w:tmpl w:val="3A56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4856AA5"/>
    <w:multiLevelType w:val="multilevel"/>
    <w:tmpl w:val="0C70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5DB13A2"/>
    <w:multiLevelType w:val="multilevel"/>
    <w:tmpl w:val="B502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84824FE"/>
    <w:multiLevelType w:val="multilevel"/>
    <w:tmpl w:val="C7BE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9BB4709"/>
    <w:multiLevelType w:val="multilevel"/>
    <w:tmpl w:val="C588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A031617"/>
    <w:multiLevelType w:val="multilevel"/>
    <w:tmpl w:val="65FE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BC047FA"/>
    <w:multiLevelType w:val="multilevel"/>
    <w:tmpl w:val="316A0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BE26387"/>
    <w:multiLevelType w:val="multilevel"/>
    <w:tmpl w:val="0AE2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92693"/>
    <w:multiLevelType w:val="multilevel"/>
    <w:tmpl w:val="448E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4B756C"/>
    <w:multiLevelType w:val="multilevel"/>
    <w:tmpl w:val="147E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7BD4171"/>
    <w:multiLevelType w:val="multilevel"/>
    <w:tmpl w:val="8524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FC1418"/>
    <w:multiLevelType w:val="multilevel"/>
    <w:tmpl w:val="11A8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D21689"/>
    <w:multiLevelType w:val="multilevel"/>
    <w:tmpl w:val="4FA6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1A036B"/>
    <w:multiLevelType w:val="multilevel"/>
    <w:tmpl w:val="BAF4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D252CD8"/>
    <w:multiLevelType w:val="multilevel"/>
    <w:tmpl w:val="4FA2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F834DB"/>
    <w:multiLevelType w:val="multilevel"/>
    <w:tmpl w:val="CF9C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39756A"/>
    <w:multiLevelType w:val="multilevel"/>
    <w:tmpl w:val="685AD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2EB1AA3"/>
    <w:multiLevelType w:val="multilevel"/>
    <w:tmpl w:val="19C8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33F295E"/>
    <w:multiLevelType w:val="multilevel"/>
    <w:tmpl w:val="8A6E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4DD32A6"/>
    <w:multiLevelType w:val="multilevel"/>
    <w:tmpl w:val="6EC03C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7503FE3"/>
    <w:multiLevelType w:val="multilevel"/>
    <w:tmpl w:val="5D1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A0505AB"/>
    <w:multiLevelType w:val="multilevel"/>
    <w:tmpl w:val="270C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B002D2C"/>
    <w:multiLevelType w:val="multilevel"/>
    <w:tmpl w:val="4396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BCC33C8"/>
    <w:multiLevelType w:val="multilevel"/>
    <w:tmpl w:val="9B080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C2D5633"/>
    <w:multiLevelType w:val="multilevel"/>
    <w:tmpl w:val="63E6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ECF4757"/>
    <w:multiLevelType w:val="multilevel"/>
    <w:tmpl w:val="304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19A79F4"/>
    <w:multiLevelType w:val="multilevel"/>
    <w:tmpl w:val="CA04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204523E"/>
    <w:multiLevelType w:val="multilevel"/>
    <w:tmpl w:val="AB8A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20F7A18"/>
    <w:multiLevelType w:val="multilevel"/>
    <w:tmpl w:val="82F4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23813F0"/>
    <w:multiLevelType w:val="multilevel"/>
    <w:tmpl w:val="0B90F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2DB1097"/>
    <w:multiLevelType w:val="multilevel"/>
    <w:tmpl w:val="D4C03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0969A6"/>
    <w:multiLevelType w:val="multilevel"/>
    <w:tmpl w:val="C438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3165FDC"/>
    <w:multiLevelType w:val="multilevel"/>
    <w:tmpl w:val="AA3E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4F819C3"/>
    <w:multiLevelType w:val="multilevel"/>
    <w:tmpl w:val="1604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087D34"/>
    <w:multiLevelType w:val="multilevel"/>
    <w:tmpl w:val="3256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9D77E81"/>
    <w:multiLevelType w:val="multilevel"/>
    <w:tmpl w:val="EB3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830082"/>
    <w:multiLevelType w:val="multilevel"/>
    <w:tmpl w:val="42DC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753531"/>
    <w:multiLevelType w:val="multilevel"/>
    <w:tmpl w:val="C1521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70"/>
  </w:num>
  <w:num w:numId="3">
    <w:abstractNumId w:val="84"/>
  </w:num>
  <w:num w:numId="4">
    <w:abstractNumId w:val="35"/>
  </w:num>
  <w:num w:numId="5">
    <w:abstractNumId w:val="58"/>
  </w:num>
  <w:num w:numId="6">
    <w:abstractNumId w:val="55"/>
  </w:num>
  <w:num w:numId="7">
    <w:abstractNumId w:val="20"/>
  </w:num>
  <w:num w:numId="8">
    <w:abstractNumId w:val="27"/>
  </w:num>
  <w:num w:numId="9">
    <w:abstractNumId w:val="53"/>
  </w:num>
  <w:num w:numId="10">
    <w:abstractNumId w:val="34"/>
  </w:num>
  <w:num w:numId="11">
    <w:abstractNumId w:val="78"/>
  </w:num>
  <w:num w:numId="12">
    <w:abstractNumId w:val="64"/>
  </w:num>
  <w:num w:numId="13">
    <w:abstractNumId w:val="29"/>
  </w:num>
  <w:num w:numId="14">
    <w:abstractNumId w:val="50"/>
  </w:num>
  <w:num w:numId="15">
    <w:abstractNumId w:val="46"/>
  </w:num>
  <w:num w:numId="16">
    <w:abstractNumId w:val="12"/>
  </w:num>
  <w:num w:numId="17">
    <w:abstractNumId w:val="32"/>
  </w:num>
  <w:num w:numId="18">
    <w:abstractNumId w:val="5"/>
  </w:num>
  <w:num w:numId="19">
    <w:abstractNumId w:val="7"/>
  </w:num>
  <w:num w:numId="20">
    <w:abstractNumId w:val="39"/>
  </w:num>
  <w:num w:numId="21">
    <w:abstractNumId w:val="37"/>
  </w:num>
  <w:num w:numId="22">
    <w:abstractNumId w:val="19"/>
  </w:num>
  <w:num w:numId="23">
    <w:abstractNumId w:val="57"/>
  </w:num>
  <w:num w:numId="24">
    <w:abstractNumId w:val="44"/>
  </w:num>
  <w:num w:numId="25">
    <w:abstractNumId w:val="85"/>
  </w:num>
  <w:num w:numId="26">
    <w:abstractNumId w:val="28"/>
  </w:num>
  <w:num w:numId="27">
    <w:abstractNumId w:val="45"/>
  </w:num>
  <w:num w:numId="28">
    <w:abstractNumId w:val="30"/>
  </w:num>
  <w:num w:numId="29">
    <w:abstractNumId w:val="10"/>
  </w:num>
  <w:num w:numId="30">
    <w:abstractNumId w:val="49"/>
  </w:num>
  <w:num w:numId="31">
    <w:abstractNumId w:val="73"/>
  </w:num>
  <w:num w:numId="32">
    <w:abstractNumId w:val="38"/>
  </w:num>
  <w:num w:numId="33">
    <w:abstractNumId w:val="67"/>
  </w:num>
  <w:num w:numId="34">
    <w:abstractNumId w:val="75"/>
  </w:num>
  <w:num w:numId="35">
    <w:abstractNumId w:val="76"/>
  </w:num>
  <w:num w:numId="36">
    <w:abstractNumId w:val="8"/>
  </w:num>
  <w:num w:numId="37">
    <w:abstractNumId w:val="25"/>
  </w:num>
  <w:num w:numId="38">
    <w:abstractNumId w:val="77"/>
  </w:num>
  <w:num w:numId="39">
    <w:abstractNumId w:val="36"/>
  </w:num>
  <w:num w:numId="40">
    <w:abstractNumId w:val="0"/>
  </w:num>
  <w:num w:numId="41">
    <w:abstractNumId w:val="1"/>
  </w:num>
  <w:num w:numId="42">
    <w:abstractNumId w:val="14"/>
  </w:num>
  <w:num w:numId="43">
    <w:abstractNumId w:val="60"/>
  </w:num>
  <w:num w:numId="44">
    <w:abstractNumId w:val="16"/>
  </w:num>
  <w:num w:numId="45">
    <w:abstractNumId w:val="61"/>
  </w:num>
  <w:num w:numId="46">
    <w:abstractNumId w:val="47"/>
  </w:num>
  <w:num w:numId="47">
    <w:abstractNumId w:val="26"/>
  </w:num>
  <w:num w:numId="48">
    <w:abstractNumId w:val="54"/>
  </w:num>
  <w:num w:numId="49">
    <w:abstractNumId w:val="9"/>
  </w:num>
  <w:num w:numId="50">
    <w:abstractNumId w:val="63"/>
  </w:num>
  <w:num w:numId="51">
    <w:abstractNumId w:val="52"/>
  </w:num>
  <w:num w:numId="52">
    <w:abstractNumId w:val="86"/>
  </w:num>
  <w:num w:numId="53">
    <w:abstractNumId w:val="62"/>
  </w:num>
  <w:num w:numId="54">
    <w:abstractNumId w:val="83"/>
  </w:num>
  <w:num w:numId="55">
    <w:abstractNumId w:val="56"/>
  </w:num>
  <w:num w:numId="56">
    <w:abstractNumId w:val="3"/>
  </w:num>
  <w:num w:numId="57">
    <w:abstractNumId w:val="82"/>
  </w:num>
  <w:num w:numId="58">
    <w:abstractNumId w:val="15"/>
  </w:num>
  <w:num w:numId="59">
    <w:abstractNumId w:val="4"/>
  </w:num>
  <w:num w:numId="60">
    <w:abstractNumId w:val="69"/>
  </w:num>
  <w:num w:numId="61">
    <w:abstractNumId w:val="65"/>
  </w:num>
  <w:num w:numId="62">
    <w:abstractNumId w:val="21"/>
  </w:num>
  <w:num w:numId="63">
    <w:abstractNumId w:val="31"/>
  </w:num>
  <w:num w:numId="64">
    <w:abstractNumId w:val="79"/>
  </w:num>
  <w:num w:numId="65">
    <w:abstractNumId w:val="87"/>
  </w:num>
  <w:num w:numId="66">
    <w:abstractNumId w:val="42"/>
  </w:num>
  <w:num w:numId="67">
    <w:abstractNumId w:val="43"/>
  </w:num>
  <w:num w:numId="68">
    <w:abstractNumId w:val="81"/>
  </w:num>
  <w:num w:numId="69">
    <w:abstractNumId w:val="17"/>
  </w:num>
  <w:num w:numId="70">
    <w:abstractNumId w:val="74"/>
  </w:num>
  <w:num w:numId="71">
    <w:abstractNumId w:val="72"/>
  </w:num>
  <w:num w:numId="72">
    <w:abstractNumId w:val="13"/>
  </w:num>
  <w:num w:numId="73">
    <w:abstractNumId w:val="59"/>
  </w:num>
  <w:num w:numId="74">
    <w:abstractNumId w:val="23"/>
  </w:num>
  <w:num w:numId="75">
    <w:abstractNumId w:val="48"/>
  </w:num>
  <w:num w:numId="76">
    <w:abstractNumId w:val="33"/>
  </w:num>
  <w:num w:numId="77">
    <w:abstractNumId w:val="2"/>
  </w:num>
  <w:num w:numId="78">
    <w:abstractNumId w:val="6"/>
  </w:num>
  <w:num w:numId="79">
    <w:abstractNumId w:val="22"/>
  </w:num>
  <w:num w:numId="80">
    <w:abstractNumId w:val="24"/>
  </w:num>
  <w:num w:numId="81">
    <w:abstractNumId w:val="11"/>
  </w:num>
  <w:num w:numId="82">
    <w:abstractNumId w:val="51"/>
  </w:num>
  <w:num w:numId="83">
    <w:abstractNumId w:val="41"/>
  </w:num>
  <w:num w:numId="84">
    <w:abstractNumId w:val="40"/>
  </w:num>
  <w:num w:numId="85">
    <w:abstractNumId w:val="71"/>
  </w:num>
  <w:num w:numId="86">
    <w:abstractNumId w:val="18"/>
  </w:num>
  <w:num w:numId="87">
    <w:abstractNumId w:val="68"/>
  </w:num>
  <w:num w:numId="88">
    <w:abstractNumId w:val="6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561495"/>
    <w:rsid w:val="0007211B"/>
    <w:rsid w:val="00197315"/>
    <w:rsid w:val="00277717"/>
    <w:rsid w:val="004063FE"/>
    <w:rsid w:val="00561495"/>
    <w:rsid w:val="00813473"/>
    <w:rsid w:val="00C21C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11B"/>
  </w:style>
  <w:style w:type="paragraph" w:styleId="2">
    <w:name w:val="heading 2"/>
    <w:basedOn w:val="a"/>
    <w:next w:val="a"/>
    <w:link w:val="2Char"/>
    <w:uiPriority w:val="9"/>
    <w:unhideWhenUsed/>
    <w:qFormat/>
    <w:rsid w:val="005614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6149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561495"/>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paragraph" w:styleId="5">
    <w:name w:val="heading 5"/>
    <w:basedOn w:val="a"/>
    <w:link w:val="5Char"/>
    <w:uiPriority w:val="9"/>
    <w:qFormat/>
    <w:rsid w:val="00561495"/>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Επικεφαλίδα 5 Char"/>
    <w:basedOn w:val="a0"/>
    <w:link w:val="5"/>
    <w:uiPriority w:val="9"/>
    <w:rsid w:val="00561495"/>
    <w:rPr>
      <w:rFonts w:ascii="Times New Roman" w:eastAsia="Times New Roman" w:hAnsi="Times New Roman" w:cs="Times New Roman"/>
      <w:b/>
      <w:bCs/>
      <w:sz w:val="20"/>
      <w:szCs w:val="20"/>
      <w:lang w:eastAsia="el-GR"/>
    </w:rPr>
  </w:style>
  <w:style w:type="character" w:styleId="-">
    <w:name w:val="Hyperlink"/>
    <w:basedOn w:val="a0"/>
    <w:uiPriority w:val="99"/>
    <w:semiHidden/>
    <w:unhideWhenUsed/>
    <w:rsid w:val="00561495"/>
    <w:rPr>
      <w:color w:val="0000FF"/>
      <w:u w:val="single"/>
    </w:rPr>
  </w:style>
  <w:style w:type="character" w:customStyle="1" w:styleId="publication-title">
    <w:name w:val="publication-title"/>
    <w:basedOn w:val="a0"/>
    <w:rsid w:val="00561495"/>
  </w:style>
  <w:style w:type="character" w:customStyle="1" w:styleId="2Char">
    <w:name w:val="Επικεφαλίδα 2 Char"/>
    <w:basedOn w:val="a0"/>
    <w:link w:val="2"/>
    <w:uiPriority w:val="9"/>
    <w:rsid w:val="00561495"/>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561495"/>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561495"/>
    <w:rPr>
      <w:rFonts w:ascii="Times New Roman" w:eastAsia="Times New Roman" w:hAnsi="Times New Roman" w:cs="Times New Roman"/>
      <w:b/>
      <w:bCs/>
      <w:sz w:val="24"/>
      <w:szCs w:val="24"/>
      <w:lang w:eastAsia="el-GR"/>
    </w:rPr>
  </w:style>
  <w:style w:type="paragraph" w:styleId="z-">
    <w:name w:val="HTML Top of Form"/>
    <w:basedOn w:val="a"/>
    <w:next w:val="a"/>
    <w:link w:val="z-Char"/>
    <w:hidden/>
    <w:uiPriority w:val="99"/>
    <w:semiHidden/>
    <w:unhideWhenUsed/>
    <w:rsid w:val="00561495"/>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561495"/>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561495"/>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561495"/>
    <w:rPr>
      <w:rFonts w:ascii="Arial" w:eastAsia="Times New Roman" w:hAnsi="Arial" w:cs="Arial"/>
      <w:vanish/>
      <w:sz w:val="16"/>
      <w:szCs w:val="16"/>
      <w:lang w:eastAsia="el-GR"/>
    </w:rPr>
  </w:style>
  <w:style w:type="character" w:styleId="-0">
    <w:name w:val="FollowedHyperlink"/>
    <w:basedOn w:val="a0"/>
    <w:uiPriority w:val="99"/>
    <w:semiHidden/>
    <w:unhideWhenUsed/>
    <w:rsid w:val="00561495"/>
    <w:rPr>
      <w:color w:val="800080"/>
      <w:u w:val="single"/>
    </w:rPr>
  </w:style>
  <w:style w:type="character" w:customStyle="1" w:styleId="twiddle">
    <w:name w:val="twiddle"/>
    <w:basedOn w:val="a0"/>
    <w:rsid w:val="00561495"/>
  </w:style>
  <w:style w:type="character" w:customStyle="1" w:styleId="stfacebook">
    <w:name w:val="st_facebook"/>
    <w:basedOn w:val="a0"/>
    <w:rsid w:val="00561495"/>
  </w:style>
  <w:style w:type="character" w:customStyle="1" w:styleId="stbutton">
    <w:name w:val="stbutton"/>
    <w:basedOn w:val="a0"/>
    <w:rsid w:val="00561495"/>
  </w:style>
  <w:style w:type="character" w:customStyle="1" w:styleId="chicklets">
    <w:name w:val="chicklets"/>
    <w:basedOn w:val="a0"/>
    <w:rsid w:val="00561495"/>
  </w:style>
  <w:style w:type="character" w:customStyle="1" w:styleId="sttwitter">
    <w:name w:val="st_twitter"/>
    <w:basedOn w:val="a0"/>
    <w:rsid w:val="00561495"/>
  </w:style>
  <w:style w:type="character" w:customStyle="1" w:styleId="stlinkedin">
    <w:name w:val="st_linkedin"/>
    <w:basedOn w:val="a0"/>
    <w:rsid w:val="00561495"/>
  </w:style>
  <w:style w:type="character" w:customStyle="1" w:styleId="streddit">
    <w:name w:val="st_reddit"/>
    <w:basedOn w:val="a0"/>
    <w:rsid w:val="00561495"/>
  </w:style>
  <w:style w:type="character" w:customStyle="1" w:styleId="stslashdot">
    <w:name w:val="st_slashdot"/>
    <w:basedOn w:val="a0"/>
    <w:rsid w:val="00561495"/>
  </w:style>
  <w:style w:type="character" w:customStyle="1" w:styleId="sttumblr">
    <w:name w:val="st_tumblr"/>
    <w:basedOn w:val="a0"/>
    <w:rsid w:val="00561495"/>
  </w:style>
  <w:style w:type="character" w:customStyle="1" w:styleId="stsharethis">
    <w:name w:val="st_sharethis"/>
    <w:basedOn w:val="a0"/>
    <w:rsid w:val="00561495"/>
  </w:style>
  <w:style w:type="character" w:styleId="HTML">
    <w:name w:val="HTML Sample"/>
    <w:basedOn w:val="a0"/>
    <w:uiPriority w:val="99"/>
    <w:semiHidden/>
    <w:unhideWhenUsed/>
    <w:rsid w:val="00561495"/>
    <w:rPr>
      <w:rFonts w:ascii="Courier New" w:eastAsia="Times New Roman" w:hAnsi="Courier New" w:cs="Courier New"/>
    </w:rPr>
  </w:style>
  <w:style w:type="paragraph" w:customStyle="1" w:styleId="p">
    <w:name w:val="p"/>
    <w:basedOn w:val="a"/>
    <w:rsid w:val="0056149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igcap">
    <w:name w:val="figcap"/>
    <w:basedOn w:val="a0"/>
    <w:rsid w:val="00561495"/>
  </w:style>
  <w:style w:type="character" w:customStyle="1" w:styleId="desc">
    <w:name w:val="desc"/>
    <w:basedOn w:val="a0"/>
    <w:rsid w:val="00561495"/>
  </w:style>
  <w:style w:type="character" w:customStyle="1" w:styleId="notetitle">
    <w:name w:val="notetitle"/>
    <w:basedOn w:val="a0"/>
    <w:rsid w:val="00561495"/>
  </w:style>
  <w:style w:type="character" w:styleId="HTML0">
    <w:name w:val="HTML Definition"/>
    <w:basedOn w:val="a0"/>
    <w:uiPriority w:val="99"/>
    <w:semiHidden/>
    <w:unhideWhenUsed/>
    <w:rsid w:val="00561495"/>
    <w:rPr>
      <w:i/>
      <w:iCs/>
    </w:rPr>
  </w:style>
  <w:style w:type="paragraph" w:styleId="-HTML">
    <w:name w:val="HTML Preformatted"/>
    <w:basedOn w:val="a"/>
    <w:link w:val="-HTMLChar"/>
    <w:uiPriority w:val="99"/>
    <w:semiHidden/>
    <w:unhideWhenUsed/>
    <w:rsid w:val="00561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561495"/>
    <w:rPr>
      <w:rFonts w:ascii="Courier New" w:eastAsia="Times New Roman" w:hAnsi="Courier New" w:cs="Courier New"/>
      <w:sz w:val="20"/>
      <w:szCs w:val="20"/>
      <w:lang w:eastAsia="el-GR"/>
    </w:rPr>
  </w:style>
  <w:style w:type="character" w:customStyle="1" w:styleId="xslthl-comment">
    <w:name w:val="xslthl-comment"/>
    <w:basedOn w:val="a0"/>
    <w:rsid w:val="00561495"/>
  </w:style>
  <w:style w:type="character" w:customStyle="1" w:styleId="xslthl-attribute">
    <w:name w:val="xslthl-attribute"/>
    <w:basedOn w:val="a0"/>
    <w:rsid w:val="00561495"/>
  </w:style>
  <w:style w:type="character" w:customStyle="1" w:styleId="xslthl-keyword">
    <w:name w:val="xslthl-keyword"/>
    <w:basedOn w:val="a0"/>
    <w:rsid w:val="00561495"/>
  </w:style>
  <w:style w:type="character" w:styleId="a3">
    <w:name w:val="Emphasis"/>
    <w:basedOn w:val="a0"/>
    <w:uiPriority w:val="20"/>
    <w:qFormat/>
    <w:rsid w:val="00561495"/>
    <w:rPr>
      <w:i/>
      <w:iCs/>
    </w:rPr>
  </w:style>
  <w:style w:type="character" w:customStyle="1" w:styleId="keyword">
    <w:name w:val="keyword"/>
    <w:basedOn w:val="a0"/>
    <w:rsid w:val="00561495"/>
  </w:style>
  <w:style w:type="character" w:customStyle="1" w:styleId="xslthl-directive">
    <w:name w:val="xslthl-directive"/>
    <w:basedOn w:val="a0"/>
    <w:rsid w:val="00561495"/>
  </w:style>
  <w:style w:type="character" w:customStyle="1" w:styleId="xslthl-string">
    <w:name w:val="xslthl-string"/>
    <w:basedOn w:val="a0"/>
    <w:rsid w:val="00561495"/>
  </w:style>
  <w:style w:type="character" w:customStyle="1" w:styleId="tablecap">
    <w:name w:val="tablecap"/>
    <w:basedOn w:val="a0"/>
    <w:rsid w:val="00561495"/>
  </w:style>
  <w:style w:type="character" w:styleId="HTML1">
    <w:name w:val="HTML Cite"/>
    <w:basedOn w:val="a0"/>
    <w:uiPriority w:val="99"/>
    <w:semiHidden/>
    <w:unhideWhenUsed/>
    <w:rsid w:val="00561495"/>
    <w:rPr>
      <w:i/>
      <w:iCs/>
    </w:rPr>
  </w:style>
  <w:style w:type="character" w:styleId="a4">
    <w:name w:val="Strong"/>
    <w:basedOn w:val="a0"/>
    <w:uiPriority w:val="22"/>
    <w:qFormat/>
    <w:rsid w:val="00561495"/>
    <w:rPr>
      <w:b/>
      <w:bCs/>
    </w:rPr>
  </w:style>
  <w:style w:type="character" w:customStyle="1" w:styleId="ph">
    <w:name w:val="ph"/>
    <w:basedOn w:val="a0"/>
    <w:rsid w:val="00561495"/>
  </w:style>
  <w:style w:type="paragraph" w:styleId="a5">
    <w:name w:val="Balloon Text"/>
    <w:basedOn w:val="a"/>
    <w:link w:val="Char"/>
    <w:uiPriority w:val="99"/>
    <w:semiHidden/>
    <w:unhideWhenUsed/>
    <w:rsid w:val="0056149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614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7944660">
      <w:bodyDiv w:val="1"/>
      <w:marLeft w:val="0"/>
      <w:marRight w:val="0"/>
      <w:marTop w:val="0"/>
      <w:marBottom w:val="0"/>
      <w:divBdr>
        <w:top w:val="none" w:sz="0" w:space="0" w:color="auto"/>
        <w:left w:val="none" w:sz="0" w:space="0" w:color="auto"/>
        <w:bottom w:val="none" w:sz="0" w:space="0" w:color="auto"/>
        <w:right w:val="none" w:sz="0" w:space="0" w:color="auto"/>
      </w:divBdr>
      <w:divsChild>
        <w:div w:id="1263804416">
          <w:marLeft w:val="0"/>
          <w:marRight w:val="0"/>
          <w:marTop w:val="0"/>
          <w:marBottom w:val="0"/>
          <w:divBdr>
            <w:top w:val="none" w:sz="0" w:space="0" w:color="auto"/>
            <w:left w:val="none" w:sz="0" w:space="0" w:color="auto"/>
            <w:bottom w:val="none" w:sz="0" w:space="0" w:color="auto"/>
            <w:right w:val="none" w:sz="0" w:space="0" w:color="auto"/>
          </w:divBdr>
        </w:div>
        <w:div w:id="876240017">
          <w:marLeft w:val="0"/>
          <w:marRight w:val="0"/>
          <w:marTop w:val="0"/>
          <w:marBottom w:val="0"/>
          <w:divBdr>
            <w:top w:val="none" w:sz="0" w:space="0" w:color="auto"/>
            <w:left w:val="none" w:sz="0" w:space="0" w:color="auto"/>
            <w:bottom w:val="none" w:sz="0" w:space="0" w:color="auto"/>
            <w:right w:val="none" w:sz="0" w:space="0" w:color="auto"/>
          </w:divBdr>
        </w:div>
      </w:divsChild>
    </w:div>
    <w:div w:id="2091077874">
      <w:bodyDiv w:val="1"/>
      <w:marLeft w:val="0"/>
      <w:marRight w:val="0"/>
      <w:marTop w:val="0"/>
      <w:marBottom w:val="0"/>
      <w:divBdr>
        <w:top w:val="none" w:sz="0" w:space="0" w:color="auto"/>
        <w:left w:val="none" w:sz="0" w:space="0" w:color="auto"/>
        <w:bottom w:val="none" w:sz="0" w:space="0" w:color="auto"/>
        <w:right w:val="none" w:sz="0" w:space="0" w:color="auto"/>
      </w:divBdr>
      <w:divsChild>
        <w:div w:id="1478952554">
          <w:marLeft w:val="0"/>
          <w:marRight w:val="0"/>
          <w:marTop w:val="0"/>
          <w:marBottom w:val="0"/>
          <w:divBdr>
            <w:top w:val="none" w:sz="0" w:space="0" w:color="auto"/>
            <w:left w:val="none" w:sz="0" w:space="0" w:color="auto"/>
            <w:bottom w:val="none" w:sz="0" w:space="0" w:color="auto"/>
            <w:right w:val="none" w:sz="0" w:space="0" w:color="auto"/>
          </w:divBdr>
          <w:divsChild>
            <w:div w:id="1201018665">
              <w:marLeft w:val="0"/>
              <w:marRight w:val="0"/>
              <w:marTop w:val="0"/>
              <w:marBottom w:val="0"/>
              <w:divBdr>
                <w:top w:val="none" w:sz="0" w:space="0" w:color="auto"/>
                <w:left w:val="none" w:sz="0" w:space="0" w:color="auto"/>
                <w:bottom w:val="none" w:sz="0" w:space="0" w:color="auto"/>
                <w:right w:val="none" w:sz="0" w:space="0" w:color="auto"/>
              </w:divBdr>
            </w:div>
            <w:div w:id="42605052">
              <w:marLeft w:val="0"/>
              <w:marRight w:val="0"/>
              <w:marTop w:val="0"/>
              <w:marBottom w:val="0"/>
              <w:divBdr>
                <w:top w:val="none" w:sz="0" w:space="0" w:color="auto"/>
                <w:left w:val="none" w:sz="0" w:space="0" w:color="auto"/>
                <w:bottom w:val="none" w:sz="0" w:space="0" w:color="auto"/>
                <w:right w:val="none" w:sz="0" w:space="0" w:color="auto"/>
              </w:divBdr>
            </w:div>
            <w:div w:id="946354236">
              <w:marLeft w:val="0"/>
              <w:marRight w:val="0"/>
              <w:marTop w:val="0"/>
              <w:marBottom w:val="0"/>
              <w:divBdr>
                <w:top w:val="none" w:sz="0" w:space="0" w:color="auto"/>
                <w:left w:val="none" w:sz="0" w:space="0" w:color="auto"/>
                <w:bottom w:val="none" w:sz="0" w:space="0" w:color="auto"/>
                <w:right w:val="none" w:sz="0" w:space="0" w:color="auto"/>
              </w:divBdr>
            </w:div>
            <w:div w:id="1714693225">
              <w:marLeft w:val="0"/>
              <w:marRight w:val="0"/>
              <w:marTop w:val="0"/>
              <w:marBottom w:val="0"/>
              <w:divBdr>
                <w:top w:val="none" w:sz="0" w:space="0" w:color="auto"/>
                <w:left w:val="none" w:sz="0" w:space="0" w:color="auto"/>
                <w:bottom w:val="none" w:sz="0" w:space="0" w:color="auto"/>
                <w:right w:val="none" w:sz="0" w:space="0" w:color="auto"/>
              </w:divBdr>
            </w:div>
            <w:div w:id="1810899784">
              <w:marLeft w:val="0"/>
              <w:marRight w:val="0"/>
              <w:marTop w:val="0"/>
              <w:marBottom w:val="0"/>
              <w:divBdr>
                <w:top w:val="none" w:sz="0" w:space="0" w:color="auto"/>
                <w:left w:val="none" w:sz="0" w:space="0" w:color="auto"/>
                <w:bottom w:val="none" w:sz="0" w:space="0" w:color="auto"/>
                <w:right w:val="none" w:sz="0" w:space="0" w:color="auto"/>
              </w:divBdr>
            </w:div>
            <w:div w:id="101460212">
              <w:marLeft w:val="0"/>
              <w:marRight w:val="0"/>
              <w:marTop w:val="0"/>
              <w:marBottom w:val="0"/>
              <w:divBdr>
                <w:top w:val="none" w:sz="0" w:space="0" w:color="auto"/>
                <w:left w:val="none" w:sz="0" w:space="0" w:color="auto"/>
                <w:bottom w:val="none" w:sz="0" w:space="0" w:color="auto"/>
                <w:right w:val="none" w:sz="0" w:space="0" w:color="auto"/>
              </w:divBdr>
            </w:div>
            <w:div w:id="741757427">
              <w:marLeft w:val="0"/>
              <w:marRight w:val="0"/>
              <w:marTop w:val="0"/>
              <w:marBottom w:val="0"/>
              <w:divBdr>
                <w:top w:val="none" w:sz="0" w:space="0" w:color="auto"/>
                <w:left w:val="none" w:sz="0" w:space="0" w:color="auto"/>
                <w:bottom w:val="none" w:sz="0" w:space="0" w:color="auto"/>
                <w:right w:val="none" w:sz="0" w:space="0" w:color="auto"/>
              </w:divBdr>
            </w:div>
            <w:div w:id="128786395">
              <w:marLeft w:val="0"/>
              <w:marRight w:val="0"/>
              <w:marTop w:val="0"/>
              <w:marBottom w:val="0"/>
              <w:divBdr>
                <w:top w:val="none" w:sz="0" w:space="0" w:color="auto"/>
                <w:left w:val="none" w:sz="0" w:space="0" w:color="auto"/>
                <w:bottom w:val="none" w:sz="0" w:space="0" w:color="auto"/>
                <w:right w:val="none" w:sz="0" w:space="0" w:color="auto"/>
              </w:divBdr>
            </w:div>
            <w:div w:id="454761861">
              <w:marLeft w:val="0"/>
              <w:marRight w:val="0"/>
              <w:marTop w:val="0"/>
              <w:marBottom w:val="0"/>
              <w:divBdr>
                <w:top w:val="none" w:sz="0" w:space="0" w:color="auto"/>
                <w:left w:val="none" w:sz="0" w:space="0" w:color="auto"/>
                <w:bottom w:val="none" w:sz="0" w:space="0" w:color="auto"/>
                <w:right w:val="none" w:sz="0" w:space="0" w:color="auto"/>
              </w:divBdr>
            </w:div>
            <w:div w:id="2023118951">
              <w:marLeft w:val="0"/>
              <w:marRight w:val="0"/>
              <w:marTop w:val="0"/>
              <w:marBottom w:val="0"/>
              <w:divBdr>
                <w:top w:val="none" w:sz="0" w:space="0" w:color="auto"/>
                <w:left w:val="none" w:sz="0" w:space="0" w:color="auto"/>
                <w:bottom w:val="none" w:sz="0" w:space="0" w:color="auto"/>
                <w:right w:val="none" w:sz="0" w:space="0" w:color="auto"/>
              </w:divBdr>
            </w:div>
            <w:div w:id="2030331058">
              <w:marLeft w:val="0"/>
              <w:marRight w:val="0"/>
              <w:marTop w:val="0"/>
              <w:marBottom w:val="0"/>
              <w:divBdr>
                <w:top w:val="none" w:sz="0" w:space="0" w:color="auto"/>
                <w:left w:val="none" w:sz="0" w:space="0" w:color="auto"/>
                <w:bottom w:val="none" w:sz="0" w:space="0" w:color="auto"/>
                <w:right w:val="none" w:sz="0" w:space="0" w:color="auto"/>
              </w:divBdr>
            </w:div>
            <w:div w:id="373890002">
              <w:marLeft w:val="0"/>
              <w:marRight w:val="0"/>
              <w:marTop w:val="0"/>
              <w:marBottom w:val="0"/>
              <w:divBdr>
                <w:top w:val="none" w:sz="0" w:space="0" w:color="auto"/>
                <w:left w:val="none" w:sz="0" w:space="0" w:color="auto"/>
                <w:bottom w:val="none" w:sz="0" w:space="0" w:color="auto"/>
                <w:right w:val="none" w:sz="0" w:space="0" w:color="auto"/>
              </w:divBdr>
            </w:div>
            <w:div w:id="1279989258">
              <w:marLeft w:val="0"/>
              <w:marRight w:val="0"/>
              <w:marTop w:val="0"/>
              <w:marBottom w:val="0"/>
              <w:divBdr>
                <w:top w:val="none" w:sz="0" w:space="0" w:color="auto"/>
                <w:left w:val="none" w:sz="0" w:space="0" w:color="auto"/>
                <w:bottom w:val="none" w:sz="0" w:space="0" w:color="auto"/>
                <w:right w:val="none" w:sz="0" w:space="0" w:color="auto"/>
              </w:divBdr>
            </w:div>
            <w:div w:id="325519268">
              <w:marLeft w:val="0"/>
              <w:marRight w:val="0"/>
              <w:marTop w:val="0"/>
              <w:marBottom w:val="0"/>
              <w:divBdr>
                <w:top w:val="none" w:sz="0" w:space="0" w:color="auto"/>
                <w:left w:val="none" w:sz="0" w:space="0" w:color="auto"/>
                <w:bottom w:val="none" w:sz="0" w:space="0" w:color="auto"/>
                <w:right w:val="none" w:sz="0" w:space="0" w:color="auto"/>
              </w:divBdr>
            </w:div>
            <w:div w:id="426928482">
              <w:marLeft w:val="0"/>
              <w:marRight w:val="0"/>
              <w:marTop w:val="0"/>
              <w:marBottom w:val="0"/>
              <w:divBdr>
                <w:top w:val="none" w:sz="0" w:space="0" w:color="auto"/>
                <w:left w:val="none" w:sz="0" w:space="0" w:color="auto"/>
                <w:bottom w:val="none" w:sz="0" w:space="0" w:color="auto"/>
                <w:right w:val="none" w:sz="0" w:space="0" w:color="auto"/>
              </w:divBdr>
            </w:div>
            <w:div w:id="2016221882">
              <w:marLeft w:val="0"/>
              <w:marRight w:val="0"/>
              <w:marTop w:val="0"/>
              <w:marBottom w:val="0"/>
              <w:divBdr>
                <w:top w:val="none" w:sz="0" w:space="0" w:color="auto"/>
                <w:left w:val="none" w:sz="0" w:space="0" w:color="auto"/>
                <w:bottom w:val="none" w:sz="0" w:space="0" w:color="auto"/>
                <w:right w:val="none" w:sz="0" w:space="0" w:color="auto"/>
              </w:divBdr>
            </w:div>
            <w:div w:id="1907032315">
              <w:marLeft w:val="0"/>
              <w:marRight w:val="0"/>
              <w:marTop w:val="0"/>
              <w:marBottom w:val="0"/>
              <w:divBdr>
                <w:top w:val="none" w:sz="0" w:space="0" w:color="auto"/>
                <w:left w:val="none" w:sz="0" w:space="0" w:color="auto"/>
                <w:bottom w:val="none" w:sz="0" w:space="0" w:color="auto"/>
                <w:right w:val="none" w:sz="0" w:space="0" w:color="auto"/>
              </w:divBdr>
            </w:div>
            <w:div w:id="345640328">
              <w:marLeft w:val="0"/>
              <w:marRight w:val="0"/>
              <w:marTop w:val="0"/>
              <w:marBottom w:val="0"/>
              <w:divBdr>
                <w:top w:val="none" w:sz="0" w:space="0" w:color="auto"/>
                <w:left w:val="none" w:sz="0" w:space="0" w:color="auto"/>
                <w:bottom w:val="none" w:sz="0" w:space="0" w:color="auto"/>
                <w:right w:val="none" w:sz="0" w:space="0" w:color="auto"/>
              </w:divBdr>
            </w:div>
            <w:div w:id="541794439">
              <w:marLeft w:val="0"/>
              <w:marRight w:val="0"/>
              <w:marTop w:val="0"/>
              <w:marBottom w:val="0"/>
              <w:divBdr>
                <w:top w:val="none" w:sz="0" w:space="0" w:color="auto"/>
                <w:left w:val="none" w:sz="0" w:space="0" w:color="auto"/>
                <w:bottom w:val="none" w:sz="0" w:space="0" w:color="auto"/>
                <w:right w:val="none" w:sz="0" w:space="0" w:color="auto"/>
              </w:divBdr>
            </w:div>
            <w:div w:id="1857622390">
              <w:marLeft w:val="0"/>
              <w:marRight w:val="0"/>
              <w:marTop w:val="0"/>
              <w:marBottom w:val="0"/>
              <w:divBdr>
                <w:top w:val="none" w:sz="0" w:space="0" w:color="auto"/>
                <w:left w:val="none" w:sz="0" w:space="0" w:color="auto"/>
                <w:bottom w:val="none" w:sz="0" w:space="0" w:color="auto"/>
                <w:right w:val="none" w:sz="0" w:space="0" w:color="auto"/>
              </w:divBdr>
            </w:div>
            <w:div w:id="1464226166">
              <w:marLeft w:val="0"/>
              <w:marRight w:val="0"/>
              <w:marTop w:val="0"/>
              <w:marBottom w:val="0"/>
              <w:divBdr>
                <w:top w:val="none" w:sz="0" w:space="0" w:color="auto"/>
                <w:left w:val="none" w:sz="0" w:space="0" w:color="auto"/>
                <w:bottom w:val="none" w:sz="0" w:space="0" w:color="auto"/>
                <w:right w:val="none" w:sz="0" w:space="0" w:color="auto"/>
              </w:divBdr>
            </w:div>
            <w:div w:id="954866785">
              <w:marLeft w:val="0"/>
              <w:marRight w:val="0"/>
              <w:marTop w:val="0"/>
              <w:marBottom w:val="0"/>
              <w:divBdr>
                <w:top w:val="none" w:sz="0" w:space="0" w:color="auto"/>
                <w:left w:val="none" w:sz="0" w:space="0" w:color="auto"/>
                <w:bottom w:val="none" w:sz="0" w:space="0" w:color="auto"/>
                <w:right w:val="none" w:sz="0" w:space="0" w:color="auto"/>
              </w:divBdr>
            </w:div>
            <w:div w:id="1208682546">
              <w:marLeft w:val="0"/>
              <w:marRight w:val="0"/>
              <w:marTop w:val="0"/>
              <w:marBottom w:val="0"/>
              <w:divBdr>
                <w:top w:val="none" w:sz="0" w:space="0" w:color="auto"/>
                <w:left w:val="none" w:sz="0" w:space="0" w:color="auto"/>
                <w:bottom w:val="none" w:sz="0" w:space="0" w:color="auto"/>
                <w:right w:val="none" w:sz="0" w:space="0" w:color="auto"/>
              </w:divBdr>
            </w:div>
            <w:div w:id="2031104023">
              <w:marLeft w:val="0"/>
              <w:marRight w:val="0"/>
              <w:marTop w:val="0"/>
              <w:marBottom w:val="0"/>
              <w:divBdr>
                <w:top w:val="none" w:sz="0" w:space="0" w:color="auto"/>
                <w:left w:val="none" w:sz="0" w:space="0" w:color="auto"/>
                <w:bottom w:val="none" w:sz="0" w:space="0" w:color="auto"/>
                <w:right w:val="none" w:sz="0" w:space="0" w:color="auto"/>
              </w:divBdr>
            </w:div>
            <w:div w:id="2036614461">
              <w:marLeft w:val="0"/>
              <w:marRight w:val="0"/>
              <w:marTop w:val="0"/>
              <w:marBottom w:val="0"/>
              <w:divBdr>
                <w:top w:val="none" w:sz="0" w:space="0" w:color="auto"/>
                <w:left w:val="none" w:sz="0" w:space="0" w:color="auto"/>
                <w:bottom w:val="none" w:sz="0" w:space="0" w:color="auto"/>
                <w:right w:val="none" w:sz="0" w:space="0" w:color="auto"/>
              </w:divBdr>
            </w:div>
            <w:div w:id="1267081973">
              <w:marLeft w:val="0"/>
              <w:marRight w:val="0"/>
              <w:marTop w:val="0"/>
              <w:marBottom w:val="0"/>
              <w:divBdr>
                <w:top w:val="none" w:sz="0" w:space="0" w:color="auto"/>
                <w:left w:val="none" w:sz="0" w:space="0" w:color="auto"/>
                <w:bottom w:val="none" w:sz="0" w:space="0" w:color="auto"/>
                <w:right w:val="none" w:sz="0" w:space="0" w:color="auto"/>
              </w:divBdr>
            </w:div>
            <w:div w:id="390037143">
              <w:marLeft w:val="0"/>
              <w:marRight w:val="0"/>
              <w:marTop w:val="0"/>
              <w:marBottom w:val="0"/>
              <w:divBdr>
                <w:top w:val="none" w:sz="0" w:space="0" w:color="auto"/>
                <w:left w:val="none" w:sz="0" w:space="0" w:color="auto"/>
                <w:bottom w:val="none" w:sz="0" w:space="0" w:color="auto"/>
                <w:right w:val="none" w:sz="0" w:space="0" w:color="auto"/>
              </w:divBdr>
            </w:div>
            <w:div w:id="466824192">
              <w:marLeft w:val="0"/>
              <w:marRight w:val="0"/>
              <w:marTop w:val="0"/>
              <w:marBottom w:val="0"/>
              <w:divBdr>
                <w:top w:val="none" w:sz="0" w:space="0" w:color="auto"/>
                <w:left w:val="none" w:sz="0" w:space="0" w:color="auto"/>
                <w:bottom w:val="none" w:sz="0" w:space="0" w:color="auto"/>
                <w:right w:val="none" w:sz="0" w:space="0" w:color="auto"/>
              </w:divBdr>
            </w:div>
            <w:div w:id="94712215">
              <w:marLeft w:val="0"/>
              <w:marRight w:val="0"/>
              <w:marTop w:val="0"/>
              <w:marBottom w:val="0"/>
              <w:divBdr>
                <w:top w:val="none" w:sz="0" w:space="0" w:color="auto"/>
                <w:left w:val="none" w:sz="0" w:space="0" w:color="auto"/>
                <w:bottom w:val="none" w:sz="0" w:space="0" w:color="auto"/>
                <w:right w:val="none" w:sz="0" w:space="0" w:color="auto"/>
              </w:divBdr>
            </w:div>
            <w:div w:id="2136750543">
              <w:marLeft w:val="0"/>
              <w:marRight w:val="0"/>
              <w:marTop w:val="0"/>
              <w:marBottom w:val="0"/>
              <w:divBdr>
                <w:top w:val="none" w:sz="0" w:space="0" w:color="auto"/>
                <w:left w:val="none" w:sz="0" w:space="0" w:color="auto"/>
                <w:bottom w:val="none" w:sz="0" w:space="0" w:color="auto"/>
                <w:right w:val="none" w:sz="0" w:space="0" w:color="auto"/>
              </w:divBdr>
            </w:div>
            <w:div w:id="1466117194">
              <w:marLeft w:val="0"/>
              <w:marRight w:val="0"/>
              <w:marTop w:val="0"/>
              <w:marBottom w:val="0"/>
              <w:divBdr>
                <w:top w:val="none" w:sz="0" w:space="0" w:color="auto"/>
                <w:left w:val="none" w:sz="0" w:space="0" w:color="auto"/>
                <w:bottom w:val="none" w:sz="0" w:space="0" w:color="auto"/>
                <w:right w:val="none" w:sz="0" w:space="0" w:color="auto"/>
              </w:divBdr>
            </w:div>
            <w:div w:id="797262455">
              <w:marLeft w:val="0"/>
              <w:marRight w:val="0"/>
              <w:marTop w:val="0"/>
              <w:marBottom w:val="0"/>
              <w:divBdr>
                <w:top w:val="none" w:sz="0" w:space="0" w:color="auto"/>
                <w:left w:val="none" w:sz="0" w:space="0" w:color="auto"/>
                <w:bottom w:val="none" w:sz="0" w:space="0" w:color="auto"/>
                <w:right w:val="none" w:sz="0" w:space="0" w:color="auto"/>
              </w:divBdr>
            </w:div>
            <w:div w:id="1715275823">
              <w:marLeft w:val="0"/>
              <w:marRight w:val="0"/>
              <w:marTop w:val="0"/>
              <w:marBottom w:val="0"/>
              <w:divBdr>
                <w:top w:val="none" w:sz="0" w:space="0" w:color="auto"/>
                <w:left w:val="none" w:sz="0" w:space="0" w:color="auto"/>
                <w:bottom w:val="none" w:sz="0" w:space="0" w:color="auto"/>
                <w:right w:val="none" w:sz="0" w:space="0" w:color="auto"/>
              </w:divBdr>
            </w:div>
            <w:div w:id="149950981">
              <w:marLeft w:val="0"/>
              <w:marRight w:val="0"/>
              <w:marTop w:val="0"/>
              <w:marBottom w:val="0"/>
              <w:divBdr>
                <w:top w:val="none" w:sz="0" w:space="0" w:color="auto"/>
                <w:left w:val="none" w:sz="0" w:space="0" w:color="auto"/>
                <w:bottom w:val="none" w:sz="0" w:space="0" w:color="auto"/>
                <w:right w:val="none" w:sz="0" w:space="0" w:color="auto"/>
              </w:divBdr>
            </w:div>
            <w:div w:id="1637367046">
              <w:marLeft w:val="0"/>
              <w:marRight w:val="0"/>
              <w:marTop w:val="0"/>
              <w:marBottom w:val="0"/>
              <w:divBdr>
                <w:top w:val="none" w:sz="0" w:space="0" w:color="auto"/>
                <w:left w:val="none" w:sz="0" w:space="0" w:color="auto"/>
                <w:bottom w:val="none" w:sz="0" w:space="0" w:color="auto"/>
                <w:right w:val="none" w:sz="0" w:space="0" w:color="auto"/>
              </w:divBdr>
            </w:div>
            <w:div w:id="488598695">
              <w:marLeft w:val="0"/>
              <w:marRight w:val="0"/>
              <w:marTop w:val="0"/>
              <w:marBottom w:val="0"/>
              <w:divBdr>
                <w:top w:val="none" w:sz="0" w:space="0" w:color="auto"/>
                <w:left w:val="none" w:sz="0" w:space="0" w:color="auto"/>
                <w:bottom w:val="none" w:sz="0" w:space="0" w:color="auto"/>
                <w:right w:val="none" w:sz="0" w:space="0" w:color="auto"/>
              </w:divBdr>
            </w:div>
            <w:div w:id="1709453817">
              <w:marLeft w:val="0"/>
              <w:marRight w:val="0"/>
              <w:marTop w:val="0"/>
              <w:marBottom w:val="0"/>
              <w:divBdr>
                <w:top w:val="none" w:sz="0" w:space="0" w:color="auto"/>
                <w:left w:val="none" w:sz="0" w:space="0" w:color="auto"/>
                <w:bottom w:val="none" w:sz="0" w:space="0" w:color="auto"/>
                <w:right w:val="none" w:sz="0" w:space="0" w:color="auto"/>
              </w:divBdr>
            </w:div>
            <w:div w:id="737099152">
              <w:marLeft w:val="0"/>
              <w:marRight w:val="0"/>
              <w:marTop w:val="0"/>
              <w:marBottom w:val="0"/>
              <w:divBdr>
                <w:top w:val="none" w:sz="0" w:space="0" w:color="auto"/>
                <w:left w:val="none" w:sz="0" w:space="0" w:color="auto"/>
                <w:bottom w:val="none" w:sz="0" w:space="0" w:color="auto"/>
                <w:right w:val="none" w:sz="0" w:space="0" w:color="auto"/>
              </w:divBdr>
            </w:div>
            <w:div w:id="1441486888">
              <w:marLeft w:val="0"/>
              <w:marRight w:val="0"/>
              <w:marTop w:val="0"/>
              <w:marBottom w:val="0"/>
              <w:divBdr>
                <w:top w:val="none" w:sz="0" w:space="0" w:color="auto"/>
                <w:left w:val="none" w:sz="0" w:space="0" w:color="auto"/>
                <w:bottom w:val="none" w:sz="0" w:space="0" w:color="auto"/>
                <w:right w:val="none" w:sz="0" w:space="0" w:color="auto"/>
              </w:divBdr>
            </w:div>
            <w:div w:id="171603244">
              <w:marLeft w:val="0"/>
              <w:marRight w:val="0"/>
              <w:marTop w:val="0"/>
              <w:marBottom w:val="0"/>
              <w:divBdr>
                <w:top w:val="none" w:sz="0" w:space="0" w:color="auto"/>
                <w:left w:val="none" w:sz="0" w:space="0" w:color="auto"/>
                <w:bottom w:val="none" w:sz="0" w:space="0" w:color="auto"/>
                <w:right w:val="none" w:sz="0" w:space="0" w:color="auto"/>
              </w:divBdr>
            </w:div>
            <w:div w:id="2011523485">
              <w:marLeft w:val="0"/>
              <w:marRight w:val="0"/>
              <w:marTop w:val="0"/>
              <w:marBottom w:val="0"/>
              <w:divBdr>
                <w:top w:val="none" w:sz="0" w:space="0" w:color="auto"/>
                <w:left w:val="none" w:sz="0" w:space="0" w:color="auto"/>
                <w:bottom w:val="none" w:sz="0" w:space="0" w:color="auto"/>
                <w:right w:val="none" w:sz="0" w:space="0" w:color="auto"/>
              </w:divBdr>
              <w:divsChild>
                <w:div w:id="736587403">
                  <w:marLeft w:val="0"/>
                  <w:marRight w:val="0"/>
                  <w:marTop w:val="0"/>
                  <w:marBottom w:val="0"/>
                  <w:divBdr>
                    <w:top w:val="none" w:sz="0" w:space="0" w:color="auto"/>
                    <w:left w:val="none" w:sz="0" w:space="0" w:color="auto"/>
                    <w:bottom w:val="none" w:sz="0" w:space="0" w:color="auto"/>
                    <w:right w:val="none" w:sz="0" w:space="0" w:color="auto"/>
                  </w:divBdr>
                  <w:divsChild>
                    <w:div w:id="1175337555">
                      <w:marLeft w:val="0"/>
                      <w:marRight w:val="0"/>
                      <w:marTop w:val="0"/>
                      <w:marBottom w:val="0"/>
                      <w:divBdr>
                        <w:top w:val="none" w:sz="0" w:space="0" w:color="auto"/>
                        <w:left w:val="none" w:sz="0" w:space="0" w:color="auto"/>
                        <w:bottom w:val="none" w:sz="0" w:space="0" w:color="auto"/>
                        <w:right w:val="none" w:sz="0" w:space="0" w:color="auto"/>
                      </w:divBdr>
                    </w:div>
                  </w:divsChild>
                </w:div>
                <w:div w:id="1897889730">
                  <w:marLeft w:val="0"/>
                  <w:marRight w:val="0"/>
                  <w:marTop w:val="0"/>
                  <w:marBottom w:val="0"/>
                  <w:divBdr>
                    <w:top w:val="none" w:sz="0" w:space="0" w:color="auto"/>
                    <w:left w:val="none" w:sz="0" w:space="0" w:color="auto"/>
                    <w:bottom w:val="none" w:sz="0" w:space="0" w:color="auto"/>
                    <w:right w:val="none" w:sz="0" w:space="0" w:color="auto"/>
                  </w:divBdr>
                </w:div>
                <w:div w:id="1465849781">
                  <w:marLeft w:val="0"/>
                  <w:marRight w:val="0"/>
                  <w:marTop w:val="0"/>
                  <w:marBottom w:val="0"/>
                  <w:divBdr>
                    <w:top w:val="none" w:sz="0" w:space="0" w:color="auto"/>
                    <w:left w:val="none" w:sz="0" w:space="0" w:color="auto"/>
                    <w:bottom w:val="none" w:sz="0" w:space="0" w:color="auto"/>
                    <w:right w:val="none" w:sz="0" w:space="0" w:color="auto"/>
                  </w:divBdr>
                  <w:divsChild>
                    <w:div w:id="442503218">
                      <w:marLeft w:val="0"/>
                      <w:marRight w:val="0"/>
                      <w:marTop w:val="0"/>
                      <w:marBottom w:val="0"/>
                      <w:divBdr>
                        <w:top w:val="none" w:sz="0" w:space="0" w:color="auto"/>
                        <w:left w:val="none" w:sz="0" w:space="0" w:color="auto"/>
                        <w:bottom w:val="none" w:sz="0" w:space="0" w:color="auto"/>
                        <w:right w:val="none" w:sz="0" w:space="0" w:color="auto"/>
                      </w:divBdr>
                    </w:div>
                  </w:divsChild>
                </w:div>
                <w:div w:id="982003032">
                  <w:marLeft w:val="0"/>
                  <w:marRight w:val="0"/>
                  <w:marTop w:val="0"/>
                  <w:marBottom w:val="0"/>
                  <w:divBdr>
                    <w:top w:val="none" w:sz="0" w:space="0" w:color="auto"/>
                    <w:left w:val="none" w:sz="0" w:space="0" w:color="auto"/>
                    <w:bottom w:val="none" w:sz="0" w:space="0" w:color="auto"/>
                    <w:right w:val="none" w:sz="0" w:space="0" w:color="auto"/>
                  </w:divBdr>
                  <w:divsChild>
                    <w:div w:id="1993875252">
                      <w:marLeft w:val="0"/>
                      <w:marRight w:val="0"/>
                      <w:marTop w:val="0"/>
                      <w:marBottom w:val="0"/>
                      <w:divBdr>
                        <w:top w:val="none" w:sz="0" w:space="0" w:color="auto"/>
                        <w:left w:val="none" w:sz="0" w:space="0" w:color="auto"/>
                        <w:bottom w:val="none" w:sz="0" w:space="0" w:color="auto"/>
                        <w:right w:val="none" w:sz="0" w:space="0" w:color="auto"/>
                      </w:divBdr>
                      <w:divsChild>
                        <w:div w:id="1237085401">
                          <w:marLeft w:val="0"/>
                          <w:marRight w:val="0"/>
                          <w:marTop w:val="0"/>
                          <w:marBottom w:val="0"/>
                          <w:divBdr>
                            <w:top w:val="none" w:sz="0" w:space="0" w:color="auto"/>
                            <w:left w:val="none" w:sz="0" w:space="0" w:color="auto"/>
                            <w:bottom w:val="none" w:sz="0" w:space="0" w:color="auto"/>
                            <w:right w:val="none" w:sz="0" w:space="0" w:color="auto"/>
                          </w:divBdr>
                          <w:divsChild>
                            <w:div w:id="309990558">
                              <w:marLeft w:val="0"/>
                              <w:marRight w:val="0"/>
                              <w:marTop w:val="0"/>
                              <w:marBottom w:val="0"/>
                              <w:divBdr>
                                <w:top w:val="none" w:sz="0" w:space="0" w:color="auto"/>
                                <w:left w:val="none" w:sz="0" w:space="0" w:color="auto"/>
                                <w:bottom w:val="none" w:sz="0" w:space="0" w:color="auto"/>
                                <w:right w:val="none" w:sz="0" w:space="0" w:color="auto"/>
                              </w:divBdr>
                            </w:div>
                            <w:div w:id="60950931">
                              <w:marLeft w:val="0"/>
                              <w:marRight w:val="0"/>
                              <w:marTop w:val="0"/>
                              <w:marBottom w:val="0"/>
                              <w:divBdr>
                                <w:top w:val="none" w:sz="0" w:space="0" w:color="auto"/>
                                <w:left w:val="none" w:sz="0" w:space="0" w:color="auto"/>
                                <w:bottom w:val="none" w:sz="0" w:space="0" w:color="auto"/>
                                <w:right w:val="none" w:sz="0" w:space="0" w:color="auto"/>
                              </w:divBdr>
                            </w:div>
                            <w:div w:id="14519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4300">
                      <w:marLeft w:val="0"/>
                      <w:marRight w:val="0"/>
                      <w:marTop w:val="0"/>
                      <w:marBottom w:val="0"/>
                      <w:divBdr>
                        <w:top w:val="none" w:sz="0" w:space="0" w:color="auto"/>
                        <w:left w:val="none" w:sz="0" w:space="0" w:color="auto"/>
                        <w:bottom w:val="none" w:sz="0" w:space="0" w:color="auto"/>
                        <w:right w:val="none" w:sz="0" w:space="0" w:color="auto"/>
                      </w:divBdr>
                      <w:divsChild>
                        <w:div w:id="126973098">
                          <w:marLeft w:val="0"/>
                          <w:marRight w:val="0"/>
                          <w:marTop w:val="0"/>
                          <w:marBottom w:val="0"/>
                          <w:divBdr>
                            <w:top w:val="none" w:sz="0" w:space="0" w:color="auto"/>
                            <w:left w:val="none" w:sz="0" w:space="0" w:color="auto"/>
                            <w:bottom w:val="none" w:sz="0" w:space="0" w:color="auto"/>
                            <w:right w:val="none" w:sz="0" w:space="0" w:color="auto"/>
                          </w:divBdr>
                          <w:divsChild>
                            <w:div w:id="646864976">
                              <w:marLeft w:val="0"/>
                              <w:marRight w:val="0"/>
                              <w:marTop w:val="0"/>
                              <w:marBottom w:val="0"/>
                              <w:divBdr>
                                <w:top w:val="none" w:sz="0" w:space="0" w:color="auto"/>
                                <w:left w:val="none" w:sz="0" w:space="0" w:color="auto"/>
                                <w:bottom w:val="none" w:sz="0" w:space="0" w:color="auto"/>
                                <w:right w:val="none" w:sz="0" w:space="0" w:color="auto"/>
                              </w:divBdr>
                              <w:divsChild>
                                <w:div w:id="6502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3340">
                      <w:marLeft w:val="0"/>
                      <w:marRight w:val="0"/>
                      <w:marTop w:val="0"/>
                      <w:marBottom w:val="0"/>
                      <w:divBdr>
                        <w:top w:val="none" w:sz="0" w:space="0" w:color="auto"/>
                        <w:left w:val="none" w:sz="0" w:space="0" w:color="auto"/>
                        <w:bottom w:val="none" w:sz="0" w:space="0" w:color="auto"/>
                        <w:right w:val="none" w:sz="0" w:space="0" w:color="auto"/>
                      </w:divBdr>
                      <w:divsChild>
                        <w:div w:id="58066200">
                          <w:marLeft w:val="0"/>
                          <w:marRight w:val="0"/>
                          <w:marTop w:val="0"/>
                          <w:marBottom w:val="0"/>
                          <w:divBdr>
                            <w:top w:val="none" w:sz="0" w:space="0" w:color="auto"/>
                            <w:left w:val="none" w:sz="0" w:space="0" w:color="auto"/>
                            <w:bottom w:val="none" w:sz="0" w:space="0" w:color="auto"/>
                            <w:right w:val="none" w:sz="0" w:space="0" w:color="auto"/>
                          </w:divBdr>
                          <w:divsChild>
                            <w:div w:id="1409577638">
                              <w:marLeft w:val="0"/>
                              <w:marRight w:val="0"/>
                              <w:marTop w:val="0"/>
                              <w:marBottom w:val="0"/>
                              <w:divBdr>
                                <w:top w:val="none" w:sz="0" w:space="0" w:color="auto"/>
                                <w:left w:val="none" w:sz="0" w:space="0" w:color="auto"/>
                                <w:bottom w:val="none" w:sz="0" w:space="0" w:color="auto"/>
                                <w:right w:val="none" w:sz="0" w:space="0" w:color="auto"/>
                              </w:divBdr>
                              <w:divsChild>
                                <w:div w:id="1734429303">
                                  <w:marLeft w:val="0"/>
                                  <w:marRight w:val="0"/>
                                  <w:marTop w:val="0"/>
                                  <w:marBottom w:val="0"/>
                                  <w:divBdr>
                                    <w:top w:val="none" w:sz="0" w:space="0" w:color="auto"/>
                                    <w:left w:val="none" w:sz="0" w:space="0" w:color="auto"/>
                                    <w:bottom w:val="none" w:sz="0" w:space="0" w:color="auto"/>
                                    <w:right w:val="none" w:sz="0" w:space="0" w:color="auto"/>
                                  </w:divBdr>
                                </w:div>
                                <w:div w:id="11679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54328">
                      <w:marLeft w:val="0"/>
                      <w:marRight w:val="0"/>
                      <w:marTop w:val="0"/>
                      <w:marBottom w:val="0"/>
                      <w:divBdr>
                        <w:top w:val="none" w:sz="0" w:space="0" w:color="auto"/>
                        <w:left w:val="none" w:sz="0" w:space="0" w:color="auto"/>
                        <w:bottom w:val="none" w:sz="0" w:space="0" w:color="auto"/>
                        <w:right w:val="none" w:sz="0" w:space="0" w:color="auto"/>
                      </w:divBdr>
                      <w:divsChild>
                        <w:div w:id="590818527">
                          <w:marLeft w:val="0"/>
                          <w:marRight w:val="0"/>
                          <w:marTop w:val="0"/>
                          <w:marBottom w:val="0"/>
                          <w:divBdr>
                            <w:top w:val="none" w:sz="0" w:space="0" w:color="auto"/>
                            <w:left w:val="none" w:sz="0" w:space="0" w:color="auto"/>
                            <w:bottom w:val="none" w:sz="0" w:space="0" w:color="auto"/>
                            <w:right w:val="none" w:sz="0" w:space="0" w:color="auto"/>
                          </w:divBdr>
                          <w:divsChild>
                            <w:div w:id="14403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4441">
                  <w:marLeft w:val="0"/>
                  <w:marRight w:val="0"/>
                  <w:marTop w:val="0"/>
                  <w:marBottom w:val="0"/>
                  <w:divBdr>
                    <w:top w:val="none" w:sz="0" w:space="0" w:color="auto"/>
                    <w:left w:val="none" w:sz="0" w:space="0" w:color="auto"/>
                    <w:bottom w:val="none" w:sz="0" w:space="0" w:color="auto"/>
                    <w:right w:val="none" w:sz="0" w:space="0" w:color="auto"/>
                  </w:divBdr>
                  <w:divsChild>
                    <w:div w:id="356665736">
                      <w:marLeft w:val="0"/>
                      <w:marRight w:val="0"/>
                      <w:marTop w:val="0"/>
                      <w:marBottom w:val="0"/>
                      <w:divBdr>
                        <w:top w:val="none" w:sz="0" w:space="0" w:color="auto"/>
                        <w:left w:val="none" w:sz="0" w:space="0" w:color="auto"/>
                        <w:bottom w:val="none" w:sz="0" w:space="0" w:color="auto"/>
                        <w:right w:val="none" w:sz="0" w:space="0" w:color="auto"/>
                      </w:divBdr>
                    </w:div>
                    <w:div w:id="1168138371">
                      <w:marLeft w:val="0"/>
                      <w:marRight w:val="0"/>
                      <w:marTop w:val="0"/>
                      <w:marBottom w:val="0"/>
                      <w:divBdr>
                        <w:top w:val="none" w:sz="0" w:space="0" w:color="auto"/>
                        <w:left w:val="none" w:sz="0" w:space="0" w:color="auto"/>
                        <w:bottom w:val="none" w:sz="0" w:space="0" w:color="auto"/>
                        <w:right w:val="none" w:sz="0" w:space="0" w:color="auto"/>
                      </w:divBdr>
                      <w:divsChild>
                        <w:div w:id="125395106">
                          <w:marLeft w:val="0"/>
                          <w:marRight w:val="0"/>
                          <w:marTop w:val="0"/>
                          <w:marBottom w:val="0"/>
                          <w:divBdr>
                            <w:top w:val="none" w:sz="0" w:space="0" w:color="auto"/>
                            <w:left w:val="none" w:sz="0" w:space="0" w:color="auto"/>
                            <w:bottom w:val="none" w:sz="0" w:space="0" w:color="auto"/>
                            <w:right w:val="none" w:sz="0" w:space="0" w:color="auto"/>
                          </w:divBdr>
                        </w:div>
                      </w:divsChild>
                    </w:div>
                    <w:div w:id="674914614">
                      <w:marLeft w:val="0"/>
                      <w:marRight w:val="0"/>
                      <w:marTop w:val="0"/>
                      <w:marBottom w:val="0"/>
                      <w:divBdr>
                        <w:top w:val="none" w:sz="0" w:space="0" w:color="auto"/>
                        <w:left w:val="none" w:sz="0" w:space="0" w:color="auto"/>
                        <w:bottom w:val="none" w:sz="0" w:space="0" w:color="auto"/>
                        <w:right w:val="none" w:sz="0" w:space="0" w:color="auto"/>
                      </w:divBdr>
                      <w:divsChild>
                        <w:div w:id="1574437806">
                          <w:marLeft w:val="0"/>
                          <w:marRight w:val="0"/>
                          <w:marTop w:val="0"/>
                          <w:marBottom w:val="0"/>
                          <w:divBdr>
                            <w:top w:val="none" w:sz="0" w:space="0" w:color="auto"/>
                            <w:left w:val="none" w:sz="0" w:space="0" w:color="auto"/>
                            <w:bottom w:val="none" w:sz="0" w:space="0" w:color="auto"/>
                            <w:right w:val="none" w:sz="0" w:space="0" w:color="auto"/>
                          </w:divBdr>
                          <w:divsChild>
                            <w:div w:id="1557742252">
                              <w:marLeft w:val="0"/>
                              <w:marRight w:val="0"/>
                              <w:marTop w:val="0"/>
                              <w:marBottom w:val="0"/>
                              <w:divBdr>
                                <w:top w:val="none" w:sz="0" w:space="0" w:color="auto"/>
                                <w:left w:val="none" w:sz="0" w:space="0" w:color="auto"/>
                                <w:bottom w:val="none" w:sz="0" w:space="0" w:color="auto"/>
                                <w:right w:val="none" w:sz="0" w:space="0" w:color="auto"/>
                              </w:divBdr>
                              <w:divsChild>
                                <w:div w:id="795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5640">
                      <w:marLeft w:val="0"/>
                      <w:marRight w:val="0"/>
                      <w:marTop w:val="0"/>
                      <w:marBottom w:val="0"/>
                      <w:divBdr>
                        <w:top w:val="none" w:sz="0" w:space="0" w:color="auto"/>
                        <w:left w:val="none" w:sz="0" w:space="0" w:color="auto"/>
                        <w:bottom w:val="none" w:sz="0" w:space="0" w:color="auto"/>
                        <w:right w:val="none" w:sz="0" w:space="0" w:color="auto"/>
                      </w:divBdr>
                      <w:divsChild>
                        <w:div w:id="878250529">
                          <w:marLeft w:val="0"/>
                          <w:marRight w:val="0"/>
                          <w:marTop w:val="0"/>
                          <w:marBottom w:val="0"/>
                          <w:divBdr>
                            <w:top w:val="none" w:sz="0" w:space="0" w:color="auto"/>
                            <w:left w:val="none" w:sz="0" w:space="0" w:color="auto"/>
                            <w:bottom w:val="none" w:sz="0" w:space="0" w:color="auto"/>
                            <w:right w:val="none" w:sz="0" w:space="0" w:color="auto"/>
                          </w:divBdr>
                          <w:divsChild>
                            <w:div w:id="634019434">
                              <w:marLeft w:val="0"/>
                              <w:marRight w:val="0"/>
                              <w:marTop w:val="0"/>
                              <w:marBottom w:val="0"/>
                              <w:divBdr>
                                <w:top w:val="none" w:sz="0" w:space="0" w:color="auto"/>
                                <w:left w:val="none" w:sz="0" w:space="0" w:color="auto"/>
                                <w:bottom w:val="none" w:sz="0" w:space="0" w:color="auto"/>
                                <w:right w:val="none" w:sz="0" w:space="0" w:color="auto"/>
                              </w:divBdr>
                              <w:divsChild>
                                <w:div w:id="1906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1473">
                      <w:marLeft w:val="0"/>
                      <w:marRight w:val="0"/>
                      <w:marTop w:val="0"/>
                      <w:marBottom w:val="0"/>
                      <w:divBdr>
                        <w:top w:val="none" w:sz="0" w:space="0" w:color="auto"/>
                        <w:left w:val="none" w:sz="0" w:space="0" w:color="auto"/>
                        <w:bottom w:val="none" w:sz="0" w:space="0" w:color="auto"/>
                        <w:right w:val="none" w:sz="0" w:space="0" w:color="auto"/>
                      </w:divBdr>
                      <w:divsChild>
                        <w:div w:id="1775856729">
                          <w:marLeft w:val="0"/>
                          <w:marRight w:val="0"/>
                          <w:marTop w:val="0"/>
                          <w:marBottom w:val="0"/>
                          <w:divBdr>
                            <w:top w:val="none" w:sz="0" w:space="0" w:color="auto"/>
                            <w:left w:val="none" w:sz="0" w:space="0" w:color="auto"/>
                            <w:bottom w:val="none" w:sz="0" w:space="0" w:color="auto"/>
                            <w:right w:val="none" w:sz="0" w:space="0" w:color="auto"/>
                          </w:divBdr>
                          <w:divsChild>
                            <w:div w:id="1859343559">
                              <w:marLeft w:val="0"/>
                              <w:marRight w:val="0"/>
                              <w:marTop w:val="0"/>
                              <w:marBottom w:val="0"/>
                              <w:divBdr>
                                <w:top w:val="none" w:sz="0" w:space="0" w:color="auto"/>
                                <w:left w:val="none" w:sz="0" w:space="0" w:color="auto"/>
                                <w:bottom w:val="none" w:sz="0" w:space="0" w:color="auto"/>
                                <w:right w:val="none" w:sz="0" w:space="0" w:color="auto"/>
                              </w:divBdr>
                              <w:divsChild>
                                <w:div w:id="1297684970">
                                  <w:marLeft w:val="0"/>
                                  <w:marRight w:val="0"/>
                                  <w:marTop w:val="0"/>
                                  <w:marBottom w:val="0"/>
                                  <w:divBdr>
                                    <w:top w:val="none" w:sz="0" w:space="0" w:color="auto"/>
                                    <w:left w:val="none" w:sz="0" w:space="0" w:color="auto"/>
                                    <w:bottom w:val="none" w:sz="0" w:space="0" w:color="auto"/>
                                    <w:right w:val="none" w:sz="0" w:space="0" w:color="auto"/>
                                  </w:divBdr>
                                </w:div>
                                <w:div w:id="5970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7652">
                      <w:marLeft w:val="0"/>
                      <w:marRight w:val="0"/>
                      <w:marTop w:val="0"/>
                      <w:marBottom w:val="0"/>
                      <w:divBdr>
                        <w:top w:val="none" w:sz="0" w:space="0" w:color="auto"/>
                        <w:left w:val="none" w:sz="0" w:space="0" w:color="auto"/>
                        <w:bottom w:val="none" w:sz="0" w:space="0" w:color="auto"/>
                        <w:right w:val="none" w:sz="0" w:space="0" w:color="auto"/>
                      </w:divBdr>
                      <w:divsChild>
                        <w:div w:id="564072120">
                          <w:marLeft w:val="0"/>
                          <w:marRight w:val="0"/>
                          <w:marTop w:val="0"/>
                          <w:marBottom w:val="0"/>
                          <w:divBdr>
                            <w:top w:val="none" w:sz="0" w:space="0" w:color="auto"/>
                            <w:left w:val="none" w:sz="0" w:space="0" w:color="auto"/>
                            <w:bottom w:val="none" w:sz="0" w:space="0" w:color="auto"/>
                            <w:right w:val="none" w:sz="0" w:space="0" w:color="auto"/>
                          </w:divBdr>
                          <w:divsChild>
                            <w:div w:id="18290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03765">
                  <w:marLeft w:val="0"/>
                  <w:marRight w:val="0"/>
                  <w:marTop w:val="0"/>
                  <w:marBottom w:val="0"/>
                  <w:divBdr>
                    <w:top w:val="none" w:sz="0" w:space="0" w:color="auto"/>
                    <w:left w:val="none" w:sz="0" w:space="0" w:color="auto"/>
                    <w:bottom w:val="none" w:sz="0" w:space="0" w:color="auto"/>
                    <w:right w:val="none" w:sz="0" w:space="0" w:color="auto"/>
                  </w:divBdr>
                  <w:divsChild>
                    <w:div w:id="1865559899">
                      <w:marLeft w:val="0"/>
                      <w:marRight w:val="0"/>
                      <w:marTop w:val="0"/>
                      <w:marBottom w:val="0"/>
                      <w:divBdr>
                        <w:top w:val="none" w:sz="0" w:space="0" w:color="auto"/>
                        <w:left w:val="none" w:sz="0" w:space="0" w:color="auto"/>
                        <w:bottom w:val="none" w:sz="0" w:space="0" w:color="auto"/>
                        <w:right w:val="none" w:sz="0" w:space="0" w:color="auto"/>
                      </w:divBdr>
                    </w:div>
                    <w:div w:id="1117524985">
                      <w:marLeft w:val="0"/>
                      <w:marRight w:val="0"/>
                      <w:marTop w:val="0"/>
                      <w:marBottom w:val="0"/>
                      <w:divBdr>
                        <w:top w:val="none" w:sz="0" w:space="0" w:color="auto"/>
                        <w:left w:val="none" w:sz="0" w:space="0" w:color="auto"/>
                        <w:bottom w:val="none" w:sz="0" w:space="0" w:color="auto"/>
                        <w:right w:val="none" w:sz="0" w:space="0" w:color="auto"/>
                      </w:divBdr>
                      <w:divsChild>
                        <w:div w:id="1002271103">
                          <w:marLeft w:val="0"/>
                          <w:marRight w:val="0"/>
                          <w:marTop w:val="0"/>
                          <w:marBottom w:val="0"/>
                          <w:divBdr>
                            <w:top w:val="none" w:sz="0" w:space="0" w:color="auto"/>
                            <w:left w:val="none" w:sz="0" w:space="0" w:color="auto"/>
                            <w:bottom w:val="none" w:sz="0" w:space="0" w:color="auto"/>
                            <w:right w:val="none" w:sz="0" w:space="0" w:color="auto"/>
                          </w:divBdr>
                        </w:div>
                        <w:div w:id="1556701223">
                          <w:marLeft w:val="0"/>
                          <w:marRight w:val="0"/>
                          <w:marTop w:val="0"/>
                          <w:marBottom w:val="0"/>
                          <w:divBdr>
                            <w:top w:val="none" w:sz="0" w:space="0" w:color="auto"/>
                            <w:left w:val="none" w:sz="0" w:space="0" w:color="auto"/>
                            <w:bottom w:val="none" w:sz="0" w:space="0" w:color="auto"/>
                            <w:right w:val="none" w:sz="0" w:space="0" w:color="auto"/>
                          </w:divBdr>
                          <w:divsChild>
                            <w:div w:id="1609849889">
                              <w:marLeft w:val="0"/>
                              <w:marRight w:val="0"/>
                              <w:marTop w:val="0"/>
                              <w:marBottom w:val="0"/>
                              <w:divBdr>
                                <w:top w:val="none" w:sz="0" w:space="0" w:color="auto"/>
                                <w:left w:val="none" w:sz="0" w:space="0" w:color="auto"/>
                                <w:bottom w:val="none" w:sz="0" w:space="0" w:color="auto"/>
                                <w:right w:val="none" w:sz="0" w:space="0" w:color="auto"/>
                              </w:divBdr>
                              <w:divsChild>
                                <w:div w:id="2104177463">
                                  <w:marLeft w:val="0"/>
                                  <w:marRight w:val="0"/>
                                  <w:marTop w:val="0"/>
                                  <w:marBottom w:val="0"/>
                                  <w:divBdr>
                                    <w:top w:val="none" w:sz="0" w:space="0" w:color="auto"/>
                                    <w:left w:val="none" w:sz="0" w:space="0" w:color="auto"/>
                                    <w:bottom w:val="none" w:sz="0" w:space="0" w:color="auto"/>
                                    <w:right w:val="none" w:sz="0" w:space="0" w:color="auto"/>
                                  </w:divBdr>
                                </w:div>
                              </w:divsChild>
                            </w:div>
                            <w:div w:id="942418913">
                              <w:marLeft w:val="0"/>
                              <w:marRight w:val="0"/>
                              <w:marTop w:val="0"/>
                              <w:marBottom w:val="0"/>
                              <w:divBdr>
                                <w:top w:val="none" w:sz="0" w:space="0" w:color="auto"/>
                                <w:left w:val="none" w:sz="0" w:space="0" w:color="auto"/>
                                <w:bottom w:val="none" w:sz="0" w:space="0" w:color="auto"/>
                                <w:right w:val="none" w:sz="0" w:space="0" w:color="auto"/>
                              </w:divBdr>
                              <w:divsChild>
                                <w:div w:id="20876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982">
                          <w:marLeft w:val="0"/>
                          <w:marRight w:val="0"/>
                          <w:marTop w:val="0"/>
                          <w:marBottom w:val="0"/>
                          <w:divBdr>
                            <w:top w:val="none" w:sz="0" w:space="0" w:color="auto"/>
                            <w:left w:val="none" w:sz="0" w:space="0" w:color="auto"/>
                            <w:bottom w:val="none" w:sz="0" w:space="0" w:color="auto"/>
                            <w:right w:val="none" w:sz="0" w:space="0" w:color="auto"/>
                          </w:divBdr>
                          <w:divsChild>
                            <w:div w:id="1348866669">
                              <w:marLeft w:val="0"/>
                              <w:marRight w:val="0"/>
                              <w:marTop w:val="0"/>
                              <w:marBottom w:val="0"/>
                              <w:divBdr>
                                <w:top w:val="none" w:sz="0" w:space="0" w:color="auto"/>
                                <w:left w:val="none" w:sz="0" w:space="0" w:color="auto"/>
                                <w:bottom w:val="none" w:sz="0" w:space="0" w:color="auto"/>
                                <w:right w:val="none" w:sz="0" w:space="0" w:color="auto"/>
                              </w:divBdr>
                            </w:div>
                          </w:divsChild>
                        </w:div>
                        <w:div w:id="1539975163">
                          <w:marLeft w:val="0"/>
                          <w:marRight w:val="0"/>
                          <w:marTop w:val="0"/>
                          <w:marBottom w:val="0"/>
                          <w:divBdr>
                            <w:top w:val="none" w:sz="0" w:space="0" w:color="auto"/>
                            <w:left w:val="none" w:sz="0" w:space="0" w:color="auto"/>
                            <w:bottom w:val="none" w:sz="0" w:space="0" w:color="auto"/>
                            <w:right w:val="none" w:sz="0" w:space="0" w:color="auto"/>
                          </w:divBdr>
                          <w:divsChild>
                            <w:div w:id="284701445">
                              <w:marLeft w:val="0"/>
                              <w:marRight w:val="0"/>
                              <w:marTop w:val="0"/>
                              <w:marBottom w:val="0"/>
                              <w:divBdr>
                                <w:top w:val="none" w:sz="0" w:space="0" w:color="auto"/>
                                <w:left w:val="none" w:sz="0" w:space="0" w:color="auto"/>
                                <w:bottom w:val="none" w:sz="0" w:space="0" w:color="auto"/>
                                <w:right w:val="none" w:sz="0" w:space="0" w:color="auto"/>
                              </w:divBdr>
                            </w:div>
                          </w:divsChild>
                        </w:div>
                        <w:div w:id="1243367329">
                          <w:marLeft w:val="0"/>
                          <w:marRight w:val="0"/>
                          <w:marTop w:val="0"/>
                          <w:marBottom w:val="0"/>
                          <w:divBdr>
                            <w:top w:val="none" w:sz="0" w:space="0" w:color="auto"/>
                            <w:left w:val="none" w:sz="0" w:space="0" w:color="auto"/>
                            <w:bottom w:val="none" w:sz="0" w:space="0" w:color="auto"/>
                            <w:right w:val="none" w:sz="0" w:space="0" w:color="auto"/>
                          </w:divBdr>
                          <w:divsChild>
                            <w:div w:id="1220555047">
                              <w:marLeft w:val="0"/>
                              <w:marRight w:val="0"/>
                              <w:marTop w:val="0"/>
                              <w:marBottom w:val="0"/>
                              <w:divBdr>
                                <w:top w:val="none" w:sz="0" w:space="0" w:color="auto"/>
                                <w:left w:val="none" w:sz="0" w:space="0" w:color="auto"/>
                                <w:bottom w:val="none" w:sz="0" w:space="0" w:color="auto"/>
                                <w:right w:val="none" w:sz="0" w:space="0" w:color="auto"/>
                              </w:divBdr>
                            </w:div>
                          </w:divsChild>
                        </w:div>
                        <w:div w:id="1805345671">
                          <w:marLeft w:val="0"/>
                          <w:marRight w:val="0"/>
                          <w:marTop w:val="0"/>
                          <w:marBottom w:val="0"/>
                          <w:divBdr>
                            <w:top w:val="none" w:sz="0" w:space="0" w:color="auto"/>
                            <w:left w:val="none" w:sz="0" w:space="0" w:color="auto"/>
                            <w:bottom w:val="none" w:sz="0" w:space="0" w:color="auto"/>
                            <w:right w:val="none" w:sz="0" w:space="0" w:color="auto"/>
                          </w:divBdr>
                          <w:divsChild>
                            <w:div w:id="58019091">
                              <w:marLeft w:val="0"/>
                              <w:marRight w:val="0"/>
                              <w:marTop w:val="0"/>
                              <w:marBottom w:val="0"/>
                              <w:divBdr>
                                <w:top w:val="none" w:sz="0" w:space="0" w:color="auto"/>
                                <w:left w:val="none" w:sz="0" w:space="0" w:color="auto"/>
                                <w:bottom w:val="none" w:sz="0" w:space="0" w:color="auto"/>
                                <w:right w:val="none" w:sz="0" w:space="0" w:color="auto"/>
                              </w:divBdr>
                            </w:div>
                          </w:divsChild>
                        </w:div>
                        <w:div w:id="334579342">
                          <w:marLeft w:val="0"/>
                          <w:marRight w:val="0"/>
                          <w:marTop w:val="0"/>
                          <w:marBottom w:val="0"/>
                          <w:divBdr>
                            <w:top w:val="none" w:sz="0" w:space="0" w:color="auto"/>
                            <w:left w:val="none" w:sz="0" w:space="0" w:color="auto"/>
                            <w:bottom w:val="none" w:sz="0" w:space="0" w:color="auto"/>
                            <w:right w:val="none" w:sz="0" w:space="0" w:color="auto"/>
                          </w:divBdr>
                          <w:divsChild>
                            <w:div w:id="13474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8135">
                      <w:marLeft w:val="0"/>
                      <w:marRight w:val="0"/>
                      <w:marTop w:val="0"/>
                      <w:marBottom w:val="0"/>
                      <w:divBdr>
                        <w:top w:val="none" w:sz="0" w:space="0" w:color="auto"/>
                        <w:left w:val="none" w:sz="0" w:space="0" w:color="auto"/>
                        <w:bottom w:val="none" w:sz="0" w:space="0" w:color="auto"/>
                        <w:right w:val="none" w:sz="0" w:space="0" w:color="auto"/>
                      </w:divBdr>
                      <w:divsChild>
                        <w:div w:id="1296523937">
                          <w:marLeft w:val="0"/>
                          <w:marRight w:val="0"/>
                          <w:marTop w:val="0"/>
                          <w:marBottom w:val="0"/>
                          <w:divBdr>
                            <w:top w:val="none" w:sz="0" w:space="0" w:color="auto"/>
                            <w:left w:val="none" w:sz="0" w:space="0" w:color="auto"/>
                            <w:bottom w:val="none" w:sz="0" w:space="0" w:color="auto"/>
                            <w:right w:val="none" w:sz="0" w:space="0" w:color="auto"/>
                          </w:divBdr>
                        </w:div>
                        <w:div w:id="502211281">
                          <w:marLeft w:val="0"/>
                          <w:marRight w:val="0"/>
                          <w:marTop w:val="0"/>
                          <w:marBottom w:val="0"/>
                          <w:divBdr>
                            <w:top w:val="none" w:sz="0" w:space="0" w:color="auto"/>
                            <w:left w:val="none" w:sz="0" w:space="0" w:color="auto"/>
                            <w:bottom w:val="none" w:sz="0" w:space="0" w:color="auto"/>
                            <w:right w:val="none" w:sz="0" w:space="0" w:color="auto"/>
                          </w:divBdr>
                          <w:divsChild>
                            <w:div w:id="1625309740">
                              <w:marLeft w:val="0"/>
                              <w:marRight w:val="0"/>
                              <w:marTop w:val="0"/>
                              <w:marBottom w:val="0"/>
                              <w:divBdr>
                                <w:top w:val="none" w:sz="0" w:space="0" w:color="auto"/>
                                <w:left w:val="none" w:sz="0" w:space="0" w:color="auto"/>
                                <w:bottom w:val="none" w:sz="0" w:space="0" w:color="auto"/>
                                <w:right w:val="none" w:sz="0" w:space="0" w:color="auto"/>
                              </w:divBdr>
                            </w:div>
                          </w:divsChild>
                        </w:div>
                        <w:div w:id="1304309347">
                          <w:marLeft w:val="0"/>
                          <w:marRight w:val="0"/>
                          <w:marTop w:val="0"/>
                          <w:marBottom w:val="0"/>
                          <w:divBdr>
                            <w:top w:val="none" w:sz="0" w:space="0" w:color="auto"/>
                            <w:left w:val="none" w:sz="0" w:space="0" w:color="auto"/>
                            <w:bottom w:val="none" w:sz="0" w:space="0" w:color="auto"/>
                            <w:right w:val="none" w:sz="0" w:space="0" w:color="auto"/>
                          </w:divBdr>
                          <w:divsChild>
                            <w:div w:id="1347637346">
                              <w:marLeft w:val="0"/>
                              <w:marRight w:val="0"/>
                              <w:marTop w:val="0"/>
                              <w:marBottom w:val="0"/>
                              <w:divBdr>
                                <w:top w:val="none" w:sz="0" w:space="0" w:color="auto"/>
                                <w:left w:val="none" w:sz="0" w:space="0" w:color="auto"/>
                                <w:bottom w:val="none" w:sz="0" w:space="0" w:color="auto"/>
                                <w:right w:val="none" w:sz="0" w:space="0" w:color="auto"/>
                              </w:divBdr>
                            </w:div>
                          </w:divsChild>
                        </w:div>
                        <w:div w:id="1125195762">
                          <w:marLeft w:val="0"/>
                          <w:marRight w:val="0"/>
                          <w:marTop w:val="0"/>
                          <w:marBottom w:val="0"/>
                          <w:divBdr>
                            <w:top w:val="none" w:sz="0" w:space="0" w:color="auto"/>
                            <w:left w:val="none" w:sz="0" w:space="0" w:color="auto"/>
                            <w:bottom w:val="none" w:sz="0" w:space="0" w:color="auto"/>
                            <w:right w:val="none" w:sz="0" w:space="0" w:color="auto"/>
                          </w:divBdr>
                          <w:divsChild>
                            <w:div w:id="812721883">
                              <w:marLeft w:val="0"/>
                              <w:marRight w:val="0"/>
                              <w:marTop w:val="0"/>
                              <w:marBottom w:val="0"/>
                              <w:divBdr>
                                <w:top w:val="none" w:sz="0" w:space="0" w:color="auto"/>
                                <w:left w:val="none" w:sz="0" w:space="0" w:color="auto"/>
                                <w:bottom w:val="none" w:sz="0" w:space="0" w:color="auto"/>
                                <w:right w:val="none" w:sz="0" w:space="0" w:color="auto"/>
                              </w:divBdr>
                              <w:divsChild>
                                <w:div w:id="672991987">
                                  <w:marLeft w:val="0"/>
                                  <w:marRight w:val="0"/>
                                  <w:marTop w:val="0"/>
                                  <w:marBottom w:val="0"/>
                                  <w:divBdr>
                                    <w:top w:val="none" w:sz="0" w:space="0" w:color="auto"/>
                                    <w:left w:val="none" w:sz="0" w:space="0" w:color="auto"/>
                                    <w:bottom w:val="none" w:sz="0" w:space="0" w:color="auto"/>
                                    <w:right w:val="none" w:sz="0" w:space="0" w:color="auto"/>
                                  </w:divBdr>
                                </w:div>
                                <w:div w:id="1237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2147">
                          <w:marLeft w:val="0"/>
                          <w:marRight w:val="0"/>
                          <w:marTop w:val="0"/>
                          <w:marBottom w:val="0"/>
                          <w:divBdr>
                            <w:top w:val="none" w:sz="0" w:space="0" w:color="auto"/>
                            <w:left w:val="none" w:sz="0" w:space="0" w:color="auto"/>
                            <w:bottom w:val="none" w:sz="0" w:space="0" w:color="auto"/>
                            <w:right w:val="none" w:sz="0" w:space="0" w:color="auto"/>
                          </w:divBdr>
                          <w:divsChild>
                            <w:div w:id="1116288515">
                              <w:marLeft w:val="0"/>
                              <w:marRight w:val="0"/>
                              <w:marTop w:val="0"/>
                              <w:marBottom w:val="0"/>
                              <w:divBdr>
                                <w:top w:val="none" w:sz="0" w:space="0" w:color="auto"/>
                                <w:left w:val="none" w:sz="0" w:space="0" w:color="auto"/>
                                <w:bottom w:val="none" w:sz="0" w:space="0" w:color="auto"/>
                                <w:right w:val="none" w:sz="0" w:space="0" w:color="auto"/>
                              </w:divBdr>
                            </w:div>
                            <w:div w:id="176770582">
                              <w:marLeft w:val="0"/>
                              <w:marRight w:val="0"/>
                              <w:marTop w:val="0"/>
                              <w:marBottom w:val="0"/>
                              <w:divBdr>
                                <w:top w:val="none" w:sz="0" w:space="0" w:color="auto"/>
                                <w:left w:val="none" w:sz="0" w:space="0" w:color="auto"/>
                                <w:bottom w:val="none" w:sz="0" w:space="0" w:color="auto"/>
                                <w:right w:val="none" w:sz="0" w:space="0" w:color="auto"/>
                              </w:divBdr>
                              <w:divsChild>
                                <w:div w:id="543835818">
                                  <w:marLeft w:val="0"/>
                                  <w:marRight w:val="0"/>
                                  <w:marTop w:val="0"/>
                                  <w:marBottom w:val="0"/>
                                  <w:divBdr>
                                    <w:top w:val="none" w:sz="0" w:space="0" w:color="auto"/>
                                    <w:left w:val="none" w:sz="0" w:space="0" w:color="auto"/>
                                    <w:bottom w:val="none" w:sz="0" w:space="0" w:color="auto"/>
                                    <w:right w:val="none" w:sz="0" w:space="0" w:color="auto"/>
                                  </w:divBdr>
                                </w:div>
                              </w:divsChild>
                            </w:div>
                            <w:div w:id="1385565483">
                              <w:marLeft w:val="0"/>
                              <w:marRight w:val="0"/>
                              <w:marTop w:val="0"/>
                              <w:marBottom w:val="0"/>
                              <w:divBdr>
                                <w:top w:val="none" w:sz="0" w:space="0" w:color="auto"/>
                                <w:left w:val="none" w:sz="0" w:space="0" w:color="auto"/>
                                <w:bottom w:val="none" w:sz="0" w:space="0" w:color="auto"/>
                                <w:right w:val="none" w:sz="0" w:space="0" w:color="auto"/>
                              </w:divBdr>
                              <w:divsChild>
                                <w:div w:id="977300653">
                                  <w:marLeft w:val="0"/>
                                  <w:marRight w:val="0"/>
                                  <w:marTop w:val="0"/>
                                  <w:marBottom w:val="0"/>
                                  <w:divBdr>
                                    <w:top w:val="none" w:sz="0" w:space="0" w:color="auto"/>
                                    <w:left w:val="none" w:sz="0" w:space="0" w:color="auto"/>
                                    <w:bottom w:val="none" w:sz="0" w:space="0" w:color="auto"/>
                                    <w:right w:val="none" w:sz="0" w:space="0" w:color="auto"/>
                                  </w:divBdr>
                                </w:div>
                              </w:divsChild>
                            </w:div>
                            <w:div w:id="1256866202">
                              <w:marLeft w:val="0"/>
                              <w:marRight w:val="0"/>
                              <w:marTop w:val="0"/>
                              <w:marBottom w:val="0"/>
                              <w:divBdr>
                                <w:top w:val="none" w:sz="0" w:space="0" w:color="auto"/>
                                <w:left w:val="none" w:sz="0" w:space="0" w:color="auto"/>
                                <w:bottom w:val="none" w:sz="0" w:space="0" w:color="auto"/>
                                <w:right w:val="none" w:sz="0" w:space="0" w:color="auto"/>
                              </w:divBdr>
                              <w:divsChild>
                                <w:div w:id="18895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0866">
                          <w:marLeft w:val="0"/>
                          <w:marRight w:val="0"/>
                          <w:marTop w:val="0"/>
                          <w:marBottom w:val="0"/>
                          <w:divBdr>
                            <w:top w:val="none" w:sz="0" w:space="0" w:color="auto"/>
                            <w:left w:val="none" w:sz="0" w:space="0" w:color="auto"/>
                            <w:bottom w:val="none" w:sz="0" w:space="0" w:color="auto"/>
                            <w:right w:val="none" w:sz="0" w:space="0" w:color="auto"/>
                          </w:divBdr>
                          <w:divsChild>
                            <w:div w:id="812410367">
                              <w:marLeft w:val="0"/>
                              <w:marRight w:val="0"/>
                              <w:marTop w:val="0"/>
                              <w:marBottom w:val="0"/>
                              <w:divBdr>
                                <w:top w:val="none" w:sz="0" w:space="0" w:color="auto"/>
                                <w:left w:val="none" w:sz="0" w:space="0" w:color="auto"/>
                                <w:bottom w:val="none" w:sz="0" w:space="0" w:color="auto"/>
                                <w:right w:val="none" w:sz="0" w:space="0" w:color="auto"/>
                              </w:divBdr>
                              <w:divsChild>
                                <w:div w:id="1054692419">
                                  <w:marLeft w:val="0"/>
                                  <w:marRight w:val="0"/>
                                  <w:marTop w:val="0"/>
                                  <w:marBottom w:val="0"/>
                                  <w:divBdr>
                                    <w:top w:val="none" w:sz="0" w:space="0" w:color="auto"/>
                                    <w:left w:val="none" w:sz="0" w:space="0" w:color="auto"/>
                                    <w:bottom w:val="none" w:sz="0" w:space="0" w:color="auto"/>
                                    <w:right w:val="none" w:sz="0" w:space="0" w:color="auto"/>
                                  </w:divBdr>
                                </w:div>
                              </w:divsChild>
                            </w:div>
                            <w:div w:id="56708612">
                              <w:marLeft w:val="0"/>
                              <w:marRight w:val="0"/>
                              <w:marTop w:val="0"/>
                              <w:marBottom w:val="0"/>
                              <w:divBdr>
                                <w:top w:val="none" w:sz="0" w:space="0" w:color="auto"/>
                                <w:left w:val="none" w:sz="0" w:space="0" w:color="auto"/>
                                <w:bottom w:val="none" w:sz="0" w:space="0" w:color="auto"/>
                                <w:right w:val="none" w:sz="0" w:space="0" w:color="auto"/>
                              </w:divBdr>
                              <w:divsChild>
                                <w:div w:id="353771746">
                                  <w:marLeft w:val="0"/>
                                  <w:marRight w:val="0"/>
                                  <w:marTop w:val="0"/>
                                  <w:marBottom w:val="0"/>
                                  <w:divBdr>
                                    <w:top w:val="none" w:sz="0" w:space="0" w:color="auto"/>
                                    <w:left w:val="none" w:sz="0" w:space="0" w:color="auto"/>
                                    <w:bottom w:val="none" w:sz="0" w:space="0" w:color="auto"/>
                                    <w:right w:val="none" w:sz="0" w:space="0" w:color="auto"/>
                                  </w:divBdr>
                                </w:div>
                              </w:divsChild>
                            </w:div>
                            <w:div w:id="1030834468">
                              <w:marLeft w:val="0"/>
                              <w:marRight w:val="0"/>
                              <w:marTop w:val="0"/>
                              <w:marBottom w:val="0"/>
                              <w:divBdr>
                                <w:top w:val="none" w:sz="0" w:space="0" w:color="auto"/>
                                <w:left w:val="none" w:sz="0" w:space="0" w:color="auto"/>
                                <w:bottom w:val="none" w:sz="0" w:space="0" w:color="auto"/>
                                <w:right w:val="none" w:sz="0" w:space="0" w:color="auto"/>
                              </w:divBdr>
                              <w:divsChild>
                                <w:div w:id="557976588">
                                  <w:marLeft w:val="0"/>
                                  <w:marRight w:val="0"/>
                                  <w:marTop w:val="0"/>
                                  <w:marBottom w:val="0"/>
                                  <w:divBdr>
                                    <w:top w:val="none" w:sz="0" w:space="0" w:color="auto"/>
                                    <w:left w:val="none" w:sz="0" w:space="0" w:color="auto"/>
                                    <w:bottom w:val="none" w:sz="0" w:space="0" w:color="auto"/>
                                    <w:right w:val="none" w:sz="0" w:space="0" w:color="auto"/>
                                  </w:divBdr>
                                </w:div>
                              </w:divsChild>
                            </w:div>
                            <w:div w:id="549652838">
                              <w:marLeft w:val="0"/>
                              <w:marRight w:val="0"/>
                              <w:marTop w:val="0"/>
                              <w:marBottom w:val="0"/>
                              <w:divBdr>
                                <w:top w:val="none" w:sz="0" w:space="0" w:color="auto"/>
                                <w:left w:val="none" w:sz="0" w:space="0" w:color="auto"/>
                                <w:bottom w:val="none" w:sz="0" w:space="0" w:color="auto"/>
                                <w:right w:val="none" w:sz="0" w:space="0" w:color="auto"/>
                              </w:divBdr>
                              <w:divsChild>
                                <w:div w:id="451049311">
                                  <w:marLeft w:val="0"/>
                                  <w:marRight w:val="0"/>
                                  <w:marTop w:val="0"/>
                                  <w:marBottom w:val="0"/>
                                  <w:divBdr>
                                    <w:top w:val="none" w:sz="0" w:space="0" w:color="auto"/>
                                    <w:left w:val="none" w:sz="0" w:space="0" w:color="auto"/>
                                    <w:bottom w:val="none" w:sz="0" w:space="0" w:color="auto"/>
                                    <w:right w:val="none" w:sz="0" w:space="0" w:color="auto"/>
                                  </w:divBdr>
                                </w:div>
                              </w:divsChild>
                            </w:div>
                            <w:div w:id="2045211695">
                              <w:marLeft w:val="0"/>
                              <w:marRight w:val="0"/>
                              <w:marTop w:val="0"/>
                              <w:marBottom w:val="0"/>
                              <w:divBdr>
                                <w:top w:val="none" w:sz="0" w:space="0" w:color="auto"/>
                                <w:left w:val="none" w:sz="0" w:space="0" w:color="auto"/>
                                <w:bottom w:val="none" w:sz="0" w:space="0" w:color="auto"/>
                                <w:right w:val="none" w:sz="0" w:space="0" w:color="auto"/>
                              </w:divBdr>
                              <w:divsChild>
                                <w:div w:id="546646203">
                                  <w:marLeft w:val="0"/>
                                  <w:marRight w:val="0"/>
                                  <w:marTop w:val="0"/>
                                  <w:marBottom w:val="0"/>
                                  <w:divBdr>
                                    <w:top w:val="none" w:sz="0" w:space="0" w:color="auto"/>
                                    <w:left w:val="none" w:sz="0" w:space="0" w:color="auto"/>
                                    <w:bottom w:val="none" w:sz="0" w:space="0" w:color="auto"/>
                                    <w:right w:val="none" w:sz="0" w:space="0" w:color="auto"/>
                                  </w:divBdr>
                                </w:div>
                                <w:div w:id="1662273427">
                                  <w:marLeft w:val="0"/>
                                  <w:marRight w:val="0"/>
                                  <w:marTop w:val="0"/>
                                  <w:marBottom w:val="0"/>
                                  <w:divBdr>
                                    <w:top w:val="none" w:sz="0" w:space="0" w:color="auto"/>
                                    <w:left w:val="none" w:sz="0" w:space="0" w:color="auto"/>
                                    <w:bottom w:val="none" w:sz="0" w:space="0" w:color="auto"/>
                                    <w:right w:val="none" w:sz="0" w:space="0" w:color="auto"/>
                                  </w:divBdr>
                                  <w:divsChild>
                                    <w:div w:id="822745142">
                                      <w:marLeft w:val="0"/>
                                      <w:marRight w:val="0"/>
                                      <w:marTop w:val="0"/>
                                      <w:marBottom w:val="0"/>
                                      <w:divBdr>
                                        <w:top w:val="none" w:sz="0" w:space="0" w:color="auto"/>
                                        <w:left w:val="none" w:sz="0" w:space="0" w:color="auto"/>
                                        <w:bottom w:val="none" w:sz="0" w:space="0" w:color="auto"/>
                                        <w:right w:val="none" w:sz="0" w:space="0" w:color="auto"/>
                                      </w:divBdr>
                                    </w:div>
                                  </w:divsChild>
                                </w:div>
                                <w:div w:id="1711374299">
                                  <w:marLeft w:val="0"/>
                                  <w:marRight w:val="0"/>
                                  <w:marTop w:val="0"/>
                                  <w:marBottom w:val="0"/>
                                  <w:divBdr>
                                    <w:top w:val="none" w:sz="0" w:space="0" w:color="auto"/>
                                    <w:left w:val="none" w:sz="0" w:space="0" w:color="auto"/>
                                    <w:bottom w:val="none" w:sz="0" w:space="0" w:color="auto"/>
                                    <w:right w:val="none" w:sz="0" w:space="0" w:color="auto"/>
                                  </w:divBdr>
                                  <w:divsChild>
                                    <w:div w:id="1775587303">
                                      <w:marLeft w:val="0"/>
                                      <w:marRight w:val="0"/>
                                      <w:marTop w:val="0"/>
                                      <w:marBottom w:val="0"/>
                                      <w:divBdr>
                                        <w:top w:val="none" w:sz="0" w:space="0" w:color="auto"/>
                                        <w:left w:val="none" w:sz="0" w:space="0" w:color="auto"/>
                                        <w:bottom w:val="none" w:sz="0" w:space="0" w:color="auto"/>
                                        <w:right w:val="none" w:sz="0" w:space="0" w:color="auto"/>
                                      </w:divBdr>
                                    </w:div>
                                  </w:divsChild>
                                </w:div>
                                <w:div w:id="511072732">
                                  <w:marLeft w:val="0"/>
                                  <w:marRight w:val="0"/>
                                  <w:marTop w:val="0"/>
                                  <w:marBottom w:val="0"/>
                                  <w:divBdr>
                                    <w:top w:val="none" w:sz="0" w:space="0" w:color="auto"/>
                                    <w:left w:val="none" w:sz="0" w:space="0" w:color="auto"/>
                                    <w:bottom w:val="none" w:sz="0" w:space="0" w:color="auto"/>
                                    <w:right w:val="none" w:sz="0" w:space="0" w:color="auto"/>
                                  </w:divBdr>
                                  <w:divsChild>
                                    <w:div w:id="682248601">
                                      <w:marLeft w:val="0"/>
                                      <w:marRight w:val="0"/>
                                      <w:marTop w:val="0"/>
                                      <w:marBottom w:val="0"/>
                                      <w:divBdr>
                                        <w:top w:val="none" w:sz="0" w:space="0" w:color="auto"/>
                                        <w:left w:val="none" w:sz="0" w:space="0" w:color="auto"/>
                                        <w:bottom w:val="none" w:sz="0" w:space="0" w:color="auto"/>
                                        <w:right w:val="none" w:sz="0" w:space="0" w:color="auto"/>
                                      </w:divBdr>
                                    </w:div>
                                  </w:divsChild>
                                </w:div>
                                <w:div w:id="753941627">
                                  <w:marLeft w:val="0"/>
                                  <w:marRight w:val="0"/>
                                  <w:marTop w:val="0"/>
                                  <w:marBottom w:val="0"/>
                                  <w:divBdr>
                                    <w:top w:val="none" w:sz="0" w:space="0" w:color="auto"/>
                                    <w:left w:val="none" w:sz="0" w:space="0" w:color="auto"/>
                                    <w:bottom w:val="none" w:sz="0" w:space="0" w:color="auto"/>
                                    <w:right w:val="none" w:sz="0" w:space="0" w:color="auto"/>
                                  </w:divBdr>
                                  <w:divsChild>
                                    <w:div w:id="1545286988">
                                      <w:marLeft w:val="0"/>
                                      <w:marRight w:val="0"/>
                                      <w:marTop w:val="0"/>
                                      <w:marBottom w:val="0"/>
                                      <w:divBdr>
                                        <w:top w:val="none" w:sz="0" w:space="0" w:color="auto"/>
                                        <w:left w:val="none" w:sz="0" w:space="0" w:color="auto"/>
                                        <w:bottom w:val="none" w:sz="0" w:space="0" w:color="auto"/>
                                        <w:right w:val="none" w:sz="0" w:space="0" w:color="auto"/>
                                      </w:divBdr>
                                    </w:div>
                                  </w:divsChild>
                                </w:div>
                                <w:div w:id="167255811">
                                  <w:marLeft w:val="0"/>
                                  <w:marRight w:val="0"/>
                                  <w:marTop w:val="0"/>
                                  <w:marBottom w:val="0"/>
                                  <w:divBdr>
                                    <w:top w:val="none" w:sz="0" w:space="0" w:color="auto"/>
                                    <w:left w:val="none" w:sz="0" w:space="0" w:color="auto"/>
                                    <w:bottom w:val="none" w:sz="0" w:space="0" w:color="auto"/>
                                    <w:right w:val="none" w:sz="0" w:space="0" w:color="auto"/>
                                  </w:divBdr>
                                  <w:divsChild>
                                    <w:div w:id="1102381139">
                                      <w:marLeft w:val="0"/>
                                      <w:marRight w:val="0"/>
                                      <w:marTop w:val="0"/>
                                      <w:marBottom w:val="0"/>
                                      <w:divBdr>
                                        <w:top w:val="none" w:sz="0" w:space="0" w:color="auto"/>
                                        <w:left w:val="none" w:sz="0" w:space="0" w:color="auto"/>
                                        <w:bottom w:val="none" w:sz="0" w:space="0" w:color="auto"/>
                                        <w:right w:val="none" w:sz="0" w:space="0" w:color="auto"/>
                                      </w:divBdr>
                                    </w:div>
                                  </w:divsChild>
                                </w:div>
                                <w:div w:id="2092582483">
                                  <w:marLeft w:val="0"/>
                                  <w:marRight w:val="0"/>
                                  <w:marTop w:val="0"/>
                                  <w:marBottom w:val="0"/>
                                  <w:divBdr>
                                    <w:top w:val="none" w:sz="0" w:space="0" w:color="auto"/>
                                    <w:left w:val="none" w:sz="0" w:space="0" w:color="auto"/>
                                    <w:bottom w:val="none" w:sz="0" w:space="0" w:color="auto"/>
                                    <w:right w:val="none" w:sz="0" w:space="0" w:color="auto"/>
                                  </w:divBdr>
                                  <w:divsChild>
                                    <w:div w:id="1257400694">
                                      <w:marLeft w:val="0"/>
                                      <w:marRight w:val="0"/>
                                      <w:marTop w:val="0"/>
                                      <w:marBottom w:val="0"/>
                                      <w:divBdr>
                                        <w:top w:val="none" w:sz="0" w:space="0" w:color="auto"/>
                                        <w:left w:val="none" w:sz="0" w:space="0" w:color="auto"/>
                                        <w:bottom w:val="none" w:sz="0" w:space="0" w:color="auto"/>
                                        <w:right w:val="none" w:sz="0" w:space="0" w:color="auto"/>
                                      </w:divBdr>
                                    </w:div>
                                  </w:divsChild>
                                </w:div>
                                <w:div w:id="1020473524">
                                  <w:marLeft w:val="0"/>
                                  <w:marRight w:val="0"/>
                                  <w:marTop w:val="0"/>
                                  <w:marBottom w:val="0"/>
                                  <w:divBdr>
                                    <w:top w:val="none" w:sz="0" w:space="0" w:color="auto"/>
                                    <w:left w:val="none" w:sz="0" w:space="0" w:color="auto"/>
                                    <w:bottom w:val="none" w:sz="0" w:space="0" w:color="auto"/>
                                    <w:right w:val="none" w:sz="0" w:space="0" w:color="auto"/>
                                  </w:divBdr>
                                  <w:divsChild>
                                    <w:div w:id="32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43293">
                              <w:marLeft w:val="0"/>
                              <w:marRight w:val="0"/>
                              <w:marTop w:val="0"/>
                              <w:marBottom w:val="0"/>
                              <w:divBdr>
                                <w:top w:val="none" w:sz="0" w:space="0" w:color="auto"/>
                                <w:left w:val="none" w:sz="0" w:space="0" w:color="auto"/>
                                <w:bottom w:val="none" w:sz="0" w:space="0" w:color="auto"/>
                                <w:right w:val="none" w:sz="0" w:space="0" w:color="auto"/>
                              </w:divBdr>
                              <w:divsChild>
                                <w:div w:id="1445735602">
                                  <w:marLeft w:val="0"/>
                                  <w:marRight w:val="0"/>
                                  <w:marTop w:val="0"/>
                                  <w:marBottom w:val="0"/>
                                  <w:divBdr>
                                    <w:top w:val="none" w:sz="0" w:space="0" w:color="auto"/>
                                    <w:left w:val="none" w:sz="0" w:space="0" w:color="auto"/>
                                    <w:bottom w:val="none" w:sz="0" w:space="0" w:color="auto"/>
                                    <w:right w:val="none" w:sz="0" w:space="0" w:color="auto"/>
                                  </w:divBdr>
                                </w:div>
                                <w:div w:id="147482629">
                                  <w:marLeft w:val="0"/>
                                  <w:marRight w:val="0"/>
                                  <w:marTop w:val="0"/>
                                  <w:marBottom w:val="0"/>
                                  <w:divBdr>
                                    <w:top w:val="none" w:sz="0" w:space="0" w:color="auto"/>
                                    <w:left w:val="none" w:sz="0" w:space="0" w:color="auto"/>
                                    <w:bottom w:val="none" w:sz="0" w:space="0" w:color="auto"/>
                                    <w:right w:val="none" w:sz="0" w:space="0" w:color="auto"/>
                                  </w:divBdr>
                                  <w:divsChild>
                                    <w:div w:id="949050678">
                                      <w:marLeft w:val="0"/>
                                      <w:marRight w:val="0"/>
                                      <w:marTop w:val="0"/>
                                      <w:marBottom w:val="0"/>
                                      <w:divBdr>
                                        <w:top w:val="none" w:sz="0" w:space="0" w:color="auto"/>
                                        <w:left w:val="none" w:sz="0" w:space="0" w:color="auto"/>
                                        <w:bottom w:val="none" w:sz="0" w:space="0" w:color="auto"/>
                                        <w:right w:val="none" w:sz="0" w:space="0" w:color="auto"/>
                                      </w:divBdr>
                                    </w:div>
                                  </w:divsChild>
                                </w:div>
                                <w:div w:id="604768659">
                                  <w:marLeft w:val="0"/>
                                  <w:marRight w:val="0"/>
                                  <w:marTop w:val="0"/>
                                  <w:marBottom w:val="0"/>
                                  <w:divBdr>
                                    <w:top w:val="none" w:sz="0" w:space="0" w:color="auto"/>
                                    <w:left w:val="none" w:sz="0" w:space="0" w:color="auto"/>
                                    <w:bottom w:val="none" w:sz="0" w:space="0" w:color="auto"/>
                                    <w:right w:val="none" w:sz="0" w:space="0" w:color="auto"/>
                                  </w:divBdr>
                                  <w:divsChild>
                                    <w:div w:id="7127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6169">
                              <w:marLeft w:val="0"/>
                              <w:marRight w:val="0"/>
                              <w:marTop w:val="0"/>
                              <w:marBottom w:val="0"/>
                              <w:divBdr>
                                <w:top w:val="none" w:sz="0" w:space="0" w:color="auto"/>
                                <w:left w:val="none" w:sz="0" w:space="0" w:color="auto"/>
                                <w:bottom w:val="none" w:sz="0" w:space="0" w:color="auto"/>
                                <w:right w:val="none" w:sz="0" w:space="0" w:color="auto"/>
                              </w:divBdr>
                              <w:divsChild>
                                <w:div w:id="18269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4642">
                          <w:marLeft w:val="0"/>
                          <w:marRight w:val="0"/>
                          <w:marTop w:val="0"/>
                          <w:marBottom w:val="0"/>
                          <w:divBdr>
                            <w:top w:val="none" w:sz="0" w:space="0" w:color="auto"/>
                            <w:left w:val="none" w:sz="0" w:space="0" w:color="auto"/>
                            <w:bottom w:val="none" w:sz="0" w:space="0" w:color="auto"/>
                            <w:right w:val="none" w:sz="0" w:space="0" w:color="auto"/>
                          </w:divBdr>
                          <w:divsChild>
                            <w:div w:id="868370686">
                              <w:marLeft w:val="0"/>
                              <w:marRight w:val="0"/>
                              <w:marTop w:val="0"/>
                              <w:marBottom w:val="0"/>
                              <w:divBdr>
                                <w:top w:val="none" w:sz="0" w:space="0" w:color="auto"/>
                                <w:left w:val="none" w:sz="0" w:space="0" w:color="auto"/>
                                <w:bottom w:val="none" w:sz="0" w:space="0" w:color="auto"/>
                                <w:right w:val="none" w:sz="0" w:space="0" w:color="auto"/>
                              </w:divBdr>
                              <w:divsChild>
                                <w:div w:id="1713647057">
                                  <w:marLeft w:val="0"/>
                                  <w:marRight w:val="0"/>
                                  <w:marTop w:val="0"/>
                                  <w:marBottom w:val="0"/>
                                  <w:divBdr>
                                    <w:top w:val="none" w:sz="0" w:space="0" w:color="auto"/>
                                    <w:left w:val="none" w:sz="0" w:space="0" w:color="auto"/>
                                    <w:bottom w:val="none" w:sz="0" w:space="0" w:color="auto"/>
                                    <w:right w:val="none" w:sz="0" w:space="0" w:color="auto"/>
                                  </w:divBdr>
                                </w:div>
                              </w:divsChild>
                            </w:div>
                            <w:div w:id="1790052594">
                              <w:marLeft w:val="0"/>
                              <w:marRight w:val="0"/>
                              <w:marTop w:val="0"/>
                              <w:marBottom w:val="0"/>
                              <w:divBdr>
                                <w:top w:val="none" w:sz="0" w:space="0" w:color="auto"/>
                                <w:left w:val="none" w:sz="0" w:space="0" w:color="auto"/>
                                <w:bottom w:val="none" w:sz="0" w:space="0" w:color="auto"/>
                                <w:right w:val="none" w:sz="0" w:space="0" w:color="auto"/>
                              </w:divBdr>
                              <w:divsChild>
                                <w:div w:id="1548713505">
                                  <w:marLeft w:val="0"/>
                                  <w:marRight w:val="0"/>
                                  <w:marTop w:val="0"/>
                                  <w:marBottom w:val="0"/>
                                  <w:divBdr>
                                    <w:top w:val="none" w:sz="0" w:space="0" w:color="auto"/>
                                    <w:left w:val="none" w:sz="0" w:space="0" w:color="auto"/>
                                    <w:bottom w:val="none" w:sz="0" w:space="0" w:color="auto"/>
                                    <w:right w:val="none" w:sz="0" w:space="0" w:color="auto"/>
                                  </w:divBdr>
                                </w:div>
                              </w:divsChild>
                            </w:div>
                            <w:div w:id="2044398264">
                              <w:marLeft w:val="0"/>
                              <w:marRight w:val="0"/>
                              <w:marTop w:val="0"/>
                              <w:marBottom w:val="0"/>
                              <w:divBdr>
                                <w:top w:val="none" w:sz="0" w:space="0" w:color="auto"/>
                                <w:left w:val="none" w:sz="0" w:space="0" w:color="auto"/>
                                <w:bottom w:val="none" w:sz="0" w:space="0" w:color="auto"/>
                                <w:right w:val="none" w:sz="0" w:space="0" w:color="auto"/>
                              </w:divBdr>
                              <w:divsChild>
                                <w:div w:id="637612622">
                                  <w:marLeft w:val="0"/>
                                  <w:marRight w:val="0"/>
                                  <w:marTop w:val="0"/>
                                  <w:marBottom w:val="0"/>
                                  <w:divBdr>
                                    <w:top w:val="none" w:sz="0" w:space="0" w:color="auto"/>
                                    <w:left w:val="none" w:sz="0" w:space="0" w:color="auto"/>
                                    <w:bottom w:val="none" w:sz="0" w:space="0" w:color="auto"/>
                                    <w:right w:val="none" w:sz="0" w:space="0" w:color="auto"/>
                                  </w:divBdr>
                                </w:div>
                              </w:divsChild>
                            </w:div>
                            <w:div w:id="743914899">
                              <w:marLeft w:val="0"/>
                              <w:marRight w:val="0"/>
                              <w:marTop w:val="0"/>
                              <w:marBottom w:val="0"/>
                              <w:divBdr>
                                <w:top w:val="none" w:sz="0" w:space="0" w:color="auto"/>
                                <w:left w:val="none" w:sz="0" w:space="0" w:color="auto"/>
                                <w:bottom w:val="none" w:sz="0" w:space="0" w:color="auto"/>
                                <w:right w:val="none" w:sz="0" w:space="0" w:color="auto"/>
                              </w:divBdr>
                              <w:divsChild>
                                <w:div w:id="761027548">
                                  <w:marLeft w:val="0"/>
                                  <w:marRight w:val="0"/>
                                  <w:marTop w:val="0"/>
                                  <w:marBottom w:val="0"/>
                                  <w:divBdr>
                                    <w:top w:val="none" w:sz="0" w:space="0" w:color="auto"/>
                                    <w:left w:val="none" w:sz="0" w:space="0" w:color="auto"/>
                                    <w:bottom w:val="none" w:sz="0" w:space="0" w:color="auto"/>
                                    <w:right w:val="none" w:sz="0" w:space="0" w:color="auto"/>
                                  </w:divBdr>
                                </w:div>
                              </w:divsChild>
                            </w:div>
                            <w:div w:id="1811556844">
                              <w:marLeft w:val="0"/>
                              <w:marRight w:val="0"/>
                              <w:marTop w:val="0"/>
                              <w:marBottom w:val="0"/>
                              <w:divBdr>
                                <w:top w:val="none" w:sz="0" w:space="0" w:color="auto"/>
                                <w:left w:val="none" w:sz="0" w:space="0" w:color="auto"/>
                                <w:bottom w:val="none" w:sz="0" w:space="0" w:color="auto"/>
                                <w:right w:val="none" w:sz="0" w:space="0" w:color="auto"/>
                              </w:divBdr>
                              <w:divsChild>
                                <w:div w:id="13480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9589">
                          <w:marLeft w:val="0"/>
                          <w:marRight w:val="0"/>
                          <w:marTop w:val="0"/>
                          <w:marBottom w:val="0"/>
                          <w:divBdr>
                            <w:top w:val="none" w:sz="0" w:space="0" w:color="auto"/>
                            <w:left w:val="none" w:sz="0" w:space="0" w:color="auto"/>
                            <w:bottom w:val="none" w:sz="0" w:space="0" w:color="auto"/>
                            <w:right w:val="none" w:sz="0" w:space="0" w:color="auto"/>
                          </w:divBdr>
                          <w:divsChild>
                            <w:div w:id="521667182">
                              <w:marLeft w:val="0"/>
                              <w:marRight w:val="0"/>
                              <w:marTop w:val="0"/>
                              <w:marBottom w:val="0"/>
                              <w:divBdr>
                                <w:top w:val="none" w:sz="0" w:space="0" w:color="auto"/>
                                <w:left w:val="none" w:sz="0" w:space="0" w:color="auto"/>
                                <w:bottom w:val="none" w:sz="0" w:space="0" w:color="auto"/>
                                <w:right w:val="none" w:sz="0" w:space="0" w:color="auto"/>
                              </w:divBdr>
                            </w:div>
                          </w:divsChild>
                        </w:div>
                        <w:div w:id="1629168211">
                          <w:marLeft w:val="0"/>
                          <w:marRight w:val="0"/>
                          <w:marTop w:val="0"/>
                          <w:marBottom w:val="0"/>
                          <w:divBdr>
                            <w:top w:val="none" w:sz="0" w:space="0" w:color="auto"/>
                            <w:left w:val="none" w:sz="0" w:space="0" w:color="auto"/>
                            <w:bottom w:val="none" w:sz="0" w:space="0" w:color="auto"/>
                            <w:right w:val="none" w:sz="0" w:space="0" w:color="auto"/>
                          </w:divBdr>
                          <w:divsChild>
                            <w:div w:id="945114950">
                              <w:marLeft w:val="0"/>
                              <w:marRight w:val="0"/>
                              <w:marTop w:val="0"/>
                              <w:marBottom w:val="0"/>
                              <w:divBdr>
                                <w:top w:val="none" w:sz="0" w:space="0" w:color="auto"/>
                                <w:left w:val="none" w:sz="0" w:space="0" w:color="auto"/>
                                <w:bottom w:val="none" w:sz="0" w:space="0" w:color="auto"/>
                                <w:right w:val="none" w:sz="0" w:space="0" w:color="auto"/>
                              </w:divBdr>
                            </w:div>
                          </w:divsChild>
                        </w:div>
                        <w:div w:id="1704479473">
                          <w:marLeft w:val="0"/>
                          <w:marRight w:val="0"/>
                          <w:marTop w:val="0"/>
                          <w:marBottom w:val="0"/>
                          <w:divBdr>
                            <w:top w:val="none" w:sz="0" w:space="0" w:color="auto"/>
                            <w:left w:val="none" w:sz="0" w:space="0" w:color="auto"/>
                            <w:bottom w:val="none" w:sz="0" w:space="0" w:color="auto"/>
                            <w:right w:val="none" w:sz="0" w:space="0" w:color="auto"/>
                          </w:divBdr>
                          <w:divsChild>
                            <w:div w:id="1821725211">
                              <w:marLeft w:val="0"/>
                              <w:marRight w:val="0"/>
                              <w:marTop w:val="0"/>
                              <w:marBottom w:val="0"/>
                              <w:divBdr>
                                <w:top w:val="none" w:sz="0" w:space="0" w:color="auto"/>
                                <w:left w:val="none" w:sz="0" w:space="0" w:color="auto"/>
                                <w:bottom w:val="none" w:sz="0" w:space="0" w:color="auto"/>
                                <w:right w:val="none" w:sz="0" w:space="0" w:color="auto"/>
                              </w:divBdr>
                            </w:div>
                          </w:divsChild>
                        </w:div>
                        <w:div w:id="1855915616">
                          <w:marLeft w:val="0"/>
                          <w:marRight w:val="0"/>
                          <w:marTop w:val="0"/>
                          <w:marBottom w:val="0"/>
                          <w:divBdr>
                            <w:top w:val="none" w:sz="0" w:space="0" w:color="auto"/>
                            <w:left w:val="none" w:sz="0" w:space="0" w:color="auto"/>
                            <w:bottom w:val="none" w:sz="0" w:space="0" w:color="auto"/>
                            <w:right w:val="none" w:sz="0" w:space="0" w:color="auto"/>
                          </w:divBdr>
                          <w:divsChild>
                            <w:div w:id="368186759">
                              <w:marLeft w:val="0"/>
                              <w:marRight w:val="0"/>
                              <w:marTop w:val="0"/>
                              <w:marBottom w:val="0"/>
                              <w:divBdr>
                                <w:top w:val="none" w:sz="0" w:space="0" w:color="auto"/>
                                <w:left w:val="none" w:sz="0" w:space="0" w:color="auto"/>
                                <w:bottom w:val="none" w:sz="0" w:space="0" w:color="auto"/>
                                <w:right w:val="none" w:sz="0" w:space="0" w:color="auto"/>
                              </w:divBdr>
                            </w:div>
                          </w:divsChild>
                        </w:div>
                        <w:div w:id="1789154318">
                          <w:marLeft w:val="0"/>
                          <w:marRight w:val="0"/>
                          <w:marTop w:val="0"/>
                          <w:marBottom w:val="0"/>
                          <w:divBdr>
                            <w:top w:val="none" w:sz="0" w:space="0" w:color="auto"/>
                            <w:left w:val="none" w:sz="0" w:space="0" w:color="auto"/>
                            <w:bottom w:val="none" w:sz="0" w:space="0" w:color="auto"/>
                            <w:right w:val="none" w:sz="0" w:space="0" w:color="auto"/>
                          </w:divBdr>
                          <w:divsChild>
                            <w:div w:id="30541776">
                              <w:marLeft w:val="0"/>
                              <w:marRight w:val="0"/>
                              <w:marTop w:val="0"/>
                              <w:marBottom w:val="0"/>
                              <w:divBdr>
                                <w:top w:val="none" w:sz="0" w:space="0" w:color="auto"/>
                                <w:left w:val="none" w:sz="0" w:space="0" w:color="auto"/>
                                <w:bottom w:val="none" w:sz="0" w:space="0" w:color="auto"/>
                                <w:right w:val="none" w:sz="0" w:space="0" w:color="auto"/>
                              </w:divBdr>
                            </w:div>
                            <w:div w:id="944312250">
                              <w:marLeft w:val="0"/>
                              <w:marRight w:val="0"/>
                              <w:marTop w:val="0"/>
                              <w:marBottom w:val="0"/>
                              <w:divBdr>
                                <w:top w:val="none" w:sz="0" w:space="0" w:color="auto"/>
                                <w:left w:val="none" w:sz="0" w:space="0" w:color="auto"/>
                                <w:bottom w:val="none" w:sz="0" w:space="0" w:color="auto"/>
                                <w:right w:val="none" w:sz="0" w:space="0" w:color="auto"/>
                              </w:divBdr>
                              <w:divsChild>
                                <w:div w:id="789664344">
                                  <w:marLeft w:val="0"/>
                                  <w:marRight w:val="0"/>
                                  <w:marTop w:val="0"/>
                                  <w:marBottom w:val="0"/>
                                  <w:divBdr>
                                    <w:top w:val="none" w:sz="0" w:space="0" w:color="auto"/>
                                    <w:left w:val="none" w:sz="0" w:space="0" w:color="auto"/>
                                    <w:bottom w:val="none" w:sz="0" w:space="0" w:color="auto"/>
                                    <w:right w:val="none" w:sz="0" w:space="0" w:color="auto"/>
                                  </w:divBdr>
                                </w:div>
                                <w:div w:id="936014983">
                                  <w:marLeft w:val="0"/>
                                  <w:marRight w:val="0"/>
                                  <w:marTop w:val="0"/>
                                  <w:marBottom w:val="0"/>
                                  <w:divBdr>
                                    <w:top w:val="none" w:sz="0" w:space="0" w:color="auto"/>
                                    <w:left w:val="none" w:sz="0" w:space="0" w:color="auto"/>
                                    <w:bottom w:val="none" w:sz="0" w:space="0" w:color="auto"/>
                                    <w:right w:val="none" w:sz="0" w:space="0" w:color="auto"/>
                                  </w:divBdr>
                                  <w:divsChild>
                                    <w:div w:id="236401842">
                                      <w:marLeft w:val="0"/>
                                      <w:marRight w:val="0"/>
                                      <w:marTop w:val="0"/>
                                      <w:marBottom w:val="0"/>
                                      <w:divBdr>
                                        <w:top w:val="none" w:sz="0" w:space="0" w:color="auto"/>
                                        <w:left w:val="none" w:sz="0" w:space="0" w:color="auto"/>
                                        <w:bottom w:val="none" w:sz="0" w:space="0" w:color="auto"/>
                                        <w:right w:val="none" w:sz="0" w:space="0" w:color="auto"/>
                                      </w:divBdr>
                                    </w:div>
                                  </w:divsChild>
                                </w:div>
                                <w:div w:id="302083040">
                                  <w:marLeft w:val="0"/>
                                  <w:marRight w:val="0"/>
                                  <w:marTop w:val="0"/>
                                  <w:marBottom w:val="0"/>
                                  <w:divBdr>
                                    <w:top w:val="none" w:sz="0" w:space="0" w:color="auto"/>
                                    <w:left w:val="none" w:sz="0" w:space="0" w:color="auto"/>
                                    <w:bottom w:val="none" w:sz="0" w:space="0" w:color="auto"/>
                                    <w:right w:val="none" w:sz="0" w:space="0" w:color="auto"/>
                                  </w:divBdr>
                                  <w:divsChild>
                                    <w:div w:id="248007082">
                                      <w:marLeft w:val="0"/>
                                      <w:marRight w:val="0"/>
                                      <w:marTop w:val="0"/>
                                      <w:marBottom w:val="0"/>
                                      <w:divBdr>
                                        <w:top w:val="none" w:sz="0" w:space="0" w:color="auto"/>
                                        <w:left w:val="none" w:sz="0" w:space="0" w:color="auto"/>
                                        <w:bottom w:val="none" w:sz="0" w:space="0" w:color="auto"/>
                                        <w:right w:val="none" w:sz="0" w:space="0" w:color="auto"/>
                                      </w:divBdr>
                                    </w:div>
                                  </w:divsChild>
                                </w:div>
                                <w:div w:id="935477749">
                                  <w:marLeft w:val="0"/>
                                  <w:marRight w:val="0"/>
                                  <w:marTop w:val="0"/>
                                  <w:marBottom w:val="0"/>
                                  <w:divBdr>
                                    <w:top w:val="none" w:sz="0" w:space="0" w:color="auto"/>
                                    <w:left w:val="none" w:sz="0" w:space="0" w:color="auto"/>
                                    <w:bottom w:val="none" w:sz="0" w:space="0" w:color="auto"/>
                                    <w:right w:val="none" w:sz="0" w:space="0" w:color="auto"/>
                                  </w:divBdr>
                                  <w:divsChild>
                                    <w:div w:id="555970139">
                                      <w:marLeft w:val="0"/>
                                      <w:marRight w:val="0"/>
                                      <w:marTop w:val="0"/>
                                      <w:marBottom w:val="0"/>
                                      <w:divBdr>
                                        <w:top w:val="none" w:sz="0" w:space="0" w:color="auto"/>
                                        <w:left w:val="none" w:sz="0" w:space="0" w:color="auto"/>
                                        <w:bottom w:val="none" w:sz="0" w:space="0" w:color="auto"/>
                                        <w:right w:val="none" w:sz="0" w:space="0" w:color="auto"/>
                                      </w:divBdr>
                                    </w:div>
                                  </w:divsChild>
                                </w:div>
                                <w:div w:id="1291938135">
                                  <w:marLeft w:val="0"/>
                                  <w:marRight w:val="0"/>
                                  <w:marTop w:val="0"/>
                                  <w:marBottom w:val="0"/>
                                  <w:divBdr>
                                    <w:top w:val="none" w:sz="0" w:space="0" w:color="auto"/>
                                    <w:left w:val="none" w:sz="0" w:space="0" w:color="auto"/>
                                    <w:bottom w:val="none" w:sz="0" w:space="0" w:color="auto"/>
                                    <w:right w:val="none" w:sz="0" w:space="0" w:color="auto"/>
                                  </w:divBdr>
                                  <w:divsChild>
                                    <w:div w:id="46955047">
                                      <w:marLeft w:val="0"/>
                                      <w:marRight w:val="0"/>
                                      <w:marTop w:val="0"/>
                                      <w:marBottom w:val="0"/>
                                      <w:divBdr>
                                        <w:top w:val="none" w:sz="0" w:space="0" w:color="auto"/>
                                        <w:left w:val="none" w:sz="0" w:space="0" w:color="auto"/>
                                        <w:bottom w:val="none" w:sz="0" w:space="0" w:color="auto"/>
                                        <w:right w:val="none" w:sz="0" w:space="0" w:color="auto"/>
                                      </w:divBdr>
                                    </w:div>
                                  </w:divsChild>
                                </w:div>
                                <w:div w:id="1833519625">
                                  <w:marLeft w:val="0"/>
                                  <w:marRight w:val="0"/>
                                  <w:marTop w:val="0"/>
                                  <w:marBottom w:val="0"/>
                                  <w:divBdr>
                                    <w:top w:val="none" w:sz="0" w:space="0" w:color="auto"/>
                                    <w:left w:val="none" w:sz="0" w:space="0" w:color="auto"/>
                                    <w:bottom w:val="none" w:sz="0" w:space="0" w:color="auto"/>
                                    <w:right w:val="none" w:sz="0" w:space="0" w:color="auto"/>
                                  </w:divBdr>
                                  <w:divsChild>
                                    <w:div w:id="2044792799">
                                      <w:marLeft w:val="0"/>
                                      <w:marRight w:val="0"/>
                                      <w:marTop w:val="0"/>
                                      <w:marBottom w:val="0"/>
                                      <w:divBdr>
                                        <w:top w:val="none" w:sz="0" w:space="0" w:color="auto"/>
                                        <w:left w:val="none" w:sz="0" w:space="0" w:color="auto"/>
                                        <w:bottom w:val="none" w:sz="0" w:space="0" w:color="auto"/>
                                        <w:right w:val="none" w:sz="0" w:space="0" w:color="auto"/>
                                      </w:divBdr>
                                      <w:divsChild>
                                        <w:div w:id="422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22141">
                                  <w:marLeft w:val="0"/>
                                  <w:marRight w:val="0"/>
                                  <w:marTop w:val="0"/>
                                  <w:marBottom w:val="0"/>
                                  <w:divBdr>
                                    <w:top w:val="none" w:sz="0" w:space="0" w:color="auto"/>
                                    <w:left w:val="none" w:sz="0" w:space="0" w:color="auto"/>
                                    <w:bottom w:val="none" w:sz="0" w:space="0" w:color="auto"/>
                                    <w:right w:val="none" w:sz="0" w:space="0" w:color="auto"/>
                                  </w:divBdr>
                                  <w:divsChild>
                                    <w:div w:id="1643268551">
                                      <w:marLeft w:val="0"/>
                                      <w:marRight w:val="0"/>
                                      <w:marTop w:val="0"/>
                                      <w:marBottom w:val="0"/>
                                      <w:divBdr>
                                        <w:top w:val="none" w:sz="0" w:space="0" w:color="auto"/>
                                        <w:left w:val="none" w:sz="0" w:space="0" w:color="auto"/>
                                        <w:bottom w:val="none" w:sz="0" w:space="0" w:color="auto"/>
                                        <w:right w:val="none" w:sz="0" w:space="0" w:color="auto"/>
                                      </w:divBdr>
                                    </w:div>
                                  </w:divsChild>
                                </w:div>
                                <w:div w:id="1938367185">
                                  <w:marLeft w:val="0"/>
                                  <w:marRight w:val="0"/>
                                  <w:marTop w:val="0"/>
                                  <w:marBottom w:val="0"/>
                                  <w:divBdr>
                                    <w:top w:val="none" w:sz="0" w:space="0" w:color="auto"/>
                                    <w:left w:val="none" w:sz="0" w:space="0" w:color="auto"/>
                                    <w:bottom w:val="none" w:sz="0" w:space="0" w:color="auto"/>
                                    <w:right w:val="none" w:sz="0" w:space="0" w:color="auto"/>
                                  </w:divBdr>
                                  <w:divsChild>
                                    <w:div w:id="12817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3727">
                              <w:marLeft w:val="0"/>
                              <w:marRight w:val="0"/>
                              <w:marTop w:val="0"/>
                              <w:marBottom w:val="0"/>
                              <w:divBdr>
                                <w:top w:val="none" w:sz="0" w:space="0" w:color="auto"/>
                                <w:left w:val="none" w:sz="0" w:space="0" w:color="auto"/>
                                <w:bottom w:val="none" w:sz="0" w:space="0" w:color="auto"/>
                                <w:right w:val="none" w:sz="0" w:space="0" w:color="auto"/>
                              </w:divBdr>
                              <w:divsChild>
                                <w:div w:id="1899974540">
                                  <w:marLeft w:val="0"/>
                                  <w:marRight w:val="0"/>
                                  <w:marTop w:val="0"/>
                                  <w:marBottom w:val="0"/>
                                  <w:divBdr>
                                    <w:top w:val="none" w:sz="0" w:space="0" w:color="auto"/>
                                    <w:left w:val="none" w:sz="0" w:space="0" w:color="auto"/>
                                    <w:bottom w:val="none" w:sz="0" w:space="0" w:color="auto"/>
                                    <w:right w:val="none" w:sz="0" w:space="0" w:color="auto"/>
                                  </w:divBdr>
                                </w:div>
                                <w:div w:id="1919367080">
                                  <w:marLeft w:val="0"/>
                                  <w:marRight w:val="0"/>
                                  <w:marTop w:val="0"/>
                                  <w:marBottom w:val="0"/>
                                  <w:divBdr>
                                    <w:top w:val="none" w:sz="0" w:space="0" w:color="auto"/>
                                    <w:left w:val="none" w:sz="0" w:space="0" w:color="auto"/>
                                    <w:bottom w:val="none" w:sz="0" w:space="0" w:color="auto"/>
                                    <w:right w:val="none" w:sz="0" w:space="0" w:color="auto"/>
                                  </w:divBdr>
                                  <w:divsChild>
                                    <w:div w:id="1340503525">
                                      <w:marLeft w:val="0"/>
                                      <w:marRight w:val="0"/>
                                      <w:marTop w:val="0"/>
                                      <w:marBottom w:val="0"/>
                                      <w:divBdr>
                                        <w:top w:val="none" w:sz="0" w:space="0" w:color="auto"/>
                                        <w:left w:val="none" w:sz="0" w:space="0" w:color="auto"/>
                                        <w:bottom w:val="none" w:sz="0" w:space="0" w:color="auto"/>
                                        <w:right w:val="none" w:sz="0" w:space="0" w:color="auto"/>
                                      </w:divBdr>
                                    </w:div>
                                  </w:divsChild>
                                </w:div>
                                <w:div w:id="203490588">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
                                  </w:divsChild>
                                </w:div>
                                <w:div w:id="831719110">
                                  <w:marLeft w:val="0"/>
                                  <w:marRight w:val="0"/>
                                  <w:marTop w:val="0"/>
                                  <w:marBottom w:val="0"/>
                                  <w:divBdr>
                                    <w:top w:val="none" w:sz="0" w:space="0" w:color="auto"/>
                                    <w:left w:val="none" w:sz="0" w:space="0" w:color="auto"/>
                                    <w:bottom w:val="none" w:sz="0" w:space="0" w:color="auto"/>
                                    <w:right w:val="none" w:sz="0" w:space="0" w:color="auto"/>
                                  </w:divBdr>
                                  <w:divsChild>
                                    <w:div w:id="326128437">
                                      <w:marLeft w:val="0"/>
                                      <w:marRight w:val="0"/>
                                      <w:marTop w:val="0"/>
                                      <w:marBottom w:val="0"/>
                                      <w:divBdr>
                                        <w:top w:val="none" w:sz="0" w:space="0" w:color="auto"/>
                                        <w:left w:val="none" w:sz="0" w:space="0" w:color="auto"/>
                                        <w:bottom w:val="none" w:sz="0" w:space="0" w:color="auto"/>
                                        <w:right w:val="none" w:sz="0" w:space="0" w:color="auto"/>
                                      </w:divBdr>
                                    </w:div>
                                  </w:divsChild>
                                </w:div>
                                <w:div w:id="192233130">
                                  <w:marLeft w:val="0"/>
                                  <w:marRight w:val="0"/>
                                  <w:marTop w:val="0"/>
                                  <w:marBottom w:val="0"/>
                                  <w:divBdr>
                                    <w:top w:val="none" w:sz="0" w:space="0" w:color="auto"/>
                                    <w:left w:val="none" w:sz="0" w:space="0" w:color="auto"/>
                                    <w:bottom w:val="none" w:sz="0" w:space="0" w:color="auto"/>
                                    <w:right w:val="none" w:sz="0" w:space="0" w:color="auto"/>
                                  </w:divBdr>
                                  <w:divsChild>
                                    <w:div w:id="14345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01776">
                              <w:marLeft w:val="0"/>
                              <w:marRight w:val="0"/>
                              <w:marTop w:val="0"/>
                              <w:marBottom w:val="0"/>
                              <w:divBdr>
                                <w:top w:val="none" w:sz="0" w:space="0" w:color="auto"/>
                                <w:left w:val="none" w:sz="0" w:space="0" w:color="auto"/>
                                <w:bottom w:val="none" w:sz="0" w:space="0" w:color="auto"/>
                                <w:right w:val="none" w:sz="0" w:space="0" w:color="auto"/>
                              </w:divBdr>
                              <w:divsChild>
                                <w:div w:id="407852228">
                                  <w:marLeft w:val="0"/>
                                  <w:marRight w:val="0"/>
                                  <w:marTop w:val="0"/>
                                  <w:marBottom w:val="0"/>
                                  <w:divBdr>
                                    <w:top w:val="none" w:sz="0" w:space="0" w:color="auto"/>
                                    <w:left w:val="none" w:sz="0" w:space="0" w:color="auto"/>
                                    <w:bottom w:val="none" w:sz="0" w:space="0" w:color="auto"/>
                                    <w:right w:val="none" w:sz="0" w:space="0" w:color="auto"/>
                                  </w:divBdr>
                                </w:div>
                              </w:divsChild>
                            </w:div>
                            <w:div w:id="697122650">
                              <w:marLeft w:val="0"/>
                              <w:marRight w:val="0"/>
                              <w:marTop w:val="0"/>
                              <w:marBottom w:val="0"/>
                              <w:divBdr>
                                <w:top w:val="none" w:sz="0" w:space="0" w:color="auto"/>
                                <w:left w:val="none" w:sz="0" w:space="0" w:color="auto"/>
                                <w:bottom w:val="none" w:sz="0" w:space="0" w:color="auto"/>
                                <w:right w:val="none" w:sz="0" w:space="0" w:color="auto"/>
                              </w:divBdr>
                              <w:divsChild>
                                <w:div w:id="7541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0830">
                          <w:marLeft w:val="0"/>
                          <w:marRight w:val="0"/>
                          <w:marTop w:val="0"/>
                          <w:marBottom w:val="0"/>
                          <w:divBdr>
                            <w:top w:val="none" w:sz="0" w:space="0" w:color="auto"/>
                            <w:left w:val="none" w:sz="0" w:space="0" w:color="auto"/>
                            <w:bottom w:val="none" w:sz="0" w:space="0" w:color="auto"/>
                            <w:right w:val="none" w:sz="0" w:space="0" w:color="auto"/>
                          </w:divBdr>
                          <w:divsChild>
                            <w:div w:id="731194931">
                              <w:marLeft w:val="0"/>
                              <w:marRight w:val="0"/>
                              <w:marTop w:val="0"/>
                              <w:marBottom w:val="0"/>
                              <w:divBdr>
                                <w:top w:val="none" w:sz="0" w:space="0" w:color="auto"/>
                                <w:left w:val="none" w:sz="0" w:space="0" w:color="auto"/>
                                <w:bottom w:val="none" w:sz="0" w:space="0" w:color="auto"/>
                                <w:right w:val="none" w:sz="0" w:space="0" w:color="auto"/>
                              </w:divBdr>
                            </w:div>
                            <w:div w:id="1417702517">
                              <w:marLeft w:val="0"/>
                              <w:marRight w:val="0"/>
                              <w:marTop w:val="0"/>
                              <w:marBottom w:val="0"/>
                              <w:divBdr>
                                <w:top w:val="none" w:sz="0" w:space="0" w:color="auto"/>
                                <w:left w:val="none" w:sz="0" w:space="0" w:color="auto"/>
                                <w:bottom w:val="none" w:sz="0" w:space="0" w:color="auto"/>
                                <w:right w:val="none" w:sz="0" w:space="0" w:color="auto"/>
                              </w:divBdr>
                              <w:divsChild>
                                <w:div w:id="231742141">
                                  <w:marLeft w:val="0"/>
                                  <w:marRight w:val="0"/>
                                  <w:marTop w:val="0"/>
                                  <w:marBottom w:val="0"/>
                                  <w:divBdr>
                                    <w:top w:val="none" w:sz="0" w:space="0" w:color="auto"/>
                                    <w:left w:val="none" w:sz="0" w:space="0" w:color="auto"/>
                                    <w:bottom w:val="none" w:sz="0" w:space="0" w:color="auto"/>
                                    <w:right w:val="none" w:sz="0" w:space="0" w:color="auto"/>
                                  </w:divBdr>
                                </w:div>
                              </w:divsChild>
                            </w:div>
                            <w:div w:id="457139008">
                              <w:marLeft w:val="0"/>
                              <w:marRight w:val="0"/>
                              <w:marTop w:val="0"/>
                              <w:marBottom w:val="0"/>
                              <w:divBdr>
                                <w:top w:val="none" w:sz="0" w:space="0" w:color="auto"/>
                                <w:left w:val="none" w:sz="0" w:space="0" w:color="auto"/>
                                <w:bottom w:val="none" w:sz="0" w:space="0" w:color="auto"/>
                                <w:right w:val="none" w:sz="0" w:space="0" w:color="auto"/>
                              </w:divBdr>
                              <w:divsChild>
                                <w:div w:id="1895195171">
                                  <w:marLeft w:val="0"/>
                                  <w:marRight w:val="0"/>
                                  <w:marTop w:val="0"/>
                                  <w:marBottom w:val="0"/>
                                  <w:divBdr>
                                    <w:top w:val="none" w:sz="0" w:space="0" w:color="auto"/>
                                    <w:left w:val="none" w:sz="0" w:space="0" w:color="auto"/>
                                    <w:bottom w:val="none" w:sz="0" w:space="0" w:color="auto"/>
                                    <w:right w:val="none" w:sz="0" w:space="0" w:color="auto"/>
                                  </w:divBdr>
                                </w:div>
                                <w:div w:id="1032077845">
                                  <w:marLeft w:val="0"/>
                                  <w:marRight w:val="0"/>
                                  <w:marTop w:val="0"/>
                                  <w:marBottom w:val="0"/>
                                  <w:divBdr>
                                    <w:top w:val="none" w:sz="0" w:space="0" w:color="auto"/>
                                    <w:left w:val="none" w:sz="0" w:space="0" w:color="auto"/>
                                    <w:bottom w:val="none" w:sz="0" w:space="0" w:color="auto"/>
                                    <w:right w:val="none" w:sz="0" w:space="0" w:color="auto"/>
                                  </w:divBdr>
                                  <w:divsChild>
                                    <w:div w:id="23791691">
                                      <w:marLeft w:val="0"/>
                                      <w:marRight w:val="0"/>
                                      <w:marTop w:val="0"/>
                                      <w:marBottom w:val="0"/>
                                      <w:divBdr>
                                        <w:top w:val="none" w:sz="0" w:space="0" w:color="auto"/>
                                        <w:left w:val="none" w:sz="0" w:space="0" w:color="auto"/>
                                        <w:bottom w:val="none" w:sz="0" w:space="0" w:color="auto"/>
                                        <w:right w:val="none" w:sz="0" w:space="0" w:color="auto"/>
                                      </w:divBdr>
                                    </w:div>
                                  </w:divsChild>
                                </w:div>
                                <w:div w:id="350684027">
                                  <w:marLeft w:val="0"/>
                                  <w:marRight w:val="0"/>
                                  <w:marTop w:val="0"/>
                                  <w:marBottom w:val="0"/>
                                  <w:divBdr>
                                    <w:top w:val="none" w:sz="0" w:space="0" w:color="auto"/>
                                    <w:left w:val="none" w:sz="0" w:space="0" w:color="auto"/>
                                    <w:bottom w:val="none" w:sz="0" w:space="0" w:color="auto"/>
                                    <w:right w:val="none" w:sz="0" w:space="0" w:color="auto"/>
                                  </w:divBdr>
                                  <w:divsChild>
                                    <w:div w:id="909461977">
                                      <w:marLeft w:val="0"/>
                                      <w:marRight w:val="0"/>
                                      <w:marTop w:val="0"/>
                                      <w:marBottom w:val="0"/>
                                      <w:divBdr>
                                        <w:top w:val="none" w:sz="0" w:space="0" w:color="auto"/>
                                        <w:left w:val="none" w:sz="0" w:space="0" w:color="auto"/>
                                        <w:bottom w:val="none" w:sz="0" w:space="0" w:color="auto"/>
                                        <w:right w:val="none" w:sz="0" w:space="0" w:color="auto"/>
                                      </w:divBdr>
                                    </w:div>
                                  </w:divsChild>
                                </w:div>
                                <w:div w:id="582419897">
                                  <w:marLeft w:val="0"/>
                                  <w:marRight w:val="0"/>
                                  <w:marTop w:val="0"/>
                                  <w:marBottom w:val="0"/>
                                  <w:divBdr>
                                    <w:top w:val="none" w:sz="0" w:space="0" w:color="auto"/>
                                    <w:left w:val="none" w:sz="0" w:space="0" w:color="auto"/>
                                    <w:bottom w:val="none" w:sz="0" w:space="0" w:color="auto"/>
                                    <w:right w:val="none" w:sz="0" w:space="0" w:color="auto"/>
                                  </w:divBdr>
                                  <w:divsChild>
                                    <w:div w:id="61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5570">
                              <w:marLeft w:val="0"/>
                              <w:marRight w:val="0"/>
                              <w:marTop w:val="0"/>
                              <w:marBottom w:val="0"/>
                              <w:divBdr>
                                <w:top w:val="none" w:sz="0" w:space="0" w:color="auto"/>
                                <w:left w:val="none" w:sz="0" w:space="0" w:color="auto"/>
                                <w:bottom w:val="none" w:sz="0" w:space="0" w:color="auto"/>
                                <w:right w:val="none" w:sz="0" w:space="0" w:color="auto"/>
                              </w:divBdr>
                              <w:divsChild>
                                <w:div w:id="7507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17760">
                      <w:marLeft w:val="0"/>
                      <w:marRight w:val="0"/>
                      <w:marTop w:val="0"/>
                      <w:marBottom w:val="0"/>
                      <w:divBdr>
                        <w:top w:val="none" w:sz="0" w:space="0" w:color="auto"/>
                        <w:left w:val="none" w:sz="0" w:space="0" w:color="auto"/>
                        <w:bottom w:val="none" w:sz="0" w:space="0" w:color="auto"/>
                        <w:right w:val="none" w:sz="0" w:space="0" w:color="auto"/>
                      </w:divBdr>
                      <w:divsChild>
                        <w:div w:id="869728415">
                          <w:marLeft w:val="0"/>
                          <w:marRight w:val="0"/>
                          <w:marTop w:val="0"/>
                          <w:marBottom w:val="0"/>
                          <w:divBdr>
                            <w:top w:val="none" w:sz="0" w:space="0" w:color="auto"/>
                            <w:left w:val="none" w:sz="0" w:space="0" w:color="auto"/>
                            <w:bottom w:val="none" w:sz="0" w:space="0" w:color="auto"/>
                            <w:right w:val="none" w:sz="0" w:space="0" w:color="auto"/>
                          </w:divBdr>
                          <w:divsChild>
                            <w:div w:id="1397556369">
                              <w:marLeft w:val="0"/>
                              <w:marRight w:val="0"/>
                              <w:marTop w:val="0"/>
                              <w:marBottom w:val="0"/>
                              <w:divBdr>
                                <w:top w:val="none" w:sz="0" w:space="0" w:color="auto"/>
                                <w:left w:val="none" w:sz="0" w:space="0" w:color="auto"/>
                                <w:bottom w:val="none" w:sz="0" w:space="0" w:color="auto"/>
                                <w:right w:val="none" w:sz="0" w:space="0" w:color="auto"/>
                              </w:divBdr>
                              <w:divsChild>
                                <w:div w:id="183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3705">
                      <w:marLeft w:val="0"/>
                      <w:marRight w:val="0"/>
                      <w:marTop w:val="0"/>
                      <w:marBottom w:val="0"/>
                      <w:divBdr>
                        <w:top w:val="none" w:sz="0" w:space="0" w:color="auto"/>
                        <w:left w:val="none" w:sz="0" w:space="0" w:color="auto"/>
                        <w:bottom w:val="none" w:sz="0" w:space="0" w:color="auto"/>
                        <w:right w:val="none" w:sz="0" w:space="0" w:color="auto"/>
                      </w:divBdr>
                      <w:divsChild>
                        <w:div w:id="429278253">
                          <w:marLeft w:val="0"/>
                          <w:marRight w:val="0"/>
                          <w:marTop w:val="0"/>
                          <w:marBottom w:val="0"/>
                          <w:divBdr>
                            <w:top w:val="none" w:sz="0" w:space="0" w:color="auto"/>
                            <w:left w:val="none" w:sz="0" w:space="0" w:color="auto"/>
                            <w:bottom w:val="none" w:sz="0" w:space="0" w:color="auto"/>
                            <w:right w:val="none" w:sz="0" w:space="0" w:color="auto"/>
                          </w:divBdr>
                        </w:div>
                      </w:divsChild>
                    </w:div>
                    <w:div w:id="1506826014">
                      <w:marLeft w:val="0"/>
                      <w:marRight w:val="0"/>
                      <w:marTop w:val="0"/>
                      <w:marBottom w:val="0"/>
                      <w:divBdr>
                        <w:top w:val="none" w:sz="0" w:space="0" w:color="auto"/>
                        <w:left w:val="none" w:sz="0" w:space="0" w:color="auto"/>
                        <w:bottom w:val="none" w:sz="0" w:space="0" w:color="auto"/>
                        <w:right w:val="none" w:sz="0" w:space="0" w:color="auto"/>
                      </w:divBdr>
                      <w:divsChild>
                        <w:div w:id="67774672">
                          <w:marLeft w:val="0"/>
                          <w:marRight w:val="0"/>
                          <w:marTop w:val="0"/>
                          <w:marBottom w:val="0"/>
                          <w:divBdr>
                            <w:top w:val="none" w:sz="0" w:space="0" w:color="auto"/>
                            <w:left w:val="none" w:sz="0" w:space="0" w:color="auto"/>
                            <w:bottom w:val="none" w:sz="0" w:space="0" w:color="auto"/>
                            <w:right w:val="none" w:sz="0" w:space="0" w:color="auto"/>
                          </w:divBdr>
                        </w:div>
                      </w:divsChild>
                    </w:div>
                    <w:div w:id="1836992198">
                      <w:marLeft w:val="0"/>
                      <w:marRight w:val="0"/>
                      <w:marTop w:val="0"/>
                      <w:marBottom w:val="0"/>
                      <w:divBdr>
                        <w:top w:val="none" w:sz="0" w:space="0" w:color="auto"/>
                        <w:left w:val="none" w:sz="0" w:space="0" w:color="auto"/>
                        <w:bottom w:val="none" w:sz="0" w:space="0" w:color="auto"/>
                        <w:right w:val="none" w:sz="0" w:space="0" w:color="auto"/>
                      </w:divBdr>
                      <w:divsChild>
                        <w:div w:id="17666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6700">
                  <w:marLeft w:val="0"/>
                  <w:marRight w:val="0"/>
                  <w:marTop w:val="0"/>
                  <w:marBottom w:val="0"/>
                  <w:divBdr>
                    <w:top w:val="none" w:sz="0" w:space="0" w:color="auto"/>
                    <w:left w:val="none" w:sz="0" w:space="0" w:color="auto"/>
                    <w:bottom w:val="none" w:sz="0" w:space="0" w:color="auto"/>
                    <w:right w:val="none" w:sz="0" w:space="0" w:color="auto"/>
                  </w:divBdr>
                  <w:divsChild>
                    <w:div w:id="1562446283">
                      <w:marLeft w:val="0"/>
                      <w:marRight w:val="0"/>
                      <w:marTop w:val="0"/>
                      <w:marBottom w:val="0"/>
                      <w:divBdr>
                        <w:top w:val="none" w:sz="0" w:space="0" w:color="auto"/>
                        <w:left w:val="none" w:sz="0" w:space="0" w:color="auto"/>
                        <w:bottom w:val="none" w:sz="0" w:space="0" w:color="auto"/>
                        <w:right w:val="none" w:sz="0" w:space="0" w:color="auto"/>
                      </w:divBdr>
                    </w:div>
                    <w:div w:id="1979414127">
                      <w:marLeft w:val="0"/>
                      <w:marRight w:val="0"/>
                      <w:marTop w:val="0"/>
                      <w:marBottom w:val="0"/>
                      <w:divBdr>
                        <w:top w:val="none" w:sz="0" w:space="0" w:color="auto"/>
                        <w:left w:val="none" w:sz="0" w:space="0" w:color="auto"/>
                        <w:bottom w:val="none" w:sz="0" w:space="0" w:color="auto"/>
                        <w:right w:val="none" w:sz="0" w:space="0" w:color="auto"/>
                      </w:divBdr>
                      <w:divsChild>
                        <w:div w:id="221643179">
                          <w:marLeft w:val="0"/>
                          <w:marRight w:val="0"/>
                          <w:marTop w:val="0"/>
                          <w:marBottom w:val="0"/>
                          <w:divBdr>
                            <w:top w:val="none" w:sz="0" w:space="0" w:color="auto"/>
                            <w:left w:val="none" w:sz="0" w:space="0" w:color="auto"/>
                            <w:bottom w:val="none" w:sz="0" w:space="0" w:color="auto"/>
                            <w:right w:val="none" w:sz="0" w:space="0" w:color="auto"/>
                          </w:divBdr>
                          <w:divsChild>
                            <w:div w:id="1094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08965">
                      <w:marLeft w:val="0"/>
                      <w:marRight w:val="0"/>
                      <w:marTop w:val="0"/>
                      <w:marBottom w:val="0"/>
                      <w:divBdr>
                        <w:top w:val="none" w:sz="0" w:space="0" w:color="auto"/>
                        <w:left w:val="none" w:sz="0" w:space="0" w:color="auto"/>
                        <w:bottom w:val="none" w:sz="0" w:space="0" w:color="auto"/>
                        <w:right w:val="none" w:sz="0" w:space="0" w:color="auto"/>
                      </w:divBdr>
                      <w:divsChild>
                        <w:div w:id="3170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454">
                  <w:marLeft w:val="0"/>
                  <w:marRight w:val="0"/>
                  <w:marTop w:val="0"/>
                  <w:marBottom w:val="0"/>
                  <w:divBdr>
                    <w:top w:val="none" w:sz="0" w:space="0" w:color="auto"/>
                    <w:left w:val="none" w:sz="0" w:space="0" w:color="auto"/>
                    <w:bottom w:val="none" w:sz="0" w:space="0" w:color="auto"/>
                    <w:right w:val="none" w:sz="0" w:space="0" w:color="auto"/>
                  </w:divBdr>
                  <w:divsChild>
                    <w:div w:id="699470734">
                      <w:marLeft w:val="0"/>
                      <w:marRight w:val="0"/>
                      <w:marTop w:val="0"/>
                      <w:marBottom w:val="0"/>
                      <w:divBdr>
                        <w:top w:val="none" w:sz="0" w:space="0" w:color="auto"/>
                        <w:left w:val="none" w:sz="0" w:space="0" w:color="auto"/>
                        <w:bottom w:val="none" w:sz="0" w:space="0" w:color="auto"/>
                        <w:right w:val="none" w:sz="0" w:space="0" w:color="auto"/>
                      </w:divBdr>
                      <w:divsChild>
                        <w:div w:id="704721891">
                          <w:marLeft w:val="0"/>
                          <w:marRight w:val="0"/>
                          <w:marTop w:val="0"/>
                          <w:marBottom w:val="0"/>
                          <w:divBdr>
                            <w:top w:val="none" w:sz="0" w:space="0" w:color="auto"/>
                            <w:left w:val="none" w:sz="0" w:space="0" w:color="auto"/>
                            <w:bottom w:val="none" w:sz="0" w:space="0" w:color="auto"/>
                            <w:right w:val="none" w:sz="0" w:space="0" w:color="auto"/>
                          </w:divBdr>
                        </w:div>
                      </w:divsChild>
                    </w:div>
                    <w:div w:id="1466041339">
                      <w:marLeft w:val="0"/>
                      <w:marRight w:val="0"/>
                      <w:marTop w:val="0"/>
                      <w:marBottom w:val="0"/>
                      <w:divBdr>
                        <w:top w:val="none" w:sz="0" w:space="0" w:color="auto"/>
                        <w:left w:val="none" w:sz="0" w:space="0" w:color="auto"/>
                        <w:bottom w:val="none" w:sz="0" w:space="0" w:color="auto"/>
                        <w:right w:val="none" w:sz="0" w:space="0" w:color="auto"/>
                      </w:divBdr>
                      <w:divsChild>
                        <w:div w:id="694618696">
                          <w:marLeft w:val="0"/>
                          <w:marRight w:val="0"/>
                          <w:marTop w:val="0"/>
                          <w:marBottom w:val="0"/>
                          <w:divBdr>
                            <w:top w:val="none" w:sz="0" w:space="0" w:color="auto"/>
                            <w:left w:val="none" w:sz="0" w:space="0" w:color="auto"/>
                            <w:bottom w:val="none" w:sz="0" w:space="0" w:color="auto"/>
                            <w:right w:val="none" w:sz="0" w:space="0" w:color="auto"/>
                          </w:divBdr>
                        </w:div>
                        <w:div w:id="1338843267">
                          <w:marLeft w:val="0"/>
                          <w:marRight w:val="0"/>
                          <w:marTop w:val="0"/>
                          <w:marBottom w:val="0"/>
                          <w:divBdr>
                            <w:top w:val="none" w:sz="0" w:space="0" w:color="auto"/>
                            <w:left w:val="none" w:sz="0" w:space="0" w:color="auto"/>
                            <w:bottom w:val="none" w:sz="0" w:space="0" w:color="auto"/>
                            <w:right w:val="none" w:sz="0" w:space="0" w:color="auto"/>
                          </w:divBdr>
                          <w:divsChild>
                            <w:div w:id="1911115687">
                              <w:marLeft w:val="0"/>
                              <w:marRight w:val="0"/>
                              <w:marTop w:val="0"/>
                              <w:marBottom w:val="0"/>
                              <w:divBdr>
                                <w:top w:val="none" w:sz="0" w:space="0" w:color="auto"/>
                                <w:left w:val="none" w:sz="0" w:space="0" w:color="auto"/>
                                <w:bottom w:val="none" w:sz="0" w:space="0" w:color="auto"/>
                                <w:right w:val="none" w:sz="0" w:space="0" w:color="auto"/>
                              </w:divBdr>
                            </w:div>
                          </w:divsChild>
                        </w:div>
                        <w:div w:id="1515536483">
                          <w:marLeft w:val="0"/>
                          <w:marRight w:val="0"/>
                          <w:marTop w:val="0"/>
                          <w:marBottom w:val="0"/>
                          <w:divBdr>
                            <w:top w:val="none" w:sz="0" w:space="0" w:color="auto"/>
                            <w:left w:val="none" w:sz="0" w:space="0" w:color="auto"/>
                            <w:bottom w:val="none" w:sz="0" w:space="0" w:color="auto"/>
                            <w:right w:val="none" w:sz="0" w:space="0" w:color="auto"/>
                          </w:divBdr>
                          <w:divsChild>
                            <w:div w:id="1536036357">
                              <w:marLeft w:val="0"/>
                              <w:marRight w:val="0"/>
                              <w:marTop w:val="0"/>
                              <w:marBottom w:val="0"/>
                              <w:divBdr>
                                <w:top w:val="none" w:sz="0" w:space="0" w:color="auto"/>
                                <w:left w:val="none" w:sz="0" w:space="0" w:color="auto"/>
                                <w:bottom w:val="none" w:sz="0" w:space="0" w:color="auto"/>
                                <w:right w:val="none" w:sz="0" w:space="0" w:color="auto"/>
                              </w:divBdr>
                            </w:div>
                          </w:divsChild>
                        </w:div>
                        <w:div w:id="796683561">
                          <w:marLeft w:val="0"/>
                          <w:marRight w:val="0"/>
                          <w:marTop w:val="0"/>
                          <w:marBottom w:val="0"/>
                          <w:divBdr>
                            <w:top w:val="none" w:sz="0" w:space="0" w:color="auto"/>
                            <w:left w:val="none" w:sz="0" w:space="0" w:color="auto"/>
                            <w:bottom w:val="none" w:sz="0" w:space="0" w:color="auto"/>
                            <w:right w:val="none" w:sz="0" w:space="0" w:color="auto"/>
                          </w:divBdr>
                          <w:divsChild>
                            <w:div w:id="897323839">
                              <w:marLeft w:val="0"/>
                              <w:marRight w:val="0"/>
                              <w:marTop w:val="0"/>
                              <w:marBottom w:val="0"/>
                              <w:divBdr>
                                <w:top w:val="none" w:sz="0" w:space="0" w:color="auto"/>
                                <w:left w:val="none" w:sz="0" w:space="0" w:color="auto"/>
                                <w:bottom w:val="none" w:sz="0" w:space="0" w:color="auto"/>
                                <w:right w:val="none" w:sz="0" w:space="0" w:color="auto"/>
                              </w:divBdr>
                            </w:div>
                            <w:div w:id="2121533342">
                              <w:marLeft w:val="0"/>
                              <w:marRight w:val="0"/>
                              <w:marTop w:val="0"/>
                              <w:marBottom w:val="0"/>
                              <w:divBdr>
                                <w:top w:val="none" w:sz="0" w:space="0" w:color="auto"/>
                                <w:left w:val="none" w:sz="0" w:space="0" w:color="auto"/>
                                <w:bottom w:val="none" w:sz="0" w:space="0" w:color="auto"/>
                                <w:right w:val="none" w:sz="0" w:space="0" w:color="auto"/>
                              </w:divBdr>
                              <w:divsChild>
                                <w:div w:id="8772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20418">
                      <w:marLeft w:val="0"/>
                      <w:marRight w:val="0"/>
                      <w:marTop w:val="0"/>
                      <w:marBottom w:val="0"/>
                      <w:divBdr>
                        <w:top w:val="none" w:sz="0" w:space="0" w:color="auto"/>
                        <w:left w:val="none" w:sz="0" w:space="0" w:color="auto"/>
                        <w:bottom w:val="none" w:sz="0" w:space="0" w:color="auto"/>
                        <w:right w:val="none" w:sz="0" w:space="0" w:color="auto"/>
                      </w:divBdr>
                      <w:divsChild>
                        <w:div w:id="1877810577">
                          <w:marLeft w:val="0"/>
                          <w:marRight w:val="0"/>
                          <w:marTop w:val="0"/>
                          <w:marBottom w:val="0"/>
                          <w:divBdr>
                            <w:top w:val="none" w:sz="0" w:space="0" w:color="auto"/>
                            <w:left w:val="none" w:sz="0" w:space="0" w:color="auto"/>
                            <w:bottom w:val="none" w:sz="0" w:space="0" w:color="auto"/>
                            <w:right w:val="none" w:sz="0" w:space="0" w:color="auto"/>
                          </w:divBdr>
                        </w:div>
                        <w:div w:id="970868019">
                          <w:marLeft w:val="0"/>
                          <w:marRight w:val="0"/>
                          <w:marTop w:val="0"/>
                          <w:marBottom w:val="0"/>
                          <w:divBdr>
                            <w:top w:val="none" w:sz="0" w:space="0" w:color="auto"/>
                            <w:left w:val="none" w:sz="0" w:space="0" w:color="auto"/>
                            <w:bottom w:val="none" w:sz="0" w:space="0" w:color="auto"/>
                            <w:right w:val="none" w:sz="0" w:space="0" w:color="auto"/>
                          </w:divBdr>
                          <w:divsChild>
                            <w:div w:id="1112553137">
                              <w:marLeft w:val="0"/>
                              <w:marRight w:val="0"/>
                              <w:marTop w:val="0"/>
                              <w:marBottom w:val="0"/>
                              <w:divBdr>
                                <w:top w:val="none" w:sz="0" w:space="0" w:color="auto"/>
                                <w:left w:val="none" w:sz="0" w:space="0" w:color="auto"/>
                                <w:bottom w:val="none" w:sz="0" w:space="0" w:color="auto"/>
                                <w:right w:val="none" w:sz="0" w:space="0" w:color="auto"/>
                              </w:divBdr>
                            </w:div>
                          </w:divsChild>
                        </w:div>
                        <w:div w:id="1349604145">
                          <w:marLeft w:val="0"/>
                          <w:marRight w:val="0"/>
                          <w:marTop w:val="0"/>
                          <w:marBottom w:val="0"/>
                          <w:divBdr>
                            <w:top w:val="none" w:sz="0" w:space="0" w:color="auto"/>
                            <w:left w:val="none" w:sz="0" w:space="0" w:color="auto"/>
                            <w:bottom w:val="none" w:sz="0" w:space="0" w:color="auto"/>
                            <w:right w:val="none" w:sz="0" w:space="0" w:color="auto"/>
                          </w:divBdr>
                          <w:divsChild>
                            <w:div w:id="1031568571">
                              <w:marLeft w:val="0"/>
                              <w:marRight w:val="0"/>
                              <w:marTop w:val="0"/>
                              <w:marBottom w:val="0"/>
                              <w:divBdr>
                                <w:top w:val="none" w:sz="0" w:space="0" w:color="auto"/>
                                <w:left w:val="none" w:sz="0" w:space="0" w:color="auto"/>
                                <w:bottom w:val="none" w:sz="0" w:space="0" w:color="auto"/>
                                <w:right w:val="none" w:sz="0" w:space="0" w:color="auto"/>
                              </w:divBdr>
                              <w:divsChild>
                                <w:div w:id="1402753241">
                                  <w:marLeft w:val="0"/>
                                  <w:marRight w:val="0"/>
                                  <w:marTop w:val="0"/>
                                  <w:marBottom w:val="0"/>
                                  <w:divBdr>
                                    <w:top w:val="none" w:sz="0" w:space="0" w:color="auto"/>
                                    <w:left w:val="none" w:sz="0" w:space="0" w:color="auto"/>
                                    <w:bottom w:val="none" w:sz="0" w:space="0" w:color="auto"/>
                                    <w:right w:val="none" w:sz="0" w:space="0" w:color="auto"/>
                                  </w:divBdr>
                                </w:div>
                                <w:div w:id="1039282262">
                                  <w:marLeft w:val="0"/>
                                  <w:marRight w:val="0"/>
                                  <w:marTop w:val="0"/>
                                  <w:marBottom w:val="0"/>
                                  <w:divBdr>
                                    <w:top w:val="none" w:sz="0" w:space="0" w:color="auto"/>
                                    <w:left w:val="none" w:sz="0" w:space="0" w:color="auto"/>
                                    <w:bottom w:val="none" w:sz="0" w:space="0" w:color="auto"/>
                                    <w:right w:val="none" w:sz="0" w:space="0" w:color="auto"/>
                                  </w:divBdr>
                                </w:div>
                                <w:div w:id="1826848162">
                                  <w:marLeft w:val="0"/>
                                  <w:marRight w:val="0"/>
                                  <w:marTop w:val="0"/>
                                  <w:marBottom w:val="0"/>
                                  <w:divBdr>
                                    <w:top w:val="none" w:sz="0" w:space="0" w:color="auto"/>
                                    <w:left w:val="none" w:sz="0" w:space="0" w:color="auto"/>
                                    <w:bottom w:val="none" w:sz="0" w:space="0" w:color="auto"/>
                                    <w:right w:val="none" w:sz="0" w:space="0" w:color="auto"/>
                                  </w:divBdr>
                                </w:div>
                                <w:div w:id="453445495">
                                  <w:marLeft w:val="0"/>
                                  <w:marRight w:val="0"/>
                                  <w:marTop w:val="0"/>
                                  <w:marBottom w:val="0"/>
                                  <w:divBdr>
                                    <w:top w:val="none" w:sz="0" w:space="0" w:color="auto"/>
                                    <w:left w:val="none" w:sz="0" w:space="0" w:color="auto"/>
                                    <w:bottom w:val="none" w:sz="0" w:space="0" w:color="auto"/>
                                    <w:right w:val="none" w:sz="0" w:space="0" w:color="auto"/>
                                  </w:divBdr>
                                </w:div>
                                <w:div w:id="1692951816">
                                  <w:marLeft w:val="0"/>
                                  <w:marRight w:val="0"/>
                                  <w:marTop w:val="0"/>
                                  <w:marBottom w:val="0"/>
                                  <w:divBdr>
                                    <w:top w:val="none" w:sz="0" w:space="0" w:color="auto"/>
                                    <w:left w:val="none" w:sz="0" w:space="0" w:color="auto"/>
                                    <w:bottom w:val="none" w:sz="0" w:space="0" w:color="auto"/>
                                    <w:right w:val="none" w:sz="0" w:space="0" w:color="auto"/>
                                  </w:divBdr>
                                </w:div>
                                <w:div w:id="467088480">
                                  <w:marLeft w:val="0"/>
                                  <w:marRight w:val="0"/>
                                  <w:marTop w:val="0"/>
                                  <w:marBottom w:val="0"/>
                                  <w:divBdr>
                                    <w:top w:val="none" w:sz="0" w:space="0" w:color="auto"/>
                                    <w:left w:val="none" w:sz="0" w:space="0" w:color="auto"/>
                                    <w:bottom w:val="none" w:sz="0" w:space="0" w:color="auto"/>
                                    <w:right w:val="none" w:sz="0" w:space="0" w:color="auto"/>
                                  </w:divBdr>
                                </w:div>
                                <w:div w:id="5768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0862">
                      <w:marLeft w:val="0"/>
                      <w:marRight w:val="0"/>
                      <w:marTop w:val="0"/>
                      <w:marBottom w:val="0"/>
                      <w:divBdr>
                        <w:top w:val="none" w:sz="0" w:space="0" w:color="auto"/>
                        <w:left w:val="none" w:sz="0" w:space="0" w:color="auto"/>
                        <w:bottom w:val="none" w:sz="0" w:space="0" w:color="auto"/>
                        <w:right w:val="none" w:sz="0" w:space="0" w:color="auto"/>
                      </w:divBdr>
                      <w:divsChild>
                        <w:div w:id="1723287642">
                          <w:marLeft w:val="0"/>
                          <w:marRight w:val="0"/>
                          <w:marTop w:val="0"/>
                          <w:marBottom w:val="0"/>
                          <w:divBdr>
                            <w:top w:val="none" w:sz="0" w:space="0" w:color="auto"/>
                            <w:left w:val="none" w:sz="0" w:space="0" w:color="auto"/>
                            <w:bottom w:val="none" w:sz="0" w:space="0" w:color="auto"/>
                            <w:right w:val="none" w:sz="0" w:space="0" w:color="auto"/>
                          </w:divBdr>
                        </w:div>
                        <w:div w:id="99842737">
                          <w:marLeft w:val="0"/>
                          <w:marRight w:val="0"/>
                          <w:marTop w:val="0"/>
                          <w:marBottom w:val="0"/>
                          <w:divBdr>
                            <w:top w:val="none" w:sz="0" w:space="0" w:color="auto"/>
                            <w:left w:val="none" w:sz="0" w:space="0" w:color="auto"/>
                            <w:bottom w:val="none" w:sz="0" w:space="0" w:color="auto"/>
                            <w:right w:val="none" w:sz="0" w:space="0" w:color="auto"/>
                          </w:divBdr>
                          <w:divsChild>
                            <w:div w:id="940839193">
                              <w:marLeft w:val="0"/>
                              <w:marRight w:val="0"/>
                              <w:marTop w:val="0"/>
                              <w:marBottom w:val="0"/>
                              <w:divBdr>
                                <w:top w:val="none" w:sz="0" w:space="0" w:color="auto"/>
                                <w:left w:val="none" w:sz="0" w:space="0" w:color="auto"/>
                                <w:bottom w:val="none" w:sz="0" w:space="0" w:color="auto"/>
                                <w:right w:val="none" w:sz="0" w:space="0" w:color="auto"/>
                              </w:divBdr>
                              <w:divsChild>
                                <w:div w:id="1370106956">
                                  <w:marLeft w:val="0"/>
                                  <w:marRight w:val="0"/>
                                  <w:marTop w:val="0"/>
                                  <w:marBottom w:val="0"/>
                                  <w:divBdr>
                                    <w:top w:val="none" w:sz="0" w:space="0" w:color="auto"/>
                                    <w:left w:val="none" w:sz="0" w:space="0" w:color="auto"/>
                                    <w:bottom w:val="none" w:sz="0" w:space="0" w:color="auto"/>
                                    <w:right w:val="none" w:sz="0" w:space="0" w:color="auto"/>
                                  </w:divBdr>
                                </w:div>
                                <w:div w:id="1855613001">
                                  <w:marLeft w:val="0"/>
                                  <w:marRight w:val="0"/>
                                  <w:marTop w:val="0"/>
                                  <w:marBottom w:val="0"/>
                                  <w:divBdr>
                                    <w:top w:val="none" w:sz="0" w:space="0" w:color="auto"/>
                                    <w:left w:val="none" w:sz="0" w:space="0" w:color="auto"/>
                                    <w:bottom w:val="none" w:sz="0" w:space="0" w:color="auto"/>
                                    <w:right w:val="none" w:sz="0" w:space="0" w:color="auto"/>
                                  </w:divBdr>
                                </w:div>
                                <w:div w:id="1793285553">
                                  <w:marLeft w:val="0"/>
                                  <w:marRight w:val="0"/>
                                  <w:marTop w:val="0"/>
                                  <w:marBottom w:val="0"/>
                                  <w:divBdr>
                                    <w:top w:val="none" w:sz="0" w:space="0" w:color="auto"/>
                                    <w:left w:val="none" w:sz="0" w:space="0" w:color="auto"/>
                                    <w:bottom w:val="none" w:sz="0" w:space="0" w:color="auto"/>
                                    <w:right w:val="none" w:sz="0" w:space="0" w:color="auto"/>
                                  </w:divBdr>
                                </w:div>
                                <w:div w:id="1745293708">
                                  <w:marLeft w:val="0"/>
                                  <w:marRight w:val="0"/>
                                  <w:marTop w:val="0"/>
                                  <w:marBottom w:val="0"/>
                                  <w:divBdr>
                                    <w:top w:val="none" w:sz="0" w:space="0" w:color="auto"/>
                                    <w:left w:val="none" w:sz="0" w:space="0" w:color="auto"/>
                                    <w:bottom w:val="none" w:sz="0" w:space="0" w:color="auto"/>
                                    <w:right w:val="none" w:sz="0" w:space="0" w:color="auto"/>
                                  </w:divBdr>
                                </w:div>
                                <w:div w:id="1156336466">
                                  <w:marLeft w:val="0"/>
                                  <w:marRight w:val="0"/>
                                  <w:marTop w:val="0"/>
                                  <w:marBottom w:val="0"/>
                                  <w:divBdr>
                                    <w:top w:val="none" w:sz="0" w:space="0" w:color="auto"/>
                                    <w:left w:val="none" w:sz="0" w:space="0" w:color="auto"/>
                                    <w:bottom w:val="none" w:sz="0" w:space="0" w:color="auto"/>
                                    <w:right w:val="none" w:sz="0" w:space="0" w:color="auto"/>
                                  </w:divBdr>
                                </w:div>
                                <w:div w:id="666593054">
                                  <w:marLeft w:val="0"/>
                                  <w:marRight w:val="0"/>
                                  <w:marTop w:val="0"/>
                                  <w:marBottom w:val="0"/>
                                  <w:divBdr>
                                    <w:top w:val="none" w:sz="0" w:space="0" w:color="auto"/>
                                    <w:left w:val="none" w:sz="0" w:space="0" w:color="auto"/>
                                    <w:bottom w:val="none" w:sz="0" w:space="0" w:color="auto"/>
                                    <w:right w:val="none" w:sz="0" w:space="0" w:color="auto"/>
                                  </w:divBdr>
                                </w:div>
                                <w:div w:id="18529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7983">
                          <w:marLeft w:val="0"/>
                          <w:marRight w:val="0"/>
                          <w:marTop w:val="0"/>
                          <w:marBottom w:val="0"/>
                          <w:divBdr>
                            <w:top w:val="none" w:sz="0" w:space="0" w:color="auto"/>
                            <w:left w:val="none" w:sz="0" w:space="0" w:color="auto"/>
                            <w:bottom w:val="none" w:sz="0" w:space="0" w:color="auto"/>
                            <w:right w:val="none" w:sz="0" w:space="0" w:color="auto"/>
                          </w:divBdr>
                          <w:divsChild>
                            <w:div w:id="2066105008">
                              <w:marLeft w:val="0"/>
                              <w:marRight w:val="0"/>
                              <w:marTop w:val="0"/>
                              <w:marBottom w:val="0"/>
                              <w:divBdr>
                                <w:top w:val="none" w:sz="0" w:space="0" w:color="auto"/>
                                <w:left w:val="none" w:sz="0" w:space="0" w:color="auto"/>
                                <w:bottom w:val="none" w:sz="0" w:space="0" w:color="auto"/>
                                <w:right w:val="none" w:sz="0" w:space="0" w:color="auto"/>
                              </w:divBdr>
                            </w:div>
                          </w:divsChild>
                        </w:div>
                        <w:div w:id="2142109827">
                          <w:marLeft w:val="0"/>
                          <w:marRight w:val="0"/>
                          <w:marTop w:val="0"/>
                          <w:marBottom w:val="0"/>
                          <w:divBdr>
                            <w:top w:val="none" w:sz="0" w:space="0" w:color="auto"/>
                            <w:left w:val="none" w:sz="0" w:space="0" w:color="auto"/>
                            <w:bottom w:val="none" w:sz="0" w:space="0" w:color="auto"/>
                            <w:right w:val="none" w:sz="0" w:space="0" w:color="auto"/>
                          </w:divBdr>
                          <w:divsChild>
                            <w:div w:id="151853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41523">
                  <w:marLeft w:val="0"/>
                  <w:marRight w:val="0"/>
                  <w:marTop w:val="0"/>
                  <w:marBottom w:val="0"/>
                  <w:divBdr>
                    <w:top w:val="none" w:sz="0" w:space="0" w:color="auto"/>
                    <w:left w:val="none" w:sz="0" w:space="0" w:color="auto"/>
                    <w:bottom w:val="none" w:sz="0" w:space="0" w:color="auto"/>
                    <w:right w:val="none" w:sz="0" w:space="0" w:color="auto"/>
                  </w:divBdr>
                  <w:divsChild>
                    <w:div w:id="1129669377">
                      <w:marLeft w:val="0"/>
                      <w:marRight w:val="0"/>
                      <w:marTop w:val="0"/>
                      <w:marBottom w:val="0"/>
                      <w:divBdr>
                        <w:top w:val="none" w:sz="0" w:space="0" w:color="auto"/>
                        <w:left w:val="none" w:sz="0" w:space="0" w:color="auto"/>
                        <w:bottom w:val="none" w:sz="0" w:space="0" w:color="auto"/>
                        <w:right w:val="none" w:sz="0" w:space="0" w:color="auto"/>
                      </w:divBdr>
                    </w:div>
                  </w:divsChild>
                </w:div>
                <w:div w:id="2001421464">
                  <w:marLeft w:val="0"/>
                  <w:marRight w:val="0"/>
                  <w:marTop w:val="0"/>
                  <w:marBottom w:val="0"/>
                  <w:divBdr>
                    <w:top w:val="none" w:sz="0" w:space="0" w:color="auto"/>
                    <w:left w:val="none" w:sz="0" w:space="0" w:color="auto"/>
                    <w:bottom w:val="none" w:sz="0" w:space="0" w:color="auto"/>
                    <w:right w:val="none" w:sz="0" w:space="0" w:color="auto"/>
                  </w:divBdr>
                  <w:divsChild>
                    <w:div w:id="1109005493">
                      <w:marLeft w:val="0"/>
                      <w:marRight w:val="0"/>
                      <w:marTop w:val="0"/>
                      <w:marBottom w:val="0"/>
                      <w:divBdr>
                        <w:top w:val="none" w:sz="0" w:space="0" w:color="auto"/>
                        <w:left w:val="none" w:sz="0" w:space="0" w:color="auto"/>
                        <w:bottom w:val="none" w:sz="0" w:space="0" w:color="auto"/>
                        <w:right w:val="none" w:sz="0" w:space="0" w:color="auto"/>
                      </w:divBdr>
                      <w:divsChild>
                        <w:div w:id="890190324">
                          <w:marLeft w:val="0"/>
                          <w:marRight w:val="0"/>
                          <w:marTop w:val="0"/>
                          <w:marBottom w:val="0"/>
                          <w:divBdr>
                            <w:top w:val="none" w:sz="0" w:space="0" w:color="auto"/>
                            <w:left w:val="none" w:sz="0" w:space="0" w:color="auto"/>
                            <w:bottom w:val="none" w:sz="0" w:space="0" w:color="auto"/>
                            <w:right w:val="none" w:sz="0" w:space="0" w:color="auto"/>
                          </w:divBdr>
                        </w:div>
                        <w:div w:id="2121291310">
                          <w:marLeft w:val="0"/>
                          <w:marRight w:val="0"/>
                          <w:marTop w:val="0"/>
                          <w:marBottom w:val="0"/>
                          <w:divBdr>
                            <w:top w:val="none" w:sz="0" w:space="0" w:color="auto"/>
                            <w:left w:val="none" w:sz="0" w:space="0" w:color="auto"/>
                            <w:bottom w:val="none" w:sz="0" w:space="0" w:color="auto"/>
                            <w:right w:val="none" w:sz="0" w:space="0" w:color="auto"/>
                          </w:divBdr>
                          <w:divsChild>
                            <w:div w:id="564493047">
                              <w:marLeft w:val="0"/>
                              <w:marRight w:val="0"/>
                              <w:marTop w:val="0"/>
                              <w:marBottom w:val="0"/>
                              <w:divBdr>
                                <w:top w:val="none" w:sz="0" w:space="0" w:color="auto"/>
                                <w:left w:val="none" w:sz="0" w:space="0" w:color="auto"/>
                                <w:bottom w:val="none" w:sz="0" w:space="0" w:color="auto"/>
                                <w:right w:val="none" w:sz="0" w:space="0" w:color="auto"/>
                              </w:divBdr>
                              <w:divsChild>
                                <w:div w:id="8591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4731">
                          <w:marLeft w:val="0"/>
                          <w:marRight w:val="0"/>
                          <w:marTop w:val="0"/>
                          <w:marBottom w:val="0"/>
                          <w:divBdr>
                            <w:top w:val="none" w:sz="0" w:space="0" w:color="auto"/>
                            <w:left w:val="none" w:sz="0" w:space="0" w:color="auto"/>
                            <w:bottom w:val="none" w:sz="0" w:space="0" w:color="auto"/>
                            <w:right w:val="none" w:sz="0" w:space="0" w:color="auto"/>
                          </w:divBdr>
                          <w:divsChild>
                            <w:div w:id="958682202">
                              <w:marLeft w:val="0"/>
                              <w:marRight w:val="0"/>
                              <w:marTop w:val="0"/>
                              <w:marBottom w:val="0"/>
                              <w:divBdr>
                                <w:top w:val="none" w:sz="0" w:space="0" w:color="auto"/>
                                <w:left w:val="none" w:sz="0" w:space="0" w:color="auto"/>
                                <w:bottom w:val="none" w:sz="0" w:space="0" w:color="auto"/>
                                <w:right w:val="none" w:sz="0" w:space="0" w:color="auto"/>
                              </w:divBdr>
                              <w:divsChild>
                                <w:div w:id="10861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4780">
                          <w:marLeft w:val="0"/>
                          <w:marRight w:val="0"/>
                          <w:marTop w:val="0"/>
                          <w:marBottom w:val="0"/>
                          <w:divBdr>
                            <w:top w:val="none" w:sz="0" w:space="0" w:color="auto"/>
                            <w:left w:val="none" w:sz="0" w:space="0" w:color="auto"/>
                            <w:bottom w:val="none" w:sz="0" w:space="0" w:color="auto"/>
                            <w:right w:val="none" w:sz="0" w:space="0" w:color="auto"/>
                          </w:divBdr>
                          <w:divsChild>
                            <w:div w:id="1467237499">
                              <w:marLeft w:val="0"/>
                              <w:marRight w:val="0"/>
                              <w:marTop w:val="0"/>
                              <w:marBottom w:val="0"/>
                              <w:divBdr>
                                <w:top w:val="none" w:sz="0" w:space="0" w:color="auto"/>
                                <w:left w:val="none" w:sz="0" w:space="0" w:color="auto"/>
                                <w:bottom w:val="none" w:sz="0" w:space="0" w:color="auto"/>
                                <w:right w:val="none" w:sz="0" w:space="0" w:color="auto"/>
                              </w:divBdr>
                              <w:divsChild>
                                <w:div w:id="18139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1624">
                          <w:marLeft w:val="0"/>
                          <w:marRight w:val="0"/>
                          <w:marTop w:val="0"/>
                          <w:marBottom w:val="0"/>
                          <w:divBdr>
                            <w:top w:val="none" w:sz="0" w:space="0" w:color="auto"/>
                            <w:left w:val="none" w:sz="0" w:space="0" w:color="auto"/>
                            <w:bottom w:val="none" w:sz="0" w:space="0" w:color="auto"/>
                            <w:right w:val="none" w:sz="0" w:space="0" w:color="auto"/>
                          </w:divBdr>
                          <w:divsChild>
                            <w:div w:id="2119369188">
                              <w:marLeft w:val="0"/>
                              <w:marRight w:val="0"/>
                              <w:marTop w:val="0"/>
                              <w:marBottom w:val="0"/>
                              <w:divBdr>
                                <w:top w:val="none" w:sz="0" w:space="0" w:color="auto"/>
                                <w:left w:val="none" w:sz="0" w:space="0" w:color="auto"/>
                                <w:bottom w:val="none" w:sz="0" w:space="0" w:color="auto"/>
                                <w:right w:val="none" w:sz="0" w:space="0" w:color="auto"/>
                              </w:divBdr>
                              <w:divsChild>
                                <w:div w:id="14238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2934">
                      <w:marLeft w:val="0"/>
                      <w:marRight w:val="0"/>
                      <w:marTop w:val="0"/>
                      <w:marBottom w:val="0"/>
                      <w:divBdr>
                        <w:top w:val="none" w:sz="0" w:space="0" w:color="auto"/>
                        <w:left w:val="none" w:sz="0" w:space="0" w:color="auto"/>
                        <w:bottom w:val="none" w:sz="0" w:space="0" w:color="auto"/>
                        <w:right w:val="none" w:sz="0" w:space="0" w:color="auto"/>
                      </w:divBdr>
                      <w:divsChild>
                        <w:div w:id="2071266755">
                          <w:marLeft w:val="0"/>
                          <w:marRight w:val="0"/>
                          <w:marTop w:val="0"/>
                          <w:marBottom w:val="0"/>
                          <w:divBdr>
                            <w:top w:val="none" w:sz="0" w:space="0" w:color="auto"/>
                            <w:left w:val="none" w:sz="0" w:space="0" w:color="auto"/>
                            <w:bottom w:val="none" w:sz="0" w:space="0" w:color="auto"/>
                            <w:right w:val="none" w:sz="0" w:space="0" w:color="auto"/>
                          </w:divBdr>
                        </w:div>
                        <w:div w:id="1073889195">
                          <w:marLeft w:val="0"/>
                          <w:marRight w:val="0"/>
                          <w:marTop w:val="0"/>
                          <w:marBottom w:val="0"/>
                          <w:divBdr>
                            <w:top w:val="none" w:sz="0" w:space="0" w:color="auto"/>
                            <w:left w:val="none" w:sz="0" w:space="0" w:color="auto"/>
                            <w:bottom w:val="none" w:sz="0" w:space="0" w:color="auto"/>
                            <w:right w:val="none" w:sz="0" w:space="0" w:color="auto"/>
                          </w:divBdr>
                          <w:divsChild>
                            <w:div w:id="181433597">
                              <w:marLeft w:val="0"/>
                              <w:marRight w:val="0"/>
                              <w:marTop w:val="0"/>
                              <w:marBottom w:val="0"/>
                              <w:divBdr>
                                <w:top w:val="none" w:sz="0" w:space="0" w:color="auto"/>
                                <w:left w:val="none" w:sz="0" w:space="0" w:color="auto"/>
                                <w:bottom w:val="none" w:sz="0" w:space="0" w:color="auto"/>
                                <w:right w:val="none" w:sz="0" w:space="0" w:color="auto"/>
                              </w:divBdr>
                              <w:divsChild>
                                <w:div w:id="15508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6415">
                          <w:marLeft w:val="0"/>
                          <w:marRight w:val="0"/>
                          <w:marTop w:val="0"/>
                          <w:marBottom w:val="0"/>
                          <w:divBdr>
                            <w:top w:val="none" w:sz="0" w:space="0" w:color="auto"/>
                            <w:left w:val="none" w:sz="0" w:space="0" w:color="auto"/>
                            <w:bottom w:val="none" w:sz="0" w:space="0" w:color="auto"/>
                            <w:right w:val="none" w:sz="0" w:space="0" w:color="auto"/>
                          </w:divBdr>
                          <w:divsChild>
                            <w:div w:id="2134011134">
                              <w:marLeft w:val="0"/>
                              <w:marRight w:val="0"/>
                              <w:marTop w:val="0"/>
                              <w:marBottom w:val="0"/>
                              <w:divBdr>
                                <w:top w:val="none" w:sz="0" w:space="0" w:color="auto"/>
                                <w:left w:val="none" w:sz="0" w:space="0" w:color="auto"/>
                                <w:bottom w:val="none" w:sz="0" w:space="0" w:color="auto"/>
                                <w:right w:val="none" w:sz="0" w:space="0" w:color="auto"/>
                              </w:divBdr>
                              <w:divsChild>
                                <w:div w:id="4742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4777">
                          <w:marLeft w:val="0"/>
                          <w:marRight w:val="0"/>
                          <w:marTop w:val="0"/>
                          <w:marBottom w:val="0"/>
                          <w:divBdr>
                            <w:top w:val="none" w:sz="0" w:space="0" w:color="auto"/>
                            <w:left w:val="none" w:sz="0" w:space="0" w:color="auto"/>
                            <w:bottom w:val="none" w:sz="0" w:space="0" w:color="auto"/>
                            <w:right w:val="none" w:sz="0" w:space="0" w:color="auto"/>
                          </w:divBdr>
                          <w:divsChild>
                            <w:div w:id="1059860641">
                              <w:marLeft w:val="0"/>
                              <w:marRight w:val="0"/>
                              <w:marTop w:val="0"/>
                              <w:marBottom w:val="0"/>
                              <w:divBdr>
                                <w:top w:val="none" w:sz="0" w:space="0" w:color="auto"/>
                                <w:left w:val="none" w:sz="0" w:space="0" w:color="auto"/>
                                <w:bottom w:val="none" w:sz="0" w:space="0" w:color="auto"/>
                                <w:right w:val="none" w:sz="0" w:space="0" w:color="auto"/>
                              </w:divBdr>
                              <w:divsChild>
                                <w:div w:id="17459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8986">
                          <w:marLeft w:val="0"/>
                          <w:marRight w:val="0"/>
                          <w:marTop w:val="0"/>
                          <w:marBottom w:val="0"/>
                          <w:divBdr>
                            <w:top w:val="none" w:sz="0" w:space="0" w:color="auto"/>
                            <w:left w:val="none" w:sz="0" w:space="0" w:color="auto"/>
                            <w:bottom w:val="none" w:sz="0" w:space="0" w:color="auto"/>
                            <w:right w:val="none" w:sz="0" w:space="0" w:color="auto"/>
                          </w:divBdr>
                          <w:divsChild>
                            <w:div w:id="661393615">
                              <w:marLeft w:val="0"/>
                              <w:marRight w:val="0"/>
                              <w:marTop w:val="0"/>
                              <w:marBottom w:val="0"/>
                              <w:divBdr>
                                <w:top w:val="none" w:sz="0" w:space="0" w:color="auto"/>
                                <w:left w:val="none" w:sz="0" w:space="0" w:color="auto"/>
                                <w:bottom w:val="none" w:sz="0" w:space="0" w:color="auto"/>
                                <w:right w:val="none" w:sz="0" w:space="0" w:color="auto"/>
                              </w:divBdr>
                              <w:divsChild>
                                <w:div w:id="10010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3036">
                      <w:marLeft w:val="0"/>
                      <w:marRight w:val="0"/>
                      <w:marTop w:val="0"/>
                      <w:marBottom w:val="0"/>
                      <w:divBdr>
                        <w:top w:val="none" w:sz="0" w:space="0" w:color="auto"/>
                        <w:left w:val="none" w:sz="0" w:space="0" w:color="auto"/>
                        <w:bottom w:val="none" w:sz="0" w:space="0" w:color="auto"/>
                        <w:right w:val="none" w:sz="0" w:space="0" w:color="auto"/>
                      </w:divBdr>
                      <w:divsChild>
                        <w:div w:id="1528906764">
                          <w:marLeft w:val="0"/>
                          <w:marRight w:val="0"/>
                          <w:marTop w:val="0"/>
                          <w:marBottom w:val="0"/>
                          <w:divBdr>
                            <w:top w:val="none" w:sz="0" w:space="0" w:color="auto"/>
                            <w:left w:val="none" w:sz="0" w:space="0" w:color="auto"/>
                            <w:bottom w:val="none" w:sz="0" w:space="0" w:color="auto"/>
                            <w:right w:val="none" w:sz="0" w:space="0" w:color="auto"/>
                          </w:divBdr>
                          <w:divsChild>
                            <w:div w:id="1805926393">
                              <w:marLeft w:val="0"/>
                              <w:marRight w:val="0"/>
                              <w:marTop w:val="0"/>
                              <w:marBottom w:val="0"/>
                              <w:divBdr>
                                <w:top w:val="none" w:sz="0" w:space="0" w:color="auto"/>
                                <w:left w:val="none" w:sz="0" w:space="0" w:color="auto"/>
                                <w:bottom w:val="none" w:sz="0" w:space="0" w:color="auto"/>
                                <w:right w:val="none" w:sz="0" w:space="0" w:color="auto"/>
                              </w:divBdr>
                              <w:divsChild>
                                <w:div w:id="135682043">
                                  <w:marLeft w:val="0"/>
                                  <w:marRight w:val="0"/>
                                  <w:marTop w:val="0"/>
                                  <w:marBottom w:val="0"/>
                                  <w:divBdr>
                                    <w:top w:val="none" w:sz="0" w:space="0" w:color="auto"/>
                                    <w:left w:val="none" w:sz="0" w:space="0" w:color="auto"/>
                                    <w:bottom w:val="none" w:sz="0" w:space="0" w:color="auto"/>
                                    <w:right w:val="none" w:sz="0" w:space="0" w:color="auto"/>
                                  </w:divBdr>
                                  <w:divsChild>
                                    <w:div w:id="377751066">
                                      <w:marLeft w:val="0"/>
                                      <w:marRight w:val="0"/>
                                      <w:marTop w:val="0"/>
                                      <w:marBottom w:val="0"/>
                                      <w:divBdr>
                                        <w:top w:val="none" w:sz="0" w:space="0" w:color="auto"/>
                                        <w:left w:val="none" w:sz="0" w:space="0" w:color="auto"/>
                                        <w:bottom w:val="none" w:sz="0" w:space="0" w:color="auto"/>
                                        <w:right w:val="none" w:sz="0" w:space="0" w:color="auto"/>
                                      </w:divBdr>
                                    </w:div>
                                    <w:div w:id="2092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6643">
                          <w:marLeft w:val="0"/>
                          <w:marRight w:val="0"/>
                          <w:marTop w:val="0"/>
                          <w:marBottom w:val="0"/>
                          <w:divBdr>
                            <w:top w:val="none" w:sz="0" w:space="0" w:color="auto"/>
                            <w:left w:val="none" w:sz="0" w:space="0" w:color="auto"/>
                            <w:bottom w:val="none" w:sz="0" w:space="0" w:color="auto"/>
                            <w:right w:val="none" w:sz="0" w:space="0" w:color="auto"/>
                          </w:divBdr>
                          <w:divsChild>
                            <w:div w:id="377433359">
                              <w:marLeft w:val="0"/>
                              <w:marRight w:val="0"/>
                              <w:marTop w:val="0"/>
                              <w:marBottom w:val="0"/>
                              <w:divBdr>
                                <w:top w:val="none" w:sz="0" w:space="0" w:color="auto"/>
                                <w:left w:val="none" w:sz="0" w:space="0" w:color="auto"/>
                                <w:bottom w:val="none" w:sz="0" w:space="0" w:color="auto"/>
                                <w:right w:val="none" w:sz="0" w:space="0" w:color="auto"/>
                              </w:divBdr>
                              <w:divsChild>
                                <w:div w:id="2166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4140">
                      <w:marLeft w:val="0"/>
                      <w:marRight w:val="0"/>
                      <w:marTop w:val="0"/>
                      <w:marBottom w:val="0"/>
                      <w:divBdr>
                        <w:top w:val="none" w:sz="0" w:space="0" w:color="auto"/>
                        <w:left w:val="none" w:sz="0" w:space="0" w:color="auto"/>
                        <w:bottom w:val="none" w:sz="0" w:space="0" w:color="auto"/>
                        <w:right w:val="none" w:sz="0" w:space="0" w:color="auto"/>
                      </w:divBdr>
                      <w:divsChild>
                        <w:div w:id="340860876">
                          <w:marLeft w:val="0"/>
                          <w:marRight w:val="0"/>
                          <w:marTop w:val="0"/>
                          <w:marBottom w:val="0"/>
                          <w:divBdr>
                            <w:top w:val="none" w:sz="0" w:space="0" w:color="auto"/>
                            <w:left w:val="none" w:sz="0" w:space="0" w:color="auto"/>
                            <w:bottom w:val="none" w:sz="0" w:space="0" w:color="auto"/>
                            <w:right w:val="none" w:sz="0" w:space="0" w:color="auto"/>
                          </w:divBdr>
                          <w:divsChild>
                            <w:div w:id="1859390735">
                              <w:marLeft w:val="0"/>
                              <w:marRight w:val="0"/>
                              <w:marTop w:val="0"/>
                              <w:marBottom w:val="0"/>
                              <w:divBdr>
                                <w:top w:val="none" w:sz="0" w:space="0" w:color="auto"/>
                                <w:left w:val="none" w:sz="0" w:space="0" w:color="auto"/>
                                <w:bottom w:val="none" w:sz="0" w:space="0" w:color="auto"/>
                                <w:right w:val="none" w:sz="0" w:space="0" w:color="auto"/>
                              </w:divBdr>
                            </w:div>
                          </w:divsChild>
                        </w:div>
                        <w:div w:id="1817214374">
                          <w:marLeft w:val="0"/>
                          <w:marRight w:val="0"/>
                          <w:marTop w:val="0"/>
                          <w:marBottom w:val="0"/>
                          <w:divBdr>
                            <w:top w:val="none" w:sz="0" w:space="0" w:color="auto"/>
                            <w:left w:val="none" w:sz="0" w:space="0" w:color="auto"/>
                            <w:bottom w:val="none" w:sz="0" w:space="0" w:color="auto"/>
                            <w:right w:val="none" w:sz="0" w:space="0" w:color="auto"/>
                          </w:divBdr>
                          <w:divsChild>
                            <w:div w:id="391855465">
                              <w:marLeft w:val="0"/>
                              <w:marRight w:val="0"/>
                              <w:marTop w:val="0"/>
                              <w:marBottom w:val="0"/>
                              <w:divBdr>
                                <w:top w:val="none" w:sz="0" w:space="0" w:color="auto"/>
                                <w:left w:val="none" w:sz="0" w:space="0" w:color="auto"/>
                                <w:bottom w:val="none" w:sz="0" w:space="0" w:color="auto"/>
                                <w:right w:val="none" w:sz="0" w:space="0" w:color="auto"/>
                              </w:divBdr>
                              <w:divsChild>
                                <w:div w:id="17598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1099">
                          <w:marLeft w:val="0"/>
                          <w:marRight w:val="0"/>
                          <w:marTop w:val="0"/>
                          <w:marBottom w:val="0"/>
                          <w:divBdr>
                            <w:top w:val="none" w:sz="0" w:space="0" w:color="auto"/>
                            <w:left w:val="none" w:sz="0" w:space="0" w:color="auto"/>
                            <w:bottom w:val="none" w:sz="0" w:space="0" w:color="auto"/>
                            <w:right w:val="none" w:sz="0" w:space="0" w:color="auto"/>
                          </w:divBdr>
                          <w:divsChild>
                            <w:div w:id="1290550684">
                              <w:marLeft w:val="0"/>
                              <w:marRight w:val="0"/>
                              <w:marTop w:val="0"/>
                              <w:marBottom w:val="0"/>
                              <w:divBdr>
                                <w:top w:val="none" w:sz="0" w:space="0" w:color="auto"/>
                                <w:left w:val="none" w:sz="0" w:space="0" w:color="auto"/>
                                <w:bottom w:val="none" w:sz="0" w:space="0" w:color="auto"/>
                                <w:right w:val="none" w:sz="0" w:space="0" w:color="auto"/>
                              </w:divBdr>
                              <w:divsChild>
                                <w:div w:id="1381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9874">
                          <w:marLeft w:val="0"/>
                          <w:marRight w:val="0"/>
                          <w:marTop w:val="0"/>
                          <w:marBottom w:val="0"/>
                          <w:divBdr>
                            <w:top w:val="none" w:sz="0" w:space="0" w:color="auto"/>
                            <w:left w:val="none" w:sz="0" w:space="0" w:color="auto"/>
                            <w:bottom w:val="none" w:sz="0" w:space="0" w:color="auto"/>
                            <w:right w:val="none" w:sz="0" w:space="0" w:color="auto"/>
                          </w:divBdr>
                          <w:divsChild>
                            <w:div w:id="1603996873">
                              <w:marLeft w:val="0"/>
                              <w:marRight w:val="0"/>
                              <w:marTop w:val="0"/>
                              <w:marBottom w:val="0"/>
                              <w:divBdr>
                                <w:top w:val="none" w:sz="0" w:space="0" w:color="auto"/>
                                <w:left w:val="none" w:sz="0" w:space="0" w:color="auto"/>
                                <w:bottom w:val="none" w:sz="0" w:space="0" w:color="auto"/>
                                <w:right w:val="none" w:sz="0" w:space="0" w:color="auto"/>
                              </w:divBdr>
                              <w:divsChild>
                                <w:div w:id="4565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85179">
                          <w:marLeft w:val="0"/>
                          <w:marRight w:val="0"/>
                          <w:marTop w:val="0"/>
                          <w:marBottom w:val="0"/>
                          <w:divBdr>
                            <w:top w:val="none" w:sz="0" w:space="0" w:color="auto"/>
                            <w:left w:val="none" w:sz="0" w:space="0" w:color="auto"/>
                            <w:bottom w:val="none" w:sz="0" w:space="0" w:color="auto"/>
                            <w:right w:val="none" w:sz="0" w:space="0" w:color="auto"/>
                          </w:divBdr>
                          <w:divsChild>
                            <w:div w:id="654071189">
                              <w:marLeft w:val="0"/>
                              <w:marRight w:val="0"/>
                              <w:marTop w:val="0"/>
                              <w:marBottom w:val="0"/>
                              <w:divBdr>
                                <w:top w:val="none" w:sz="0" w:space="0" w:color="auto"/>
                                <w:left w:val="none" w:sz="0" w:space="0" w:color="auto"/>
                                <w:bottom w:val="none" w:sz="0" w:space="0" w:color="auto"/>
                                <w:right w:val="none" w:sz="0" w:space="0" w:color="auto"/>
                              </w:divBdr>
                              <w:divsChild>
                                <w:div w:id="4670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3524">
                          <w:marLeft w:val="0"/>
                          <w:marRight w:val="0"/>
                          <w:marTop w:val="0"/>
                          <w:marBottom w:val="0"/>
                          <w:divBdr>
                            <w:top w:val="none" w:sz="0" w:space="0" w:color="auto"/>
                            <w:left w:val="none" w:sz="0" w:space="0" w:color="auto"/>
                            <w:bottom w:val="none" w:sz="0" w:space="0" w:color="auto"/>
                            <w:right w:val="none" w:sz="0" w:space="0" w:color="auto"/>
                          </w:divBdr>
                          <w:divsChild>
                            <w:div w:id="1144663063">
                              <w:marLeft w:val="0"/>
                              <w:marRight w:val="0"/>
                              <w:marTop w:val="0"/>
                              <w:marBottom w:val="0"/>
                              <w:divBdr>
                                <w:top w:val="none" w:sz="0" w:space="0" w:color="auto"/>
                                <w:left w:val="none" w:sz="0" w:space="0" w:color="auto"/>
                                <w:bottom w:val="none" w:sz="0" w:space="0" w:color="auto"/>
                                <w:right w:val="none" w:sz="0" w:space="0" w:color="auto"/>
                              </w:divBdr>
                              <w:divsChild>
                                <w:div w:id="13419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92927">
                      <w:marLeft w:val="0"/>
                      <w:marRight w:val="0"/>
                      <w:marTop w:val="0"/>
                      <w:marBottom w:val="0"/>
                      <w:divBdr>
                        <w:top w:val="none" w:sz="0" w:space="0" w:color="auto"/>
                        <w:left w:val="none" w:sz="0" w:space="0" w:color="auto"/>
                        <w:bottom w:val="none" w:sz="0" w:space="0" w:color="auto"/>
                        <w:right w:val="none" w:sz="0" w:space="0" w:color="auto"/>
                      </w:divBdr>
                      <w:divsChild>
                        <w:div w:id="1612009283">
                          <w:marLeft w:val="0"/>
                          <w:marRight w:val="0"/>
                          <w:marTop w:val="0"/>
                          <w:marBottom w:val="0"/>
                          <w:divBdr>
                            <w:top w:val="none" w:sz="0" w:space="0" w:color="auto"/>
                            <w:left w:val="none" w:sz="0" w:space="0" w:color="auto"/>
                            <w:bottom w:val="none" w:sz="0" w:space="0" w:color="auto"/>
                            <w:right w:val="none" w:sz="0" w:space="0" w:color="auto"/>
                          </w:divBdr>
                          <w:divsChild>
                            <w:div w:id="1063606464">
                              <w:marLeft w:val="0"/>
                              <w:marRight w:val="0"/>
                              <w:marTop w:val="0"/>
                              <w:marBottom w:val="0"/>
                              <w:divBdr>
                                <w:top w:val="none" w:sz="0" w:space="0" w:color="auto"/>
                                <w:left w:val="none" w:sz="0" w:space="0" w:color="auto"/>
                                <w:bottom w:val="none" w:sz="0" w:space="0" w:color="auto"/>
                                <w:right w:val="none" w:sz="0" w:space="0" w:color="auto"/>
                              </w:divBdr>
                              <w:divsChild>
                                <w:div w:id="1452166318">
                                  <w:marLeft w:val="0"/>
                                  <w:marRight w:val="0"/>
                                  <w:marTop w:val="0"/>
                                  <w:marBottom w:val="0"/>
                                  <w:divBdr>
                                    <w:top w:val="none" w:sz="0" w:space="0" w:color="auto"/>
                                    <w:left w:val="none" w:sz="0" w:space="0" w:color="auto"/>
                                    <w:bottom w:val="none" w:sz="0" w:space="0" w:color="auto"/>
                                    <w:right w:val="none" w:sz="0" w:space="0" w:color="auto"/>
                                  </w:divBdr>
                                </w:div>
                                <w:div w:id="1471358062">
                                  <w:marLeft w:val="0"/>
                                  <w:marRight w:val="0"/>
                                  <w:marTop w:val="0"/>
                                  <w:marBottom w:val="0"/>
                                  <w:divBdr>
                                    <w:top w:val="none" w:sz="0" w:space="0" w:color="auto"/>
                                    <w:left w:val="none" w:sz="0" w:space="0" w:color="auto"/>
                                    <w:bottom w:val="none" w:sz="0" w:space="0" w:color="auto"/>
                                    <w:right w:val="none" w:sz="0" w:space="0" w:color="auto"/>
                                  </w:divBdr>
                                </w:div>
                                <w:div w:id="1506673005">
                                  <w:marLeft w:val="0"/>
                                  <w:marRight w:val="0"/>
                                  <w:marTop w:val="0"/>
                                  <w:marBottom w:val="0"/>
                                  <w:divBdr>
                                    <w:top w:val="none" w:sz="0" w:space="0" w:color="auto"/>
                                    <w:left w:val="none" w:sz="0" w:space="0" w:color="auto"/>
                                    <w:bottom w:val="none" w:sz="0" w:space="0" w:color="auto"/>
                                    <w:right w:val="none" w:sz="0" w:space="0" w:color="auto"/>
                                  </w:divBdr>
                                </w:div>
                                <w:div w:id="10486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749">
                      <w:marLeft w:val="0"/>
                      <w:marRight w:val="0"/>
                      <w:marTop w:val="0"/>
                      <w:marBottom w:val="0"/>
                      <w:divBdr>
                        <w:top w:val="none" w:sz="0" w:space="0" w:color="auto"/>
                        <w:left w:val="none" w:sz="0" w:space="0" w:color="auto"/>
                        <w:bottom w:val="none" w:sz="0" w:space="0" w:color="auto"/>
                        <w:right w:val="none" w:sz="0" w:space="0" w:color="auto"/>
                      </w:divBdr>
                      <w:divsChild>
                        <w:div w:id="626742662">
                          <w:marLeft w:val="0"/>
                          <w:marRight w:val="0"/>
                          <w:marTop w:val="0"/>
                          <w:marBottom w:val="0"/>
                          <w:divBdr>
                            <w:top w:val="none" w:sz="0" w:space="0" w:color="auto"/>
                            <w:left w:val="none" w:sz="0" w:space="0" w:color="auto"/>
                            <w:bottom w:val="none" w:sz="0" w:space="0" w:color="auto"/>
                            <w:right w:val="none" w:sz="0" w:space="0" w:color="auto"/>
                          </w:divBdr>
                          <w:divsChild>
                            <w:div w:id="5750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3259">
                      <w:marLeft w:val="0"/>
                      <w:marRight w:val="0"/>
                      <w:marTop w:val="0"/>
                      <w:marBottom w:val="0"/>
                      <w:divBdr>
                        <w:top w:val="none" w:sz="0" w:space="0" w:color="auto"/>
                        <w:left w:val="none" w:sz="0" w:space="0" w:color="auto"/>
                        <w:bottom w:val="none" w:sz="0" w:space="0" w:color="auto"/>
                        <w:right w:val="none" w:sz="0" w:space="0" w:color="auto"/>
                      </w:divBdr>
                      <w:divsChild>
                        <w:div w:id="131487174">
                          <w:marLeft w:val="0"/>
                          <w:marRight w:val="0"/>
                          <w:marTop w:val="0"/>
                          <w:marBottom w:val="0"/>
                          <w:divBdr>
                            <w:top w:val="none" w:sz="0" w:space="0" w:color="auto"/>
                            <w:left w:val="none" w:sz="0" w:space="0" w:color="auto"/>
                            <w:bottom w:val="none" w:sz="0" w:space="0" w:color="auto"/>
                            <w:right w:val="none" w:sz="0" w:space="0" w:color="auto"/>
                          </w:divBdr>
                        </w:div>
                      </w:divsChild>
                    </w:div>
                    <w:div w:id="163596107">
                      <w:marLeft w:val="0"/>
                      <w:marRight w:val="0"/>
                      <w:marTop w:val="0"/>
                      <w:marBottom w:val="0"/>
                      <w:divBdr>
                        <w:top w:val="none" w:sz="0" w:space="0" w:color="auto"/>
                        <w:left w:val="none" w:sz="0" w:space="0" w:color="auto"/>
                        <w:bottom w:val="none" w:sz="0" w:space="0" w:color="auto"/>
                        <w:right w:val="none" w:sz="0" w:space="0" w:color="auto"/>
                      </w:divBdr>
                      <w:divsChild>
                        <w:div w:id="444811290">
                          <w:marLeft w:val="0"/>
                          <w:marRight w:val="0"/>
                          <w:marTop w:val="0"/>
                          <w:marBottom w:val="0"/>
                          <w:divBdr>
                            <w:top w:val="none" w:sz="0" w:space="0" w:color="auto"/>
                            <w:left w:val="none" w:sz="0" w:space="0" w:color="auto"/>
                            <w:bottom w:val="none" w:sz="0" w:space="0" w:color="auto"/>
                            <w:right w:val="none" w:sz="0" w:space="0" w:color="auto"/>
                          </w:divBdr>
                        </w:div>
                        <w:div w:id="1015152870">
                          <w:marLeft w:val="0"/>
                          <w:marRight w:val="0"/>
                          <w:marTop w:val="0"/>
                          <w:marBottom w:val="0"/>
                          <w:divBdr>
                            <w:top w:val="none" w:sz="0" w:space="0" w:color="auto"/>
                            <w:left w:val="none" w:sz="0" w:space="0" w:color="auto"/>
                            <w:bottom w:val="none" w:sz="0" w:space="0" w:color="auto"/>
                            <w:right w:val="none" w:sz="0" w:space="0" w:color="auto"/>
                          </w:divBdr>
                          <w:divsChild>
                            <w:div w:id="681668005">
                              <w:marLeft w:val="0"/>
                              <w:marRight w:val="0"/>
                              <w:marTop w:val="0"/>
                              <w:marBottom w:val="0"/>
                              <w:divBdr>
                                <w:top w:val="none" w:sz="0" w:space="0" w:color="auto"/>
                                <w:left w:val="none" w:sz="0" w:space="0" w:color="auto"/>
                                <w:bottom w:val="none" w:sz="0" w:space="0" w:color="auto"/>
                                <w:right w:val="none" w:sz="0" w:space="0" w:color="auto"/>
                              </w:divBdr>
                              <w:divsChild>
                                <w:div w:id="1559970134">
                                  <w:marLeft w:val="0"/>
                                  <w:marRight w:val="0"/>
                                  <w:marTop w:val="0"/>
                                  <w:marBottom w:val="0"/>
                                  <w:divBdr>
                                    <w:top w:val="none" w:sz="0" w:space="0" w:color="auto"/>
                                    <w:left w:val="none" w:sz="0" w:space="0" w:color="auto"/>
                                    <w:bottom w:val="none" w:sz="0" w:space="0" w:color="auto"/>
                                    <w:right w:val="none" w:sz="0" w:space="0" w:color="auto"/>
                                  </w:divBdr>
                                  <w:divsChild>
                                    <w:div w:id="5375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5059">
                              <w:marLeft w:val="0"/>
                              <w:marRight w:val="0"/>
                              <w:marTop w:val="0"/>
                              <w:marBottom w:val="0"/>
                              <w:divBdr>
                                <w:top w:val="none" w:sz="0" w:space="0" w:color="auto"/>
                                <w:left w:val="none" w:sz="0" w:space="0" w:color="auto"/>
                                <w:bottom w:val="none" w:sz="0" w:space="0" w:color="auto"/>
                                <w:right w:val="none" w:sz="0" w:space="0" w:color="auto"/>
                              </w:divBdr>
                              <w:divsChild>
                                <w:div w:id="2106419960">
                                  <w:marLeft w:val="0"/>
                                  <w:marRight w:val="0"/>
                                  <w:marTop w:val="0"/>
                                  <w:marBottom w:val="0"/>
                                  <w:divBdr>
                                    <w:top w:val="none" w:sz="0" w:space="0" w:color="auto"/>
                                    <w:left w:val="none" w:sz="0" w:space="0" w:color="auto"/>
                                    <w:bottom w:val="none" w:sz="0" w:space="0" w:color="auto"/>
                                    <w:right w:val="none" w:sz="0" w:space="0" w:color="auto"/>
                                  </w:divBdr>
                                  <w:divsChild>
                                    <w:div w:id="489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4149">
                              <w:marLeft w:val="0"/>
                              <w:marRight w:val="0"/>
                              <w:marTop w:val="0"/>
                              <w:marBottom w:val="0"/>
                              <w:divBdr>
                                <w:top w:val="none" w:sz="0" w:space="0" w:color="auto"/>
                                <w:left w:val="none" w:sz="0" w:space="0" w:color="auto"/>
                                <w:bottom w:val="none" w:sz="0" w:space="0" w:color="auto"/>
                                <w:right w:val="none" w:sz="0" w:space="0" w:color="auto"/>
                              </w:divBdr>
                              <w:divsChild>
                                <w:div w:id="1203711800">
                                  <w:marLeft w:val="0"/>
                                  <w:marRight w:val="0"/>
                                  <w:marTop w:val="0"/>
                                  <w:marBottom w:val="0"/>
                                  <w:divBdr>
                                    <w:top w:val="none" w:sz="0" w:space="0" w:color="auto"/>
                                    <w:left w:val="none" w:sz="0" w:space="0" w:color="auto"/>
                                    <w:bottom w:val="none" w:sz="0" w:space="0" w:color="auto"/>
                                    <w:right w:val="none" w:sz="0" w:space="0" w:color="auto"/>
                                  </w:divBdr>
                                  <w:divsChild>
                                    <w:div w:id="6975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1817">
                              <w:marLeft w:val="0"/>
                              <w:marRight w:val="0"/>
                              <w:marTop w:val="0"/>
                              <w:marBottom w:val="0"/>
                              <w:divBdr>
                                <w:top w:val="none" w:sz="0" w:space="0" w:color="auto"/>
                                <w:left w:val="none" w:sz="0" w:space="0" w:color="auto"/>
                                <w:bottom w:val="none" w:sz="0" w:space="0" w:color="auto"/>
                                <w:right w:val="none" w:sz="0" w:space="0" w:color="auto"/>
                              </w:divBdr>
                              <w:divsChild>
                                <w:div w:id="1744373538">
                                  <w:marLeft w:val="0"/>
                                  <w:marRight w:val="0"/>
                                  <w:marTop w:val="0"/>
                                  <w:marBottom w:val="0"/>
                                  <w:divBdr>
                                    <w:top w:val="none" w:sz="0" w:space="0" w:color="auto"/>
                                    <w:left w:val="none" w:sz="0" w:space="0" w:color="auto"/>
                                    <w:bottom w:val="none" w:sz="0" w:space="0" w:color="auto"/>
                                    <w:right w:val="none" w:sz="0" w:space="0" w:color="auto"/>
                                  </w:divBdr>
                                  <w:divsChild>
                                    <w:div w:id="3374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3482">
                              <w:marLeft w:val="0"/>
                              <w:marRight w:val="0"/>
                              <w:marTop w:val="0"/>
                              <w:marBottom w:val="0"/>
                              <w:divBdr>
                                <w:top w:val="none" w:sz="0" w:space="0" w:color="auto"/>
                                <w:left w:val="none" w:sz="0" w:space="0" w:color="auto"/>
                                <w:bottom w:val="none" w:sz="0" w:space="0" w:color="auto"/>
                                <w:right w:val="none" w:sz="0" w:space="0" w:color="auto"/>
                              </w:divBdr>
                              <w:divsChild>
                                <w:div w:id="1618178321">
                                  <w:marLeft w:val="0"/>
                                  <w:marRight w:val="0"/>
                                  <w:marTop w:val="0"/>
                                  <w:marBottom w:val="0"/>
                                  <w:divBdr>
                                    <w:top w:val="none" w:sz="0" w:space="0" w:color="auto"/>
                                    <w:left w:val="none" w:sz="0" w:space="0" w:color="auto"/>
                                    <w:bottom w:val="none" w:sz="0" w:space="0" w:color="auto"/>
                                    <w:right w:val="none" w:sz="0" w:space="0" w:color="auto"/>
                                  </w:divBdr>
                                  <w:divsChild>
                                    <w:div w:id="16532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3504">
                              <w:marLeft w:val="0"/>
                              <w:marRight w:val="0"/>
                              <w:marTop w:val="0"/>
                              <w:marBottom w:val="0"/>
                              <w:divBdr>
                                <w:top w:val="none" w:sz="0" w:space="0" w:color="auto"/>
                                <w:left w:val="none" w:sz="0" w:space="0" w:color="auto"/>
                                <w:bottom w:val="none" w:sz="0" w:space="0" w:color="auto"/>
                                <w:right w:val="none" w:sz="0" w:space="0" w:color="auto"/>
                              </w:divBdr>
                              <w:divsChild>
                                <w:div w:id="1550417843">
                                  <w:marLeft w:val="0"/>
                                  <w:marRight w:val="0"/>
                                  <w:marTop w:val="0"/>
                                  <w:marBottom w:val="0"/>
                                  <w:divBdr>
                                    <w:top w:val="none" w:sz="0" w:space="0" w:color="auto"/>
                                    <w:left w:val="none" w:sz="0" w:space="0" w:color="auto"/>
                                    <w:bottom w:val="none" w:sz="0" w:space="0" w:color="auto"/>
                                    <w:right w:val="none" w:sz="0" w:space="0" w:color="auto"/>
                                  </w:divBdr>
                                  <w:divsChild>
                                    <w:div w:id="13465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2050">
                              <w:marLeft w:val="0"/>
                              <w:marRight w:val="0"/>
                              <w:marTop w:val="0"/>
                              <w:marBottom w:val="0"/>
                              <w:divBdr>
                                <w:top w:val="none" w:sz="0" w:space="0" w:color="auto"/>
                                <w:left w:val="none" w:sz="0" w:space="0" w:color="auto"/>
                                <w:bottom w:val="none" w:sz="0" w:space="0" w:color="auto"/>
                                <w:right w:val="none" w:sz="0" w:space="0" w:color="auto"/>
                              </w:divBdr>
                              <w:divsChild>
                                <w:div w:id="2074158330">
                                  <w:marLeft w:val="0"/>
                                  <w:marRight w:val="0"/>
                                  <w:marTop w:val="0"/>
                                  <w:marBottom w:val="0"/>
                                  <w:divBdr>
                                    <w:top w:val="none" w:sz="0" w:space="0" w:color="auto"/>
                                    <w:left w:val="none" w:sz="0" w:space="0" w:color="auto"/>
                                    <w:bottom w:val="none" w:sz="0" w:space="0" w:color="auto"/>
                                    <w:right w:val="none" w:sz="0" w:space="0" w:color="auto"/>
                                  </w:divBdr>
                                  <w:divsChild>
                                    <w:div w:id="3814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7318">
                              <w:marLeft w:val="0"/>
                              <w:marRight w:val="0"/>
                              <w:marTop w:val="0"/>
                              <w:marBottom w:val="0"/>
                              <w:divBdr>
                                <w:top w:val="none" w:sz="0" w:space="0" w:color="auto"/>
                                <w:left w:val="none" w:sz="0" w:space="0" w:color="auto"/>
                                <w:bottom w:val="none" w:sz="0" w:space="0" w:color="auto"/>
                                <w:right w:val="none" w:sz="0" w:space="0" w:color="auto"/>
                              </w:divBdr>
                              <w:divsChild>
                                <w:div w:id="477378554">
                                  <w:marLeft w:val="0"/>
                                  <w:marRight w:val="0"/>
                                  <w:marTop w:val="0"/>
                                  <w:marBottom w:val="0"/>
                                  <w:divBdr>
                                    <w:top w:val="none" w:sz="0" w:space="0" w:color="auto"/>
                                    <w:left w:val="none" w:sz="0" w:space="0" w:color="auto"/>
                                    <w:bottom w:val="none" w:sz="0" w:space="0" w:color="auto"/>
                                    <w:right w:val="none" w:sz="0" w:space="0" w:color="auto"/>
                                  </w:divBdr>
                                  <w:divsChild>
                                    <w:div w:id="17957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2495">
                              <w:marLeft w:val="0"/>
                              <w:marRight w:val="0"/>
                              <w:marTop w:val="0"/>
                              <w:marBottom w:val="0"/>
                              <w:divBdr>
                                <w:top w:val="none" w:sz="0" w:space="0" w:color="auto"/>
                                <w:left w:val="none" w:sz="0" w:space="0" w:color="auto"/>
                                <w:bottom w:val="none" w:sz="0" w:space="0" w:color="auto"/>
                                <w:right w:val="none" w:sz="0" w:space="0" w:color="auto"/>
                              </w:divBdr>
                              <w:divsChild>
                                <w:div w:id="1471173912">
                                  <w:marLeft w:val="0"/>
                                  <w:marRight w:val="0"/>
                                  <w:marTop w:val="0"/>
                                  <w:marBottom w:val="0"/>
                                  <w:divBdr>
                                    <w:top w:val="none" w:sz="0" w:space="0" w:color="auto"/>
                                    <w:left w:val="none" w:sz="0" w:space="0" w:color="auto"/>
                                    <w:bottom w:val="none" w:sz="0" w:space="0" w:color="auto"/>
                                    <w:right w:val="none" w:sz="0" w:space="0" w:color="auto"/>
                                  </w:divBdr>
                                  <w:divsChild>
                                    <w:div w:id="14404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0468">
                          <w:marLeft w:val="0"/>
                          <w:marRight w:val="0"/>
                          <w:marTop w:val="0"/>
                          <w:marBottom w:val="0"/>
                          <w:divBdr>
                            <w:top w:val="none" w:sz="0" w:space="0" w:color="auto"/>
                            <w:left w:val="none" w:sz="0" w:space="0" w:color="auto"/>
                            <w:bottom w:val="none" w:sz="0" w:space="0" w:color="auto"/>
                            <w:right w:val="none" w:sz="0" w:space="0" w:color="auto"/>
                          </w:divBdr>
                          <w:divsChild>
                            <w:div w:id="1018236546">
                              <w:marLeft w:val="0"/>
                              <w:marRight w:val="0"/>
                              <w:marTop w:val="0"/>
                              <w:marBottom w:val="0"/>
                              <w:divBdr>
                                <w:top w:val="none" w:sz="0" w:space="0" w:color="auto"/>
                                <w:left w:val="none" w:sz="0" w:space="0" w:color="auto"/>
                                <w:bottom w:val="none" w:sz="0" w:space="0" w:color="auto"/>
                                <w:right w:val="none" w:sz="0" w:space="0" w:color="auto"/>
                              </w:divBdr>
                              <w:divsChild>
                                <w:div w:id="191844042">
                                  <w:marLeft w:val="0"/>
                                  <w:marRight w:val="0"/>
                                  <w:marTop w:val="0"/>
                                  <w:marBottom w:val="0"/>
                                  <w:divBdr>
                                    <w:top w:val="none" w:sz="0" w:space="0" w:color="auto"/>
                                    <w:left w:val="none" w:sz="0" w:space="0" w:color="auto"/>
                                    <w:bottom w:val="none" w:sz="0" w:space="0" w:color="auto"/>
                                    <w:right w:val="none" w:sz="0" w:space="0" w:color="auto"/>
                                  </w:divBdr>
                                  <w:divsChild>
                                    <w:div w:id="492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5841">
                              <w:marLeft w:val="0"/>
                              <w:marRight w:val="0"/>
                              <w:marTop w:val="0"/>
                              <w:marBottom w:val="0"/>
                              <w:divBdr>
                                <w:top w:val="none" w:sz="0" w:space="0" w:color="auto"/>
                                <w:left w:val="none" w:sz="0" w:space="0" w:color="auto"/>
                                <w:bottom w:val="none" w:sz="0" w:space="0" w:color="auto"/>
                                <w:right w:val="none" w:sz="0" w:space="0" w:color="auto"/>
                              </w:divBdr>
                              <w:divsChild>
                                <w:div w:id="1380323658">
                                  <w:marLeft w:val="0"/>
                                  <w:marRight w:val="0"/>
                                  <w:marTop w:val="0"/>
                                  <w:marBottom w:val="0"/>
                                  <w:divBdr>
                                    <w:top w:val="none" w:sz="0" w:space="0" w:color="auto"/>
                                    <w:left w:val="none" w:sz="0" w:space="0" w:color="auto"/>
                                    <w:bottom w:val="none" w:sz="0" w:space="0" w:color="auto"/>
                                    <w:right w:val="none" w:sz="0" w:space="0" w:color="auto"/>
                                  </w:divBdr>
                                  <w:divsChild>
                                    <w:div w:id="792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59320">
                              <w:marLeft w:val="0"/>
                              <w:marRight w:val="0"/>
                              <w:marTop w:val="0"/>
                              <w:marBottom w:val="0"/>
                              <w:divBdr>
                                <w:top w:val="none" w:sz="0" w:space="0" w:color="auto"/>
                                <w:left w:val="none" w:sz="0" w:space="0" w:color="auto"/>
                                <w:bottom w:val="none" w:sz="0" w:space="0" w:color="auto"/>
                                <w:right w:val="none" w:sz="0" w:space="0" w:color="auto"/>
                              </w:divBdr>
                              <w:divsChild>
                                <w:div w:id="1546870485">
                                  <w:marLeft w:val="0"/>
                                  <w:marRight w:val="0"/>
                                  <w:marTop w:val="0"/>
                                  <w:marBottom w:val="0"/>
                                  <w:divBdr>
                                    <w:top w:val="none" w:sz="0" w:space="0" w:color="auto"/>
                                    <w:left w:val="none" w:sz="0" w:space="0" w:color="auto"/>
                                    <w:bottom w:val="none" w:sz="0" w:space="0" w:color="auto"/>
                                    <w:right w:val="none" w:sz="0" w:space="0" w:color="auto"/>
                                  </w:divBdr>
                                  <w:divsChild>
                                    <w:div w:id="7998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1639">
                              <w:marLeft w:val="0"/>
                              <w:marRight w:val="0"/>
                              <w:marTop w:val="0"/>
                              <w:marBottom w:val="0"/>
                              <w:divBdr>
                                <w:top w:val="none" w:sz="0" w:space="0" w:color="auto"/>
                                <w:left w:val="none" w:sz="0" w:space="0" w:color="auto"/>
                                <w:bottom w:val="none" w:sz="0" w:space="0" w:color="auto"/>
                                <w:right w:val="none" w:sz="0" w:space="0" w:color="auto"/>
                              </w:divBdr>
                              <w:divsChild>
                                <w:div w:id="268510941">
                                  <w:marLeft w:val="0"/>
                                  <w:marRight w:val="0"/>
                                  <w:marTop w:val="0"/>
                                  <w:marBottom w:val="0"/>
                                  <w:divBdr>
                                    <w:top w:val="none" w:sz="0" w:space="0" w:color="auto"/>
                                    <w:left w:val="none" w:sz="0" w:space="0" w:color="auto"/>
                                    <w:bottom w:val="none" w:sz="0" w:space="0" w:color="auto"/>
                                    <w:right w:val="none" w:sz="0" w:space="0" w:color="auto"/>
                                  </w:divBdr>
                                  <w:divsChild>
                                    <w:div w:id="15874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4628">
                              <w:marLeft w:val="0"/>
                              <w:marRight w:val="0"/>
                              <w:marTop w:val="0"/>
                              <w:marBottom w:val="0"/>
                              <w:divBdr>
                                <w:top w:val="none" w:sz="0" w:space="0" w:color="auto"/>
                                <w:left w:val="none" w:sz="0" w:space="0" w:color="auto"/>
                                <w:bottom w:val="none" w:sz="0" w:space="0" w:color="auto"/>
                                <w:right w:val="none" w:sz="0" w:space="0" w:color="auto"/>
                              </w:divBdr>
                              <w:divsChild>
                                <w:div w:id="1596670186">
                                  <w:marLeft w:val="0"/>
                                  <w:marRight w:val="0"/>
                                  <w:marTop w:val="0"/>
                                  <w:marBottom w:val="0"/>
                                  <w:divBdr>
                                    <w:top w:val="none" w:sz="0" w:space="0" w:color="auto"/>
                                    <w:left w:val="none" w:sz="0" w:space="0" w:color="auto"/>
                                    <w:bottom w:val="none" w:sz="0" w:space="0" w:color="auto"/>
                                    <w:right w:val="none" w:sz="0" w:space="0" w:color="auto"/>
                                  </w:divBdr>
                                  <w:divsChild>
                                    <w:div w:id="13568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494">
                              <w:marLeft w:val="0"/>
                              <w:marRight w:val="0"/>
                              <w:marTop w:val="0"/>
                              <w:marBottom w:val="0"/>
                              <w:divBdr>
                                <w:top w:val="none" w:sz="0" w:space="0" w:color="auto"/>
                                <w:left w:val="none" w:sz="0" w:space="0" w:color="auto"/>
                                <w:bottom w:val="none" w:sz="0" w:space="0" w:color="auto"/>
                                <w:right w:val="none" w:sz="0" w:space="0" w:color="auto"/>
                              </w:divBdr>
                              <w:divsChild>
                                <w:div w:id="1912496779">
                                  <w:marLeft w:val="0"/>
                                  <w:marRight w:val="0"/>
                                  <w:marTop w:val="0"/>
                                  <w:marBottom w:val="0"/>
                                  <w:divBdr>
                                    <w:top w:val="none" w:sz="0" w:space="0" w:color="auto"/>
                                    <w:left w:val="none" w:sz="0" w:space="0" w:color="auto"/>
                                    <w:bottom w:val="none" w:sz="0" w:space="0" w:color="auto"/>
                                    <w:right w:val="none" w:sz="0" w:space="0" w:color="auto"/>
                                  </w:divBdr>
                                  <w:divsChild>
                                    <w:div w:id="2023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480">
                              <w:marLeft w:val="0"/>
                              <w:marRight w:val="0"/>
                              <w:marTop w:val="0"/>
                              <w:marBottom w:val="0"/>
                              <w:divBdr>
                                <w:top w:val="none" w:sz="0" w:space="0" w:color="auto"/>
                                <w:left w:val="none" w:sz="0" w:space="0" w:color="auto"/>
                                <w:bottom w:val="none" w:sz="0" w:space="0" w:color="auto"/>
                                <w:right w:val="none" w:sz="0" w:space="0" w:color="auto"/>
                              </w:divBdr>
                              <w:divsChild>
                                <w:div w:id="1441334911">
                                  <w:marLeft w:val="0"/>
                                  <w:marRight w:val="0"/>
                                  <w:marTop w:val="0"/>
                                  <w:marBottom w:val="0"/>
                                  <w:divBdr>
                                    <w:top w:val="none" w:sz="0" w:space="0" w:color="auto"/>
                                    <w:left w:val="none" w:sz="0" w:space="0" w:color="auto"/>
                                    <w:bottom w:val="none" w:sz="0" w:space="0" w:color="auto"/>
                                    <w:right w:val="none" w:sz="0" w:space="0" w:color="auto"/>
                                  </w:divBdr>
                                  <w:divsChild>
                                    <w:div w:id="5146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6624">
                              <w:marLeft w:val="0"/>
                              <w:marRight w:val="0"/>
                              <w:marTop w:val="0"/>
                              <w:marBottom w:val="0"/>
                              <w:divBdr>
                                <w:top w:val="none" w:sz="0" w:space="0" w:color="auto"/>
                                <w:left w:val="none" w:sz="0" w:space="0" w:color="auto"/>
                                <w:bottom w:val="none" w:sz="0" w:space="0" w:color="auto"/>
                                <w:right w:val="none" w:sz="0" w:space="0" w:color="auto"/>
                              </w:divBdr>
                              <w:divsChild>
                                <w:div w:id="53819078">
                                  <w:marLeft w:val="0"/>
                                  <w:marRight w:val="0"/>
                                  <w:marTop w:val="0"/>
                                  <w:marBottom w:val="0"/>
                                  <w:divBdr>
                                    <w:top w:val="none" w:sz="0" w:space="0" w:color="auto"/>
                                    <w:left w:val="none" w:sz="0" w:space="0" w:color="auto"/>
                                    <w:bottom w:val="none" w:sz="0" w:space="0" w:color="auto"/>
                                    <w:right w:val="none" w:sz="0" w:space="0" w:color="auto"/>
                                  </w:divBdr>
                                  <w:divsChild>
                                    <w:div w:id="591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5182">
                              <w:marLeft w:val="0"/>
                              <w:marRight w:val="0"/>
                              <w:marTop w:val="0"/>
                              <w:marBottom w:val="0"/>
                              <w:divBdr>
                                <w:top w:val="none" w:sz="0" w:space="0" w:color="auto"/>
                                <w:left w:val="none" w:sz="0" w:space="0" w:color="auto"/>
                                <w:bottom w:val="none" w:sz="0" w:space="0" w:color="auto"/>
                                <w:right w:val="none" w:sz="0" w:space="0" w:color="auto"/>
                              </w:divBdr>
                              <w:divsChild>
                                <w:div w:id="1535994647">
                                  <w:marLeft w:val="0"/>
                                  <w:marRight w:val="0"/>
                                  <w:marTop w:val="0"/>
                                  <w:marBottom w:val="0"/>
                                  <w:divBdr>
                                    <w:top w:val="none" w:sz="0" w:space="0" w:color="auto"/>
                                    <w:left w:val="none" w:sz="0" w:space="0" w:color="auto"/>
                                    <w:bottom w:val="none" w:sz="0" w:space="0" w:color="auto"/>
                                    <w:right w:val="none" w:sz="0" w:space="0" w:color="auto"/>
                                  </w:divBdr>
                                  <w:divsChild>
                                    <w:div w:id="18018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8154">
                      <w:marLeft w:val="0"/>
                      <w:marRight w:val="0"/>
                      <w:marTop w:val="0"/>
                      <w:marBottom w:val="0"/>
                      <w:divBdr>
                        <w:top w:val="none" w:sz="0" w:space="0" w:color="auto"/>
                        <w:left w:val="none" w:sz="0" w:space="0" w:color="auto"/>
                        <w:bottom w:val="none" w:sz="0" w:space="0" w:color="auto"/>
                        <w:right w:val="none" w:sz="0" w:space="0" w:color="auto"/>
                      </w:divBdr>
                      <w:divsChild>
                        <w:div w:id="438522895">
                          <w:marLeft w:val="0"/>
                          <w:marRight w:val="0"/>
                          <w:marTop w:val="0"/>
                          <w:marBottom w:val="0"/>
                          <w:divBdr>
                            <w:top w:val="none" w:sz="0" w:space="0" w:color="auto"/>
                            <w:left w:val="none" w:sz="0" w:space="0" w:color="auto"/>
                            <w:bottom w:val="none" w:sz="0" w:space="0" w:color="auto"/>
                            <w:right w:val="none" w:sz="0" w:space="0" w:color="auto"/>
                          </w:divBdr>
                        </w:div>
                        <w:div w:id="1489977791">
                          <w:marLeft w:val="0"/>
                          <w:marRight w:val="0"/>
                          <w:marTop w:val="0"/>
                          <w:marBottom w:val="0"/>
                          <w:divBdr>
                            <w:top w:val="none" w:sz="0" w:space="0" w:color="auto"/>
                            <w:left w:val="none" w:sz="0" w:space="0" w:color="auto"/>
                            <w:bottom w:val="none" w:sz="0" w:space="0" w:color="auto"/>
                            <w:right w:val="none" w:sz="0" w:space="0" w:color="auto"/>
                          </w:divBdr>
                          <w:divsChild>
                            <w:div w:id="1983459297">
                              <w:marLeft w:val="0"/>
                              <w:marRight w:val="0"/>
                              <w:marTop w:val="0"/>
                              <w:marBottom w:val="0"/>
                              <w:divBdr>
                                <w:top w:val="none" w:sz="0" w:space="0" w:color="auto"/>
                                <w:left w:val="none" w:sz="0" w:space="0" w:color="auto"/>
                                <w:bottom w:val="none" w:sz="0" w:space="0" w:color="auto"/>
                                <w:right w:val="none" w:sz="0" w:space="0" w:color="auto"/>
                              </w:divBdr>
                              <w:divsChild>
                                <w:div w:id="1843398950">
                                  <w:marLeft w:val="0"/>
                                  <w:marRight w:val="0"/>
                                  <w:marTop w:val="0"/>
                                  <w:marBottom w:val="0"/>
                                  <w:divBdr>
                                    <w:top w:val="none" w:sz="0" w:space="0" w:color="auto"/>
                                    <w:left w:val="none" w:sz="0" w:space="0" w:color="auto"/>
                                    <w:bottom w:val="none" w:sz="0" w:space="0" w:color="auto"/>
                                    <w:right w:val="none" w:sz="0" w:space="0" w:color="auto"/>
                                  </w:divBdr>
                                  <w:divsChild>
                                    <w:div w:id="1275357231">
                                      <w:marLeft w:val="0"/>
                                      <w:marRight w:val="0"/>
                                      <w:marTop w:val="0"/>
                                      <w:marBottom w:val="0"/>
                                      <w:divBdr>
                                        <w:top w:val="none" w:sz="0" w:space="0" w:color="auto"/>
                                        <w:left w:val="none" w:sz="0" w:space="0" w:color="auto"/>
                                        <w:bottom w:val="none" w:sz="0" w:space="0" w:color="auto"/>
                                        <w:right w:val="none" w:sz="0" w:space="0" w:color="auto"/>
                                      </w:divBdr>
                                      <w:divsChild>
                                        <w:div w:id="13915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30481">
                              <w:marLeft w:val="0"/>
                              <w:marRight w:val="0"/>
                              <w:marTop w:val="0"/>
                              <w:marBottom w:val="0"/>
                              <w:divBdr>
                                <w:top w:val="none" w:sz="0" w:space="0" w:color="auto"/>
                                <w:left w:val="none" w:sz="0" w:space="0" w:color="auto"/>
                                <w:bottom w:val="none" w:sz="0" w:space="0" w:color="auto"/>
                                <w:right w:val="none" w:sz="0" w:space="0" w:color="auto"/>
                              </w:divBdr>
                              <w:divsChild>
                                <w:div w:id="524948819">
                                  <w:marLeft w:val="0"/>
                                  <w:marRight w:val="0"/>
                                  <w:marTop w:val="0"/>
                                  <w:marBottom w:val="0"/>
                                  <w:divBdr>
                                    <w:top w:val="none" w:sz="0" w:space="0" w:color="auto"/>
                                    <w:left w:val="none" w:sz="0" w:space="0" w:color="auto"/>
                                    <w:bottom w:val="none" w:sz="0" w:space="0" w:color="auto"/>
                                    <w:right w:val="none" w:sz="0" w:space="0" w:color="auto"/>
                                  </w:divBdr>
                                  <w:divsChild>
                                    <w:div w:id="53624106">
                                      <w:marLeft w:val="0"/>
                                      <w:marRight w:val="0"/>
                                      <w:marTop w:val="0"/>
                                      <w:marBottom w:val="0"/>
                                      <w:divBdr>
                                        <w:top w:val="none" w:sz="0" w:space="0" w:color="auto"/>
                                        <w:left w:val="none" w:sz="0" w:space="0" w:color="auto"/>
                                        <w:bottom w:val="none" w:sz="0" w:space="0" w:color="auto"/>
                                        <w:right w:val="none" w:sz="0" w:space="0" w:color="auto"/>
                                      </w:divBdr>
                                      <w:divsChild>
                                        <w:div w:id="19127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5110">
                              <w:marLeft w:val="0"/>
                              <w:marRight w:val="0"/>
                              <w:marTop w:val="0"/>
                              <w:marBottom w:val="0"/>
                              <w:divBdr>
                                <w:top w:val="none" w:sz="0" w:space="0" w:color="auto"/>
                                <w:left w:val="none" w:sz="0" w:space="0" w:color="auto"/>
                                <w:bottom w:val="none" w:sz="0" w:space="0" w:color="auto"/>
                                <w:right w:val="none" w:sz="0" w:space="0" w:color="auto"/>
                              </w:divBdr>
                              <w:divsChild>
                                <w:div w:id="938365875">
                                  <w:marLeft w:val="0"/>
                                  <w:marRight w:val="0"/>
                                  <w:marTop w:val="0"/>
                                  <w:marBottom w:val="0"/>
                                  <w:divBdr>
                                    <w:top w:val="none" w:sz="0" w:space="0" w:color="auto"/>
                                    <w:left w:val="none" w:sz="0" w:space="0" w:color="auto"/>
                                    <w:bottom w:val="none" w:sz="0" w:space="0" w:color="auto"/>
                                    <w:right w:val="none" w:sz="0" w:space="0" w:color="auto"/>
                                  </w:divBdr>
                                  <w:divsChild>
                                    <w:div w:id="395207288">
                                      <w:marLeft w:val="0"/>
                                      <w:marRight w:val="0"/>
                                      <w:marTop w:val="0"/>
                                      <w:marBottom w:val="0"/>
                                      <w:divBdr>
                                        <w:top w:val="none" w:sz="0" w:space="0" w:color="auto"/>
                                        <w:left w:val="none" w:sz="0" w:space="0" w:color="auto"/>
                                        <w:bottom w:val="none" w:sz="0" w:space="0" w:color="auto"/>
                                        <w:right w:val="none" w:sz="0" w:space="0" w:color="auto"/>
                                      </w:divBdr>
                                      <w:divsChild>
                                        <w:div w:id="197744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1664">
                              <w:marLeft w:val="0"/>
                              <w:marRight w:val="0"/>
                              <w:marTop w:val="0"/>
                              <w:marBottom w:val="0"/>
                              <w:divBdr>
                                <w:top w:val="none" w:sz="0" w:space="0" w:color="auto"/>
                                <w:left w:val="none" w:sz="0" w:space="0" w:color="auto"/>
                                <w:bottom w:val="none" w:sz="0" w:space="0" w:color="auto"/>
                                <w:right w:val="none" w:sz="0" w:space="0" w:color="auto"/>
                              </w:divBdr>
                              <w:divsChild>
                                <w:div w:id="542908847">
                                  <w:marLeft w:val="0"/>
                                  <w:marRight w:val="0"/>
                                  <w:marTop w:val="0"/>
                                  <w:marBottom w:val="0"/>
                                  <w:divBdr>
                                    <w:top w:val="none" w:sz="0" w:space="0" w:color="auto"/>
                                    <w:left w:val="none" w:sz="0" w:space="0" w:color="auto"/>
                                    <w:bottom w:val="none" w:sz="0" w:space="0" w:color="auto"/>
                                    <w:right w:val="none" w:sz="0" w:space="0" w:color="auto"/>
                                  </w:divBdr>
                                  <w:divsChild>
                                    <w:div w:id="1940138698">
                                      <w:marLeft w:val="0"/>
                                      <w:marRight w:val="0"/>
                                      <w:marTop w:val="0"/>
                                      <w:marBottom w:val="0"/>
                                      <w:divBdr>
                                        <w:top w:val="none" w:sz="0" w:space="0" w:color="auto"/>
                                        <w:left w:val="none" w:sz="0" w:space="0" w:color="auto"/>
                                        <w:bottom w:val="none" w:sz="0" w:space="0" w:color="auto"/>
                                        <w:right w:val="none" w:sz="0" w:space="0" w:color="auto"/>
                                      </w:divBdr>
                                      <w:divsChild>
                                        <w:div w:id="2257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01504">
                              <w:marLeft w:val="0"/>
                              <w:marRight w:val="0"/>
                              <w:marTop w:val="0"/>
                              <w:marBottom w:val="0"/>
                              <w:divBdr>
                                <w:top w:val="none" w:sz="0" w:space="0" w:color="auto"/>
                                <w:left w:val="none" w:sz="0" w:space="0" w:color="auto"/>
                                <w:bottom w:val="none" w:sz="0" w:space="0" w:color="auto"/>
                                <w:right w:val="none" w:sz="0" w:space="0" w:color="auto"/>
                              </w:divBdr>
                              <w:divsChild>
                                <w:div w:id="659310895">
                                  <w:marLeft w:val="0"/>
                                  <w:marRight w:val="0"/>
                                  <w:marTop w:val="0"/>
                                  <w:marBottom w:val="0"/>
                                  <w:divBdr>
                                    <w:top w:val="none" w:sz="0" w:space="0" w:color="auto"/>
                                    <w:left w:val="none" w:sz="0" w:space="0" w:color="auto"/>
                                    <w:bottom w:val="none" w:sz="0" w:space="0" w:color="auto"/>
                                    <w:right w:val="none" w:sz="0" w:space="0" w:color="auto"/>
                                  </w:divBdr>
                                  <w:divsChild>
                                    <w:div w:id="1201477858">
                                      <w:marLeft w:val="0"/>
                                      <w:marRight w:val="0"/>
                                      <w:marTop w:val="0"/>
                                      <w:marBottom w:val="0"/>
                                      <w:divBdr>
                                        <w:top w:val="none" w:sz="0" w:space="0" w:color="auto"/>
                                        <w:left w:val="none" w:sz="0" w:space="0" w:color="auto"/>
                                        <w:bottom w:val="none" w:sz="0" w:space="0" w:color="auto"/>
                                        <w:right w:val="none" w:sz="0" w:space="0" w:color="auto"/>
                                      </w:divBdr>
                                      <w:divsChild>
                                        <w:div w:id="179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88657">
                              <w:marLeft w:val="0"/>
                              <w:marRight w:val="0"/>
                              <w:marTop w:val="0"/>
                              <w:marBottom w:val="0"/>
                              <w:divBdr>
                                <w:top w:val="none" w:sz="0" w:space="0" w:color="auto"/>
                                <w:left w:val="none" w:sz="0" w:space="0" w:color="auto"/>
                                <w:bottom w:val="none" w:sz="0" w:space="0" w:color="auto"/>
                                <w:right w:val="none" w:sz="0" w:space="0" w:color="auto"/>
                              </w:divBdr>
                              <w:divsChild>
                                <w:div w:id="1134063407">
                                  <w:marLeft w:val="0"/>
                                  <w:marRight w:val="0"/>
                                  <w:marTop w:val="0"/>
                                  <w:marBottom w:val="0"/>
                                  <w:divBdr>
                                    <w:top w:val="none" w:sz="0" w:space="0" w:color="auto"/>
                                    <w:left w:val="none" w:sz="0" w:space="0" w:color="auto"/>
                                    <w:bottom w:val="none" w:sz="0" w:space="0" w:color="auto"/>
                                    <w:right w:val="none" w:sz="0" w:space="0" w:color="auto"/>
                                  </w:divBdr>
                                  <w:divsChild>
                                    <w:div w:id="1857619723">
                                      <w:marLeft w:val="0"/>
                                      <w:marRight w:val="0"/>
                                      <w:marTop w:val="0"/>
                                      <w:marBottom w:val="0"/>
                                      <w:divBdr>
                                        <w:top w:val="none" w:sz="0" w:space="0" w:color="auto"/>
                                        <w:left w:val="none" w:sz="0" w:space="0" w:color="auto"/>
                                        <w:bottom w:val="none" w:sz="0" w:space="0" w:color="auto"/>
                                        <w:right w:val="none" w:sz="0" w:space="0" w:color="auto"/>
                                      </w:divBdr>
                                      <w:divsChild>
                                        <w:div w:id="4244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510">
                              <w:marLeft w:val="0"/>
                              <w:marRight w:val="0"/>
                              <w:marTop w:val="0"/>
                              <w:marBottom w:val="0"/>
                              <w:divBdr>
                                <w:top w:val="none" w:sz="0" w:space="0" w:color="auto"/>
                                <w:left w:val="none" w:sz="0" w:space="0" w:color="auto"/>
                                <w:bottom w:val="none" w:sz="0" w:space="0" w:color="auto"/>
                                <w:right w:val="none" w:sz="0" w:space="0" w:color="auto"/>
                              </w:divBdr>
                              <w:divsChild>
                                <w:div w:id="427435347">
                                  <w:marLeft w:val="0"/>
                                  <w:marRight w:val="0"/>
                                  <w:marTop w:val="0"/>
                                  <w:marBottom w:val="0"/>
                                  <w:divBdr>
                                    <w:top w:val="none" w:sz="0" w:space="0" w:color="auto"/>
                                    <w:left w:val="none" w:sz="0" w:space="0" w:color="auto"/>
                                    <w:bottom w:val="none" w:sz="0" w:space="0" w:color="auto"/>
                                    <w:right w:val="none" w:sz="0" w:space="0" w:color="auto"/>
                                  </w:divBdr>
                                  <w:divsChild>
                                    <w:div w:id="1867986611">
                                      <w:marLeft w:val="0"/>
                                      <w:marRight w:val="0"/>
                                      <w:marTop w:val="0"/>
                                      <w:marBottom w:val="0"/>
                                      <w:divBdr>
                                        <w:top w:val="none" w:sz="0" w:space="0" w:color="auto"/>
                                        <w:left w:val="none" w:sz="0" w:space="0" w:color="auto"/>
                                        <w:bottom w:val="none" w:sz="0" w:space="0" w:color="auto"/>
                                        <w:right w:val="none" w:sz="0" w:space="0" w:color="auto"/>
                                      </w:divBdr>
                                      <w:divsChild>
                                        <w:div w:id="4173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20606">
                              <w:marLeft w:val="0"/>
                              <w:marRight w:val="0"/>
                              <w:marTop w:val="0"/>
                              <w:marBottom w:val="0"/>
                              <w:divBdr>
                                <w:top w:val="none" w:sz="0" w:space="0" w:color="auto"/>
                                <w:left w:val="none" w:sz="0" w:space="0" w:color="auto"/>
                                <w:bottom w:val="none" w:sz="0" w:space="0" w:color="auto"/>
                                <w:right w:val="none" w:sz="0" w:space="0" w:color="auto"/>
                              </w:divBdr>
                              <w:divsChild>
                                <w:div w:id="976029234">
                                  <w:marLeft w:val="0"/>
                                  <w:marRight w:val="0"/>
                                  <w:marTop w:val="0"/>
                                  <w:marBottom w:val="0"/>
                                  <w:divBdr>
                                    <w:top w:val="none" w:sz="0" w:space="0" w:color="auto"/>
                                    <w:left w:val="none" w:sz="0" w:space="0" w:color="auto"/>
                                    <w:bottom w:val="none" w:sz="0" w:space="0" w:color="auto"/>
                                    <w:right w:val="none" w:sz="0" w:space="0" w:color="auto"/>
                                  </w:divBdr>
                                  <w:divsChild>
                                    <w:div w:id="1272054982">
                                      <w:marLeft w:val="0"/>
                                      <w:marRight w:val="0"/>
                                      <w:marTop w:val="0"/>
                                      <w:marBottom w:val="0"/>
                                      <w:divBdr>
                                        <w:top w:val="none" w:sz="0" w:space="0" w:color="auto"/>
                                        <w:left w:val="none" w:sz="0" w:space="0" w:color="auto"/>
                                        <w:bottom w:val="none" w:sz="0" w:space="0" w:color="auto"/>
                                        <w:right w:val="none" w:sz="0" w:space="0" w:color="auto"/>
                                      </w:divBdr>
                                      <w:divsChild>
                                        <w:div w:id="16690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7276">
                              <w:marLeft w:val="0"/>
                              <w:marRight w:val="0"/>
                              <w:marTop w:val="0"/>
                              <w:marBottom w:val="0"/>
                              <w:divBdr>
                                <w:top w:val="none" w:sz="0" w:space="0" w:color="auto"/>
                                <w:left w:val="none" w:sz="0" w:space="0" w:color="auto"/>
                                <w:bottom w:val="none" w:sz="0" w:space="0" w:color="auto"/>
                                <w:right w:val="none" w:sz="0" w:space="0" w:color="auto"/>
                              </w:divBdr>
                              <w:divsChild>
                                <w:div w:id="1163349394">
                                  <w:marLeft w:val="0"/>
                                  <w:marRight w:val="0"/>
                                  <w:marTop w:val="0"/>
                                  <w:marBottom w:val="0"/>
                                  <w:divBdr>
                                    <w:top w:val="none" w:sz="0" w:space="0" w:color="auto"/>
                                    <w:left w:val="none" w:sz="0" w:space="0" w:color="auto"/>
                                    <w:bottom w:val="none" w:sz="0" w:space="0" w:color="auto"/>
                                    <w:right w:val="none" w:sz="0" w:space="0" w:color="auto"/>
                                  </w:divBdr>
                                  <w:divsChild>
                                    <w:div w:id="1026713419">
                                      <w:marLeft w:val="0"/>
                                      <w:marRight w:val="0"/>
                                      <w:marTop w:val="0"/>
                                      <w:marBottom w:val="0"/>
                                      <w:divBdr>
                                        <w:top w:val="none" w:sz="0" w:space="0" w:color="auto"/>
                                        <w:left w:val="none" w:sz="0" w:space="0" w:color="auto"/>
                                        <w:bottom w:val="none" w:sz="0" w:space="0" w:color="auto"/>
                                        <w:right w:val="none" w:sz="0" w:space="0" w:color="auto"/>
                                      </w:divBdr>
                                      <w:divsChild>
                                        <w:div w:id="15806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6095">
                              <w:marLeft w:val="0"/>
                              <w:marRight w:val="0"/>
                              <w:marTop w:val="0"/>
                              <w:marBottom w:val="0"/>
                              <w:divBdr>
                                <w:top w:val="none" w:sz="0" w:space="0" w:color="auto"/>
                                <w:left w:val="none" w:sz="0" w:space="0" w:color="auto"/>
                                <w:bottom w:val="none" w:sz="0" w:space="0" w:color="auto"/>
                                <w:right w:val="none" w:sz="0" w:space="0" w:color="auto"/>
                              </w:divBdr>
                              <w:divsChild>
                                <w:div w:id="1161695660">
                                  <w:marLeft w:val="0"/>
                                  <w:marRight w:val="0"/>
                                  <w:marTop w:val="0"/>
                                  <w:marBottom w:val="0"/>
                                  <w:divBdr>
                                    <w:top w:val="none" w:sz="0" w:space="0" w:color="auto"/>
                                    <w:left w:val="none" w:sz="0" w:space="0" w:color="auto"/>
                                    <w:bottom w:val="none" w:sz="0" w:space="0" w:color="auto"/>
                                    <w:right w:val="none" w:sz="0" w:space="0" w:color="auto"/>
                                  </w:divBdr>
                                  <w:divsChild>
                                    <w:div w:id="1748264308">
                                      <w:marLeft w:val="0"/>
                                      <w:marRight w:val="0"/>
                                      <w:marTop w:val="0"/>
                                      <w:marBottom w:val="0"/>
                                      <w:divBdr>
                                        <w:top w:val="none" w:sz="0" w:space="0" w:color="auto"/>
                                        <w:left w:val="none" w:sz="0" w:space="0" w:color="auto"/>
                                        <w:bottom w:val="none" w:sz="0" w:space="0" w:color="auto"/>
                                        <w:right w:val="none" w:sz="0" w:space="0" w:color="auto"/>
                                      </w:divBdr>
                                      <w:divsChild>
                                        <w:div w:id="90171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3252">
                              <w:marLeft w:val="0"/>
                              <w:marRight w:val="0"/>
                              <w:marTop w:val="0"/>
                              <w:marBottom w:val="0"/>
                              <w:divBdr>
                                <w:top w:val="none" w:sz="0" w:space="0" w:color="auto"/>
                                <w:left w:val="none" w:sz="0" w:space="0" w:color="auto"/>
                                <w:bottom w:val="none" w:sz="0" w:space="0" w:color="auto"/>
                                <w:right w:val="none" w:sz="0" w:space="0" w:color="auto"/>
                              </w:divBdr>
                              <w:divsChild>
                                <w:div w:id="1417555354">
                                  <w:marLeft w:val="0"/>
                                  <w:marRight w:val="0"/>
                                  <w:marTop w:val="0"/>
                                  <w:marBottom w:val="0"/>
                                  <w:divBdr>
                                    <w:top w:val="none" w:sz="0" w:space="0" w:color="auto"/>
                                    <w:left w:val="none" w:sz="0" w:space="0" w:color="auto"/>
                                    <w:bottom w:val="none" w:sz="0" w:space="0" w:color="auto"/>
                                    <w:right w:val="none" w:sz="0" w:space="0" w:color="auto"/>
                                  </w:divBdr>
                                  <w:divsChild>
                                    <w:div w:id="1251428479">
                                      <w:marLeft w:val="0"/>
                                      <w:marRight w:val="0"/>
                                      <w:marTop w:val="0"/>
                                      <w:marBottom w:val="0"/>
                                      <w:divBdr>
                                        <w:top w:val="none" w:sz="0" w:space="0" w:color="auto"/>
                                        <w:left w:val="none" w:sz="0" w:space="0" w:color="auto"/>
                                        <w:bottom w:val="none" w:sz="0" w:space="0" w:color="auto"/>
                                        <w:right w:val="none" w:sz="0" w:space="0" w:color="auto"/>
                                      </w:divBdr>
                                      <w:divsChild>
                                        <w:div w:id="7907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4210">
                              <w:marLeft w:val="0"/>
                              <w:marRight w:val="0"/>
                              <w:marTop w:val="0"/>
                              <w:marBottom w:val="0"/>
                              <w:divBdr>
                                <w:top w:val="none" w:sz="0" w:space="0" w:color="auto"/>
                                <w:left w:val="none" w:sz="0" w:space="0" w:color="auto"/>
                                <w:bottom w:val="none" w:sz="0" w:space="0" w:color="auto"/>
                                <w:right w:val="none" w:sz="0" w:space="0" w:color="auto"/>
                              </w:divBdr>
                              <w:divsChild>
                                <w:div w:id="258829838">
                                  <w:marLeft w:val="0"/>
                                  <w:marRight w:val="0"/>
                                  <w:marTop w:val="0"/>
                                  <w:marBottom w:val="0"/>
                                  <w:divBdr>
                                    <w:top w:val="none" w:sz="0" w:space="0" w:color="auto"/>
                                    <w:left w:val="none" w:sz="0" w:space="0" w:color="auto"/>
                                    <w:bottom w:val="none" w:sz="0" w:space="0" w:color="auto"/>
                                    <w:right w:val="none" w:sz="0" w:space="0" w:color="auto"/>
                                  </w:divBdr>
                                  <w:divsChild>
                                    <w:div w:id="1122840840">
                                      <w:marLeft w:val="0"/>
                                      <w:marRight w:val="0"/>
                                      <w:marTop w:val="0"/>
                                      <w:marBottom w:val="0"/>
                                      <w:divBdr>
                                        <w:top w:val="none" w:sz="0" w:space="0" w:color="auto"/>
                                        <w:left w:val="none" w:sz="0" w:space="0" w:color="auto"/>
                                        <w:bottom w:val="none" w:sz="0" w:space="0" w:color="auto"/>
                                        <w:right w:val="none" w:sz="0" w:space="0" w:color="auto"/>
                                      </w:divBdr>
                                      <w:divsChild>
                                        <w:div w:id="15662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76507">
                              <w:marLeft w:val="0"/>
                              <w:marRight w:val="0"/>
                              <w:marTop w:val="0"/>
                              <w:marBottom w:val="0"/>
                              <w:divBdr>
                                <w:top w:val="none" w:sz="0" w:space="0" w:color="auto"/>
                                <w:left w:val="none" w:sz="0" w:space="0" w:color="auto"/>
                                <w:bottom w:val="none" w:sz="0" w:space="0" w:color="auto"/>
                                <w:right w:val="none" w:sz="0" w:space="0" w:color="auto"/>
                              </w:divBdr>
                              <w:divsChild>
                                <w:div w:id="1627851570">
                                  <w:marLeft w:val="0"/>
                                  <w:marRight w:val="0"/>
                                  <w:marTop w:val="0"/>
                                  <w:marBottom w:val="0"/>
                                  <w:divBdr>
                                    <w:top w:val="none" w:sz="0" w:space="0" w:color="auto"/>
                                    <w:left w:val="none" w:sz="0" w:space="0" w:color="auto"/>
                                    <w:bottom w:val="none" w:sz="0" w:space="0" w:color="auto"/>
                                    <w:right w:val="none" w:sz="0" w:space="0" w:color="auto"/>
                                  </w:divBdr>
                                  <w:divsChild>
                                    <w:div w:id="296304347">
                                      <w:marLeft w:val="0"/>
                                      <w:marRight w:val="0"/>
                                      <w:marTop w:val="0"/>
                                      <w:marBottom w:val="0"/>
                                      <w:divBdr>
                                        <w:top w:val="none" w:sz="0" w:space="0" w:color="auto"/>
                                        <w:left w:val="none" w:sz="0" w:space="0" w:color="auto"/>
                                        <w:bottom w:val="none" w:sz="0" w:space="0" w:color="auto"/>
                                        <w:right w:val="none" w:sz="0" w:space="0" w:color="auto"/>
                                      </w:divBdr>
                                      <w:divsChild>
                                        <w:div w:id="3741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221">
                              <w:marLeft w:val="0"/>
                              <w:marRight w:val="0"/>
                              <w:marTop w:val="0"/>
                              <w:marBottom w:val="0"/>
                              <w:divBdr>
                                <w:top w:val="none" w:sz="0" w:space="0" w:color="auto"/>
                                <w:left w:val="none" w:sz="0" w:space="0" w:color="auto"/>
                                <w:bottom w:val="none" w:sz="0" w:space="0" w:color="auto"/>
                                <w:right w:val="none" w:sz="0" w:space="0" w:color="auto"/>
                              </w:divBdr>
                              <w:divsChild>
                                <w:div w:id="1163427343">
                                  <w:marLeft w:val="0"/>
                                  <w:marRight w:val="0"/>
                                  <w:marTop w:val="0"/>
                                  <w:marBottom w:val="0"/>
                                  <w:divBdr>
                                    <w:top w:val="none" w:sz="0" w:space="0" w:color="auto"/>
                                    <w:left w:val="none" w:sz="0" w:space="0" w:color="auto"/>
                                    <w:bottom w:val="none" w:sz="0" w:space="0" w:color="auto"/>
                                    <w:right w:val="none" w:sz="0" w:space="0" w:color="auto"/>
                                  </w:divBdr>
                                  <w:divsChild>
                                    <w:div w:id="1558197727">
                                      <w:marLeft w:val="0"/>
                                      <w:marRight w:val="0"/>
                                      <w:marTop w:val="0"/>
                                      <w:marBottom w:val="0"/>
                                      <w:divBdr>
                                        <w:top w:val="none" w:sz="0" w:space="0" w:color="auto"/>
                                        <w:left w:val="none" w:sz="0" w:space="0" w:color="auto"/>
                                        <w:bottom w:val="none" w:sz="0" w:space="0" w:color="auto"/>
                                        <w:right w:val="none" w:sz="0" w:space="0" w:color="auto"/>
                                      </w:divBdr>
                                      <w:divsChild>
                                        <w:div w:id="5038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29894">
                          <w:marLeft w:val="0"/>
                          <w:marRight w:val="0"/>
                          <w:marTop w:val="0"/>
                          <w:marBottom w:val="0"/>
                          <w:divBdr>
                            <w:top w:val="none" w:sz="0" w:space="0" w:color="auto"/>
                            <w:left w:val="none" w:sz="0" w:space="0" w:color="auto"/>
                            <w:bottom w:val="none" w:sz="0" w:space="0" w:color="auto"/>
                            <w:right w:val="none" w:sz="0" w:space="0" w:color="auto"/>
                          </w:divBdr>
                          <w:divsChild>
                            <w:div w:id="1561093460">
                              <w:marLeft w:val="0"/>
                              <w:marRight w:val="0"/>
                              <w:marTop w:val="0"/>
                              <w:marBottom w:val="0"/>
                              <w:divBdr>
                                <w:top w:val="none" w:sz="0" w:space="0" w:color="auto"/>
                                <w:left w:val="none" w:sz="0" w:space="0" w:color="auto"/>
                                <w:bottom w:val="none" w:sz="0" w:space="0" w:color="auto"/>
                                <w:right w:val="none" w:sz="0" w:space="0" w:color="auto"/>
                              </w:divBdr>
                              <w:divsChild>
                                <w:div w:id="649555431">
                                  <w:marLeft w:val="0"/>
                                  <w:marRight w:val="0"/>
                                  <w:marTop w:val="0"/>
                                  <w:marBottom w:val="0"/>
                                  <w:divBdr>
                                    <w:top w:val="none" w:sz="0" w:space="0" w:color="auto"/>
                                    <w:left w:val="none" w:sz="0" w:space="0" w:color="auto"/>
                                    <w:bottom w:val="none" w:sz="0" w:space="0" w:color="auto"/>
                                    <w:right w:val="none" w:sz="0" w:space="0" w:color="auto"/>
                                  </w:divBdr>
                                  <w:divsChild>
                                    <w:div w:id="650981734">
                                      <w:marLeft w:val="0"/>
                                      <w:marRight w:val="0"/>
                                      <w:marTop w:val="0"/>
                                      <w:marBottom w:val="0"/>
                                      <w:divBdr>
                                        <w:top w:val="none" w:sz="0" w:space="0" w:color="auto"/>
                                        <w:left w:val="none" w:sz="0" w:space="0" w:color="auto"/>
                                        <w:bottom w:val="none" w:sz="0" w:space="0" w:color="auto"/>
                                        <w:right w:val="none" w:sz="0" w:space="0" w:color="auto"/>
                                      </w:divBdr>
                                      <w:divsChild>
                                        <w:div w:id="169996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1150">
                              <w:marLeft w:val="0"/>
                              <w:marRight w:val="0"/>
                              <w:marTop w:val="0"/>
                              <w:marBottom w:val="0"/>
                              <w:divBdr>
                                <w:top w:val="none" w:sz="0" w:space="0" w:color="auto"/>
                                <w:left w:val="none" w:sz="0" w:space="0" w:color="auto"/>
                                <w:bottom w:val="none" w:sz="0" w:space="0" w:color="auto"/>
                                <w:right w:val="none" w:sz="0" w:space="0" w:color="auto"/>
                              </w:divBdr>
                              <w:divsChild>
                                <w:div w:id="2077239261">
                                  <w:marLeft w:val="0"/>
                                  <w:marRight w:val="0"/>
                                  <w:marTop w:val="0"/>
                                  <w:marBottom w:val="0"/>
                                  <w:divBdr>
                                    <w:top w:val="none" w:sz="0" w:space="0" w:color="auto"/>
                                    <w:left w:val="none" w:sz="0" w:space="0" w:color="auto"/>
                                    <w:bottom w:val="none" w:sz="0" w:space="0" w:color="auto"/>
                                    <w:right w:val="none" w:sz="0" w:space="0" w:color="auto"/>
                                  </w:divBdr>
                                  <w:divsChild>
                                    <w:div w:id="1211697356">
                                      <w:marLeft w:val="0"/>
                                      <w:marRight w:val="0"/>
                                      <w:marTop w:val="0"/>
                                      <w:marBottom w:val="0"/>
                                      <w:divBdr>
                                        <w:top w:val="none" w:sz="0" w:space="0" w:color="auto"/>
                                        <w:left w:val="none" w:sz="0" w:space="0" w:color="auto"/>
                                        <w:bottom w:val="none" w:sz="0" w:space="0" w:color="auto"/>
                                        <w:right w:val="none" w:sz="0" w:space="0" w:color="auto"/>
                                      </w:divBdr>
                                      <w:divsChild>
                                        <w:div w:id="20939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5399">
                              <w:marLeft w:val="0"/>
                              <w:marRight w:val="0"/>
                              <w:marTop w:val="0"/>
                              <w:marBottom w:val="0"/>
                              <w:divBdr>
                                <w:top w:val="none" w:sz="0" w:space="0" w:color="auto"/>
                                <w:left w:val="none" w:sz="0" w:space="0" w:color="auto"/>
                                <w:bottom w:val="none" w:sz="0" w:space="0" w:color="auto"/>
                                <w:right w:val="none" w:sz="0" w:space="0" w:color="auto"/>
                              </w:divBdr>
                              <w:divsChild>
                                <w:div w:id="1560435568">
                                  <w:marLeft w:val="0"/>
                                  <w:marRight w:val="0"/>
                                  <w:marTop w:val="0"/>
                                  <w:marBottom w:val="0"/>
                                  <w:divBdr>
                                    <w:top w:val="none" w:sz="0" w:space="0" w:color="auto"/>
                                    <w:left w:val="none" w:sz="0" w:space="0" w:color="auto"/>
                                    <w:bottom w:val="none" w:sz="0" w:space="0" w:color="auto"/>
                                    <w:right w:val="none" w:sz="0" w:space="0" w:color="auto"/>
                                  </w:divBdr>
                                  <w:divsChild>
                                    <w:div w:id="1411656326">
                                      <w:marLeft w:val="0"/>
                                      <w:marRight w:val="0"/>
                                      <w:marTop w:val="0"/>
                                      <w:marBottom w:val="0"/>
                                      <w:divBdr>
                                        <w:top w:val="none" w:sz="0" w:space="0" w:color="auto"/>
                                        <w:left w:val="none" w:sz="0" w:space="0" w:color="auto"/>
                                        <w:bottom w:val="none" w:sz="0" w:space="0" w:color="auto"/>
                                        <w:right w:val="none" w:sz="0" w:space="0" w:color="auto"/>
                                      </w:divBdr>
                                      <w:divsChild>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74714">
                              <w:marLeft w:val="0"/>
                              <w:marRight w:val="0"/>
                              <w:marTop w:val="0"/>
                              <w:marBottom w:val="0"/>
                              <w:divBdr>
                                <w:top w:val="none" w:sz="0" w:space="0" w:color="auto"/>
                                <w:left w:val="none" w:sz="0" w:space="0" w:color="auto"/>
                                <w:bottom w:val="none" w:sz="0" w:space="0" w:color="auto"/>
                                <w:right w:val="none" w:sz="0" w:space="0" w:color="auto"/>
                              </w:divBdr>
                              <w:divsChild>
                                <w:div w:id="397289647">
                                  <w:marLeft w:val="0"/>
                                  <w:marRight w:val="0"/>
                                  <w:marTop w:val="0"/>
                                  <w:marBottom w:val="0"/>
                                  <w:divBdr>
                                    <w:top w:val="none" w:sz="0" w:space="0" w:color="auto"/>
                                    <w:left w:val="none" w:sz="0" w:space="0" w:color="auto"/>
                                    <w:bottom w:val="none" w:sz="0" w:space="0" w:color="auto"/>
                                    <w:right w:val="none" w:sz="0" w:space="0" w:color="auto"/>
                                  </w:divBdr>
                                  <w:divsChild>
                                    <w:div w:id="232205719">
                                      <w:marLeft w:val="0"/>
                                      <w:marRight w:val="0"/>
                                      <w:marTop w:val="0"/>
                                      <w:marBottom w:val="0"/>
                                      <w:divBdr>
                                        <w:top w:val="none" w:sz="0" w:space="0" w:color="auto"/>
                                        <w:left w:val="none" w:sz="0" w:space="0" w:color="auto"/>
                                        <w:bottom w:val="none" w:sz="0" w:space="0" w:color="auto"/>
                                        <w:right w:val="none" w:sz="0" w:space="0" w:color="auto"/>
                                      </w:divBdr>
                                      <w:divsChild>
                                        <w:div w:id="21423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7058">
                              <w:marLeft w:val="0"/>
                              <w:marRight w:val="0"/>
                              <w:marTop w:val="0"/>
                              <w:marBottom w:val="0"/>
                              <w:divBdr>
                                <w:top w:val="none" w:sz="0" w:space="0" w:color="auto"/>
                                <w:left w:val="none" w:sz="0" w:space="0" w:color="auto"/>
                                <w:bottom w:val="none" w:sz="0" w:space="0" w:color="auto"/>
                                <w:right w:val="none" w:sz="0" w:space="0" w:color="auto"/>
                              </w:divBdr>
                              <w:divsChild>
                                <w:div w:id="832187565">
                                  <w:marLeft w:val="0"/>
                                  <w:marRight w:val="0"/>
                                  <w:marTop w:val="0"/>
                                  <w:marBottom w:val="0"/>
                                  <w:divBdr>
                                    <w:top w:val="none" w:sz="0" w:space="0" w:color="auto"/>
                                    <w:left w:val="none" w:sz="0" w:space="0" w:color="auto"/>
                                    <w:bottom w:val="none" w:sz="0" w:space="0" w:color="auto"/>
                                    <w:right w:val="none" w:sz="0" w:space="0" w:color="auto"/>
                                  </w:divBdr>
                                  <w:divsChild>
                                    <w:div w:id="2035687047">
                                      <w:marLeft w:val="0"/>
                                      <w:marRight w:val="0"/>
                                      <w:marTop w:val="0"/>
                                      <w:marBottom w:val="0"/>
                                      <w:divBdr>
                                        <w:top w:val="none" w:sz="0" w:space="0" w:color="auto"/>
                                        <w:left w:val="none" w:sz="0" w:space="0" w:color="auto"/>
                                        <w:bottom w:val="none" w:sz="0" w:space="0" w:color="auto"/>
                                        <w:right w:val="none" w:sz="0" w:space="0" w:color="auto"/>
                                      </w:divBdr>
                                      <w:divsChild>
                                        <w:div w:id="11247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40170">
                              <w:marLeft w:val="0"/>
                              <w:marRight w:val="0"/>
                              <w:marTop w:val="0"/>
                              <w:marBottom w:val="0"/>
                              <w:divBdr>
                                <w:top w:val="none" w:sz="0" w:space="0" w:color="auto"/>
                                <w:left w:val="none" w:sz="0" w:space="0" w:color="auto"/>
                                <w:bottom w:val="none" w:sz="0" w:space="0" w:color="auto"/>
                                <w:right w:val="none" w:sz="0" w:space="0" w:color="auto"/>
                              </w:divBdr>
                              <w:divsChild>
                                <w:div w:id="214704003">
                                  <w:marLeft w:val="0"/>
                                  <w:marRight w:val="0"/>
                                  <w:marTop w:val="0"/>
                                  <w:marBottom w:val="0"/>
                                  <w:divBdr>
                                    <w:top w:val="none" w:sz="0" w:space="0" w:color="auto"/>
                                    <w:left w:val="none" w:sz="0" w:space="0" w:color="auto"/>
                                    <w:bottom w:val="none" w:sz="0" w:space="0" w:color="auto"/>
                                    <w:right w:val="none" w:sz="0" w:space="0" w:color="auto"/>
                                  </w:divBdr>
                                  <w:divsChild>
                                    <w:div w:id="821431991">
                                      <w:marLeft w:val="0"/>
                                      <w:marRight w:val="0"/>
                                      <w:marTop w:val="0"/>
                                      <w:marBottom w:val="0"/>
                                      <w:divBdr>
                                        <w:top w:val="none" w:sz="0" w:space="0" w:color="auto"/>
                                        <w:left w:val="none" w:sz="0" w:space="0" w:color="auto"/>
                                        <w:bottom w:val="none" w:sz="0" w:space="0" w:color="auto"/>
                                        <w:right w:val="none" w:sz="0" w:space="0" w:color="auto"/>
                                      </w:divBdr>
                                      <w:divsChild>
                                        <w:div w:id="12528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52472">
                              <w:marLeft w:val="0"/>
                              <w:marRight w:val="0"/>
                              <w:marTop w:val="0"/>
                              <w:marBottom w:val="0"/>
                              <w:divBdr>
                                <w:top w:val="none" w:sz="0" w:space="0" w:color="auto"/>
                                <w:left w:val="none" w:sz="0" w:space="0" w:color="auto"/>
                                <w:bottom w:val="none" w:sz="0" w:space="0" w:color="auto"/>
                                <w:right w:val="none" w:sz="0" w:space="0" w:color="auto"/>
                              </w:divBdr>
                              <w:divsChild>
                                <w:div w:id="263389535">
                                  <w:marLeft w:val="0"/>
                                  <w:marRight w:val="0"/>
                                  <w:marTop w:val="0"/>
                                  <w:marBottom w:val="0"/>
                                  <w:divBdr>
                                    <w:top w:val="none" w:sz="0" w:space="0" w:color="auto"/>
                                    <w:left w:val="none" w:sz="0" w:space="0" w:color="auto"/>
                                    <w:bottom w:val="none" w:sz="0" w:space="0" w:color="auto"/>
                                    <w:right w:val="none" w:sz="0" w:space="0" w:color="auto"/>
                                  </w:divBdr>
                                  <w:divsChild>
                                    <w:div w:id="1501314409">
                                      <w:marLeft w:val="0"/>
                                      <w:marRight w:val="0"/>
                                      <w:marTop w:val="0"/>
                                      <w:marBottom w:val="0"/>
                                      <w:divBdr>
                                        <w:top w:val="none" w:sz="0" w:space="0" w:color="auto"/>
                                        <w:left w:val="none" w:sz="0" w:space="0" w:color="auto"/>
                                        <w:bottom w:val="none" w:sz="0" w:space="0" w:color="auto"/>
                                        <w:right w:val="none" w:sz="0" w:space="0" w:color="auto"/>
                                      </w:divBdr>
                                      <w:divsChild>
                                        <w:div w:id="14473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1487">
                              <w:marLeft w:val="0"/>
                              <w:marRight w:val="0"/>
                              <w:marTop w:val="0"/>
                              <w:marBottom w:val="0"/>
                              <w:divBdr>
                                <w:top w:val="none" w:sz="0" w:space="0" w:color="auto"/>
                                <w:left w:val="none" w:sz="0" w:space="0" w:color="auto"/>
                                <w:bottom w:val="none" w:sz="0" w:space="0" w:color="auto"/>
                                <w:right w:val="none" w:sz="0" w:space="0" w:color="auto"/>
                              </w:divBdr>
                              <w:divsChild>
                                <w:div w:id="1811246948">
                                  <w:marLeft w:val="0"/>
                                  <w:marRight w:val="0"/>
                                  <w:marTop w:val="0"/>
                                  <w:marBottom w:val="0"/>
                                  <w:divBdr>
                                    <w:top w:val="none" w:sz="0" w:space="0" w:color="auto"/>
                                    <w:left w:val="none" w:sz="0" w:space="0" w:color="auto"/>
                                    <w:bottom w:val="none" w:sz="0" w:space="0" w:color="auto"/>
                                    <w:right w:val="none" w:sz="0" w:space="0" w:color="auto"/>
                                  </w:divBdr>
                                  <w:divsChild>
                                    <w:div w:id="687828519">
                                      <w:marLeft w:val="0"/>
                                      <w:marRight w:val="0"/>
                                      <w:marTop w:val="0"/>
                                      <w:marBottom w:val="0"/>
                                      <w:divBdr>
                                        <w:top w:val="none" w:sz="0" w:space="0" w:color="auto"/>
                                        <w:left w:val="none" w:sz="0" w:space="0" w:color="auto"/>
                                        <w:bottom w:val="none" w:sz="0" w:space="0" w:color="auto"/>
                                        <w:right w:val="none" w:sz="0" w:space="0" w:color="auto"/>
                                      </w:divBdr>
                                      <w:divsChild>
                                        <w:div w:id="18889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42022">
                              <w:marLeft w:val="0"/>
                              <w:marRight w:val="0"/>
                              <w:marTop w:val="0"/>
                              <w:marBottom w:val="0"/>
                              <w:divBdr>
                                <w:top w:val="none" w:sz="0" w:space="0" w:color="auto"/>
                                <w:left w:val="none" w:sz="0" w:space="0" w:color="auto"/>
                                <w:bottom w:val="none" w:sz="0" w:space="0" w:color="auto"/>
                                <w:right w:val="none" w:sz="0" w:space="0" w:color="auto"/>
                              </w:divBdr>
                              <w:divsChild>
                                <w:div w:id="61486964">
                                  <w:marLeft w:val="0"/>
                                  <w:marRight w:val="0"/>
                                  <w:marTop w:val="0"/>
                                  <w:marBottom w:val="0"/>
                                  <w:divBdr>
                                    <w:top w:val="none" w:sz="0" w:space="0" w:color="auto"/>
                                    <w:left w:val="none" w:sz="0" w:space="0" w:color="auto"/>
                                    <w:bottom w:val="none" w:sz="0" w:space="0" w:color="auto"/>
                                    <w:right w:val="none" w:sz="0" w:space="0" w:color="auto"/>
                                  </w:divBdr>
                                  <w:divsChild>
                                    <w:div w:id="2040928681">
                                      <w:marLeft w:val="0"/>
                                      <w:marRight w:val="0"/>
                                      <w:marTop w:val="0"/>
                                      <w:marBottom w:val="0"/>
                                      <w:divBdr>
                                        <w:top w:val="none" w:sz="0" w:space="0" w:color="auto"/>
                                        <w:left w:val="none" w:sz="0" w:space="0" w:color="auto"/>
                                        <w:bottom w:val="none" w:sz="0" w:space="0" w:color="auto"/>
                                        <w:right w:val="none" w:sz="0" w:space="0" w:color="auto"/>
                                      </w:divBdr>
                                      <w:divsChild>
                                        <w:div w:id="15508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00425">
                              <w:marLeft w:val="0"/>
                              <w:marRight w:val="0"/>
                              <w:marTop w:val="0"/>
                              <w:marBottom w:val="0"/>
                              <w:divBdr>
                                <w:top w:val="none" w:sz="0" w:space="0" w:color="auto"/>
                                <w:left w:val="none" w:sz="0" w:space="0" w:color="auto"/>
                                <w:bottom w:val="none" w:sz="0" w:space="0" w:color="auto"/>
                                <w:right w:val="none" w:sz="0" w:space="0" w:color="auto"/>
                              </w:divBdr>
                              <w:divsChild>
                                <w:div w:id="1356611157">
                                  <w:marLeft w:val="0"/>
                                  <w:marRight w:val="0"/>
                                  <w:marTop w:val="0"/>
                                  <w:marBottom w:val="0"/>
                                  <w:divBdr>
                                    <w:top w:val="none" w:sz="0" w:space="0" w:color="auto"/>
                                    <w:left w:val="none" w:sz="0" w:space="0" w:color="auto"/>
                                    <w:bottom w:val="none" w:sz="0" w:space="0" w:color="auto"/>
                                    <w:right w:val="none" w:sz="0" w:space="0" w:color="auto"/>
                                  </w:divBdr>
                                  <w:divsChild>
                                    <w:div w:id="2039964998">
                                      <w:marLeft w:val="0"/>
                                      <w:marRight w:val="0"/>
                                      <w:marTop w:val="0"/>
                                      <w:marBottom w:val="0"/>
                                      <w:divBdr>
                                        <w:top w:val="none" w:sz="0" w:space="0" w:color="auto"/>
                                        <w:left w:val="none" w:sz="0" w:space="0" w:color="auto"/>
                                        <w:bottom w:val="none" w:sz="0" w:space="0" w:color="auto"/>
                                        <w:right w:val="none" w:sz="0" w:space="0" w:color="auto"/>
                                      </w:divBdr>
                                      <w:divsChild>
                                        <w:div w:id="19232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1061">
                              <w:marLeft w:val="0"/>
                              <w:marRight w:val="0"/>
                              <w:marTop w:val="0"/>
                              <w:marBottom w:val="0"/>
                              <w:divBdr>
                                <w:top w:val="none" w:sz="0" w:space="0" w:color="auto"/>
                                <w:left w:val="none" w:sz="0" w:space="0" w:color="auto"/>
                                <w:bottom w:val="none" w:sz="0" w:space="0" w:color="auto"/>
                                <w:right w:val="none" w:sz="0" w:space="0" w:color="auto"/>
                              </w:divBdr>
                              <w:divsChild>
                                <w:div w:id="113184001">
                                  <w:marLeft w:val="0"/>
                                  <w:marRight w:val="0"/>
                                  <w:marTop w:val="0"/>
                                  <w:marBottom w:val="0"/>
                                  <w:divBdr>
                                    <w:top w:val="none" w:sz="0" w:space="0" w:color="auto"/>
                                    <w:left w:val="none" w:sz="0" w:space="0" w:color="auto"/>
                                    <w:bottom w:val="none" w:sz="0" w:space="0" w:color="auto"/>
                                    <w:right w:val="none" w:sz="0" w:space="0" w:color="auto"/>
                                  </w:divBdr>
                                  <w:divsChild>
                                    <w:div w:id="873731687">
                                      <w:marLeft w:val="0"/>
                                      <w:marRight w:val="0"/>
                                      <w:marTop w:val="0"/>
                                      <w:marBottom w:val="0"/>
                                      <w:divBdr>
                                        <w:top w:val="none" w:sz="0" w:space="0" w:color="auto"/>
                                        <w:left w:val="none" w:sz="0" w:space="0" w:color="auto"/>
                                        <w:bottom w:val="none" w:sz="0" w:space="0" w:color="auto"/>
                                        <w:right w:val="none" w:sz="0" w:space="0" w:color="auto"/>
                                      </w:divBdr>
                                      <w:divsChild>
                                        <w:div w:id="15061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82150">
                              <w:marLeft w:val="0"/>
                              <w:marRight w:val="0"/>
                              <w:marTop w:val="0"/>
                              <w:marBottom w:val="0"/>
                              <w:divBdr>
                                <w:top w:val="none" w:sz="0" w:space="0" w:color="auto"/>
                                <w:left w:val="none" w:sz="0" w:space="0" w:color="auto"/>
                                <w:bottom w:val="none" w:sz="0" w:space="0" w:color="auto"/>
                                <w:right w:val="none" w:sz="0" w:space="0" w:color="auto"/>
                              </w:divBdr>
                              <w:divsChild>
                                <w:div w:id="432358513">
                                  <w:marLeft w:val="0"/>
                                  <w:marRight w:val="0"/>
                                  <w:marTop w:val="0"/>
                                  <w:marBottom w:val="0"/>
                                  <w:divBdr>
                                    <w:top w:val="none" w:sz="0" w:space="0" w:color="auto"/>
                                    <w:left w:val="none" w:sz="0" w:space="0" w:color="auto"/>
                                    <w:bottom w:val="none" w:sz="0" w:space="0" w:color="auto"/>
                                    <w:right w:val="none" w:sz="0" w:space="0" w:color="auto"/>
                                  </w:divBdr>
                                  <w:divsChild>
                                    <w:div w:id="388041739">
                                      <w:marLeft w:val="0"/>
                                      <w:marRight w:val="0"/>
                                      <w:marTop w:val="0"/>
                                      <w:marBottom w:val="0"/>
                                      <w:divBdr>
                                        <w:top w:val="none" w:sz="0" w:space="0" w:color="auto"/>
                                        <w:left w:val="none" w:sz="0" w:space="0" w:color="auto"/>
                                        <w:bottom w:val="none" w:sz="0" w:space="0" w:color="auto"/>
                                        <w:right w:val="none" w:sz="0" w:space="0" w:color="auto"/>
                                      </w:divBdr>
                                      <w:divsChild>
                                        <w:div w:id="18992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05077">
                              <w:marLeft w:val="0"/>
                              <w:marRight w:val="0"/>
                              <w:marTop w:val="0"/>
                              <w:marBottom w:val="0"/>
                              <w:divBdr>
                                <w:top w:val="none" w:sz="0" w:space="0" w:color="auto"/>
                                <w:left w:val="none" w:sz="0" w:space="0" w:color="auto"/>
                                <w:bottom w:val="none" w:sz="0" w:space="0" w:color="auto"/>
                                <w:right w:val="none" w:sz="0" w:space="0" w:color="auto"/>
                              </w:divBdr>
                              <w:divsChild>
                                <w:div w:id="1297106720">
                                  <w:marLeft w:val="0"/>
                                  <w:marRight w:val="0"/>
                                  <w:marTop w:val="0"/>
                                  <w:marBottom w:val="0"/>
                                  <w:divBdr>
                                    <w:top w:val="none" w:sz="0" w:space="0" w:color="auto"/>
                                    <w:left w:val="none" w:sz="0" w:space="0" w:color="auto"/>
                                    <w:bottom w:val="none" w:sz="0" w:space="0" w:color="auto"/>
                                    <w:right w:val="none" w:sz="0" w:space="0" w:color="auto"/>
                                  </w:divBdr>
                                  <w:divsChild>
                                    <w:div w:id="968363124">
                                      <w:marLeft w:val="0"/>
                                      <w:marRight w:val="0"/>
                                      <w:marTop w:val="0"/>
                                      <w:marBottom w:val="0"/>
                                      <w:divBdr>
                                        <w:top w:val="none" w:sz="0" w:space="0" w:color="auto"/>
                                        <w:left w:val="none" w:sz="0" w:space="0" w:color="auto"/>
                                        <w:bottom w:val="none" w:sz="0" w:space="0" w:color="auto"/>
                                        <w:right w:val="none" w:sz="0" w:space="0" w:color="auto"/>
                                      </w:divBdr>
                                      <w:divsChild>
                                        <w:div w:id="16710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2744">
                              <w:marLeft w:val="0"/>
                              <w:marRight w:val="0"/>
                              <w:marTop w:val="0"/>
                              <w:marBottom w:val="0"/>
                              <w:divBdr>
                                <w:top w:val="none" w:sz="0" w:space="0" w:color="auto"/>
                                <w:left w:val="none" w:sz="0" w:space="0" w:color="auto"/>
                                <w:bottom w:val="none" w:sz="0" w:space="0" w:color="auto"/>
                                <w:right w:val="none" w:sz="0" w:space="0" w:color="auto"/>
                              </w:divBdr>
                              <w:divsChild>
                                <w:div w:id="387847787">
                                  <w:marLeft w:val="0"/>
                                  <w:marRight w:val="0"/>
                                  <w:marTop w:val="0"/>
                                  <w:marBottom w:val="0"/>
                                  <w:divBdr>
                                    <w:top w:val="none" w:sz="0" w:space="0" w:color="auto"/>
                                    <w:left w:val="none" w:sz="0" w:space="0" w:color="auto"/>
                                    <w:bottom w:val="none" w:sz="0" w:space="0" w:color="auto"/>
                                    <w:right w:val="none" w:sz="0" w:space="0" w:color="auto"/>
                                  </w:divBdr>
                                  <w:divsChild>
                                    <w:div w:id="2137260506">
                                      <w:marLeft w:val="0"/>
                                      <w:marRight w:val="0"/>
                                      <w:marTop w:val="0"/>
                                      <w:marBottom w:val="0"/>
                                      <w:divBdr>
                                        <w:top w:val="none" w:sz="0" w:space="0" w:color="auto"/>
                                        <w:left w:val="none" w:sz="0" w:space="0" w:color="auto"/>
                                        <w:bottom w:val="none" w:sz="0" w:space="0" w:color="auto"/>
                                        <w:right w:val="none" w:sz="0" w:space="0" w:color="auto"/>
                                      </w:divBdr>
                                      <w:divsChild>
                                        <w:div w:id="21055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265693">
                      <w:marLeft w:val="0"/>
                      <w:marRight w:val="0"/>
                      <w:marTop w:val="0"/>
                      <w:marBottom w:val="0"/>
                      <w:divBdr>
                        <w:top w:val="none" w:sz="0" w:space="0" w:color="auto"/>
                        <w:left w:val="none" w:sz="0" w:space="0" w:color="auto"/>
                        <w:bottom w:val="none" w:sz="0" w:space="0" w:color="auto"/>
                        <w:right w:val="none" w:sz="0" w:space="0" w:color="auto"/>
                      </w:divBdr>
                      <w:divsChild>
                        <w:div w:id="1065760688">
                          <w:marLeft w:val="0"/>
                          <w:marRight w:val="0"/>
                          <w:marTop w:val="0"/>
                          <w:marBottom w:val="0"/>
                          <w:divBdr>
                            <w:top w:val="none" w:sz="0" w:space="0" w:color="auto"/>
                            <w:left w:val="none" w:sz="0" w:space="0" w:color="auto"/>
                            <w:bottom w:val="none" w:sz="0" w:space="0" w:color="auto"/>
                            <w:right w:val="none" w:sz="0" w:space="0" w:color="auto"/>
                          </w:divBdr>
                          <w:divsChild>
                            <w:div w:id="1873152679">
                              <w:marLeft w:val="0"/>
                              <w:marRight w:val="0"/>
                              <w:marTop w:val="0"/>
                              <w:marBottom w:val="0"/>
                              <w:divBdr>
                                <w:top w:val="none" w:sz="0" w:space="0" w:color="auto"/>
                                <w:left w:val="none" w:sz="0" w:space="0" w:color="auto"/>
                                <w:bottom w:val="none" w:sz="0" w:space="0" w:color="auto"/>
                                <w:right w:val="none" w:sz="0" w:space="0" w:color="auto"/>
                              </w:divBdr>
                              <w:divsChild>
                                <w:div w:id="19757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3397">
                      <w:marLeft w:val="0"/>
                      <w:marRight w:val="0"/>
                      <w:marTop w:val="0"/>
                      <w:marBottom w:val="0"/>
                      <w:divBdr>
                        <w:top w:val="none" w:sz="0" w:space="0" w:color="auto"/>
                        <w:left w:val="none" w:sz="0" w:space="0" w:color="auto"/>
                        <w:bottom w:val="none" w:sz="0" w:space="0" w:color="auto"/>
                        <w:right w:val="none" w:sz="0" w:space="0" w:color="auto"/>
                      </w:divBdr>
                      <w:divsChild>
                        <w:div w:id="1367294909">
                          <w:marLeft w:val="0"/>
                          <w:marRight w:val="0"/>
                          <w:marTop w:val="0"/>
                          <w:marBottom w:val="0"/>
                          <w:divBdr>
                            <w:top w:val="none" w:sz="0" w:space="0" w:color="auto"/>
                            <w:left w:val="none" w:sz="0" w:space="0" w:color="auto"/>
                            <w:bottom w:val="none" w:sz="0" w:space="0" w:color="auto"/>
                            <w:right w:val="none" w:sz="0" w:space="0" w:color="auto"/>
                          </w:divBdr>
                          <w:divsChild>
                            <w:div w:id="8170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7142">
                      <w:marLeft w:val="0"/>
                      <w:marRight w:val="0"/>
                      <w:marTop w:val="0"/>
                      <w:marBottom w:val="0"/>
                      <w:divBdr>
                        <w:top w:val="none" w:sz="0" w:space="0" w:color="auto"/>
                        <w:left w:val="none" w:sz="0" w:space="0" w:color="auto"/>
                        <w:bottom w:val="none" w:sz="0" w:space="0" w:color="auto"/>
                        <w:right w:val="none" w:sz="0" w:space="0" w:color="auto"/>
                      </w:divBdr>
                      <w:divsChild>
                        <w:div w:id="2067796738">
                          <w:marLeft w:val="0"/>
                          <w:marRight w:val="0"/>
                          <w:marTop w:val="0"/>
                          <w:marBottom w:val="0"/>
                          <w:divBdr>
                            <w:top w:val="none" w:sz="0" w:space="0" w:color="auto"/>
                            <w:left w:val="none" w:sz="0" w:space="0" w:color="auto"/>
                            <w:bottom w:val="none" w:sz="0" w:space="0" w:color="auto"/>
                            <w:right w:val="none" w:sz="0" w:space="0" w:color="auto"/>
                          </w:divBdr>
                          <w:divsChild>
                            <w:div w:id="591662628">
                              <w:marLeft w:val="0"/>
                              <w:marRight w:val="0"/>
                              <w:marTop w:val="0"/>
                              <w:marBottom w:val="0"/>
                              <w:divBdr>
                                <w:top w:val="none" w:sz="0" w:space="0" w:color="auto"/>
                                <w:left w:val="none" w:sz="0" w:space="0" w:color="auto"/>
                                <w:bottom w:val="none" w:sz="0" w:space="0" w:color="auto"/>
                                <w:right w:val="none" w:sz="0" w:space="0" w:color="auto"/>
                              </w:divBdr>
                            </w:div>
                          </w:divsChild>
                        </w:div>
                        <w:div w:id="1776707436">
                          <w:marLeft w:val="0"/>
                          <w:marRight w:val="0"/>
                          <w:marTop w:val="0"/>
                          <w:marBottom w:val="0"/>
                          <w:divBdr>
                            <w:top w:val="none" w:sz="0" w:space="0" w:color="auto"/>
                            <w:left w:val="none" w:sz="0" w:space="0" w:color="auto"/>
                            <w:bottom w:val="none" w:sz="0" w:space="0" w:color="auto"/>
                            <w:right w:val="none" w:sz="0" w:space="0" w:color="auto"/>
                          </w:divBdr>
                          <w:divsChild>
                            <w:div w:id="1200971426">
                              <w:marLeft w:val="0"/>
                              <w:marRight w:val="0"/>
                              <w:marTop w:val="0"/>
                              <w:marBottom w:val="0"/>
                              <w:divBdr>
                                <w:top w:val="none" w:sz="0" w:space="0" w:color="auto"/>
                                <w:left w:val="none" w:sz="0" w:space="0" w:color="auto"/>
                                <w:bottom w:val="none" w:sz="0" w:space="0" w:color="auto"/>
                                <w:right w:val="none" w:sz="0" w:space="0" w:color="auto"/>
                              </w:divBdr>
                              <w:divsChild>
                                <w:div w:id="953053607">
                                  <w:marLeft w:val="0"/>
                                  <w:marRight w:val="0"/>
                                  <w:marTop w:val="0"/>
                                  <w:marBottom w:val="0"/>
                                  <w:divBdr>
                                    <w:top w:val="none" w:sz="0" w:space="0" w:color="auto"/>
                                    <w:left w:val="none" w:sz="0" w:space="0" w:color="auto"/>
                                    <w:bottom w:val="none" w:sz="0" w:space="0" w:color="auto"/>
                                    <w:right w:val="none" w:sz="0" w:space="0" w:color="auto"/>
                                  </w:divBdr>
                                  <w:divsChild>
                                    <w:div w:id="8874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65079">
                              <w:marLeft w:val="0"/>
                              <w:marRight w:val="0"/>
                              <w:marTop w:val="0"/>
                              <w:marBottom w:val="0"/>
                              <w:divBdr>
                                <w:top w:val="none" w:sz="0" w:space="0" w:color="auto"/>
                                <w:left w:val="none" w:sz="0" w:space="0" w:color="auto"/>
                                <w:bottom w:val="none" w:sz="0" w:space="0" w:color="auto"/>
                                <w:right w:val="none" w:sz="0" w:space="0" w:color="auto"/>
                              </w:divBdr>
                              <w:divsChild>
                                <w:div w:id="419182036">
                                  <w:marLeft w:val="0"/>
                                  <w:marRight w:val="0"/>
                                  <w:marTop w:val="0"/>
                                  <w:marBottom w:val="0"/>
                                  <w:divBdr>
                                    <w:top w:val="none" w:sz="0" w:space="0" w:color="auto"/>
                                    <w:left w:val="none" w:sz="0" w:space="0" w:color="auto"/>
                                    <w:bottom w:val="none" w:sz="0" w:space="0" w:color="auto"/>
                                    <w:right w:val="none" w:sz="0" w:space="0" w:color="auto"/>
                                  </w:divBdr>
                                  <w:divsChild>
                                    <w:div w:id="1104155570">
                                      <w:marLeft w:val="0"/>
                                      <w:marRight w:val="0"/>
                                      <w:marTop w:val="0"/>
                                      <w:marBottom w:val="0"/>
                                      <w:divBdr>
                                        <w:top w:val="none" w:sz="0" w:space="0" w:color="auto"/>
                                        <w:left w:val="none" w:sz="0" w:space="0" w:color="auto"/>
                                        <w:bottom w:val="none" w:sz="0" w:space="0" w:color="auto"/>
                                        <w:right w:val="none" w:sz="0" w:space="0" w:color="auto"/>
                                      </w:divBdr>
                                      <w:divsChild>
                                        <w:div w:id="602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85323">
                              <w:marLeft w:val="0"/>
                              <w:marRight w:val="0"/>
                              <w:marTop w:val="0"/>
                              <w:marBottom w:val="0"/>
                              <w:divBdr>
                                <w:top w:val="none" w:sz="0" w:space="0" w:color="auto"/>
                                <w:left w:val="none" w:sz="0" w:space="0" w:color="auto"/>
                                <w:bottom w:val="none" w:sz="0" w:space="0" w:color="auto"/>
                                <w:right w:val="none" w:sz="0" w:space="0" w:color="auto"/>
                              </w:divBdr>
                              <w:divsChild>
                                <w:div w:id="780993071">
                                  <w:marLeft w:val="0"/>
                                  <w:marRight w:val="0"/>
                                  <w:marTop w:val="0"/>
                                  <w:marBottom w:val="0"/>
                                  <w:divBdr>
                                    <w:top w:val="none" w:sz="0" w:space="0" w:color="auto"/>
                                    <w:left w:val="none" w:sz="0" w:space="0" w:color="auto"/>
                                    <w:bottom w:val="none" w:sz="0" w:space="0" w:color="auto"/>
                                    <w:right w:val="none" w:sz="0" w:space="0" w:color="auto"/>
                                  </w:divBdr>
                                  <w:divsChild>
                                    <w:div w:id="8081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7343">
                              <w:marLeft w:val="0"/>
                              <w:marRight w:val="0"/>
                              <w:marTop w:val="0"/>
                              <w:marBottom w:val="0"/>
                              <w:divBdr>
                                <w:top w:val="none" w:sz="0" w:space="0" w:color="auto"/>
                                <w:left w:val="none" w:sz="0" w:space="0" w:color="auto"/>
                                <w:bottom w:val="none" w:sz="0" w:space="0" w:color="auto"/>
                                <w:right w:val="none" w:sz="0" w:space="0" w:color="auto"/>
                              </w:divBdr>
                              <w:divsChild>
                                <w:div w:id="2130319238">
                                  <w:marLeft w:val="0"/>
                                  <w:marRight w:val="0"/>
                                  <w:marTop w:val="0"/>
                                  <w:marBottom w:val="0"/>
                                  <w:divBdr>
                                    <w:top w:val="none" w:sz="0" w:space="0" w:color="auto"/>
                                    <w:left w:val="none" w:sz="0" w:space="0" w:color="auto"/>
                                    <w:bottom w:val="none" w:sz="0" w:space="0" w:color="auto"/>
                                    <w:right w:val="none" w:sz="0" w:space="0" w:color="auto"/>
                                  </w:divBdr>
                                  <w:divsChild>
                                    <w:div w:id="5863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5513">
                              <w:marLeft w:val="0"/>
                              <w:marRight w:val="0"/>
                              <w:marTop w:val="0"/>
                              <w:marBottom w:val="0"/>
                              <w:divBdr>
                                <w:top w:val="none" w:sz="0" w:space="0" w:color="auto"/>
                                <w:left w:val="none" w:sz="0" w:space="0" w:color="auto"/>
                                <w:bottom w:val="none" w:sz="0" w:space="0" w:color="auto"/>
                                <w:right w:val="none" w:sz="0" w:space="0" w:color="auto"/>
                              </w:divBdr>
                              <w:divsChild>
                                <w:div w:id="1586455718">
                                  <w:marLeft w:val="0"/>
                                  <w:marRight w:val="0"/>
                                  <w:marTop w:val="0"/>
                                  <w:marBottom w:val="0"/>
                                  <w:divBdr>
                                    <w:top w:val="none" w:sz="0" w:space="0" w:color="auto"/>
                                    <w:left w:val="none" w:sz="0" w:space="0" w:color="auto"/>
                                    <w:bottom w:val="none" w:sz="0" w:space="0" w:color="auto"/>
                                    <w:right w:val="none" w:sz="0" w:space="0" w:color="auto"/>
                                  </w:divBdr>
                                  <w:divsChild>
                                    <w:div w:id="122941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495">
                              <w:marLeft w:val="0"/>
                              <w:marRight w:val="0"/>
                              <w:marTop w:val="0"/>
                              <w:marBottom w:val="0"/>
                              <w:divBdr>
                                <w:top w:val="none" w:sz="0" w:space="0" w:color="auto"/>
                                <w:left w:val="none" w:sz="0" w:space="0" w:color="auto"/>
                                <w:bottom w:val="none" w:sz="0" w:space="0" w:color="auto"/>
                                <w:right w:val="none" w:sz="0" w:space="0" w:color="auto"/>
                              </w:divBdr>
                              <w:divsChild>
                                <w:div w:id="1640379934">
                                  <w:marLeft w:val="0"/>
                                  <w:marRight w:val="0"/>
                                  <w:marTop w:val="0"/>
                                  <w:marBottom w:val="0"/>
                                  <w:divBdr>
                                    <w:top w:val="none" w:sz="0" w:space="0" w:color="auto"/>
                                    <w:left w:val="none" w:sz="0" w:space="0" w:color="auto"/>
                                    <w:bottom w:val="none" w:sz="0" w:space="0" w:color="auto"/>
                                    <w:right w:val="none" w:sz="0" w:space="0" w:color="auto"/>
                                  </w:divBdr>
                                  <w:divsChild>
                                    <w:div w:id="346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65546">
                              <w:marLeft w:val="0"/>
                              <w:marRight w:val="0"/>
                              <w:marTop w:val="0"/>
                              <w:marBottom w:val="0"/>
                              <w:divBdr>
                                <w:top w:val="none" w:sz="0" w:space="0" w:color="auto"/>
                                <w:left w:val="none" w:sz="0" w:space="0" w:color="auto"/>
                                <w:bottom w:val="none" w:sz="0" w:space="0" w:color="auto"/>
                                <w:right w:val="none" w:sz="0" w:space="0" w:color="auto"/>
                              </w:divBdr>
                              <w:divsChild>
                                <w:div w:id="1002585404">
                                  <w:marLeft w:val="0"/>
                                  <w:marRight w:val="0"/>
                                  <w:marTop w:val="0"/>
                                  <w:marBottom w:val="0"/>
                                  <w:divBdr>
                                    <w:top w:val="none" w:sz="0" w:space="0" w:color="auto"/>
                                    <w:left w:val="none" w:sz="0" w:space="0" w:color="auto"/>
                                    <w:bottom w:val="none" w:sz="0" w:space="0" w:color="auto"/>
                                    <w:right w:val="none" w:sz="0" w:space="0" w:color="auto"/>
                                  </w:divBdr>
                                  <w:divsChild>
                                    <w:div w:id="2659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6962">
                              <w:marLeft w:val="0"/>
                              <w:marRight w:val="0"/>
                              <w:marTop w:val="0"/>
                              <w:marBottom w:val="0"/>
                              <w:divBdr>
                                <w:top w:val="none" w:sz="0" w:space="0" w:color="auto"/>
                                <w:left w:val="none" w:sz="0" w:space="0" w:color="auto"/>
                                <w:bottom w:val="none" w:sz="0" w:space="0" w:color="auto"/>
                                <w:right w:val="none" w:sz="0" w:space="0" w:color="auto"/>
                              </w:divBdr>
                              <w:divsChild>
                                <w:div w:id="1409032054">
                                  <w:marLeft w:val="0"/>
                                  <w:marRight w:val="0"/>
                                  <w:marTop w:val="0"/>
                                  <w:marBottom w:val="0"/>
                                  <w:divBdr>
                                    <w:top w:val="none" w:sz="0" w:space="0" w:color="auto"/>
                                    <w:left w:val="none" w:sz="0" w:space="0" w:color="auto"/>
                                    <w:bottom w:val="none" w:sz="0" w:space="0" w:color="auto"/>
                                    <w:right w:val="none" w:sz="0" w:space="0" w:color="auto"/>
                                  </w:divBdr>
                                  <w:divsChild>
                                    <w:div w:id="13413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95034">
                          <w:marLeft w:val="0"/>
                          <w:marRight w:val="0"/>
                          <w:marTop w:val="0"/>
                          <w:marBottom w:val="0"/>
                          <w:divBdr>
                            <w:top w:val="none" w:sz="0" w:space="0" w:color="auto"/>
                            <w:left w:val="none" w:sz="0" w:space="0" w:color="auto"/>
                            <w:bottom w:val="none" w:sz="0" w:space="0" w:color="auto"/>
                            <w:right w:val="none" w:sz="0" w:space="0" w:color="auto"/>
                          </w:divBdr>
                          <w:divsChild>
                            <w:div w:id="1303999243">
                              <w:marLeft w:val="0"/>
                              <w:marRight w:val="0"/>
                              <w:marTop w:val="0"/>
                              <w:marBottom w:val="0"/>
                              <w:divBdr>
                                <w:top w:val="none" w:sz="0" w:space="0" w:color="auto"/>
                                <w:left w:val="none" w:sz="0" w:space="0" w:color="auto"/>
                                <w:bottom w:val="none" w:sz="0" w:space="0" w:color="auto"/>
                                <w:right w:val="none" w:sz="0" w:space="0" w:color="auto"/>
                              </w:divBdr>
                              <w:divsChild>
                                <w:div w:id="636686886">
                                  <w:marLeft w:val="0"/>
                                  <w:marRight w:val="0"/>
                                  <w:marTop w:val="0"/>
                                  <w:marBottom w:val="0"/>
                                  <w:divBdr>
                                    <w:top w:val="none" w:sz="0" w:space="0" w:color="auto"/>
                                    <w:left w:val="none" w:sz="0" w:space="0" w:color="auto"/>
                                    <w:bottom w:val="none" w:sz="0" w:space="0" w:color="auto"/>
                                    <w:right w:val="none" w:sz="0" w:space="0" w:color="auto"/>
                                  </w:divBdr>
                                  <w:divsChild>
                                    <w:div w:id="13712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003">
                              <w:marLeft w:val="0"/>
                              <w:marRight w:val="0"/>
                              <w:marTop w:val="0"/>
                              <w:marBottom w:val="0"/>
                              <w:divBdr>
                                <w:top w:val="none" w:sz="0" w:space="0" w:color="auto"/>
                                <w:left w:val="none" w:sz="0" w:space="0" w:color="auto"/>
                                <w:bottom w:val="none" w:sz="0" w:space="0" w:color="auto"/>
                                <w:right w:val="none" w:sz="0" w:space="0" w:color="auto"/>
                              </w:divBdr>
                              <w:divsChild>
                                <w:div w:id="727534181">
                                  <w:marLeft w:val="0"/>
                                  <w:marRight w:val="0"/>
                                  <w:marTop w:val="0"/>
                                  <w:marBottom w:val="0"/>
                                  <w:divBdr>
                                    <w:top w:val="none" w:sz="0" w:space="0" w:color="auto"/>
                                    <w:left w:val="none" w:sz="0" w:space="0" w:color="auto"/>
                                    <w:bottom w:val="none" w:sz="0" w:space="0" w:color="auto"/>
                                    <w:right w:val="none" w:sz="0" w:space="0" w:color="auto"/>
                                  </w:divBdr>
                                  <w:divsChild>
                                    <w:div w:id="4020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237">
                              <w:marLeft w:val="0"/>
                              <w:marRight w:val="0"/>
                              <w:marTop w:val="0"/>
                              <w:marBottom w:val="0"/>
                              <w:divBdr>
                                <w:top w:val="none" w:sz="0" w:space="0" w:color="auto"/>
                                <w:left w:val="none" w:sz="0" w:space="0" w:color="auto"/>
                                <w:bottom w:val="none" w:sz="0" w:space="0" w:color="auto"/>
                                <w:right w:val="none" w:sz="0" w:space="0" w:color="auto"/>
                              </w:divBdr>
                              <w:divsChild>
                                <w:div w:id="1234391829">
                                  <w:marLeft w:val="0"/>
                                  <w:marRight w:val="0"/>
                                  <w:marTop w:val="0"/>
                                  <w:marBottom w:val="0"/>
                                  <w:divBdr>
                                    <w:top w:val="none" w:sz="0" w:space="0" w:color="auto"/>
                                    <w:left w:val="none" w:sz="0" w:space="0" w:color="auto"/>
                                    <w:bottom w:val="none" w:sz="0" w:space="0" w:color="auto"/>
                                    <w:right w:val="none" w:sz="0" w:space="0" w:color="auto"/>
                                  </w:divBdr>
                                  <w:divsChild>
                                    <w:div w:id="3208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4359">
                      <w:marLeft w:val="0"/>
                      <w:marRight w:val="0"/>
                      <w:marTop w:val="0"/>
                      <w:marBottom w:val="0"/>
                      <w:divBdr>
                        <w:top w:val="none" w:sz="0" w:space="0" w:color="auto"/>
                        <w:left w:val="none" w:sz="0" w:space="0" w:color="auto"/>
                        <w:bottom w:val="none" w:sz="0" w:space="0" w:color="auto"/>
                        <w:right w:val="none" w:sz="0" w:space="0" w:color="auto"/>
                      </w:divBdr>
                      <w:divsChild>
                        <w:div w:id="671252071">
                          <w:marLeft w:val="0"/>
                          <w:marRight w:val="0"/>
                          <w:marTop w:val="0"/>
                          <w:marBottom w:val="0"/>
                          <w:divBdr>
                            <w:top w:val="none" w:sz="0" w:space="0" w:color="auto"/>
                            <w:left w:val="none" w:sz="0" w:space="0" w:color="auto"/>
                            <w:bottom w:val="none" w:sz="0" w:space="0" w:color="auto"/>
                            <w:right w:val="none" w:sz="0" w:space="0" w:color="auto"/>
                          </w:divBdr>
                          <w:divsChild>
                            <w:div w:id="2136485728">
                              <w:marLeft w:val="0"/>
                              <w:marRight w:val="0"/>
                              <w:marTop w:val="0"/>
                              <w:marBottom w:val="0"/>
                              <w:divBdr>
                                <w:top w:val="none" w:sz="0" w:space="0" w:color="auto"/>
                                <w:left w:val="none" w:sz="0" w:space="0" w:color="auto"/>
                                <w:bottom w:val="none" w:sz="0" w:space="0" w:color="auto"/>
                                <w:right w:val="none" w:sz="0" w:space="0" w:color="auto"/>
                              </w:divBdr>
                            </w:div>
                            <w:div w:id="892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4550">
                      <w:marLeft w:val="0"/>
                      <w:marRight w:val="0"/>
                      <w:marTop w:val="0"/>
                      <w:marBottom w:val="0"/>
                      <w:divBdr>
                        <w:top w:val="none" w:sz="0" w:space="0" w:color="auto"/>
                        <w:left w:val="none" w:sz="0" w:space="0" w:color="auto"/>
                        <w:bottom w:val="none" w:sz="0" w:space="0" w:color="auto"/>
                        <w:right w:val="none" w:sz="0" w:space="0" w:color="auto"/>
                      </w:divBdr>
                      <w:divsChild>
                        <w:div w:id="105662769">
                          <w:marLeft w:val="0"/>
                          <w:marRight w:val="0"/>
                          <w:marTop w:val="0"/>
                          <w:marBottom w:val="0"/>
                          <w:divBdr>
                            <w:top w:val="none" w:sz="0" w:space="0" w:color="auto"/>
                            <w:left w:val="none" w:sz="0" w:space="0" w:color="auto"/>
                            <w:bottom w:val="none" w:sz="0" w:space="0" w:color="auto"/>
                            <w:right w:val="none" w:sz="0" w:space="0" w:color="auto"/>
                          </w:divBdr>
                        </w:div>
                        <w:div w:id="1644506958">
                          <w:marLeft w:val="0"/>
                          <w:marRight w:val="0"/>
                          <w:marTop w:val="0"/>
                          <w:marBottom w:val="0"/>
                          <w:divBdr>
                            <w:top w:val="none" w:sz="0" w:space="0" w:color="auto"/>
                            <w:left w:val="none" w:sz="0" w:space="0" w:color="auto"/>
                            <w:bottom w:val="none" w:sz="0" w:space="0" w:color="auto"/>
                            <w:right w:val="none" w:sz="0" w:space="0" w:color="auto"/>
                          </w:divBdr>
                          <w:divsChild>
                            <w:div w:id="450172001">
                              <w:marLeft w:val="0"/>
                              <w:marRight w:val="0"/>
                              <w:marTop w:val="0"/>
                              <w:marBottom w:val="0"/>
                              <w:divBdr>
                                <w:top w:val="none" w:sz="0" w:space="0" w:color="auto"/>
                                <w:left w:val="none" w:sz="0" w:space="0" w:color="auto"/>
                                <w:bottom w:val="none" w:sz="0" w:space="0" w:color="auto"/>
                                <w:right w:val="none" w:sz="0" w:space="0" w:color="auto"/>
                              </w:divBdr>
                              <w:divsChild>
                                <w:div w:id="19744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6204">
                          <w:marLeft w:val="0"/>
                          <w:marRight w:val="0"/>
                          <w:marTop w:val="0"/>
                          <w:marBottom w:val="0"/>
                          <w:divBdr>
                            <w:top w:val="none" w:sz="0" w:space="0" w:color="auto"/>
                            <w:left w:val="none" w:sz="0" w:space="0" w:color="auto"/>
                            <w:bottom w:val="none" w:sz="0" w:space="0" w:color="auto"/>
                            <w:right w:val="none" w:sz="0" w:space="0" w:color="auto"/>
                          </w:divBdr>
                          <w:divsChild>
                            <w:div w:id="560943007">
                              <w:marLeft w:val="0"/>
                              <w:marRight w:val="0"/>
                              <w:marTop w:val="0"/>
                              <w:marBottom w:val="0"/>
                              <w:divBdr>
                                <w:top w:val="none" w:sz="0" w:space="0" w:color="auto"/>
                                <w:left w:val="none" w:sz="0" w:space="0" w:color="auto"/>
                                <w:bottom w:val="none" w:sz="0" w:space="0" w:color="auto"/>
                                <w:right w:val="none" w:sz="0" w:space="0" w:color="auto"/>
                              </w:divBdr>
                              <w:divsChild>
                                <w:div w:id="12335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3985">
                          <w:marLeft w:val="0"/>
                          <w:marRight w:val="0"/>
                          <w:marTop w:val="0"/>
                          <w:marBottom w:val="0"/>
                          <w:divBdr>
                            <w:top w:val="none" w:sz="0" w:space="0" w:color="auto"/>
                            <w:left w:val="none" w:sz="0" w:space="0" w:color="auto"/>
                            <w:bottom w:val="none" w:sz="0" w:space="0" w:color="auto"/>
                            <w:right w:val="none" w:sz="0" w:space="0" w:color="auto"/>
                          </w:divBdr>
                          <w:divsChild>
                            <w:div w:id="766271347">
                              <w:marLeft w:val="0"/>
                              <w:marRight w:val="0"/>
                              <w:marTop w:val="0"/>
                              <w:marBottom w:val="0"/>
                              <w:divBdr>
                                <w:top w:val="none" w:sz="0" w:space="0" w:color="auto"/>
                                <w:left w:val="none" w:sz="0" w:space="0" w:color="auto"/>
                                <w:bottom w:val="none" w:sz="0" w:space="0" w:color="auto"/>
                                <w:right w:val="none" w:sz="0" w:space="0" w:color="auto"/>
                              </w:divBdr>
                              <w:divsChild>
                                <w:div w:id="7587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6342">
                          <w:marLeft w:val="0"/>
                          <w:marRight w:val="0"/>
                          <w:marTop w:val="0"/>
                          <w:marBottom w:val="0"/>
                          <w:divBdr>
                            <w:top w:val="none" w:sz="0" w:space="0" w:color="auto"/>
                            <w:left w:val="none" w:sz="0" w:space="0" w:color="auto"/>
                            <w:bottom w:val="none" w:sz="0" w:space="0" w:color="auto"/>
                            <w:right w:val="none" w:sz="0" w:space="0" w:color="auto"/>
                          </w:divBdr>
                          <w:divsChild>
                            <w:div w:id="681009609">
                              <w:marLeft w:val="0"/>
                              <w:marRight w:val="0"/>
                              <w:marTop w:val="0"/>
                              <w:marBottom w:val="0"/>
                              <w:divBdr>
                                <w:top w:val="none" w:sz="0" w:space="0" w:color="auto"/>
                                <w:left w:val="none" w:sz="0" w:space="0" w:color="auto"/>
                                <w:bottom w:val="none" w:sz="0" w:space="0" w:color="auto"/>
                                <w:right w:val="none" w:sz="0" w:space="0" w:color="auto"/>
                              </w:divBdr>
                              <w:divsChild>
                                <w:div w:id="1387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9017">
                          <w:marLeft w:val="0"/>
                          <w:marRight w:val="0"/>
                          <w:marTop w:val="0"/>
                          <w:marBottom w:val="0"/>
                          <w:divBdr>
                            <w:top w:val="none" w:sz="0" w:space="0" w:color="auto"/>
                            <w:left w:val="none" w:sz="0" w:space="0" w:color="auto"/>
                            <w:bottom w:val="none" w:sz="0" w:space="0" w:color="auto"/>
                            <w:right w:val="none" w:sz="0" w:space="0" w:color="auto"/>
                          </w:divBdr>
                          <w:divsChild>
                            <w:div w:id="1479033652">
                              <w:marLeft w:val="0"/>
                              <w:marRight w:val="0"/>
                              <w:marTop w:val="0"/>
                              <w:marBottom w:val="0"/>
                              <w:divBdr>
                                <w:top w:val="none" w:sz="0" w:space="0" w:color="auto"/>
                                <w:left w:val="none" w:sz="0" w:space="0" w:color="auto"/>
                                <w:bottom w:val="none" w:sz="0" w:space="0" w:color="auto"/>
                                <w:right w:val="none" w:sz="0" w:space="0" w:color="auto"/>
                              </w:divBdr>
                              <w:divsChild>
                                <w:div w:id="1485585491">
                                  <w:marLeft w:val="0"/>
                                  <w:marRight w:val="0"/>
                                  <w:marTop w:val="0"/>
                                  <w:marBottom w:val="0"/>
                                  <w:divBdr>
                                    <w:top w:val="none" w:sz="0" w:space="0" w:color="auto"/>
                                    <w:left w:val="none" w:sz="0" w:space="0" w:color="auto"/>
                                    <w:bottom w:val="none" w:sz="0" w:space="0" w:color="auto"/>
                                    <w:right w:val="none" w:sz="0" w:space="0" w:color="auto"/>
                                  </w:divBdr>
                                  <w:divsChild>
                                    <w:div w:id="5968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5523">
                              <w:marLeft w:val="0"/>
                              <w:marRight w:val="0"/>
                              <w:marTop w:val="0"/>
                              <w:marBottom w:val="0"/>
                              <w:divBdr>
                                <w:top w:val="none" w:sz="0" w:space="0" w:color="auto"/>
                                <w:left w:val="none" w:sz="0" w:space="0" w:color="auto"/>
                                <w:bottom w:val="none" w:sz="0" w:space="0" w:color="auto"/>
                                <w:right w:val="none" w:sz="0" w:space="0" w:color="auto"/>
                              </w:divBdr>
                              <w:divsChild>
                                <w:div w:id="1113205992">
                                  <w:marLeft w:val="0"/>
                                  <w:marRight w:val="0"/>
                                  <w:marTop w:val="0"/>
                                  <w:marBottom w:val="0"/>
                                  <w:divBdr>
                                    <w:top w:val="none" w:sz="0" w:space="0" w:color="auto"/>
                                    <w:left w:val="none" w:sz="0" w:space="0" w:color="auto"/>
                                    <w:bottom w:val="none" w:sz="0" w:space="0" w:color="auto"/>
                                    <w:right w:val="none" w:sz="0" w:space="0" w:color="auto"/>
                                  </w:divBdr>
                                  <w:divsChild>
                                    <w:div w:id="9339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4308">
                              <w:marLeft w:val="0"/>
                              <w:marRight w:val="0"/>
                              <w:marTop w:val="0"/>
                              <w:marBottom w:val="0"/>
                              <w:divBdr>
                                <w:top w:val="none" w:sz="0" w:space="0" w:color="auto"/>
                                <w:left w:val="none" w:sz="0" w:space="0" w:color="auto"/>
                                <w:bottom w:val="none" w:sz="0" w:space="0" w:color="auto"/>
                                <w:right w:val="none" w:sz="0" w:space="0" w:color="auto"/>
                              </w:divBdr>
                              <w:divsChild>
                                <w:div w:id="769935355">
                                  <w:marLeft w:val="0"/>
                                  <w:marRight w:val="0"/>
                                  <w:marTop w:val="0"/>
                                  <w:marBottom w:val="0"/>
                                  <w:divBdr>
                                    <w:top w:val="none" w:sz="0" w:space="0" w:color="auto"/>
                                    <w:left w:val="none" w:sz="0" w:space="0" w:color="auto"/>
                                    <w:bottom w:val="none" w:sz="0" w:space="0" w:color="auto"/>
                                    <w:right w:val="none" w:sz="0" w:space="0" w:color="auto"/>
                                  </w:divBdr>
                                  <w:divsChild>
                                    <w:div w:id="11232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56737">
                      <w:marLeft w:val="0"/>
                      <w:marRight w:val="0"/>
                      <w:marTop w:val="0"/>
                      <w:marBottom w:val="0"/>
                      <w:divBdr>
                        <w:top w:val="none" w:sz="0" w:space="0" w:color="auto"/>
                        <w:left w:val="none" w:sz="0" w:space="0" w:color="auto"/>
                        <w:bottom w:val="none" w:sz="0" w:space="0" w:color="auto"/>
                        <w:right w:val="none" w:sz="0" w:space="0" w:color="auto"/>
                      </w:divBdr>
                      <w:divsChild>
                        <w:div w:id="1346400753">
                          <w:marLeft w:val="0"/>
                          <w:marRight w:val="0"/>
                          <w:marTop w:val="0"/>
                          <w:marBottom w:val="0"/>
                          <w:divBdr>
                            <w:top w:val="none" w:sz="0" w:space="0" w:color="auto"/>
                            <w:left w:val="none" w:sz="0" w:space="0" w:color="auto"/>
                            <w:bottom w:val="none" w:sz="0" w:space="0" w:color="auto"/>
                            <w:right w:val="none" w:sz="0" w:space="0" w:color="auto"/>
                          </w:divBdr>
                          <w:divsChild>
                            <w:div w:id="10843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756">
                      <w:marLeft w:val="0"/>
                      <w:marRight w:val="0"/>
                      <w:marTop w:val="0"/>
                      <w:marBottom w:val="0"/>
                      <w:divBdr>
                        <w:top w:val="none" w:sz="0" w:space="0" w:color="auto"/>
                        <w:left w:val="none" w:sz="0" w:space="0" w:color="auto"/>
                        <w:bottom w:val="none" w:sz="0" w:space="0" w:color="auto"/>
                        <w:right w:val="none" w:sz="0" w:space="0" w:color="auto"/>
                      </w:divBdr>
                      <w:divsChild>
                        <w:div w:id="1438982993">
                          <w:marLeft w:val="0"/>
                          <w:marRight w:val="0"/>
                          <w:marTop w:val="0"/>
                          <w:marBottom w:val="0"/>
                          <w:divBdr>
                            <w:top w:val="none" w:sz="0" w:space="0" w:color="auto"/>
                            <w:left w:val="none" w:sz="0" w:space="0" w:color="auto"/>
                            <w:bottom w:val="none" w:sz="0" w:space="0" w:color="auto"/>
                            <w:right w:val="none" w:sz="0" w:space="0" w:color="auto"/>
                          </w:divBdr>
                          <w:divsChild>
                            <w:div w:id="17329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0790">
                      <w:marLeft w:val="0"/>
                      <w:marRight w:val="0"/>
                      <w:marTop w:val="0"/>
                      <w:marBottom w:val="0"/>
                      <w:divBdr>
                        <w:top w:val="none" w:sz="0" w:space="0" w:color="auto"/>
                        <w:left w:val="none" w:sz="0" w:space="0" w:color="auto"/>
                        <w:bottom w:val="none" w:sz="0" w:space="0" w:color="auto"/>
                        <w:right w:val="none" w:sz="0" w:space="0" w:color="auto"/>
                      </w:divBdr>
                      <w:divsChild>
                        <w:div w:id="1826048406">
                          <w:marLeft w:val="0"/>
                          <w:marRight w:val="0"/>
                          <w:marTop w:val="0"/>
                          <w:marBottom w:val="0"/>
                          <w:divBdr>
                            <w:top w:val="none" w:sz="0" w:space="0" w:color="auto"/>
                            <w:left w:val="none" w:sz="0" w:space="0" w:color="auto"/>
                            <w:bottom w:val="none" w:sz="0" w:space="0" w:color="auto"/>
                            <w:right w:val="none" w:sz="0" w:space="0" w:color="auto"/>
                          </w:divBdr>
                          <w:divsChild>
                            <w:div w:id="308478395">
                              <w:marLeft w:val="0"/>
                              <w:marRight w:val="0"/>
                              <w:marTop w:val="0"/>
                              <w:marBottom w:val="0"/>
                              <w:divBdr>
                                <w:top w:val="none" w:sz="0" w:space="0" w:color="auto"/>
                                <w:left w:val="none" w:sz="0" w:space="0" w:color="auto"/>
                                <w:bottom w:val="none" w:sz="0" w:space="0" w:color="auto"/>
                                <w:right w:val="none" w:sz="0" w:space="0" w:color="auto"/>
                              </w:divBdr>
                            </w:div>
                          </w:divsChild>
                        </w:div>
                        <w:div w:id="1320571382">
                          <w:marLeft w:val="0"/>
                          <w:marRight w:val="0"/>
                          <w:marTop w:val="0"/>
                          <w:marBottom w:val="0"/>
                          <w:divBdr>
                            <w:top w:val="none" w:sz="0" w:space="0" w:color="auto"/>
                            <w:left w:val="none" w:sz="0" w:space="0" w:color="auto"/>
                            <w:bottom w:val="none" w:sz="0" w:space="0" w:color="auto"/>
                            <w:right w:val="none" w:sz="0" w:space="0" w:color="auto"/>
                          </w:divBdr>
                          <w:divsChild>
                            <w:div w:id="1180779723">
                              <w:marLeft w:val="0"/>
                              <w:marRight w:val="0"/>
                              <w:marTop w:val="0"/>
                              <w:marBottom w:val="0"/>
                              <w:divBdr>
                                <w:top w:val="none" w:sz="0" w:space="0" w:color="auto"/>
                                <w:left w:val="none" w:sz="0" w:space="0" w:color="auto"/>
                                <w:bottom w:val="none" w:sz="0" w:space="0" w:color="auto"/>
                                <w:right w:val="none" w:sz="0" w:space="0" w:color="auto"/>
                              </w:divBdr>
                              <w:divsChild>
                                <w:div w:id="1578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048">
                          <w:marLeft w:val="0"/>
                          <w:marRight w:val="0"/>
                          <w:marTop w:val="0"/>
                          <w:marBottom w:val="0"/>
                          <w:divBdr>
                            <w:top w:val="none" w:sz="0" w:space="0" w:color="auto"/>
                            <w:left w:val="none" w:sz="0" w:space="0" w:color="auto"/>
                            <w:bottom w:val="none" w:sz="0" w:space="0" w:color="auto"/>
                            <w:right w:val="none" w:sz="0" w:space="0" w:color="auto"/>
                          </w:divBdr>
                          <w:divsChild>
                            <w:div w:id="103111667">
                              <w:marLeft w:val="0"/>
                              <w:marRight w:val="0"/>
                              <w:marTop w:val="0"/>
                              <w:marBottom w:val="0"/>
                              <w:divBdr>
                                <w:top w:val="none" w:sz="0" w:space="0" w:color="auto"/>
                                <w:left w:val="none" w:sz="0" w:space="0" w:color="auto"/>
                                <w:bottom w:val="none" w:sz="0" w:space="0" w:color="auto"/>
                                <w:right w:val="none" w:sz="0" w:space="0" w:color="auto"/>
                              </w:divBdr>
                              <w:divsChild>
                                <w:div w:id="18759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6335">
                          <w:marLeft w:val="0"/>
                          <w:marRight w:val="0"/>
                          <w:marTop w:val="0"/>
                          <w:marBottom w:val="0"/>
                          <w:divBdr>
                            <w:top w:val="none" w:sz="0" w:space="0" w:color="auto"/>
                            <w:left w:val="none" w:sz="0" w:space="0" w:color="auto"/>
                            <w:bottom w:val="none" w:sz="0" w:space="0" w:color="auto"/>
                            <w:right w:val="none" w:sz="0" w:space="0" w:color="auto"/>
                          </w:divBdr>
                          <w:divsChild>
                            <w:div w:id="203253033">
                              <w:marLeft w:val="0"/>
                              <w:marRight w:val="0"/>
                              <w:marTop w:val="0"/>
                              <w:marBottom w:val="0"/>
                              <w:divBdr>
                                <w:top w:val="none" w:sz="0" w:space="0" w:color="auto"/>
                                <w:left w:val="none" w:sz="0" w:space="0" w:color="auto"/>
                                <w:bottom w:val="none" w:sz="0" w:space="0" w:color="auto"/>
                                <w:right w:val="none" w:sz="0" w:space="0" w:color="auto"/>
                              </w:divBdr>
                              <w:divsChild>
                                <w:div w:id="13620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623">
                          <w:marLeft w:val="0"/>
                          <w:marRight w:val="0"/>
                          <w:marTop w:val="0"/>
                          <w:marBottom w:val="0"/>
                          <w:divBdr>
                            <w:top w:val="none" w:sz="0" w:space="0" w:color="auto"/>
                            <w:left w:val="none" w:sz="0" w:space="0" w:color="auto"/>
                            <w:bottom w:val="none" w:sz="0" w:space="0" w:color="auto"/>
                            <w:right w:val="none" w:sz="0" w:space="0" w:color="auto"/>
                          </w:divBdr>
                          <w:divsChild>
                            <w:div w:id="22949484">
                              <w:marLeft w:val="0"/>
                              <w:marRight w:val="0"/>
                              <w:marTop w:val="0"/>
                              <w:marBottom w:val="0"/>
                              <w:divBdr>
                                <w:top w:val="none" w:sz="0" w:space="0" w:color="auto"/>
                                <w:left w:val="none" w:sz="0" w:space="0" w:color="auto"/>
                                <w:bottom w:val="none" w:sz="0" w:space="0" w:color="auto"/>
                                <w:right w:val="none" w:sz="0" w:space="0" w:color="auto"/>
                              </w:divBdr>
                              <w:divsChild>
                                <w:div w:id="1419475826">
                                  <w:marLeft w:val="0"/>
                                  <w:marRight w:val="0"/>
                                  <w:marTop w:val="0"/>
                                  <w:marBottom w:val="0"/>
                                  <w:divBdr>
                                    <w:top w:val="none" w:sz="0" w:space="0" w:color="auto"/>
                                    <w:left w:val="none" w:sz="0" w:space="0" w:color="auto"/>
                                    <w:bottom w:val="none" w:sz="0" w:space="0" w:color="auto"/>
                                    <w:right w:val="none" w:sz="0" w:space="0" w:color="auto"/>
                                  </w:divBdr>
                                </w:div>
                                <w:div w:id="1755473147">
                                  <w:marLeft w:val="0"/>
                                  <w:marRight w:val="0"/>
                                  <w:marTop w:val="0"/>
                                  <w:marBottom w:val="0"/>
                                  <w:divBdr>
                                    <w:top w:val="none" w:sz="0" w:space="0" w:color="auto"/>
                                    <w:left w:val="none" w:sz="0" w:space="0" w:color="auto"/>
                                    <w:bottom w:val="none" w:sz="0" w:space="0" w:color="auto"/>
                                    <w:right w:val="none" w:sz="0" w:space="0" w:color="auto"/>
                                  </w:divBdr>
                                </w:div>
                                <w:div w:id="555433857">
                                  <w:marLeft w:val="0"/>
                                  <w:marRight w:val="0"/>
                                  <w:marTop w:val="0"/>
                                  <w:marBottom w:val="0"/>
                                  <w:divBdr>
                                    <w:top w:val="none" w:sz="0" w:space="0" w:color="auto"/>
                                    <w:left w:val="none" w:sz="0" w:space="0" w:color="auto"/>
                                    <w:bottom w:val="none" w:sz="0" w:space="0" w:color="auto"/>
                                    <w:right w:val="none" w:sz="0" w:space="0" w:color="auto"/>
                                  </w:divBdr>
                                </w:div>
                                <w:div w:id="13917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7845">
                      <w:marLeft w:val="0"/>
                      <w:marRight w:val="0"/>
                      <w:marTop w:val="0"/>
                      <w:marBottom w:val="0"/>
                      <w:divBdr>
                        <w:top w:val="none" w:sz="0" w:space="0" w:color="auto"/>
                        <w:left w:val="none" w:sz="0" w:space="0" w:color="auto"/>
                        <w:bottom w:val="none" w:sz="0" w:space="0" w:color="auto"/>
                        <w:right w:val="none" w:sz="0" w:space="0" w:color="auto"/>
                      </w:divBdr>
                      <w:divsChild>
                        <w:div w:id="1494877237">
                          <w:marLeft w:val="0"/>
                          <w:marRight w:val="0"/>
                          <w:marTop w:val="0"/>
                          <w:marBottom w:val="0"/>
                          <w:divBdr>
                            <w:top w:val="none" w:sz="0" w:space="0" w:color="auto"/>
                            <w:left w:val="none" w:sz="0" w:space="0" w:color="auto"/>
                            <w:bottom w:val="none" w:sz="0" w:space="0" w:color="auto"/>
                            <w:right w:val="none" w:sz="0" w:space="0" w:color="auto"/>
                          </w:divBdr>
                          <w:divsChild>
                            <w:div w:id="2089112691">
                              <w:marLeft w:val="0"/>
                              <w:marRight w:val="0"/>
                              <w:marTop w:val="0"/>
                              <w:marBottom w:val="0"/>
                              <w:divBdr>
                                <w:top w:val="none" w:sz="0" w:space="0" w:color="auto"/>
                                <w:left w:val="none" w:sz="0" w:space="0" w:color="auto"/>
                                <w:bottom w:val="none" w:sz="0" w:space="0" w:color="auto"/>
                                <w:right w:val="none" w:sz="0" w:space="0" w:color="auto"/>
                              </w:divBdr>
                            </w:div>
                          </w:divsChild>
                        </w:div>
                        <w:div w:id="156698913">
                          <w:marLeft w:val="0"/>
                          <w:marRight w:val="0"/>
                          <w:marTop w:val="0"/>
                          <w:marBottom w:val="0"/>
                          <w:divBdr>
                            <w:top w:val="none" w:sz="0" w:space="0" w:color="auto"/>
                            <w:left w:val="none" w:sz="0" w:space="0" w:color="auto"/>
                            <w:bottom w:val="none" w:sz="0" w:space="0" w:color="auto"/>
                            <w:right w:val="none" w:sz="0" w:space="0" w:color="auto"/>
                          </w:divBdr>
                          <w:divsChild>
                            <w:div w:id="245846449">
                              <w:marLeft w:val="0"/>
                              <w:marRight w:val="0"/>
                              <w:marTop w:val="0"/>
                              <w:marBottom w:val="0"/>
                              <w:divBdr>
                                <w:top w:val="none" w:sz="0" w:space="0" w:color="auto"/>
                                <w:left w:val="none" w:sz="0" w:space="0" w:color="auto"/>
                                <w:bottom w:val="none" w:sz="0" w:space="0" w:color="auto"/>
                                <w:right w:val="none" w:sz="0" w:space="0" w:color="auto"/>
                              </w:divBdr>
                              <w:divsChild>
                                <w:div w:id="7284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2598">
                          <w:marLeft w:val="0"/>
                          <w:marRight w:val="0"/>
                          <w:marTop w:val="0"/>
                          <w:marBottom w:val="0"/>
                          <w:divBdr>
                            <w:top w:val="none" w:sz="0" w:space="0" w:color="auto"/>
                            <w:left w:val="none" w:sz="0" w:space="0" w:color="auto"/>
                            <w:bottom w:val="none" w:sz="0" w:space="0" w:color="auto"/>
                            <w:right w:val="none" w:sz="0" w:space="0" w:color="auto"/>
                          </w:divBdr>
                          <w:divsChild>
                            <w:div w:id="637154179">
                              <w:marLeft w:val="0"/>
                              <w:marRight w:val="0"/>
                              <w:marTop w:val="0"/>
                              <w:marBottom w:val="0"/>
                              <w:divBdr>
                                <w:top w:val="none" w:sz="0" w:space="0" w:color="auto"/>
                                <w:left w:val="none" w:sz="0" w:space="0" w:color="auto"/>
                                <w:bottom w:val="none" w:sz="0" w:space="0" w:color="auto"/>
                                <w:right w:val="none" w:sz="0" w:space="0" w:color="auto"/>
                              </w:divBdr>
                              <w:divsChild>
                                <w:div w:id="13112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3440">
                          <w:marLeft w:val="0"/>
                          <w:marRight w:val="0"/>
                          <w:marTop w:val="0"/>
                          <w:marBottom w:val="0"/>
                          <w:divBdr>
                            <w:top w:val="none" w:sz="0" w:space="0" w:color="auto"/>
                            <w:left w:val="none" w:sz="0" w:space="0" w:color="auto"/>
                            <w:bottom w:val="none" w:sz="0" w:space="0" w:color="auto"/>
                            <w:right w:val="none" w:sz="0" w:space="0" w:color="auto"/>
                          </w:divBdr>
                          <w:divsChild>
                            <w:div w:id="1732580347">
                              <w:marLeft w:val="0"/>
                              <w:marRight w:val="0"/>
                              <w:marTop w:val="0"/>
                              <w:marBottom w:val="0"/>
                              <w:divBdr>
                                <w:top w:val="none" w:sz="0" w:space="0" w:color="auto"/>
                                <w:left w:val="none" w:sz="0" w:space="0" w:color="auto"/>
                                <w:bottom w:val="none" w:sz="0" w:space="0" w:color="auto"/>
                                <w:right w:val="none" w:sz="0" w:space="0" w:color="auto"/>
                              </w:divBdr>
                              <w:divsChild>
                                <w:div w:id="937829528">
                                  <w:marLeft w:val="0"/>
                                  <w:marRight w:val="0"/>
                                  <w:marTop w:val="0"/>
                                  <w:marBottom w:val="0"/>
                                  <w:divBdr>
                                    <w:top w:val="none" w:sz="0" w:space="0" w:color="auto"/>
                                    <w:left w:val="none" w:sz="0" w:space="0" w:color="auto"/>
                                    <w:bottom w:val="none" w:sz="0" w:space="0" w:color="auto"/>
                                    <w:right w:val="none" w:sz="0" w:space="0" w:color="auto"/>
                                  </w:divBdr>
                                  <w:divsChild>
                                    <w:div w:id="68629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2721">
                              <w:marLeft w:val="0"/>
                              <w:marRight w:val="0"/>
                              <w:marTop w:val="0"/>
                              <w:marBottom w:val="0"/>
                              <w:divBdr>
                                <w:top w:val="none" w:sz="0" w:space="0" w:color="auto"/>
                                <w:left w:val="none" w:sz="0" w:space="0" w:color="auto"/>
                                <w:bottom w:val="none" w:sz="0" w:space="0" w:color="auto"/>
                                <w:right w:val="none" w:sz="0" w:space="0" w:color="auto"/>
                              </w:divBdr>
                              <w:divsChild>
                                <w:div w:id="1317221579">
                                  <w:marLeft w:val="0"/>
                                  <w:marRight w:val="0"/>
                                  <w:marTop w:val="0"/>
                                  <w:marBottom w:val="0"/>
                                  <w:divBdr>
                                    <w:top w:val="none" w:sz="0" w:space="0" w:color="auto"/>
                                    <w:left w:val="none" w:sz="0" w:space="0" w:color="auto"/>
                                    <w:bottom w:val="none" w:sz="0" w:space="0" w:color="auto"/>
                                    <w:right w:val="none" w:sz="0" w:space="0" w:color="auto"/>
                                  </w:divBdr>
                                  <w:divsChild>
                                    <w:div w:id="3415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023">
                              <w:marLeft w:val="0"/>
                              <w:marRight w:val="0"/>
                              <w:marTop w:val="0"/>
                              <w:marBottom w:val="0"/>
                              <w:divBdr>
                                <w:top w:val="none" w:sz="0" w:space="0" w:color="auto"/>
                                <w:left w:val="none" w:sz="0" w:space="0" w:color="auto"/>
                                <w:bottom w:val="none" w:sz="0" w:space="0" w:color="auto"/>
                                <w:right w:val="none" w:sz="0" w:space="0" w:color="auto"/>
                              </w:divBdr>
                              <w:divsChild>
                                <w:div w:id="964776526">
                                  <w:marLeft w:val="0"/>
                                  <w:marRight w:val="0"/>
                                  <w:marTop w:val="0"/>
                                  <w:marBottom w:val="0"/>
                                  <w:divBdr>
                                    <w:top w:val="none" w:sz="0" w:space="0" w:color="auto"/>
                                    <w:left w:val="none" w:sz="0" w:space="0" w:color="auto"/>
                                    <w:bottom w:val="none" w:sz="0" w:space="0" w:color="auto"/>
                                    <w:right w:val="none" w:sz="0" w:space="0" w:color="auto"/>
                                  </w:divBdr>
                                  <w:divsChild>
                                    <w:div w:id="8341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99442">
                      <w:marLeft w:val="0"/>
                      <w:marRight w:val="0"/>
                      <w:marTop w:val="0"/>
                      <w:marBottom w:val="0"/>
                      <w:divBdr>
                        <w:top w:val="none" w:sz="0" w:space="0" w:color="auto"/>
                        <w:left w:val="none" w:sz="0" w:space="0" w:color="auto"/>
                        <w:bottom w:val="none" w:sz="0" w:space="0" w:color="auto"/>
                        <w:right w:val="none" w:sz="0" w:space="0" w:color="auto"/>
                      </w:divBdr>
                      <w:divsChild>
                        <w:div w:id="354503163">
                          <w:marLeft w:val="0"/>
                          <w:marRight w:val="0"/>
                          <w:marTop w:val="0"/>
                          <w:marBottom w:val="0"/>
                          <w:divBdr>
                            <w:top w:val="none" w:sz="0" w:space="0" w:color="auto"/>
                            <w:left w:val="none" w:sz="0" w:space="0" w:color="auto"/>
                            <w:bottom w:val="none" w:sz="0" w:space="0" w:color="auto"/>
                            <w:right w:val="none" w:sz="0" w:space="0" w:color="auto"/>
                          </w:divBdr>
                          <w:divsChild>
                            <w:div w:id="18160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4453">
                      <w:marLeft w:val="0"/>
                      <w:marRight w:val="0"/>
                      <w:marTop w:val="0"/>
                      <w:marBottom w:val="0"/>
                      <w:divBdr>
                        <w:top w:val="none" w:sz="0" w:space="0" w:color="auto"/>
                        <w:left w:val="none" w:sz="0" w:space="0" w:color="auto"/>
                        <w:bottom w:val="none" w:sz="0" w:space="0" w:color="auto"/>
                        <w:right w:val="none" w:sz="0" w:space="0" w:color="auto"/>
                      </w:divBdr>
                      <w:divsChild>
                        <w:div w:id="813988340">
                          <w:marLeft w:val="0"/>
                          <w:marRight w:val="0"/>
                          <w:marTop w:val="0"/>
                          <w:marBottom w:val="0"/>
                          <w:divBdr>
                            <w:top w:val="none" w:sz="0" w:space="0" w:color="auto"/>
                            <w:left w:val="none" w:sz="0" w:space="0" w:color="auto"/>
                            <w:bottom w:val="none" w:sz="0" w:space="0" w:color="auto"/>
                            <w:right w:val="none" w:sz="0" w:space="0" w:color="auto"/>
                          </w:divBdr>
                          <w:divsChild>
                            <w:div w:id="2081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0469">
                      <w:marLeft w:val="0"/>
                      <w:marRight w:val="0"/>
                      <w:marTop w:val="0"/>
                      <w:marBottom w:val="0"/>
                      <w:divBdr>
                        <w:top w:val="none" w:sz="0" w:space="0" w:color="auto"/>
                        <w:left w:val="none" w:sz="0" w:space="0" w:color="auto"/>
                        <w:bottom w:val="none" w:sz="0" w:space="0" w:color="auto"/>
                        <w:right w:val="none" w:sz="0" w:space="0" w:color="auto"/>
                      </w:divBdr>
                      <w:divsChild>
                        <w:div w:id="1428769573">
                          <w:marLeft w:val="0"/>
                          <w:marRight w:val="0"/>
                          <w:marTop w:val="0"/>
                          <w:marBottom w:val="0"/>
                          <w:divBdr>
                            <w:top w:val="none" w:sz="0" w:space="0" w:color="auto"/>
                            <w:left w:val="none" w:sz="0" w:space="0" w:color="auto"/>
                            <w:bottom w:val="none" w:sz="0" w:space="0" w:color="auto"/>
                            <w:right w:val="none" w:sz="0" w:space="0" w:color="auto"/>
                          </w:divBdr>
                          <w:divsChild>
                            <w:div w:id="6339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9386">
                      <w:marLeft w:val="0"/>
                      <w:marRight w:val="0"/>
                      <w:marTop w:val="0"/>
                      <w:marBottom w:val="0"/>
                      <w:divBdr>
                        <w:top w:val="none" w:sz="0" w:space="0" w:color="auto"/>
                        <w:left w:val="none" w:sz="0" w:space="0" w:color="auto"/>
                        <w:bottom w:val="none" w:sz="0" w:space="0" w:color="auto"/>
                        <w:right w:val="none" w:sz="0" w:space="0" w:color="auto"/>
                      </w:divBdr>
                      <w:divsChild>
                        <w:div w:id="53430146">
                          <w:marLeft w:val="0"/>
                          <w:marRight w:val="0"/>
                          <w:marTop w:val="0"/>
                          <w:marBottom w:val="0"/>
                          <w:divBdr>
                            <w:top w:val="none" w:sz="0" w:space="0" w:color="auto"/>
                            <w:left w:val="none" w:sz="0" w:space="0" w:color="auto"/>
                            <w:bottom w:val="none" w:sz="0" w:space="0" w:color="auto"/>
                            <w:right w:val="none" w:sz="0" w:space="0" w:color="auto"/>
                          </w:divBdr>
                          <w:divsChild>
                            <w:div w:id="1358383599">
                              <w:marLeft w:val="0"/>
                              <w:marRight w:val="0"/>
                              <w:marTop w:val="0"/>
                              <w:marBottom w:val="0"/>
                              <w:divBdr>
                                <w:top w:val="none" w:sz="0" w:space="0" w:color="auto"/>
                                <w:left w:val="none" w:sz="0" w:space="0" w:color="auto"/>
                                <w:bottom w:val="none" w:sz="0" w:space="0" w:color="auto"/>
                                <w:right w:val="none" w:sz="0" w:space="0" w:color="auto"/>
                              </w:divBdr>
                              <w:divsChild>
                                <w:div w:id="12039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81514">
                  <w:marLeft w:val="0"/>
                  <w:marRight w:val="0"/>
                  <w:marTop w:val="0"/>
                  <w:marBottom w:val="0"/>
                  <w:divBdr>
                    <w:top w:val="none" w:sz="0" w:space="0" w:color="auto"/>
                    <w:left w:val="none" w:sz="0" w:space="0" w:color="auto"/>
                    <w:bottom w:val="none" w:sz="0" w:space="0" w:color="auto"/>
                    <w:right w:val="none" w:sz="0" w:space="0" w:color="auto"/>
                  </w:divBdr>
                  <w:divsChild>
                    <w:div w:id="827594912">
                      <w:marLeft w:val="0"/>
                      <w:marRight w:val="0"/>
                      <w:marTop w:val="0"/>
                      <w:marBottom w:val="0"/>
                      <w:divBdr>
                        <w:top w:val="none" w:sz="0" w:space="0" w:color="auto"/>
                        <w:left w:val="none" w:sz="0" w:space="0" w:color="auto"/>
                        <w:bottom w:val="none" w:sz="0" w:space="0" w:color="auto"/>
                        <w:right w:val="none" w:sz="0" w:space="0" w:color="auto"/>
                      </w:divBdr>
                      <w:divsChild>
                        <w:div w:id="1122843492">
                          <w:marLeft w:val="0"/>
                          <w:marRight w:val="0"/>
                          <w:marTop w:val="0"/>
                          <w:marBottom w:val="0"/>
                          <w:divBdr>
                            <w:top w:val="none" w:sz="0" w:space="0" w:color="auto"/>
                            <w:left w:val="none" w:sz="0" w:space="0" w:color="auto"/>
                            <w:bottom w:val="none" w:sz="0" w:space="0" w:color="auto"/>
                            <w:right w:val="none" w:sz="0" w:space="0" w:color="auto"/>
                          </w:divBdr>
                          <w:divsChild>
                            <w:div w:id="167595515">
                              <w:marLeft w:val="0"/>
                              <w:marRight w:val="0"/>
                              <w:marTop w:val="0"/>
                              <w:marBottom w:val="0"/>
                              <w:divBdr>
                                <w:top w:val="none" w:sz="0" w:space="0" w:color="auto"/>
                                <w:left w:val="none" w:sz="0" w:space="0" w:color="auto"/>
                                <w:bottom w:val="none" w:sz="0" w:space="0" w:color="auto"/>
                                <w:right w:val="none" w:sz="0" w:space="0" w:color="auto"/>
                              </w:divBdr>
                            </w:div>
                          </w:divsChild>
                        </w:div>
                        <w:div w:id="1509245581">
                          <w:marLeft w:val="0"/>
                          <w:marRight w:val="0"/>
                          <w:marTop w:val="0"/>
                          <w:marBottom w:val="0"/>
                          <w:divBdr>
                            <w:top w:val="none" w:sz="0" w:space="0" w:color="auto"/>
                            <w:left w:val="none" w:sz="0" w:space="0" w:color="auto"/>
                            <w:bottom w:val="none" w:sz="0" w:space="0" w:color="auto"/>
                            <w:right w:val="none" w:sz="0" w:space="0" w:color="auto"/>
                          </w:divBdr>
                          <w:divsChild>
                            <w:div w:id="313530195">
                              <w:marLeft w:val="0"/>
                              <w:marRight w:val="0"/>
                              <w:marTop w:val="0"/>
                              <w:marBottom w:val="0"/>
                              <w:divBdr>
                                <w:top w:val="none" w:sz="0" w:space="0" w:color="auto"/>
                                <w:left w:val="none" w:sz="0" w:space="0" w:color="auto"/>
                                <w:bottom w:val="none" w:sz="0" w:space="0" w:color="auto"/>
                                <w:right w:val="none" w:sz="0" w:space="0" w:color="auto"/>
                              </w:divBdr>
                              <w:divsChild>
                                <w:div w:id="2932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4680">
                      <w:marLeft w:val="0"/>
                      <w:marRight w:val="0"/>
                      <w:marTop w:val="0"/>
                      <w:marBottom w:val="0"/>
                      <w:divBdr>
                        <w:top w:val="none" w:sz="0" w:space="0" w:color="auto"/>
                        <w:left w:val="none" w:sz="0" w:space="0" w:color="auto"/>
                        <w:bottom w:val="none" w:sz="0" w:space="0" w:color="auto"/>
                        <w:right w:val="none" w:sz="0" w:space="0" w:color="auto"/>
                      </w:divBdr>
                      <w:divsChild>
                        <w:div w:id="2020812658">
                          <w:marLeft w:val="0"/>
                          <w:marRight w:val="0"/>
                          <w:marTop w:val="0"/>
                          <w:marBottom w:val="0"/>
                          <w:divBdr>
                            <w:top w:val="none" w:sz="0" w:space="0" w:color="auto"/>
                            <w:left w:val="none" w:sz="0" w:space="0" w:color="auto"/>
                            <w:bottom w:val="none" w:sz="0" w:space="0" w:color="auto"/>
                            <w:right w:val="none" w:sz="0" w:space="0" w:color="auto"/>
                          </w:divBdr>
                          <w:divsChild>
                            <w:div w:id="1166433343">
                              <w:marLeft w:val="0"/>
                              <w:marRight w:val="0"/>
                              <w:marTop w:val="0"/>
                              <w:marBottom w:val="0"/>
                              <w:divBdr>
                                <w:top w:val="none" w:sz="0" w:space="0" w:color="auto"/>
                                <w:left w:val="none" w:sz="0" w:space="0" w:color="auto"/>
                                <w:bottom w:val="none" w:sz="0" w:space="0" w:color="auto"/>
                                <w:right w:val="none" w:sz="0" w:space="0" w:color="auto"/>
                              </w:divBdr>
                            </w:div>
                            <w:div w:id="172841508">
                              <w:marLeft w:val="0"/>
                              <w:marRight w:val="0"/>
                              <w:marTop w:val="0"/>
                              <w:marBottom w:val="0"/>
                              <w:divBdr>
                                <w:top w:val="none" w:sz="0" w:space="0" w:color="auto"/>
                                <w:left w:val="none" w:sz="0" w:space="0" w:color="auto"/>
                                <w:bottom w:val="none" w:sz="0" w:space="0" w:color="auto"/>
                                <w:right w:val="none" w:sz="0" w:space="0" w:color="auto"/>
                              </w:divBdr>
                              <w:divsChild>
                                <w:div w:id="340471374">
                                  <w:marLeft w:val="0"/>
                                  <w:marRight w:val="0"/>
                                  <w:marTop w:val="0"/>
                                  <w:marBottom w:val="0"/>
                                  <w:divBdr>
                                    <w:top w:val="none" w:sz="0" w:space="0" w:color="auto"/>
                                    <w:left w:val="none" w:sz="0" w:space="0" w:color="auto"/>
                                    <w:bottom w:val="none" w:sz="0" w:space="0" w:color="auto"/>
                                    <w:right w:val="none" w:sz="0" w:space="0" w:color="auto"/>
                                  </w:divBdr>
                                  <w:divsChild>
                                    <w:div w:id="2506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4922">
                              <w:marLeft w:val="0"/>
                              <w:marRight w:val="0"/>
                              <w:marTop w:val="0"/>
                              <w:marBottom w:val="0"/>
                              <w:divBdr>
                                <w:top w:val="none" w:sz="0" w:space="0" w:color="auto"/>
                                <w:left w:val="none" w:sz="0" w:space="0" w:color="auto"/>
                                <w:bottom w:val="none" w:sz="0" w:space="0" w:color="auto"/>
                                <w:right w:val="none" w:sz="0" w:space="0" w:color="auto"/>
                              </w:divBdr>
                              <w:divsChild>
                                <w:div w:id="1022126700">
                                  <w:marLeft w:val="0"/>
                                  <w:marRight w:val="0"/>
                                  <w:marTop w:val="0"/>
                                  <w:marBottom w:val="0"/>
                                  <w:divBdr>
                                    <w:top w:val="none" w:sz="0" w:space="0" w:color="auto"/>
                                    <w:left w:val="none" w:sz="0" w:space="0" w:color="auto"/>
                                    <w:bottom w:val="none" w:sz="0" w:space="0" w:color="auto"/>
                                    <w:right w:val="none" w:sz="0" w:space="0" w:color="auto"/>
                                  </w:divBdr>
                                </w:div>
                              </w:divsChild>
                            </w:div>
                            <w:div w:id="1134370364">
                              <w:marLeft w:val="0"/>
                              <w:marRight w:val="0"/>
                              <w:marTop w:val="0"/>
                              <w:marBottom w:val="0"/>
                              <w:divBdr>
                                <w:top w:val="none" w:sz="0" w:space="0" w:color="auto"/>
                                <w:left w:val="none" w:sz="0" w:space="0" w:color="auto"/>
                                <w:bottom w:val="none" w:sz="0" w:space="0" w:color="auto"/>
                                <w:right w:val="none" w:sz="0" w:space="0" w:color="auto"/>
                              </w:divBdr>
                              <w:divsChild>
                                <w:div w:id="1433892187">
                                  <w:marLeft w:val="0"/>
                                  <w:marRight w:val="0"/>
                                  <w:marTop w:val="0"/>
                                  <w:marBottom w:val="0"/>
                                  <w:divBdr>
                                    <w:top w:val="none" w:sz="0" w:space="0" w:color="auto"/>
                                    <w:left w:val="none" w:sz="0" w:space="0" w:color="auto"/>
                                    <w:bottom w:val="none" w:sz="0" w:space="0" w:color="auto"/>
                                    <w:right w:val="none" w:sz="0" w:space="0" w:color="auto"/>
                                  </w:divBdr>
                                </w:div>
                              </w:divsChild>
                            </w:div>
                            <w:div w:id="1751806850">
                              <w:marLeft w:val="0"/>
                              <w:marRight w:val="0"/>
                              <w:marTop w:val="0"/>
                              <w:marBottom w:val="0"/>
                              <w:divBdr>
                                <w:top w:val="none" w:sz="0" w:space="0" w:color="auto"/>
                                <w:left w:val="none" w:sz="0" w:space="0" w:color="auto"/>
                                <w:bottom w:val="none" w:sz="0" w:space="0" w:color="auto"/>
                                <w:right w:val="none" w:sz="0" w:space="0" w:color="auto"/>
                              </w:divBdr>
                              <w:divsChild>
                                <w:div w:id="57368332">
                                  <w:marLeft w:val="0"/>
                                  <w:marRight w:val="0"/>
                                  <w:marTop w:val="0"/>
                                  <w:marBottom w:val="0"/>
                                  <w:divBdr>
                                    <w:top w:val="none" w:sz="0" w:space="0" w:color="auto"/>
                                    <w:left w:val="none" w:sz="0" w:space="0" w:color="auto"/>
                                    <w:bottom w:val="none" w:sz="0" w:space="0" w:color="auto"/>
                                    <w:right w:val="none" w:sz="0" w:space="0" w:color="auto"/>
                                  </w:divBdr>
                                </w:div>
                              </w:divsChild>
                            </w:div>
                            <w:div w:id="822160949">
                              <w:marLeft w:val="0"/>
                              <w:marRight w:val="0"/>
                              <w:marTop w:val="0"/>
                              <w:marBottom w:val="0"/>
                              <w:divBdr>
                                <w:top w:val="none" w:sz="0" w:space="0" w:color="auto"/>
                                <w:left w:val="none" w:sz="0" w:space="0" w:color="auto"/>
                                <w:bottom w:val="none" w:sz="0" w:space="0" w:color="auto"/>
                                <w:right w:val="none" w:sz="0" w:space="0" w:color="auto"/>
                              </w:divBdr>
                              <w:divsChild>
                                <w:div w:id="1985818585">
                                  <w:marLeft w:val="0"/>
                                  <w:marRight w:val="0"/>
                                  <w:marTop w:val="0"/>
                                  <w:marBottom w:val="0"/>
                                  <w:divBdr>
                                    <w:top w:val="none" w:sz="0" w:space="0" w:color="auto"/>
                                    <w:left w:val="none" w:sz="0" w:space="0" w:color="auto"/>
                                    <w:bottom w:val="none" w:sz="0" w:space="0" w:color="auto"/>
                                    <w:right w:val="none" w:sz="0" w:space="0" w:color="auto"/>
                                  </w:divBdr>
                                </w:div>
                              </w:divsChild>
                            </w:div>
                            <w:div w:id="1050346032">
                              <w:marLeft w:val="0"/>
                              <w:marRight w:val="0"/>
                              <w:marTop w:val="0"/>
                              <w:marBottom w:val="0"/>
                              <w:divBdr>
                                <w:top w:val="none" w:sz="0" w:space="0" w:color="auto"/>
                                <w:left w:val="none" w:sz="0" w:space="0" w:color="auto"/>
                                <w:bottom w:val="none" w:sz="0" w:space="0" w:color="auto"/>
                                <w:right w:val="none" w:sz="0" w:space="0" w:color="auto"/>
                              </w:divBdr>
                              <w:divsChild>
                                <w:div w:id="10391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653">
                          <w:marLeft w:val="0"/>
                          <w:marRight w:val="0"/>
                          <w:marTop w:val="0"/>
                          <w:marBottom w:val="0"/>
                          <w:divBdr>
                            <w:top w:val="none" w:sz="0" w:space="0" w:color="auto"/>
                            <w:left w:val="none" w:sz="0" w:space="0" w:color="auto"/>
                            <w:bottom w:val="none" w:sz="0" w:space="0" w:color="auto"/>
                            <w:right w:val="none" w:sz="0" w:space="0" w:color="auto"/>
                          </w:divBdr>
                          <w:divsChild>
                            <w:div w:id="1561985096">
                              <w:marLeft w:val="0"/>
                              <w:marRight w:val="0"/>
                              <w:marTop w:val="0"/>
                              <w:marBottom w:val="0"/>
                              <w:divBdr>
                                <w:top w:val="none" w:sz="0" w:space="0" w:color="auto"/>
                                <w:left w:val="none" w:sz="0" w:space="0" w:color="auto"/>
                                <w:bottom w:val="none" w:sz="0" w:space="0" w:color="auto"/>
                                <w:right w:val="none" w:sz="0" w:space="0" w:color="auto"/>
                              </w:divBdr>
                            </w:div>
                            <w:div w:id="1630668819">
                              <w:marLeft w:val="0"/>
                              <w:marRight w:val="0"/>
                              <w:marTop w:val="0"/>
                              <w:marBottom w:val="0"/>
                              <w:divBdr>
                                <w:top w:val="none" w:sz="0" w:space="0" w:color="auto"/>
                                <w:left w:val="none" w:sz="0" w:space="0" w:color="auto"/>
                                <w:bottom w:val="none" w:sz="0" w:space="0" w:color="auto"/>
                                <w:right w:val="none" w:sz="0" w:space="0" w:color="auto"/>
                              </w:divBdr>
                              <w:divsChild>
                                <w:div w:id="1754278662">
                                  <w:marLeft w:val="0"/>
                                  <w:marRight w:val="0"/>
                                  <w:marTop w:val="0"/>
                                  <w:marBottom w:val="0"/>
                                  <w:divBdr>
                                    <w:top w:val="none" w:sz="0" w:space="0" w:color="auto"/>
                                    <w:left w:val="none" w:sz="0" w:space="0" w:color="auto"/>
                                    <w:bottom w:val="none" w:sz="0" w:space="0" w:color="auto"/>
                                    <w:right w:val="none" w:sz="0" w:space="0" w:color="auto"/>
                                  </w:divBdr>
                                  <w:divsChild>
                                    <w:div w:id="1669597484">
                                      <w:marLeft w:val="0"/>
                                      <w:marRight w:val="0"/>
                                      <w:marTop w:val="0"/>
                                      <w:marBottom w:val="0"/>
                                      <w:divBdr>
                                        <w:top w:val="none" w:sz="0" w:space="0" w:color="auto"/>
                                        <w:left w:val="none" w:sz="0" w:space="0" w:color="auto"/>
                                        <w:bottom w:val="none" w:sz="0" w:space="0" w:color="auto"/>
                                        <w:right w:val="none" w:sz="0" w:space="0" w:color="auto"/>
                                      </w:divBdr>
                                    </w:div>
                                  </w:divsChild>
                                </w:div>
                                <w:div w:id="1497649587">
                                  <w:marLeft w:val="0"/>
                                  <w:marRight w:val="0"/>
                                  <w:marTop w:val="0"/>
                                  <w:marBottom w:val="0"/>
                                  <w:divBdr>
                                    <w:top w:val="none" w:sz="0" w:space="0" w:color="auto"/>
                                    <w:left w:val="none" w:sz="0" w:space="0" w:color="auto"/>
                                    <w:bottom w:val="none" w:sz="0" w:space="0" w:color="auto"/>
                                    <w:right w:val="none" w:sz="0" w:space="0" w:color="auto"/>
                                  </w:divBdr>
                                  <w:divsChild>
                                    <w:div w:id="190725914">
                                      <w:marLeft w:val="0"/>
                                      <w:marRight w:val="0"/>
                                      <w:marTop w:val="0"/>
                                      <w:marBottom w:val="0"/>
                                      <w:divBdr>
                                        <w:top w:val="none" w:sz="0" w:space="0" w:color="auto"/>
                                        <w:left w:val="none" w:sz="0" w:space="0" w:color="auto"/>
                                        <w:bottom w:val="none" w:sz="0" w:space="0" w:color="auto"/>
                                        <w:right w:val="none" w:sz="0" w:space="0" w:color="auto"/>
                                      </w:divBdr>
                                    </w:div>
                                  </w:divsChild>
                                </w:div>
                                <w:div w:id="1948004671">
                                  <w:marLeft w:val="0"/>
                                  <w:marRight w:val="0"/>
                                  <w:marTop w:val="0"/>
                                  <w:marBottom w:val="0"/>
                                  <w:divBdr>
                                    <w:top w:val="none" w:sz="0" w:space="0" w:color="auto"/>
                                    <w:left w:val="none" w:sz="0" w:space="0" w:color="auto"/>
                                    <w:bottom w:val="none" w:sz="0" w:space="0" w:color="auto"/>
                                    <w:right w:val="none" w:sz="0" w:space="0" w:color="auto"/>
                                  </w:divBdr>
                                  <w:divsChild>
                                    <w:div w:id="1394500224">
                                      <w:marLeft w:val="0"/>
                                      <w:marRight w:val="0"/>
                                      <w:marTop w:val="0"/>
                                      <w:marBottom w:val="0"/>
                                      <w:divBdr>
                                        <w:top w:val="none" w:sz="0" w:space="0" w:color="auto"/>
                                        <w:left w:val="none" w:sz="0" w:space="0" w:color="auto"/>
                                        <w:bottom w:val="none" w:sz="0" w:space="0" w:color="auto"/>
                                        <w:right w:val="none" w:sz="0" w:space="0" w:color="auto"/>
                                      </w:divBdr>
                                    </w:div>
                                  </w:divsChild>
                                </w:div>
                                <w:div w:id="1572812105">
                                  <w:marLeft w:val="0"/>
                                  <w:marRight w:val="0"/>
                                  <w:marTop w:val="0"/>
                                  <w:marBottom w:val="0"/>
                                  <w:divBdr>
                                    <w:top w:val="none" w:sz="0" w:space="0" w:color="auto"/>
                                    <w:left w:val="none" w:sz="0" w:space="0" w:color="auto"/>
                                    <w:bottom w:val="none" w:sz="0" w:space="0" w:color="auto"/>
                                    <w:right w:val="none" w:sz="0" w:space="0" w:color="auto"/>
                                  </w:divBdr>
                                  <w:divsChild>
                                    <w:div w:id="1323658617">
                                      <w:marLeft w:val="0"/>
                                      <w:marRight w:val="0"/>
                                      <w:marTop w:val="0"/>
                                      <w:marBottom w:val="0"/>
                                      <w:divBdr>
                                        <w:top w:val="none" w:sz="0" w:space="0" w:color="auto"/>
                                        <w:left w:val="none" w:sz="0" w:space="0" w:color="auto"/>
                                        <w:bottom w:val="none" w:sz="0" w:space="0" w:color="auto"/>
                                        <w:right w:val="none" w:sz="0" w:space="0" w:color="auto"/>
                                      </w:divBdr>
                                    </w:div>
                                  </w:divsChild>
                                </w:div>
                                <w:div w:id="1041592346">
                                  <w:marLeft w:val="0"/>
                                  <w:marRight w:val="0"/>
                                  <w:marTop w:val="0"/>
                                  <w:marBottom w:val="0"/>
                                  <w:divBdr>
                                    <w:top w:val="none" w:sz="0" w:space="0" w:color="auto"/>
                                    <w:left w:val="none" w:sz="0" w:space="0" w:color="auto"/>
                                    <w:bottom w:val="none" w:sz="0" w:space="0" w:color="auto"/>
                                    <w:right w:val="none" w:sz="0" w:space="0" w:color="auto"/>
                                  </w:divBdr>
                                  <w:divsChild>
                                    <w:div w:id="1235513290">
                                      <w:marLeft w:val="0"/>
                                      <w:marRight w:val="0"/>
                                      <w:marTop w:val="0"/>
                                      <w:marBottom w:val="0"/>
                                      <w:divBdr>
                                        <w:top w:val="none" w:sz="0" w:space="0" w:color="auto"/>
                                        <w:left w:val="none" w:sz="0" w:space="0" w:color="auto"/>
                                        <w:bottom w:val="none" w:sz="0" w:space="0" w:color="auto"/>
                                        <w:right w:val="none" w:sz="0" w:space="0" w:color="auto"/>
                                      </w:divBdr>
                                    </w:div>
                                  </w:divsChild>
                                </w:div>
                                <w:div w:id="1951431131">
                                  <w:marLeft w:val="0"/>
                                  <w:marRight w:val="0"/>
                                  <w:marTop w:val="0"/>
                                  <w:marBottom w:val="0"/>
                                  <w:divBdr>
                                    <w:top w:val="none" w:sz="0" w:space="0" w:color="auto"/>
                                    <w:left w:val="none" w:sz="0" w:space="0" w:color="auto"/>
                                    <w:bottom w:val="none" w:sz="0" w:space="0" w:color="auto"/>
                                    <w:right w:val="none" w:sz="0" w:space="0" w:color="auto"/>
                                  </w:divBdr>
                                  <w:divsChild>
                                    <w:div w:id="10141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80674">
                      <w:marLeft w:val="0"/>
                      <w:marRight w:val="0"/>
                      <w:marTop w:val="0"/>
                      <w:marBottom w:val="0"/>
                      <w:divBdr>
                        <w:top w:val="none" w:sz="0" w:space="0" w:color="auto"/>
                        <w:left w:val="none" w:sz="0" w:space="0" w:color="auto"/>
                        <w:bottom w:val="none" w:sz="0" w:space="0" w:color="auto"/>
                        <w:right w:val="none" w:sz="0" w:space="0" w:color="auto"/>
                      </w:divBdr>
                      <w:divsChild>
                        <w:div w:id="2132430051">
                          <w:marLeft w:val="0"/>
                          <w:marRight w:val="0"/>
                          <w:marTop w:val="0"/>
                          <w:marBottom w:val="0"/>
                          <w:divBdr>
                            <w:top w:val="none" w:sz="0" w:space="0" w:color="auto"/>
                            <w:left w:val="none" w:sz="0" w:space="0" w:color="auto"/>
                            <w:bottom w:val="none" w:sz="0" w:space="0" w:color="auto"/>
                            <w:right w:val="none" w:sz="0" w:space="0" w:color="auto"/>
                          </w:divBdr>
                          <w:divsChild>
                            <w:div w:id="1170176696">
                              <w:marLeft w:val="0"/>
                              <w:marRight w:val="0"/>
                              <w:marTop w:val="0"/>
                              <w:marBottom w:val="0"/>
                              <w:divBdr>
                                <w:top w:val="none" w:sz="0" w:space="0" w:color="auto"/>
                                <w:left w:val="none" w:sz="0" w:space="0" w:color="auto"/>
                                <w:bottom w:val="none" w:sz="0" w:space="0" w:color="auto"/>
                                <w:right w:val="none" w:sz="0" w:space="0" w:color="auto"/>
                              </w:divBdr>
                            </w:div>
                            <w:div w:id="1910727791">
                              <w:marLeft w:val="0"/>
                              <w:marRight w:val="0"/>
                              <w:marTop w:val="0"/>
                              <w:marBottom w:val="0"/>
                              <w:divBdr>
                                <w:top w:val="none" w:sz="0" w:space="0" w:color="auto"/>
                                <w:left w:val="none" w:sz="0" w:space="0" w:color="auto"/>
                                <w:bottom w:val="none" w:sz="0" w:space="0" w:color="auto"/>
                                <w:right w:val="none" w:sz="0" w:space="0" w:color="auto"/>
                              </w:divBdr>
                              <w:divsChild>
                                <w:div w:id="440150658">
                                  <w:marLeft w:val="0"/>
                                  <w:marRight w:val="0"/>
                                  <w:marTop w:val="0"/>
                                  <w:marBottom w:val="0"/>
                                  <w:divBdr>
                                    <w:top w:val="none" w:sz="0" w:space="0" w:color="auto"/>
                                    <w:left w:val="none" w:sz="0" w:space="0" w:color="auto"/>
                                    <w:bottom w:val="none" w:sz="0" w:space="0" w:color="auto"/>
                                    <w:right w:val="none" w:sz="0" w:space="0" w:color="auto"/>
                                  </w:divBdr>
                                </w:div>
                                <w:div w:id="930088609">
                                  <w:marLeft w:val="0"/>
                                  <w:marRight w:val="0"/>
                                  <w:marTop w:val="0"/>
                                  <w:marBottom w:val="0"/>
                                  <w:divBdr>
                                    <w:top w:val="none" w:sz="0" w:space="0" w:color="auto"/>
                                    <w:left w:val="none" w:sz="0" w:space="0" w:color="auto"/>
                                    <w:bottom w:val="none" w:sz="0" w:space="0" w:color="auto"/>
                                    <w:right w:val="none" w:sz="0" w:space="0" w:color="auto"/>
                                  </w:divBdr>
                                  <w:divsChild>
                                    <w:div w:id="1684013551">
                                      <w:marLeft w:val="0"/>
                                      <w:marRight w:val="0"/>
                                      <w:marTop w:val="0"/>
                                      <w:marBottom w:val="0"/>
                                      <w:divBdr>
                                        <w:top w:val="none" w:sz="0" w:space="0" w:color="auto"/>
                                        <w:left w:val="none" w:sz="0" w:space="0" w:color="auto"/>
                                        <w:bottom w:val="none" w:sz="0" w:space="0" w:color="auto"/>
                                        <w:right w:val="none" w:sz="0" w:space="0" w:color="auto"/>
                                      </w:divBdr>
                                    </w:div>
                                  </w:divsChild>
                                </w:div>
                                <w:div w:id="879514975">
                                  <w:marLeft w:val="0"/>
                                  <w:marRight w:val="0"/>
                                  <w:marTop w:val="0"/>
                                  <w:marBottom w:val="0"/>
                                  <w:divBdr>
                                    <w:top w:val="none" w:sz="0" w:space="0" w:color="auto"/>
                                    <w:left w:val="none" w:sz="0" w:space="0" w:color="auto"/>
                                    <w:bottom w:val="none" w:sz="0" w:space="0" w:color="auto"/>
                                    <w:right w:val="none" w:sz="0" w:space="0" w:color="auto"/>
                                  </w:divBdr>
                                  <w:divsChild>
                                    <w:div w:id="1713529511">
                                      <w:marLeft w:val="0"/>
                                      <w:marRight w:val="0"/>
                                      <w:marTop w:val="0"/>
                                      <w:marBottom w:val="0"/>
                                      <w:divBdr>
                                        <w:top w:val="none" w:sz="0" w:space="0" w:color="auto"/>
                                        <w:left w:val="none" w:sz="0" w:space="0" w:color="auto"/>
                                        <w:bottom w:val="none" w:sz="0" w:space="0" w:color="auto"/>
                                        <w:right w:val="none" w:sz="0" w:space="0" w:color="auto"/>
                                      </w:divBdr>
                                    </w:div>
                                  </w:divsChild>
                                </w:div>
                                <w:div w:id="1929658482">
                                  <w:marLeft w:val="0"/>
                                  <w:marRight w:val="0"/>
                                  <w:marTop w:val="0"/>
                                  <w:marBottom w:val="0"/>
                                  <w:divBdr>
                                    <w:top w:val="none" w:sz="0" w:space="0" w:color="auto"/>
                                    <w:left w:val="none" w:sz="0" w:space="0" w:color="auto"/>
                                    <w:bottom w:val="none" w:sz="0" w:space="0" w:color="auto"/>
                                    <w:right w:val="none" w:sz="0" w:space="0" w:color="auto"/>
                                  </w:divBdr>
                                  <w:divsChild>
                                    <w:div w:id="11990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07582">
                              <w:marLeft w:val="0"/>
                              <w:marRight w:val="0"/>
                              <w:marTop w:val="0"/>
                              <w:marBottom w:val="0"/>
                              <w:divBdr>
                                <w:top w:val="none" w:sz="0" w:space="0" w:color="auto"/>
                                <w:left w:val="none" w:sz="0" w:space="0" w:color="auto"/>
                                <w:bottom w:val="none" w:sz="0" w:space="0" w:color="auto"/>
                                <w:right w:val="none" w:sz="0" w:space="0" w:color="auto"/>
                              </w:divBdr>
                              <w:divsChild>
                                <w:div w:id="506942377">
                                  <w:marLeft w:val="0"/>
                                  <w:marRight w:val="0"/>
                                  <w:marTop w:val="0"/>
                                  <w:marBottom w:val="0"/>
                                  <w:divBdr>
                                    <w:top w:val="none" w:sz="0" w:space="0" w:color="auto"/>
                                    <w:left w:val="none" w:sz="0" w:space="0" w:color="auto"/>
                                    <w:bottom w:val="none" w:sz="0" w:space="0" w:color="auto"/>
                                    <w:right w:val="none" w:sz="0" w:space="0" w:color="auto"/>
                                  </w:divBdr>
                                </w:div>
                                <w:div w:id="760420223">
                                  <w:marLeft w:val="0"/>
                                  <w:marRight w:val="0"/>
                                  <w:marTop w:val="0"/>
                                  <w:marBottom w:val="0"/>
                                  <w:divBdr>
                                    <w:top w:val="none" w:sz="0" w:space="0" w:color="auto"/>
                                    <w:left w:val="none" w:sz="0" w:space="0" w:color="auto"/>
                                    <w:bottom w:val="none" w:sz="0" w:space="0" w:color="auto"/>
                                    <w:right w:val="none" w:sz="0" w:space="0" w:color="auto"/>
                                  </w:divBdr>
                                  <w:divsChild>
                                    <w:div w:id="5774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3784">
                              <w:marLeft w:val="0"/>
                              <w:marRight w:val="0"/>
                              <w:marTop w:val="0"/>
                              <w:marBottom w:val="0"/>
                              <w:divBdr>
                                <w:top w:val="none" w:sz="0" w:space="0" w:color="auto"/>
                                <w:left w:val="none" w:sz="0" w:space="0" w:color="auto"/>
                                <w:bottom w:val="none" w:sz="0" w:space="0" w:color="auto"/>
                                <w:right w:val="none" w:sz="0" w:space="0" w:color="auto"/>
                              </w:divBdr>
                              <w:divsChild>
                                <w:div w:id="836044564">
                                  <w:marLeft w:val="0"/>
                                  <w:marRight w:val="0"/>
                                  <w:marTop w:val="0"/>
                                  <w:marBottom w:val="0"/>
                                  <w:divBdr>
                                    <w:top w:val="none" w:sz="0" w:space="0" w:color="auto"/>
                                    <w:left w:val="none" w:sz="0" w:space="0" w:color="auto"/>
                                    <w:bottom w:val="none" w:sz="0" w:space="0" w:color="auto"/>
                                    <w:right w:val="none" w:sz="0" w:space="0" w:color="auto"/>
                                  </w:divBdr>
                                </w:div>
                              </w:divsChild>
                            </w:div>
                            <w:div w:id="1908108140">
                              <w:marLeft w:val="0"/>
                              <w:marRight w:val="0"/>
                              <w:marTop w:val="0"/>
                              <w:marBottom w:val="0"/>
                              <w:divBdr>
                                <w:top w:val="none" w:sz="0" w:space="0" w:color="auto"/>
                                <w:left w:val="none" w:sz="0" w:space="0" w:color="auto"/>
                                <w:bottom w:val="none" w:sz="0" w:space="0" w:color="auto"/>
                                <w:right w:val="none" w:sz="0" w:space="0" w:color="auto"/>
                              </w:divBdr>
                              <w:divsChild>
                                <w:div w:id="2002196264">
                                  <w:marLeft w:val="0"/>
                                  <w:marRight w:val="0"/>
                                  <w:marTop w:val="0"/>
                                  <w:marBottom w:val="0"/>
                                  <w:divBdr>
                                    <w:top w:val="none" w:sz="0" w:space="0" w:color="auto"/>
                                    <w:left w:val="none" w:sz="0" w:space="0" w:color="auto"/>
                                    <w:bottom w:val="none" w:sz="0" w:space="0" w:color="auto"/>
                                    <w:right w:val="none" w:sz="0" w:space="0" w:color="auto"/>
                                  </w:divBdr>
                                </w:div>
                                <w:div w:id="2025009111">
                                  <w:marLeft w:val="0"/>
                                  <w:marRight w:val="0"/>
                                  <w:marTop w:val="0"/>
                                  <w:marBottom w:val="0"/>
                                  <w:divBdr>
                                    <w:top w:val="none" w:sz="0" w:space="0" w:color="auto"/>
                                    <w:left w:val="none" w:sz="0" w:space="0" w:color="auto"/>
                                    <w:bottom w:val="none" w:sz="0" w:space="0" w:color="auto"/>
                                    <w:right w:val="none" w:sz="0" w:space="0" w:color="auto"/>
                                  </w:divBdr>
                                  <w:divsChild>
                                    <w:div w:id="15050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7691">
                              <w:marLeft w:val="0"/>
                              <w:marRight w:val="0"/>
                              <w:marTop w:val="0"/>
                              <w:marBottom w:val="0"/>
                              <w:divBdr>
                                <w:top w:val="none" w:sz="0" w:space="0" w:color="auto"/>
                                <w:left w:val="none" w:sz="0" w:space="0" w:color="auto"/>
                                <w:bottom w:val="none" w:sz="0" w:space="0" w:color="auto"/>
                                <w:right w:val="none" w:sz="0" w:space="0" w:color="auto"/>
                              </w:divBdr>
                              <w:divsChild>
                                <w:div w:id="1158889418">
                                  <w:marLeft w:val="0"/>
                                  <w:marRight w:val="0"/>
                                  <w:marTop w:val="0"/>
                                  <w:marBottom w:val="0"/>
                                  <w:divBdr>
                                    <w:top w:val="none" w:sz="0" w:space="0" w:color="auto"/>
                                    <w:left w:val="none" w:sz="0" w:space="0" w:color="auto"/>
                                    <w:bottom w:val="none" w:sz="0" w:space="0" w:color="auto"/>
                                    <w:right w:val="none" w:sz="0" w:space="0" w:color="auto"/>
                                  </w:divBdr>
                                </w:div>
                              </w:divsChild>
                            </w:div>
                            <w:div w:id="1240671385">
                              <w:marLeft w:val="0"/>
                              <w:marRight w:val="0"/>
                              <w:marTop w:val="0"/>
                              <w:marBottom w:val="0"/>
                              <w:divBdr>
                                <w:top w:val="none" w:sz="0" w:space="0" w:color="auto"/>
                                <w:left w:val="none" w:sz="0" w:space="0" w:color="auto"/>
                                <w:bottom w:val="none" w:sz="0" w:space="0" w:color="auto"/>
                                <w:right w:val="none" w:sz="0" w:space="0" w:color="auto"/>
                              </w:divBdr>
                              <w:divsChild>
                                <w:div w:id="2144497791">
                                  <w:marLeft w:val="0"/>
                                  <w:marRight w:val="0"/>
                                  <w:marTop w:val="0"/>
                                  <w:marBottom w:val="0"/>
                                  <w:divBdr>
                                    <w:top w:val="none" w:sz="0" w:space="0" w:color="auto"/>
                                    <w:left w:val="none" w:sz="0" w:space="0" w:color="auto"/>
                                    <w:bottom w:val="none" w:sz="0" w:space="0" w:color="auto"/>
                                    <w:right w:val="none" w:sz="0" w:space="0" w:color="auto"/>
                                  </w:divBdr>
                                  <w:divsChild>
                                    <w:div w:id="546838102">
                                      <w:marLeft w:val="0"/>
                                      <w:marRight w:val="0"/>
                                      <w:marTop w:val="0"/>
                                      <w:marBottom w:val="0"/>
                                      <w:divBdr>
                                        <w:top w:val="none" w:sz="0" w:space="0" w:color="auto"/>
                                        <w:left w:val="none" w:sz="0" w:space="0" w:color="auto"/>
                                        <w:bottom w:val="none" w:sz="0" w:space="0" w:color="auto"/>
                                        <w:right w:val="none" w:sz="0" w:space="0" w:color="auto"/>
                                      </w:divBdr>
                                    </w:div>
                                  </w:divsChild>
                                </w:div>
                                <w:div w:id="423956892">
                                  <w:marLeft w:val="0"/>
                                  <w:marRight w:val="0"/>
                                  <w:marTop w:val="0"/>
                                  <w:marBottom w:val="0"/>
                                  <w:divBdr>
                                    <w:top w:val="none" w:sz="0" w:space="0" w:color="auto"/>
                                    <w:left w:val="none" w:sz="0" w:space="0" w:color="auto"/>
                                    <w:bottom w:val="none" w:sz="0" w:space="0" w:color="auto"/>
                                    <w:right w:val="none" w:sz="0" w:space="0" w:color="auto"/>
                                  </w:divBdr>
                                  <w:divsChild>
                                    <w:div w:id="848637172">
                                      <w:marLeft w:val="0"/>
                                      <w:marRight w:val="0"/>
                                      <w:marTop w:val="0"/>
                                      <w:marBottom w:val="0"/>
                                      <w:divBdr>
                                        <w:top w:val="none" w:sz="0" w:space="0" w:color="auto"/>
                                        <w:left w:val="none" w:sz="0" w:space="0" w:color="auto"/>
                                        <w:bottom w:val="none" w:sz="0" w:space="0" w:color="auto"/>
                                        <w:right w:val="none" w:sz="0" w:space="0" w:color="auto"/>
                                      </w:divBdr>
                                      <w:divsChild>
                                        <w:div w:id="17479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67600">
                                  <w:marLeft w:val="0"/>
                                  <w:marRight w:val="0"/>
                                  <w:marTop w:val="0"/>
                                  <w:marBottom w:val="0"/>
                                  <w:divBdr>
                                    <w:top w:val="none" w:sz="0" w:space="0" w:color="auto"/>
                                    <w:left w:val="none" w:sz="0" w:space="0" w:color="auto"/>
                                    <w:bottom w:val="none" w:sz="0" w:space="0" w:color="auto"/>
                                    <w:right w:val="none" w:sz="0" w:space="0" w:color="auto"/>
                                  </w:divBdr>
                                  <w:divsChild>
                                    <w:div w:id="130101689">
                                      <w:marLeft w:val="0"/>
                                      <w:marRight w:val="0"/>
                                      <w:marTop w:val="0"/>
                                      <w:marBottom w:val="0"/>
                                      <w:divBdr>
                                        <w:top w:val="none" w:sz="0" w:space="0" w:color="auto"/>
                                        <w:left w:val="none" w:sz="0" w:space="0" w:color="auto"/>
                                        <w:bottom w:val="none" w:sz="0" w:space="0" w:color="auto"/>
                                        <w:right w:val="none" w:sz="0" w:space="0" w:color="auto"/>
                                      </w:divBdr>
                                    </w:div>
                                  </w:divsChild>
                                </w:div>
                                <w:div w:id="1779567262">
                                  <w:marLeft w:val="0"/>
                                  <w:marRight w:val="0"/>
                                  <w:marTop w:val="0"/>
                                  <w:marBottom w:val="0"/>
                                  <w:divBdr>
                                    <w:top w:val="none" w:sz="0" w:space="0" w:color="auto"/>
                                    <w:left w:val="none" w:sz="0" w:space="0" w:color="auto"/>
                                    <w:bottom w:val="none" w:sz="0" w:space="0" w:color="auto"/>
                                    <w:right w:val="none" w:sz="0" w:space="0" w:color="auto"/>
                                  </w:divBdr>
                                  <w:divsChild>
                                    <w:div w:id="18632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4673">
                              <w:marLeft w:val="0"/>
                              <w:marRight w:val="0"/>
                              <w:marTop w:val="0"/>
                              <w:marBottom w:val="0"/>
                              <w:divBdr>
                                <w:top w:val="none" w:sz="0" w:space="0" w:color="auto"/>
                                <w:left w:val="none" w:sz="0" w:space="0" w:color="auto"/>
                                <w:bottom w:val="none" w:sz="0" w:space="0" w:color="auto"/>
                                <w:right w:val="none" w:sz="0" w:space="0" w:color="auto"/>
                              </w:divBdr>
                              <w:divsChild>
                                <w:div w:id="455946601">
                                  <w:marLeft w:val="0"/>
                                  <w:marRight w:val="0"/>
                                  <w:marTop w:val="0"/>
                                  <w:marBottom w:val="0"/>
                                  <w:divBdr>
                                    <w:top w:val="none" w:sz="0" w:space="0" w:color="auto"/>
                                    <w:left w:val="none" w:sz="0" w:space="0" w:color="auto"/>
                                    <w:bottom w:val="none" w:sz="0" w:space="0" w:color="auto"/>
                                    <w:right w:val="none" w:sz="0" w:space="0" w:color="auto"/>
                                  </w:divBdr>
                                </w:div>
                                <w:div w:id="959993411">
                                  <w:marLeft w:val="0"/>
                                  <w:marRight w:val="0"/>
                                  <w:marTop w:val="0"/>
                                  <w:marBottom w:val="0"/>
                                  <w:divBdr>
                                    <w:top w:val="none" w:sz="0" w:space="0" w:color="auto"/>
                                    <w:left w:val="none" w:sz="0" w:space="0" w:color="auto"/>
                                    <w:bottom w:val="none" w:sz="0" w:space="0" w:color="auto"/>
                                    <w:right w:val="none" w:sz="0" w:space="0" w:color="auto"/>
                                  </w:divBdr>
                                  <w:divsChild>
                                    <w:div w:id="718087115">
                                      <w:marLeft w:val="0"/>
                                      <w:marRight w:val="0"/>
                                      <w:marTop w:val="0"/>
                                      <w:marBottom w:val="0"/>
                                      <w:divBdr>
                                        <w:top w:val="none" w:sz="0" w:space="0" w:color="auto"/>
                                        <w:left w:val="none" w:sz="0" w:space="0" w:color="auto"/>
                                        <w:bottom w:val="none" w:sz="0" w:space="0" w:color="auto"/>
                                        <w:right w:val="none" w:sz="0" w:space="0" w:color="auto"/>
                                      </w:divBdr>
                                      <w:divsChild>
                                        <w:div w:id="6096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539152">
                              <w:marLeft w:val="0"/>
                              <w:marRight w:val="0"/>
                              <w:marTop w:val="0"/>
                              <w:marBottom w:val="0"/>
                              <w:divBdr>
                                <w:top w:val="none" w:sz="0" w:space="0" w:color="auto"/>
                                <w:left w:val="none" w:sz="0" w:space="0" w:color="auto"/>
                                <w:bottom w:val="none" w:sz="0" w:space="0" w:color="auto"/>
                                <w:right w:val="none" w:sz="0" w:space="0" w:color="auto"/>
                              </w:divBdr>
                              <w:divsChild>
                                <w:div w:id="1798722934">
                                  <w:marLeft w:val="0"/>
                                  <w:marRight w:val="0"/>
                                  <w:marTop w:val="0"/>
                                  <w:marBottom w:val="0"/>
                                  <w:divBdr>
                                    <w:top w:val="none" w:sz="0" w:space="0" w:color="auto"/>
                                    <w:left w:val="none" w:sz="0" w:space="0" w:color="auto"/>
                                    <w:bottom w:val="none" w:sz="0" w:space="0" w:color="auto"/>
                                    <w:right w:val="none" w:sz="0" w:space="0" w:color="auto"/>
                                  </w:divBdr>
                                  <w:divsChild>
                                    <w:div w:id="5102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10">
                          <w:marLeft w:val="0"/>
                          <w:marRight w:val="0"/>
                          <w:marTop w:val="0"/>
                          <w:marBottom w:val="0"/>
                          <w:divBdr>
                            <w:top w:val="none" w:sz="0" w:space="0" w:color="auto"/>
                            <w:left w:val="none" w:sz="0" w:space="0" w:color="auto"/>
                            <w:bottom w:val="none" w:sz="0" w:space="0" w:color="auto"/>
                            <w:right w:val="none" w:sz="0" w:space="0" w:color="auto"/>
                          </w:divBdr>
                          <w:divsChild>
                            <w:div w:id="936718765">
                              <w:marLeft w:val="0"/>
                              <w:marRight w:val="0"/>
                              <w:marTop w:val="0"/>
                              <w:marBottom w:val="0"/>
                              <w:divBdr>
                                <w:top w:val="none" w:sz="0" w:space="0" w:color="auto"/>
                                <w:left w:val="none" w:sz="0" w:space="0" w:color="auto"/>
                                <w:bottom w:val="none" w:sz="0" w:space="0" w:color="auto"/>
                                <w:right w:val="none" w:sz="0" w:space="0" w:color="auto"/>
                              </w:divBdr>
                            </w:div>
                            <w:div w:id="1231574456">
                              <w:marLeft w:val="0"/>
                              <w:marRight w:val="0"/>
                              <w:marTop w:val="0"/>
                              <w:marBottom w:val="0"/>
                              <w:divBdr>
                                <w:top w:val="none" w:sz="0" w:space="0" w:color="auto"/>
                                <w:left w:val="none" w:sz="0" w:space="0" w:color="auto"/>
                                <w:bottom w:val="none" w:sz="0" w:space="0" w:color="auto"/>
                                <w:right w:val="none" w:sz="0" w:space="0" w:color="auto"/>
                              </w:divBdr>
                              <w:divsChild>
                                <w:div w:id="1460225026">
                                  <w:marLeft w:val="0"/>
                                  <w:marRight w:val="0"/>
                                  <w:marTop w:val="0"/>
                                  <w:marBottom w:val="0"/>
                                  <w:divBdr>
                                    <w:top w:val="none" w:sz="0" w:space="0" w:color="auto"/>
                                    <w:left w:val="none" w:sz="0" w:space="0" w:color="auto"/>
                                    <w:bottom w:val="none" w:sz="0" w:space="0" w:color="auto"/>
                                    <w:right w:val="none" w:sz="0" w:space="0" w:color="auto"/>
                                  </w:divBdr>
                                </w:div>
                                <w:div w:id="2029863700">
                                  <w:marLeft w:val="0"/>
                                  <w:marRight w:val="0"/>
                                  <w:marTop w:val="0"/>
                                  <w:marBottom w:val="0"/>
                                  <w:divBdr>
                                    <w:top w:val="none" w:sz="0" w:space="0" w:color="auto"/>
                                    <w:left w:val="none" w:sz="0" w:space="0" w:color="auto"/>
                                    <w:bottom w:val="none" w:sz="0" w:space="0" w:color="auto"/>
                                    <w:right w:val="none" w:sz="0" w:space="0" w:color="auto"/>
                                  </w:divBdr>
                                  <w:divsChild>
                                    <w:div w:id="384261286">
                                      <w:marLeft w:val="0"/>
                                      <w:marRight w:val="0"/>
                                      <w:marTop w:val="0"/>
                                      <w:marBottom w:val="0"/>
                                      <w:divBdr>
                                        <w:top w:val="none" w:sz="0" w:space="0" w:color="auto"/>
                                        <w:left w:val="none" w:sz="0" w:space="0" w:color="auto"/>
                                        <w:bottom w:val="none" w:sz="0" w:space="0" w:color="auto"/>
                                        <w:right w:val="none" w:sz="0" w:space="0" w:color="auto"/>
                                      </w:divBdr>
                                    </w:div>
                                  </w:divsChild>
                                </w:div>
                                <w:div w:id="1018578947">
                                  <w:marLeft w:val="0"/>
                                  <w:marRight w:val="0"/>
                                  <w:marTop w:val="0"/>
                                  <w:marBottom w:val="0"/>
                                  <w:divBdr>
                                    <w:top w:val="none" w:sz="0" w:space="0" w:color="auto"/>
                                    <w:left w:val="none" w:sz="0" w:space="0" w:color="auto"/>
                                    <w:bottom w:val="none" w:sz="0" w:space="0" w:color="auto"/>
                                    <w:right w:val="none" w:sz="0" w:space="0" w:color="auto"/>
                                  </w:divBdr>
                                  <w:divsChild>
                                    <w:div w:id="19043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1586">
                              <w:marLeft w:val="0"/>
                              <w:marRight w:val="0"/>
                              <w:marTop w:val="0"/>
                              <w:marBottom w:val="0"/>
                              <w:divBdr>
                                <w:top w:val="none" w:sz="0" w:space="0" w:color="auto"/>
                                <w:left w:val="none" w:sz="0" w:space="0" w:color="auto"/>
                                <w:bottom w:val="none" w:sz="0" w:space="0" w:color="auto"/>
                                <w:right w:val="none" w:sz="0" w:space="0" w:color="auto"/>
                              </w:divBdr>
                              <w:divsChild>
                                <w:div w:id="1336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6113">
                          <w:marLeft w:val="0"/>
                          <w:marRight w:val="0"/>
                          <w:marTop w:val="0"/>
                          <w:marBottom w:val="0"/>
                          <w:divBdr>
                            <w:top w:val="none" w:sz="0" w:space="0" w:color="auto"/>
                            <w:left w:val="none" w:sz="0" w:space="0" w:color="auto"/>
                            <w:bottom w:val="none" w:sz="0" w:space="0" w:color="auto"/>
                            <w:right w:val="none" w:sz="0" w:space="0" w:color="auto"/>
                          </w:divBdr>
                          <w:divsChild>
                            <w:div w:id="392628995">
                              <w:marLeft w:val="0"/>
                              <w:marRight w:val="0"/>
                              <w:marTop w:val="0"/>
                              <w:marBottom w:val="0"/>
                              <w:divBdr>
                                <w:top w:val="none" w:sz="0" w:space="0" w:color="auto"/>
                                <w:left w:val="none" w:sz="0" w:space="0" w:color="auto"/>
                                <w:bottom w:val="none" w:sz="0" w:space="0" w:color="auto"/>
                                <w:right w:val="none" w:sz="0" w:space="0" w:color="auto"/>
                              </w:divBdr>
                              <w:divsChild>
                                <w:div w:id="987326452">
                                  <w:marLeft w:val="0"/>
                                  <w:marRight w:val="0"/>
                                  <w:marTop w:val="0"/>
                                  <w:marBottom w:val="0"/>
                                  <w:divBdr>
                                    <w:top w:val="none" w:sz="0" w:space="0" w:color="auto"/>
                                    <w:left w:val="none" w:sz="0" w:space="0" w:color="auto"/>
                                    <w:bottom w:val="none" w:sz="0" w:space="0" w:color="auto"/>
                                    <w:right w:val="none" w:sz="0" w:space="0" w:color="auto"/>
                                  </w:divBdr>
                                </w:div>
                              </w:divsChild>
                            </w:div>
                            <w:div w:id="1729954038">
                              <w:marLeft w:val="0"/>
                              <w:marRight w:val="0"/>
                              <w:marTop w:val="0"/>
                              <w:marBottom w:val="0"/>
                              <w:divBdr>
                                <w:top w:val="none" w:sz="0" w:space="0" w:color="auto"/>
                                <w:left w:val="none" w:sz="0" w:space="0" w:color="auto"/>
                                <w:bottom w:val="none" w:sz="0" w:space="0" w:color="auto"/>
                                <w:right w:val="none" w:sz="0" w:space="0" w:color="auto"/>
                              </w:divBdr>
                              <w:divsChild>
                                <w:div w:id="20735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6507">
                      <w:marLeft w:val="0"/>
                      <w:marRight w:val="0"/>
                      <w:marTop w:val="0"/>
                      <w:marBottom w:val="0"/>
                      <w:divBdr>
                        <w:top w:val="none" w:sz="0" w:space="0" w:color="auto"/>
                        <w:left w:val="none" w:sz="0" w:space="0" w:color="auto"/>
                        <w:bottom w:val="none" w:sz="0" w:space="0" w:color="auto"/>
                        <w:right w:val="none" w:sz="0" w:space="0" w:color="auto"/>
                      </w:divBdr>
                      <w:divsChild>
                        <w:div w:id="1101101394">
                          <w:marLeft w:val="0"/>
                          <w:marRight w:val="0"/>
                          <w:marTop w:val="0"/>
                          <w:marBottom w:val="0"/>
                          <w:divBdr>
                            <w:top w:val="none" w:sz="0" w:space="0" w:color="auto"/>
                            <w:left w:val="none" w:sz="0" w:space="0" w:color="auto"/>
                            <w:bottom w:val="none" w:sz="0" w:space="0" w:color="auto"/>
                            <w:right w:val="none" w:sz="0" w:space="0" w:color="auto"/>
                          </w:divBdr>
                          <w:divsChild>
                            <w:div w:id="781611468">
                              <w:marLeft w:val="0"/>
                              <w:marRight w:val="0"/>
                              <w:marTop w:val="0"/>
                              <w:marBottom w:val="0"/>
                              <w:divBdr>
                                <w:top w:val="none" w:sz="0" w:space="0" w:color="auto"/>
                                <w:left w:val="none" w:sz="0" w:space="0" w:color="auto"/>
                                <w:bottom w:val="none" w:sz="0" w:space="0" w:color="auto"/>
                                <w:right w:val="none" w:sz="0" w:space="0" w:color="auto"/>
                              </w:divBdr>
                            </w:div>
                          </w:divsChild>
                        </w:div>
                        <w:div w:id="545723427">
                          <w:marLeft w:val="0"/>
                          <w:marRight w:val="0"/>
                          <w:marTop w:val="0"/>
                          <w:marBottom w:val="0"/>
                          <w:divBdr>
                            <w:top w:val="none" w:sz="0" w:space="0" w:color="auto"/>
                            <w:left w:val="none" w:sz="0" w:space="0" w:color="auto"/>
                            <w:bottom w:val="none" w:sz="0" w:space="0" w:color="auto"/>
                            <w:right w:val="none" w:sz="0" w:space="0" w:color="auto"/>
                          </w:divBdr>
                          <w:divsChild>
                            <w:div w:id="2068717732">
                              <w:marLeft w:val="0"/>
                              <w:marRight w:val="0"/>
                              <w:marTop w:val="0"/>
                              <w:marBottom w:val="0"/>
                              <w:divBdr>
                                <w:top w:val="none" w:sz="0" w:space="0" w:color="auto"/>
                                <w:left w:val="none" w:sz="0" w:space="0" w:color="auto"/>
                                <w:bottom w:val="none" w:sz="0" w:space="0" w:color="auto"/>
                                <w:right w:val="none" w:sz="0" w:space="0" w:color="auto"/>
                              </w:divBdr>
                              <w:divsChild>
                                <w:div w:id="2092774110">
                                  <w:marLeft w:val="0"/>
                                  <w:marRight w:val="0"/>
                                  <w:marTop w:val="0"/>
                                  <w:marBottom w:val="0"/>
                                  <w:divBdr>
                                    <w:top w:val="none" w:sz="0" w:space="0" w:color="auto"/>
                                    <w:left w:val="none" w:sz="0" w:space="0" w:color="auto"/>
                                    <w:bottom w:val="none" w:sz="0" w:space="0" w:color="auto"/>
                                    <w:right w:val="none" w:sz="0" w:space="0" w:color="auto"/>
                                  </w:divBdr>
                                </w:div>
                              </w:divsChild>
                            </w:div>
                            <w:div w:id="269776848">
                              <w:marLeft w:val="0"/>
                              <w:marRight w:val="0"/>
                              <w:marTop w:val="0"/>
                              <w:marBottom w:val="0"/>
                              <w:divBdr>
                                <w:top w:val="none" w:sz="0" w:space="0" w:color="auto"/>
                                <w:left w:val="none" w:sz="0" w:space="0" w:color="auto"/>
                                <w:bottom w:val="none" w:sz="0" w:space="0" w:color="auto"/>
                                <w:right w:val="none" w:sz="0" w:space="0" w:color="auto"/>
                              </w:divBdr>
                              <w:divsChild>
                                <w:div w:id="1437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4562">
                          <w:marLeft w:val="0"/>
                          <w:marRight w:val="0"/>
                          <w:marTop w:val="0"/>
                          <w:marBottom w:val="0"/>
                          <w:divBdr>
                            <w:top w:val="none" w:sz="0" w:space="0" w:color="auto"/>
                            <w:left w:val="none" w:sz="0" w:space="0" w:color="auto"/>
                            <w:bottom w:val="none" w:sz="0" w:space="0" w:color="auto"/>
                            <w:right w:val="none" w:sz="0" w:space="0" w:color="auto"/>
                          </w:divBdr>
                          <w:divsChild>
                            <w:div w:id="328563270">
                              <w:marLeft w:val="0"/>
                              <w:marRight w:val="0"/>
                              <w:marTop w:val="0"/>
                              <w:marBottom w:val="0"/>
                              <w:divBdr>
                                <w:top w:val="none" w:sz="0" w:space="0" w:color="auto"/>
                                <w:left w:val="none" w:sz="0" w:space="0" w:color="auto"/>
                                <w:bottom w:val="none" w:sz="0" w:space="0" w:color="auto"/>
                                <w:right w:val="none" w:sz="0" w:space="0" w:color="auto"/>
                              </w:divBdr>
                            </w:div>
                            <w:div w:id="1819765396">
                              <w:marLeft w:val="0"/>
                              <w:marRight w:val="0"/>
                              <w:marTop w:val="0"/>
                              <w:marBottom w:val="0"/>
                              <w:divBdr>
                                <w:top w:val="none" w:sz="0" w:space="0" w:color="auto"/>
                                <w:left w:val="none" w:sz="0" w:space="0" w:color="auto"/>
                                <w:bottom w:val="none" w:sz="0" w:space="0" w:color="auto"/>
                                <w:right w:val="none" w:sz="0" w:space="0" w:color="auto"/>
                              </w:divBdr>
                              <w:divsChild>
                                <w:div w:id="868956042">
                                  <w:marLeft w:val="0"/>
                                  <w:marRight w:val="0"/>
                                  <w:marTop w:val="0"/>
                                  <w:marBottom w:val="0"/>
                                  <w:divBdr>
                                    <w:top w:val="none" w:sz="0" w:space="0" w:color="auto"/>
                                    <w:left w:val="none" w:sz="0" w:space="0" w:color="auto"/>
                                    <w:bottom w:val="none" w:sz="0" w:space="0" w:color="auto"/>
                                    <w:right w:val="none" w:sz="0" w:space="0" w:color="auto"/>
                                  </w:divBdr>
                                  <w:divsChild>
                                    <w:div w:id="143352723">
                                      <w:marLeft w:val="0"/>
                                      <w:marRight w:val="0"/>
                                      <w:marTop w:val="0"/>
                                      <w:marBottom w:val="0"/>
                                      <w:divBdr>
                                        <w:top w:val="none" w:sz="0" w:space="0" w:color="auto"/>
                                        <w:left w:val="none" w:sz="0" w:space="0" w:color="auto"/>
                                        <w:bottom w:val="none" w:sz="0" w:space="0" w:color="auto"/>
                                        <w:right w:val="none" w:sz="0" w:space="0" w:color="auto"/>
                                      </w:divBdr>
                                    </w:div>
                                  </w:divsChild>
                                </w:div>
                                <w:div w:id="1161507440">
                                  <w:marLeft w:val="0"/>
                                  <w:marRight w:val="0"/>
                                  <w:marTop w:val="0"/>
                                  <w:marBottom w:val="0"/>
                                  <w:divBdr>
                                    <w:top w:val="none" w:sz="0" w:space="0" w:color="auto"/>
                                    <w:left w:val="none" w:sz="0" w:space="0" w:color="auto"/>
                                    <w:bottom w:val="none" w:sz="0" w:space="0" w:color="auto"/>
                                    <w:right w:val="none" w:sz="0" w:space="0" w:color="auto"/>
                                  </w:divBdr>
                                  <w:divsChild>
                                    <w:div w:id="1126780295">
                                      <w:marLeft w:val="0"/>
                                      <w:marRight w:val="0"/>
                                      <w:marTop w:val="0"/>
                                      <w:marBottom w:val="0"/>
                                      <w:divBdr>
                                        <w:top w:val="none" w:sz="0" w:space="0" w:color="auto"/>
                                        <w:left w:val="none" w:sz="0" w:space="0" w:color="auto"/>
                                        <w:bottom w:val="none" w:sz="0" w:space="0" w:color="auto"/>
                                        <w:right w:val="none" w:sz="0" w:space="0" w:color="auto"/>
                                      </w:divBdr>
                                    </w:div>
                                  </w:divsChild>
                                </w:div>
                                <w:div w:id="708607295">
                                  <w:marLeft w:val="0"/>
                                  <w:marRight w:val="0"/>
                                  <w:marTop w:val="0"/>
                                  <w:marBottom w:val="0"/>
                                  <w:divBdr>
                                    <w:top w:val="none" w:sz="0" w:space="0" w:color="auto"/>
                                    <w:left w:val="none" w:sz="0" w:space="0" w:color="auto"/>
                                    <w:bottom w:val="none" w:sz="0" w:space="0" w:color="auto"/>
                                    <w:right w:val="none" w:sz="0" w:space="0" w:color="auto"/>
                                  </w:divBdr>
                                  <w:divsChild>
                                    <w:div w:id="78335523">
                                      <w:marLeft w:val="0"/>
                                      <w:marRight w:val="0"/>
                                      <w:marTop w:val="0"/>
                                      <w:marBottom w:val="0"/>
                                      <w:divBdr>
                                        <w:top w:val="none" w:sz="0" w:space="0" w:color="auto"/>
                                        <w:left w:val="none" w:sz="0" w:space="0" w:color="auto"/>
                                        <w:bottom w:val="none" w:sz="0" w:space="0" w:color="auto"/>
                                        <w:right w:val="none" w:sz="0" w:space="0" w:color="auto"/>
                                      </w:divBdr>
                                    </w:div>
                                  </w:divsChild>
                                </w:div>
                                <w:div w:id="1474641711">
                                  <w:marLeft w:val="0"/>
                                  <w:marRight w:val="0"/>
                                  <w:marTop w:val="0"/>
                                  <w:marBottom w:val="0"/>
                                  <w:divBdr>
                                    <w:top w:val="none" w:sz="0" w:space="0" w:color="auto"/>
                                    <w:left w:val="none" w:sz="0" w:space="0" w:color="auto"/>
                                    <w:bottom w:val="none" w:sz="0" w:space="0" w:color="auto"/>
                                    <w:right w:val="none" w:sz="0" w:space="0" w:color="auto"/>
                                  </w:divBdr>
                                  <w:divsChild>
                                    <w:div w:id="1798405581">
                                      <w:marLeft w:val="0"/>
                                      <w:marRight w:val="0"/>
                                      <w:marTop w:val="0"/>
                                      <w:marBottom w:val="0"/>
                                      <w:divBdr>
                                        <w:top w:val="none" w:sz="0" w:space="0" w:color="auto"/>
                                        <w:left w:val="none" w:sz="0" w:space="0" w:color="auto"/>
                                        <w:bottom w:val="none" w:sz="0" w:space="0" w:color="auto"/>
                                        <w:right w:val="none" w:sz="0" w:space="0" w:color="auto"/>
                                      </w:divBdr>
                                      <w:divsChild>
                                        <w:div w:id="2645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12795">
                                  <w:marLeft w:val="0"/>
                                  <w:marRight w:val="0"/>
                                  <w:marTop w:val="0"/>
                                  <w:marBottom w:val="0"/>
                                  <w:divBdr>
                                    <w:top w:val="none" w:sz="0" w:space="0" w:color="auto"/>
                                    <w:left w:val="none" w:sz="0" w:space="0" w:color="auto"/>
                                    <w:bottom w:val="none" w:sz="0" w:space="0" w:color="auto"/>
                                    <w:right w:val="none" w:sz="0" w:space="0" w:color="auto"/>
                                  </w:divBdr>
                                  <w:divsChild>
                                    <w:div w:id="1273629272">
                                      <w:marLeft w:val="0"/>
                                      <w:marRight w:val="0"/>
                                      <w:marTop w:val="0"/>
                                      <w:marBottom w:val="0"/>
                                      <w:divBdr>
                                        <w:top w:val="none" w:sz="0" w:space="0" w:color="auto"/>
                                        <w:left w:val="none" w:sz="0" w:space="0" w:color="auto"/>
                                        <w:bottom w:val="none" w:sz="0" w:space="0" w:color="auto"/>
                                        <w:right w:val="none" w:sz="0" w:space="0" w:color="auto"/>
                                      </w:divBdr>
                                      <w:divsChild>
                                        <w:div w:id="225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06084">
                                  <w:marLeft w:val="0"/>
                                  <w:marRight w:val="0"/>
                                  <w:marTop w:val="0"/>
                                  <w:marBottom w:val="0"/>
                                  <w:divBdr>
                                    <w:top w:val="none" w:sz="0" w:space="0" w:color="auto"/>
                                    <w:left w:val="none" w:sz="0" w:space="0" w:color="auto"/>
                                    <w:bottom w:val="none" w:sz="0" w:space="0" w:color="auto"/>
                                    <w:right w:val="none" w:sz="0" w:space="0" w:color="auto"/>
                                  </w:divBdr>
                                  <w:divsChild>
                                    <w:div w:id="1754549055">
                                      <w:marLeft w:val="0"/>
                                      <w:marRight w:val="0"/>
                                      <w:marTop w:val="0"/>
                                      <w:marBottom w:val="0"/>
                                      <w:divBdr>
                                        <w:top w:val="none" w:sz="0" w:space="0" w:color="auto"/>
                                        <w:left w:val="none" w:sz="0" w:space="0" w:color="auto"/>
                                        <w:bottom w:val="none" w:sz="0" w:space="0" w:color="auto"/>
                                        <w:right w:val="none" w:sz="0" w:space="0" w:color="auto"/>
                                      </w:divBdr>
                                    </w:div>
                                  </w:divsChild>
                                </w:div>
                                <w:div w:id="1418137814">
                                  <w:marLeft w:val="0"/>
                                  <w:marRight w:val="0"/>
                                  <w:marTop w:val="0"/>
                                  <w:marBottom w:val="0"/>
                                  <w:divBdr>
                                    <w:top w:val="none" w:sz="0" w:space="0" w:color="auto"/>
                                    <w:left w:val="none" w:sz="0" w:space="0" w:color="auto"/>
                                    <w:bottom w:val="none" w:sz="0" w:space="0" w:color="auto"/>
                                    <w:right w:val="none" w:sz="0" w:space="0" w:color="auto"/>
                                  </w:divBdr>
                                  <w:divsChild>
                                    <w:div w:id="18854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18104">
                  <w:marLeft w:val="0"/>
                  <w:marRight w:val="0"/>
                  <w:marTop w:val="0"/>
                  <w:marBottom w:val="0"/>
                  <w:divBdr>
                    <w:top w:val="none" w:sz="0" w:space="0" w:color="auto"/>
                    <w:left w:val="none" w:sz="0" w:space="0" w:color="auto"/>
                    <w:bottom w:val="none" w:sz="0" w:space="0" w:color="auto"/>
                    <w:right w:val="none" w:sz="0" w:space="0" w:color="auto"/>
                  </w:divBdr>
                  <w:divsChild>
                    <w:div w:id="312687518">
                      <w:marLeft w:val="0"/>
                      <w:marRight w:val="0"/>
                      <w:marTop w:val="0"/>
                      <w:marBottom w:val="0"/>
                      <w:divBdr>
                        <w:top w:val="none" w:sz="0" w:space="0" w:color="auto"/>
                        <w:left w:val="none" w:sz="0" w:space="0" w:color="auto"/>
                        <w:bottom w:val="none" w:sz="0" w:space="0" w:color="auto"/>
                        <w:right w:val="none" w:sz="0" w:space="0" w:color="auto"/>
                      </w:divBdr>
                    </w:div>
                    <w:div w:id="357387430">
                      <w:marLeft w:val="0"/>
                      <w:marRight w:val="0"/>
                      <w:marTop w:val="0"/>
                      <w:marBottom w:val="0"/>
                      <w:divBdr>
                        <w:top w:val="none" w:sz="0" w:space="0" w:color="auto"/>
                        <w:left w:val="none" w:sz="0" w:space="0" w:color="auto"/>
                        <w:bottom w:val="none" w:sz="0" w:space="0" w:color="auto"/>
                        <w:right w:val="none" w:sz="0" w:space="0" w:color="auto"/>
                      </w:divBdr>
                      <w:divsChild>
                        <w:div w:id="461773793">
                          <w:marLeft w:val="0"/>
                          <w:marRight w:val="0"/>
                          <w:marTop w:val="0"/>
                          <w:marBottom w:val="0"/>
                          <w:divBdr>
                            <w:top w:val="none" w:sz="0" w:space="0" w:color="auto"/>
                            <w:left w:val="none" w:sz="0" w:space="0" w:color="auto"/>
                            <w:bottom w:val="none" w:sz="0" w:space="0" w:color="auto"/>
                            <w:right w:val="none" w:sz="0" w:space="0" w:color="auto"/>
                          </w:divBdr>
                          <w:divsChild>
                            <w:div w:id="1152984664">
                              <w:marLeft w:val="0"/>
                              <w:marRight w:val="0"/>
                              <w:marTop w:val="0"/>
                              <w:marBottom w:val="0"/>
                              <w:divBdr>
                                <w:top w:val="none" w:sz="0" w:space="0" w:color="auto"/>
                                <w:left w:val="none" w:sz="0" w:space="0" w:color="auto"/>
                                <w:bottom w:val="none" w:sz="0" w:space="0" w:color="auto"/>
                                <w:right w:val="none" w:sz="0" w:space="0" w:color="auto"/>
                              </w:divBdr>
                              <w:divsChild>
                                <w:div w:id="954600847">
                                  <w:marLeft w:val="0"/>
                                  <w:marRight w:val="0"/>
                                  <w:marTop w:val="0"/>
                                  <w:marBottom w:val="0"/>
                                  <w:divBdr>
                                    <w:top w:val="none" w:sz="0" w:space="0" w:color="auto"/>
                                    <w:left w:val="none" w:sz="0" w:space="0" w:color="auto"/>
                                    <w:bottom w:val="none" w:sz="0" w:space="0" w:color="auto"/>
                                    <w:right w:val="none" w:sz="0" w:space="0" w:color="auto"/>
                                  </w:divBdr>
                                </w:div>
                              </w:divsChild>
                            </w:div>
                            <w:div w:id="619187835">
                              <w:marLeft w:val="0"/>
                              <w:marRight w:val="0"/>
                              <w:marTop w:val="0"/>
                              <w:marBottom w:val="0"/>
                              <w:divBdr>
                                <w:top w:val="none" w:sz="0" w:space="0" w:color="auto"/>
                                <w:left w:val="none" w:sz="0" w:space="0" w:color="auto"/>
                                <w:bottom w:val="none" w:sz="0" w:space="0" w:color="auto"/>
                                <w:right w:val="none" w:sz="0" w:space="0" w:color="auto"/>
                              </w:divBdr>
                              <w:divsChild>
                                <w:div w:id="114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3597">
                      <w:marLeft w:val="0"/>
                      <w:marRight w:val="0"/>
                      <w:marTop w:val="0"/>
                      <w:marBottom w:val="0"/>
                      <w:divBdr>
                        <w:top w:val="none" w:sz="0" w:space="0" w:color="auto"/>
                        <w:left w:val="none" w:sz="0" w:space="0" w:color="auto"/>
                        <w:bottom w:val="none" w:sz="0" w:space="0" w:color="auto"/>
                        <w:right w:val="none" w:sz="0" w:space="0" w:color="auto"/>
                      </w:divBdr>
                      <w:divsChild>
                        <w:div w:id="450979026">
                          <w:marLeft w:val="0"/>
                          <w:marRight w:val="0"/>
                          <w:marTop w:val="0"/>
                          <w:marBottom w:val="0"/>
                          <w:divBdr>
                            <w:top w:val="none" w:sz="0" w:space="0" w:color="auto"/>
                            <w:left w:val="none" w:sz="0" w:space="0" w:color="auto"/>
                            <w:bottom w:val="none" w:sz="0" w:space="0" w:color="auto"/>
                            <w:right w:val="none" w:sz="0" w:space="0" w:color="auto"/>
                          </w:divBdr>
                          <w:divsChild>
                            <w:div w:id="277182059">
                              <w:marLeft w:val="0"/>
                              <w:marRight w:val="0"/>
                              <w:marTop w:val="0"/>
                              <w:marBottom w:val="0"/>
                              <w:divBdr>
                                <w:top w:val="none" w:sz="0" w:space="0" w:color="auto"/>
                                <w:left w:val="none" w:sz="0" w:space="0" w:color="auto"/>
                                <w:bottom w:val="none" w:sz="0" w:space="0" w:color="auto"/>
                                <w:right w:val="none" w:sz="0" w:space="0" w:color="auto"/>
                              </w:divBdr>
                            </w:div>
                            <w:div w:id="799961282">
                              <w:marLeft w:val="0"/>
                              <w:marRight w:val="0"/>
                              <w:marTop w:val="0"/>
                              <w:marBottom w:val="0"/>
                              <w:divBdr>
                                <w:top w:val="none" w:sz="0" w:space="0" w:color="auto"/>
                                <w:left w:val="none" w:sz="0" w:space="0" w:color="auto"/>
                                <w:bottom w:val="none" w:sz="0" w:space="0" w:color="auto"/>
                                <w:right w:val="none" w:sz="0" w:space="0" w:color="auto"/>
                              </w:divBdr>
                              <w:divsChild>
                                <w:div w:id="62946981">
                                  <w:marLeft w:val="0"/>
                                  <w:marRight w:val="0"/>
                                  <w:marTop w:val="0"/>
                                  <w:marBottom w:val="0"/>
                                  <w:divBdr>
                                    <w:top w:val="none" w:sz="0" w:space="0" w:color="auto"/>
                                    <w:left w:val="none" w:sz="0" w:space="0" w:color="auto"/>
                                    <w:bottom w:val="none" w:sz="0" w:space="0" w:color="auto"/>
                                    <w:right w:val="none" w:sz="0" w:space="0" w:color="auto"/>
                                  </w:divBdr>
                                </w:div>
                              </w:divsChild>
                            </w:div>
                            <w:div w:id="922225422">
                              <w:marLeft w:val="0"/>
                              <w:marRight w:val="0"/>
                              <w:marTop w:val="0"/>
                              <w:marBottom w:val="0"/>
                              <w:divBdr>
                                <w:top w:val="none" w:sz="0" w:space="0" w:color="auto"/>
                                <w:left w:val="none" w:sz="0" w:space="0" w:color="auto"/>
                                <w:bottom w:val="none" w:sz="0" w:space="0" w:color="auto"/>
                                <w:right w:val="none" w:sz="0" w:space="0" w:color="auto"/>
                              </w:divBdr>
                              <w:divsChild>
                                <w:div w:id="20391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165889">
                  <w:marLeft w:val="0"/>
                  <w:marRight w:val="0"/>
                  <w:marTop w:val="0"/>
                  <w:marBottom w:val="0"/>
                  <w:divBdr>
                    <w:top w:val="none" w:sz="0" w:space="0" w:color="auto"/>
                    <w:left w:val="none" w:sz="0" w:space="0" w:color="auto"/>
                    <w:bottom w:val="none" w:sz="0" w:space="0" w:color="auto"/>
                    <w:right w:val="none" w:sz="0" w:space="0" w:color="auto"/>
                  </w:divBdr>
                  <w:divsChild>
                    <w:div w:id="210390498">
                      <w:marLeft w:val="0"/>
                      <w:marRight w:val="0"/>
                      <w:marTop w:val="0"/>
                      <w:marBottom w:val="0"/>
                      <w:divBdr>
                        <w:top w:val="none" w:sz="0" w:space="0" w:color="auto"/>
                        <w:left w:val="none" w:sz="0" w:space="0" w:color="auto"/>
                        <w:bottom w:val="none" w:sz="0" w:space="0" w:color="auto"/>
                        <w:right w:val="none" w:sz="0" w:space="0" w:color="auto"/>
                      </w:divBdr>
                    </w:div>
                    <w:div w:id="1988708743">
                      <w:marLeft w:val="0"/>
                      <w:marRight w:val="0"/>
                      <w:marTop w:val="0"/>
                      <w:marBottom w:val="0"/>
                      <w:divBdr>
                        <w:top w:val="none" w:sz="0" w:space="0" w:color="auto"/>
                        <w:left w:val="none" w:sz="0" w:space="0" w:color="auto"/>
                        <w:bottom w:val="none" w:sz="0" w:space="0" w:color="auto"/>
                        <w:right w:val="none" w:sz="0" w:space="0" w:color="auto"/>
                      </w:divBdr>
                      <w:divsChild>
                        <w:div w:id="977144483">
                          <w:marLeft w:val="0"/>
                          <w:marRight w:val="0"/>
                          <w:marTop w:val="0"/>
                          <w:marBottom w:val="0"/>
                          <w:divBdr>
                            <w:top w:val="none" w:sz="0" w:space="0" w:color="auto"/>
                            <w:left w:val="none" w:sz="0" w:space="0" w:color="auto"/>
                            <w:bottom w:val="none" w:sz="0" w:space="0" w:color="auto"/>
                            <w:right w:val="none" w:sz="0" w:space="0" w:color="auto"/>
                          </w:divBdr>
                          <w:divsChild>
                            <w:div w:id="1408188375">
                              <w:marLeft w:val="0"/>
                              <w:marRight w:val="0"/>
                              <w:marTop w:val="0"/>
                              <w:marBottom w:val="0"/>
                              <w:divBdr>
                                <w:top w:val="none" w:sz="0" w:space="0" w:color="auto"/>
                                <w:left w:val="none" w:sz="0" w:space="0" w:color="auto"/>
                                <w:bottom w:val="none" w:sz="0" w:space="0" w:color="auto"/>
                                <w:right w:val="none" w:sz="0" w:space="0" w:color="auto"/>
                              </w:divBdr>
                              <w:divsChild>
                                <w:div w:id="18355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07848">
                          <w:marLeft w:val="0"/>
                          <w:marRight w:val="0"/>
                          <w:marTop w:val="0"/>
                          <w:marBottom w:val="0"/>
                          <w:divBdr>
                            <w:top w:val="none" w:sz="0" w:space="0" w:color="auto"/>
                            <w:left w:val="none" w:sz="0" w:space="0" w:color="auto"/>
                            <w:bottom w:val="none" w:sz="0" w:space="0" w:color="auto"/>
                            <w:right w:val="none" w:sz="0" w:space="0" w:color="auto"/>
                          </w:divBdr>
                          <w:divsChild>
                            <w:div w:id="1297950478">
                              <w:marLeft w:val="0"/>
                              <w:marRight w:val="0"/>
                              <w:marTop w:val="0"/>
                              <w:marBottom w:val="0"/>
                              <w:divBdr>
                                <w:top w:val="none" w:sz="0" w:space="0" w:color="auto"/>
                                <w:left w:val="none" w:sz="0" w:space="0" w:color="auto"/>
                                <w:bottom w:val="none" w:sz="0" w:space="0" w:color="auto"/>
                                <w:right w:val="none" w:sz="0" w:space="0" w:color="auto"/>
                              </w:divBdr>
                              <w:divsChild>
                                <w:div w:id="7020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0114">
                          <w:marLeft w:val="0"/>
                          <w:marRight w:val="0"/>
                          <w:marTop w:val="0"/>
                          <w:marBottom w:val="0"/>
                          <w:divBdr>
                            <w:top w:val="none" w:sz="0" w:space="0" w:color="auto"/>
                            <w:left w:val="none" w:sz="0" w:space="0" w:color="auto"/>
                            <w:bottom w:val="none" w:sz="0" w:space="0" w:color="auto"/>
                            <w:right w:val="none" w:sz="0" w:space="0" w:color="auto"/>
                          </w:divBdr>
                          <w:divsChild>
                            <w:div w:id="226645564">
                              <w:marLeft w:val="0"/>
                              <w:marRight w:val="0"/>
                              <w:marTop w:val="0"/>
                              <w:marBottom w:val="0"/>
                              <w:divBdr>
                                <w:top w:val="none" w:sz="0" w:space="0" w:color="auto"/>
                                <w:left w:val="none" w:sz="0" w:space="0" w:color="auto"/>
                                <w:bottom w:val="none" w:sz="0" w:space="0" w:color="auto"/>
                                <w:right w:val="none" w:sz="0" w:space="0" w:color="auto"/>
                              </w:divBdr>
                              <w:divsChild>
                                <w:div w:id="5225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1703">
                          <w:marLeft w:val="0"/>
                          <w:marRight w:val="0"/>
                          <w:marTop w:val="0"/>
                          <w:marBottom w:val="0"/>
                          <w:divBdr>
                            <w:top w:val="none" w:sz="0" w:space="0" w:color="auto"/>
                            <w:left w:val="none" w:sz="0" w:space="0" w:color="auto"/>
                            <w:bottom w:val="none" w:sz="0" w:space="0" w:color="auto"/>
                            <w:right w:val="none" w:sz="0" w:space="0" w:color="auto"/>
                          </w:divBdr>
                          <w:divsChild>
                            <w:div w:id="1229880092">
                              <w:marLeft w:val="0"/>
                              <w:marRight w:val="0"/>
                              <w:marTop w:val="0"/>
                              <w:marBottom w:val="0"/>
                              <w:divBdr>
                                <w:top w:val="none" w:sz="0" w:space="0" w:color="auto"/>
                                <w:left w:val="none" w:sz="0" w:space="0" w:color="auto"/>
                                <w:bottom w:val="none" w:sz="0" w:space="0" w:color="auto"/>
                                <w:right w:val="none" w:sz="0" w:space="0" w:color="auto"/>
                              </w:divBdr>
                              <w:divsChild>
                                <w:div w:id="249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4721">
                          <w:marLeft w:val="0"/>
                          <w:marRight w:val="0"/>
                          <w:marTop w:val="0"/>
                          <w:marBottom w:val="0"/>
                          <w:divBdr>
                            <w:top w:val="none" w:sz="0" w:space="0" w:color="auto"/>
                            <w:left w:val="none" w:sz="0" w:space="0" w:color="auto"/>
                            <w:bottom w:val="none" w:sz="0" w:space="0" w:color="auto"/>
                            <w:right w:val="none" w:sz="0" w:space="0" w:color="auto"/>
                          </w:divBdr>
                          <w:divsChild>
                            <w:div w:id="1753549363">
                              <w:marLeft w:val="0"/>
                              <w:marRight w:val="0"/>
                              <w:marTop w:val="0"/>
                              <w:marBottom w:val="0"/>
                              <w:divBdr>
                                <w:top w:val="none" w:sz="0" w:space="0" w:color="auto"/>
                                <w:left w:val="none" w:sz="0" w:space="0" w:color="auto"/>
                                <w:bottom w:val="none" w:sz="0" w:space="0" w:color="auto"/>
                                <w:right w:val="none" w:sz="0" w:space="0" w:color="auto"/>
                              </w:divBdr>
                              <w:divsChild>
                                <w:div w:id="489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08954">
                      <w:marLeft w:val="0"/>
                      <w:marRight w:val="0"/>
                      <w:marTop w:val="0"/>
                      <w:marBottom w:val="0"/>
                      <w:divBdr>
                        <w:top w:val="none" w:sz="0" w:space="0" w:color="auto"/>
                        <w:left w:val="none" w:sz="0" w:space="0" w:color="auto"/>
                        <w:bottom w:val="none" w:sz="0" w:space="0" w:color="auto"/>
                        <w:right w:val="none" w:sz="0" w:space="0" w:color="auto"/>
                      </w:divBdr>
                      <w:divsChild>
                        <w:div w:id="1396977049">
                          <w:marLeft w:val="0"/>
                          <w:marRight w:val="0"/>
                          <w:marTop w:val="0"/>
                          <w:marBottom w:val="0"/>
                          <w:divBdr>
                            <w:top w:val="none" w:sz="0" w:space="0" w:color="auto"/>
                            <w:left w:val="none" w:sz="0" w:space="0" w:color="auto"/>
                            <w:bottom w:val="none" w:sz="0" w:space="0" w:color="auto"/>
                            <w:right w:val="none" w:sz="0" w:space="0" w:color="auto"/>
                          </w:divBdr>
                          <w:divsChild>
                            <w:div w:id="1967155109">
                              <w:marLeft w:val="0"/>
                              <w:marRight w:val="0"/>
                              <w:marTop w:val="0"/>
                              <w:marBottom w:val="0"/>
                              <w:divBdr>
                                <w:top w:val="none" w:sz="0" w:space="0" w:color="auto"/>
                                <w:left w:val="none" w:sz="0" w:space="0" w:color="auto"/>
                                <w:bottom w:val="none" w:sz="0" w:space="0" w:color="auto"/>
                                <w:right w:val="none" w:sz="0" w:space="0" w:color="auto"/>
                              </w:divBdr>
                              <w:divsChild>
                                <w:div w:id="18802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7511">
                          <w:marLeft w:val="0"/>
                          <w:marRight w:val="0"/>
                          <w:marTop w:val="0"/>
                          <w:marBottom w:val="0"/>
                          <w:divBdr>
                            <w:top w:val="none" w:sz="0" w:space="0" w:color="auto"/>
                            <w:left w:val="none" w:sz="0" w:space="0" w:color="auto"/>
                            <w:bottom w:val="none" w:sz="0" w:space="0" w:color="auto"/>
                            <w:right w:val="none" w:sz="0" w:space="0" w:color="auto"/>
                          </w:divBdr>
                          <w:divsChild>
                            <w:div w:id="1453596327">
                              <w:marLeft w:val="0"/>
                              <w:marRight w:val="0"/>
                              <w:marTop w:val="0"/>
                              <w:marBottom w:val="0"/>
                              <w:divBdr>
                                <w:top w:val="none" w:sz="0" w:space="0" w:color="auto"/>
                                <w:left w:val="none" w:sz="0" w:space="0" w:color="auto"/>
                                <w:bottom w:val="none" w:sz="0" w:space="0" w:color="auto"/>
                                <w:right w:val="none" w:sz="0" w:space="0" w:color="auto"/>
                              </w:divBdr>
                              <w:divsChild>
                                <w:div w:id="1762214295">
                                  <w:marLeft w:val="0"/>
                                  <w:marRight w:val="0"/>
                                  <w:marTop w:val="0"/>
                                  <w:marBottom w:val="0"/>
                                  <w:divBdr>
                                    <w:top w:val="none" w:sz="0" w:space="0" w:color="auto"/>
                                    <w:left w:val="none" w:sz="0" w:space="0" w:color="auto"/>
                                    <w:bottom w:val="none" w:sz="0" w:space="0" w:color="auto"/>
                                    <w:right w:val="none" w:sz="0" w:space="0" w:color="auto"/>
                                  </w:divBdr>
                                </w:div>
                              </w:divsChild>
                            </w:div>
                            <w:div w:id="230510046">
                              <w:marLeft w:val="0"/>
                              <w:marRight w:val="0"/>
                              <w:marTop w:val="0"/>
                              <w:marBottom w:val="0"/>
                              <w:divBdr>
                                <w:top w:val="none" w:sz="0" w:space="0" w:color="auto"/>
                                <w:left w:val="none" w:sz="0" w:space="0" w:color="auto"/>
                                <w:bottom w:val="none" w:sz="0" w:space="0" w:color="auto"/>
                                <w:right w:val="none" w:sz="0" w:space="0" w:color="auto"/>
                              </w:divBdr>
                              <w:divsChild>
                                <w:div w:id="362706919">
                                  <w:marLeft w:val="0"/>
                                  <w:marRight w:val="0"/>
                                  <w:marTop w:val="0"/>
                                  <w:marBottom w:val="0"/>
                                  <w:divBdr>
                                    <w:top w:val="none" w:sz="0" w:space="0" w:color="auto"/>
                                    <w:left w:val="none" w:sz="0" w:space="0" w:color="auto"/>
                                    <w:bottom w:val="none" w:sz="0" w:space="0" w:color="auto"/>
                                    <w:right w:val="none" w:sz="0" w:space="0" w:color="auto"/>
                                  </w:divBdr>
                                </w:div>
                              </w:divsChild>
                            </w:div>
                            <w:div w:id="1714964306">
                              <w:marLeft w:val="0"/>
                              <w:marRight w:val="0"/>
                              <w:marTop w:val="0"/>
                              <w:marBottom w:val="0"/>
                              <w:divBdr>
                                <w:top w:val="none" w:sz="0" w:space="0" w:color="auto"/>
                                <w:left w:val="none" w:sz="0" w:space="0" w:color="auto"/>
                                <w:bottom w:val="none" w:sz="0" w:space="0" w:color="auto"/>
                                <w:right w:val="none" w:sz="0" w:space="0" w:color="auto"/>
                              </w:divBdr>
                              <w:divsChild>
                                <w:div w:id="1381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3572">
                          <w:marLeft w:val="0"/>
                          <w:marRight w:val="0"/>
                          <w:marTop w:val="0"/>
                          <w:marBottom w:val="0"/>
                          <w:divBdr>
                            <w:top w:val="none" w:sz="0" w:space="0" w:color="auto"/>
                            <w:left w:val="none" w:sz="0" w:space="0" w:color="auto"/>
                            <w:bottom w:val="none" w:sz="0" w:space="0" w:color="auto"/>
                            <w:right w:val="none" w:sz="0" w:space="0" w:color="auto"/>
                          </w:divBdr>
                          <w:divsChild>
                            <w:div w:id="1037124487">
                              <w:marLeft w:val="0"/>
                              <w:marRight w:val="0"/>
                              <w:marTop w:val="0"/>
                              <w:marBottom w:val="0"/>
                              <w:divBdr>
                                <w:top w:val="none" w:sz="0" w:space="0" w:color="auto"/>
                                <w:left w:val="none" w:sz="0" w:space="0" w:color="auto"/>
                                <w:bottom w:val="none" w:sz="0" w:space="0" w:color="auto"/>
                                <w:right w:val="none" w:sz="0" w:space="0" w:color="auto"/>
                              </w:divBdr>
                            </w:div>
                          </w:divsChild>
                        </w:div>
                        <w:div w:id="929310653">
                          <w:marLeft w:val="0"/>
                          <w:marRight w:val="0"/>
                          <w:marTop w:val="0"/>
                          <w:marBottom w:val="0"/>
                          <w:divBdr>
                            <w:top w:val="none" w:sz="0" w:space="0" w:color="auto"/>
                            <w:left w:val="none" w:sz="0" w:space="0" w:color="auto"/>
                            <w:bottom w:val="none" w:sz="0" w:space="0" w:color="auto"/>
                            <w:right w:val="none" w:sz="0" w:space="0" w:color="auto"/>
                          </w:divBdr>
                          <w:divsChild>
                            <w:div w:id="1774743843">
                              <w:marLeft w:val="0"/>
                              <w:marRight w:val="0"/>
                              <w:marTop w:val="0"/>
                              <w:marBottom w:val="0"/>
                              <w:divBdr>
                                <w:top w:val="none" w:sz="0" w:space="0" w:color="auto"/>
                                <w:left w:val="none" w:sz="0" w:space="0" w:color="auto"/>
                                <w:bottom w:val="none" w:sz="0" w:space="0" w:color="auto"/>
                                <w:right w:val="none" w:sz="0" w:space="0" w:color="auto"/>
                              </w:divBdr>
                              <w:divsChild>
                                <w:div w:id="2053261230">
                                  <w:marLeft w:val="0"/>
                                  <w:marRight w:val="0"/>
                                  <w:marTop w:val="0"/>
                                  <w:marBottom w:val="0"/>
                                  <w:divBdr>
                                    <w:top w:val="none" w:sz="0" w:space="0" w:color="auto"/>
                                    <w:left w:val="none" w:sz="0" w:space="0" w:color="auto"/>
                                    <w:bottom w:val="none" w:sz="0" w:space="0" w:color="auto"/>
                                    <w:right w:val="none" w:sz="0" w:space="0" w:color="auto"/>
                                  </w:divBdr>
                                </w:div>
                              </w:divsChild>
                            </w:div>
                            <w:div w:id="1167211249">
                              <w:marLeft w:val="0"/>
                              <w:marRight w:val="0"/>
                              <w:marTop w:val="0"/>
                              <w:marBottom w:val="0"/>
                              <w:divBdr>
                                <w:top w:val="none" w:sz="0" w:space="0" w:color="auto"/>
                                <w:left w:val="none" w:sz="0" w:space="0" w:color="auto"/>
                                <w:bottom w:val="none" w:sz="0" w:space="0" w:color="auto"/>
                                <w:right w:val="none" w:sz="0" w:space="0" w:color="auto"/>
                              </w:divBdr>
                              <w:divsChild>
                                <w:div w:id="228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407">
                          <w:marLeft w:val="0"/>
                          <w:marRight w:val="0"/>
                          <w:marTop w:val="0"/>
                          <w:marBottom w:val="0"/>
                          <w:divBdr>
                            <w:top w:val="none" w:sz="0" w:space="0" w:color="auto"/>
                            <w:left w:val="none" w:sz="0" w:space="0" w:color="auto"/>
                            <w:bottom w:val="none" w:sz="0" w:space="0" w:color="auto"/>
                            <w:right w:val="none" w:sz="0" w:space="0" w:color="auto"/>
                          </w:divBdr>
                          <w:divsChild>
                            <w:div w:id="1477724217">
                              <w:marLeft w:val="0"/>
                              <w:marRight w:val="0"/>
                              <w:marTop w:val="0"/>
                              <w:marBottom w:val="0"/>
                              <w:divBdr>
                                <w:top w:val="none" w:sz="0" w:space="0" w:color="auto"/>
                                <w:left w:val="none" w:sz="0" w:space="0" w:color="auto"/>
                                <w:bottom w:val="none" w:sz="0" w:space="0" w:color="auto"/>
                                <w:right w:val="none" w:sz="0" w:space="0" w:color="auto"/>
                              </w:divBdr>
                              <w:divsChild>
                                <w:div w:id="235559654">
                                  <w:marLeft w:val="0"/>
                                  <w:marRight w:val="0"/>
                                  <w:marTop w:val="0"/>
                                  <w:marBottom w:val="0"/>
                                  <w:divBdr>
                                    <w:top w:val="none" w:sz="0" w:space="0" w:color="auto"/>
                                    <w:left w:val="none" w:sz="0" w:space="0" w:color="auto"/>
                                    <w:bottom w:val="none" w:sz="0" w:space="0" w:color="auto"/>
                                    <w:right w:val="none" w:sz="0" w:space="0" w:color="auto"/>
                                  </w:divBdr>
                                </w:div>
                              </w:divsChild>
                            </w:div>
                            <w:div w:id="2073771705">
                              <w:marLeft w:val="0"/>
                              <w:marRight w:val="0"/>
                              <w:marTop w:val="0"/>
                              <w:marBottom w:val="0"/>
                              <w:divBdr>
                                <w:top w:val="none" w:sz="0" w:space="0" w:color="auto"/>
                                <w:left w:val="none" w:sz="0" w:space="0" w:color="auto"/>
                                <w:bottom w:val="none" w:sz="0" w:space="0" w:color="auto"/>
                                <w:right w:val="none" w:sz="0" w:space="0" w:color="auto"/>
                              </w:divBdr>
                              <w:divsChild>
                                <w:div w:id="25761266">
                                  <w:marLeft w:val="0"/>
                                  <w:marRight w:val="0"/>
                                  <w:marTop w:val="0"/>
                                  <w:marBottom w:val="0"/>
                                  <w:divBdr>
                                    <w:top w:val="none" w:sz="0" w:space="0" w:color="auto"/>
                                    <w:left w:val="none" w:sz="0" w:space="0" w:color="auto"/>
                                    <w:bottom w:val="none" w:sz="0" w:space="0" w:color="auto"/>
                                    <w:right w:val="none" w:sz="0" w:space="0" w:color="auto"/>
                                  </w:divBdr>
                                  <w:divsChild>
                                    <w:div w:id="14499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252">
                              <w:marLeft w:val="0"/>
                              <w:marRight w:val="0"/>
                              <w:marTop w:val="0"/>
                              <w:marBottom w:val="0"/>
                              <w:divBdr>
                                <w:top w:val="none" w:sz="0" w:space="0" w:color="auto"/>
                                <w:left w:val="none" w:sz="0" w:space="0" w:color="auto"/>
                                <w:bottom w:val="none" w:sz="0" w:space="0" w:color="auto"/>
                                <w:right w:val="none" w:sz="0" w:space="0" w:color="auto"/>
                              </w:divBdr>
                              <w:divsChild>
                                <w:div w:id="1268270906">
                                  <w:marLeft w:val="0"/>
                                  <w:marRight w:val="0"/>
                                  <w:marTop w:val="0"/>
                                  <w:marBottom w:val="0"/>
                                  <w:divBdr>
                                    <w:top w:val="none" w:sz="0" w:space="0" w:color="auto"/>
                                    <w:left w:val="none" w:sz="0" w:space="0" w:color="auto"/>
                                    <w:bottom w:val="none" w:sz="0" w:space="0" w:color="auto"/>
                                    <w:right w:val="none" w:sz="0" w:space="0" w:color="auto"/>
                                  </w:divBdr>
                                </w:div>
                              </w:divsChild>
                            </w:div>
                            <w:div w:id="1715697019">
                              <w:marLeft w:val="0"/>
                              <w:marRight w:val="0"/>
                              <w:marTop w:val="0"/>
                              <w:marBottom w:val="0"/>
                              <w:divBdr>
                                <w:top w:val="none" w:sz="0" w:space="0" w:color="auto"/>
                                <w:left w:val="none" w:sz="0" w:space="0" w:color="auto"/>
                                <w:bottom w:val="none" w:sz="0" w:space="0" w:color="auto"/>
                                <w:right w:val="none" w:sz="0" w:space="0" w:color="auto"/>
                              </w:divBdr>
                              <w:divsChild>
                                <w:div w:id="1962296447">
                                  <w:marLeft w:val="0"/>
                                  <w:marRight w:val="0"/>
                                  <w:marTop w:val="0"/>
                                  <w:marBottom w:val="0"/>
                                  <w:divBdr>
                                    <w:top w:val="none" w:sz="0" w:space="0" w:color="auto"/>
                                    <w:left w:val="none" w:sz="0" w:space="0" w:color="auto"/>
                                    <w:bottom w:val="none" w:sz="0" w:space="0" w:color="auto"/>
                                    <w:right w:val="none" w:sz="0" w:space="0" w:color="auto"/>
                                  </w:divBdr>
                                </w:div>
                              </w:divsChild>
                            </w:div>
                            <w:div w:id="1288465488">
                              <w:marLeft w:val="0"/>
                              <w:marRight w:val="0"/>
                              <w:marTop w:val="0"/>
                              <w:marBottom w:val="0"/>
                              <w:divBdr>
                                <w:top w:val="none" w:sz="0" w:space="0" w:color="auto"/>
                                <w:left w:val="none" w:sz="0" w:space="0" w:color="auto"/>
                                <w:bottom w:val="none" w:sz="0" w:space="0" w:color="auto"/>
                                <w:right w:val="none" w:sz="0" w:space="0" w:color="auto"/>
                              </w:divBdr>
                              <w:divsChild>
                                <w:div w:id="195168879">
                                  <w:marLeft w:val="0"/>
                                  <w:marRight w:val="0"/>
                                  <w:marTop w:val="0"/>
                                  <w:marBottom w:val="0"/>
                                  <w:divBdr>
                                    <w:top w:val="none" w:sz="0" w:space="0" w:color="auto"/>
                                    <w:left w:val="none" w:sz="0" w:space="0" w:color="auto"/>
                                    <w:bottom w:val="none" w:sz="0" w:space="0" w:color="auto"/>
                                    <w:right w:val="none" w:sz="0" w:space="0" w:color="auto"/>
                                  </w:divBdr>
                                </w:div>
                              </w:divsChild>
                            </w:div>
                            <w:div w:id="359942876">
                              <w:marLeft w:val="0"/>
                              <w:marRight w:val="0"/>
                              <w:marTop w:val="0"/>
                              <w:marBottom w:val="0"/>
                              <w:divBdr>
                                <w:top w:val="none" w:sz="0" w:space="0" w:color="auto"/>
                                <w:left w:val="none" w:sz="0" w:space="0" w:color="auto"/>
                                <w:bottom w:val="none" w:sz="0" w:space="0" w:color="auto"/>
                                <w:right w:val="none" w:sz="0" w:space="0" w:color="auto"/>
                              </w:divBdr>
                              <w:divsChild>
                                <w:div w:id="18874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2041">
                          <w:marLeft w:val="0"/>
                          <w:marRight w:val="0"/>
                          <w:marTop w:val="0"/>
                          <w:marBottom w:val="0"/>
                          <w:divBdr>
                            <w:top w:val="none" w:sz="0" w:space="0" w:color="auto"/>
                            <w:left w:val="none" w:sz="0" w:space="0" w:color="auto"/>
                            <w:bottom w:val="none" w:sz="0" w:space="0" w:color="auto"/>
                            <w:right w:val="none" w:sz="0" w:space="0" w:color="auto"/>
                          </w:divBdr>
                          <w:divsChild>
                            <w:div w:id="1069570840">
                              <w:marLeft w:val="0"/>
                              <w:marRight w:val="0"/>
                              <w:marTop w:val="0"/>
                              <w:marBottom w:val="0"/>
                              <w:divBdr>
                                <w:top w:val="none" w:sz="0" w:space="0" w:color="auto"/>
                                <w:left w:val="none" w:sz="0" w:space="0" w:color="auto"/>
                                <w:bottom w:val="none" w:sz="0" w:space="0" w:color="auto"/>
                                <w:right w:val="none" w:sz="0" w:space="0" w:color="auto"/>
                              </w:divBdr>
                              <w:divsChild>
                                <w:div w:id="1571118201">
                                  <w:marLeft w:val="0"/>
                                  <w:marRight w:val="0"/>
                                  <w:marTop w:val="0"/>
                                  <w:marBottom w:val="0"/>
                                  <w:divBdr>
                                    <w:top w:val="none" w:sz="0" w:space="0" w:color="auto"/>
                                    <w:left w:val="none" w:sz="0" w:space="0" w:color="auto"/>
                                    <w:bottom w:val="none" w:sz="0" w:space="0" w:color="auto"/>
                                    <w:right w:val="none" w:sz="0" w:space="0" w:color="auto"/>
                                  </w:divBdr>
                                </w:div>
                              </w:divsChild>
                            </w:div>
                            <w:div w:id="1281647923">
                              <w:marLeft w:val="0"/>
                              <w:marRight w:val="0"/>
                              <w:marTop w:val="0"/>
                              <w:marBottom w:val="0"/>
                              <w:divBdr>
                                <w:top w:val="none" w:sz="0" w:space="0" w:color="auto"/>
                                <w:left w:val="none" w:sz="0" w:space="0" w:color="auto"/>
                                <w:bottom w:val="none" w:sz="0" w:space="0" w:color="auto"/>
                                <w:right w:val="none" w:sz="0" w:space="0" w:color="auto"/>
                              </w:divBdr>
                              <w:divsChild>
                                <w:div w:id="1084912977">
                                  <w:marLeft w:val="0"/>
                                  <w:marRight w:val="0"/>
                                  <w:marTop w:val="0"/>
                                  <w:marBottom w:val="0"/>
                                  <w:divBdr>
                                    <w:top w:val="none" w:sz="0" w:space="0" w:color="auto"/>
                                    <w:left w:val="none" w:sz="0" w:space="0" w:color="auto"/>
                                    <w:bottom w:val="none" w:sz="0" w:space="0" w:color="auto"/>
                                    <w:right w:val="none" w:sz="0" w:space="0" w:color="auto"/>
                                  </w:divBdr>
                                </w:div>
                              </w:divsChild>
                            </w:div>
                            <w:div w:id="1642421316">
                              <w:marLeft w:val="0"/>
                              <w:marRight w:val="0"/>
                              <w:marTop w:val="0"/>
                              <w:marBottom w:val="0"/>
                              <w:divBdr>
                                <w:top w:val="none" w:sz="0" w:space="0" w:color="auto"/>
                                <w:left w:val="none" w:sz="0" w:space="0" w:color="auto"/>
                                <w:bottom w:val="none" w:sz="0" w:space="0" w:color="auto"/>
                                <w:right w:val="none" w:sz="0" w:space="0" w:color="auto"/>
                              </w:divBdr>
                              <w:divsChild>
                                <w:div w:id="1796363155">
                                  <w:marLeft w:val="0"/>
                                  <w:marRight w:val="0"/>
                                  <w:marTop w:val="0"/>
                                  <w:marBottom w:val="0"/>
                                  <w:divBdr>
                                    <w:top w:val="none" w:sz="0" w:space="0" w:color="auto"/>
                                    <w:left w:val="none" w:sz="0" w:space="0" w:color="auto"/>
                                    <w:bottom w:val="none" w:sz="0" w:space="0" w:color="auto"/>
                                    <w:right w:val="none" w:sz="0" w:space="0" w:color="auto"/>
                                  </w:divBdr>
                                </w:div>
                              </w:divsChild>
                            </w:div>
                            <w:div w:id="1972595937">
                              <w:marLeft w:val="0"/>
                              <w:marRight w:val="0"/>
                              <w:marTop w:val="0"/>
                              <w:marBottom w:val="0"/>
                              <w:divBdr>
                                <w:top w:val="none" w:sz="0" w:space="0" w:color="auto"/>
                                <w:left w:val="none" w:sz="0" w:space="0" w:color="auto"/>
                                <w:bottom w:val="none" w:sz="0" w:space="0" w:color="auto"/>
                                <w:right w:val="none" w:sz="0" w:space="0" w:color="auto"/>
                              </w:divBdr>
                              <w:divsChild>
                                <w:div w:id="1266499978">
                                  <w:marLeft w:val="0"/>
                                  <w:marRight w:val="0"/>
                                  <w:marTop w:val="0"/>
                                  <w:marBottom w:val="0"/>
                                  <w:divBdr>
                                    <w:top w:val="none" w:sz="0" w:space="0" w:color="auto"/>
                                    <w:left w:val="none" w:sz="0" w:space="0" w:color="auto"/>
                                    <w:bottom w:val="none" w:sz="0" w:space="0" w:color="auto"/>
                                    <w:right w:val="none" w:sz="0" w:space="0" w:color="auto"/>
                                  </w:divBdr>
                                </w:div>
                              </w:divsChild>
                            </w:div>
                            <w:div w:id="1968511835">
                              <w:marLeft w:val="0"/>
                              <w:marRight w:val="0"/>
                              <w:marTop w:val="0"/>
                              <w:marBottom w:val="0"/>
                              <w:divBdr>
                                <w:top w:val="none" w:sz="0" w:space="0" w:color="auto"/>
                                <w:left w:val="none" w:sz="0" w:space="0" w:color="auto"/>
                                <w:bottom w:val="none" w:sz="0" w:space="0" w:color="auto"/>
                                <w:right w:val="none" w:sz="0" w:space="0" w:color="auto"/>
                              </w:divBdr>
                              <w:divsChild>
                                <w:div w:id="336810860">
                                  <w:marLeft w:val="0"/>
                                  <w:marRight w:val="0"/>
                                  <w:marTop w:val="0"/>
                                  <w:marBottom w:val="0"/>
                                  <w:divBdr>
                                    <w:top w:val="none" w:sz="0" w:space="0" w:color="auto"/>
                                    <w:left w:val="none" w:sz="0" w:space="0" w:color="auto"/>
                                    <w:bottom w:val="none" w:sz="0" w:space="0" w:color="auto"/>
                                    <w:right w:val="none" w:sz="0" w:space="0" w:color="auto"/>
                                  </w:divBdr>
                                </w:div>
                              </w:divsChild>
                            </w:div>
                            <w:div w:id="241720372">
                              <w:marLeft w:val="0"/>
                              <w:marRight w:val="0"/>
                              <w:marTop w:val="0"/>
                              <w:marBottom w:val="0"/>
                              <w:divBdr>
                                <w:top w:val="none" w:sz="0" w:space="0" w:color="auto"/>
                                <w:left w:val="none" w:sz="0" w:space="0" w:color="auto"/>
                                <w:bottom w:val="none" w:sz="0" w:space="0" w:color="auto"/>
                                <w:right w:val="none" w:sz="0" w:space="0" w:color="auto"/>
                              </w:divBdr>
                              <w:divsChild>
                                <w:div w:id="20031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80345">
                          <w:marLeft w:val="0"/>
                          <w:marRight w:val="0"/>
                          <w:marTop w:val="0"/>
                          <w:marBottom w:val="0"/>
                          <w:divBdr>
                            <w:top w:val="none" w:sz="0" w:space="0" w:color="auto"/>
                            <w:left w:val="none" w:sz="0" w:space="0" w:color="auto"/>
                            <w:bottom w:val="none" w:sz="0" w:space="0" w:color="auto"/>
                            <w:right w:val="none" w:sz="0" w:space="0" w:color="auto"/>
                          </w:divBdr>
                          <w:divsChild>
                            <w:div w:id="1307315356">
                              <w:marLeft w:val="0"/>
                              <w:marRight w:val="0"/>
                              <w:marTop w:val="0"/>
                              <w:marBottom w:val="0"/>
                              <w:divBdr>
                                <w:top w:val="none" w:sz="0" w:space="0" w:color="auto"/>
                                <w:left w:val="none" w:sz="0" w:space="0" w:color="auto"/>
                                <w:bottom w:val="none" w:sz="0" w:space="0" w:color="auto"/>
                                <w:right w:val="none" w:sz="0" w:space="0" w:color="auto"/>
                              </w:divBdr>
                              <w:divsChild>
                                <w:div w:id="9477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3955">
                          <w:marLeft w:val="0"/>
                          <w:marRight w:val="0"/>
                          <w:marTop w:val="0"/>
                          <w:marBottom w:val="0"/>
                          <w:divBdr>
                            <w:top w:val="none" w:sz="0" w:space="0" w:color="auto"/>
                            <w:left w:val="none" w:sz="0" w:space="0" w:color="auto"/>
                            <w:bottom w:val="none" w:sz="0" w:space="0" w:color="auto"/>
                            <w:right w:val="none" w:sz="0" w:space="0" w:color="auto"/>
                          </w:divBdr>
                          <w:divsChild>
                            <w:div w:id="1552040714">
                              <w:marLeft w:val="0"/>
                              <w:marRight w:val="0"/>
                              <w:marTop w:val="0"/>
                              <w:marBottom w:val="0"/>
                              <w:divBdr>
                                <w:top w:val="none" w:sz="0" w:space="0" w:color="auto"/>
                                <w:left w:val="none" w:sz="0" w:space="0" w:color="auto"/>
                                <w:bottom w:val="none" w:sz="0" w:space="0" w:color="auto"/>
                                <w:right w:val="none" w:sz="0" w:space="0" w:color="auto"/>
                              </w:divBdr>
                            </w:div>
                          </w:divsChild>
                        </w:div>
                        <w:div w:id="910238344">
                          <w:marLeft w:val="0"/>
                          <w:marRight w:val="0"/>
                          <w:marTop w:val="0"/>
                          <w:marBottom w:val="0"/>
                          <w:divBdr>
                            <w:top w:val="none" w:sz="0" w:space="0" w:color="auto"/>
                            <w:left w:val="none" w:sz="0" w:space="0" w:color="auto"/>
                            <w:bottom w:val="none" w:sz="0" w:space="0" w:color="auto"/>
                            <w:right w:val="none" w:sz="0" w:space="0" w:color="auto"/>
                          </w:divBdr>
                          <w:divsChild>
                            <w:div w:id="1747023728">
                              <w:marLeft w:val="0"/>
                              <w:marRight w:val="0"/>
                              <w:marTop w:val="0"/>
                              <w:marBottom w:val="0"/>
                              <w:divBdr>
                                <w:top w:val="none" w:sz="0" w:space="0" w:color="auto"/>
                                <w:left w:val="none" w:sz="0" w:space="0" w:color="auto"/>
                                <w:bottom w:val="none" w:sz="0" w:space="0" w:color="auto"/>
                                <w:right w:val="none" w:sz="0" w:space="0" w:color="auto"/>
                              </w:divBdr>
                            </w:div>
                            <w:div w:id="2139762010">
                              <w:marLeft w:val="0"/>
                              <w:marRight w:val="0"/>
                              <w:marTop w:val="0"/>
                              <w:marBottom w:val="0"/>
                              <w:divBdr>
                                <w:top w:val="none" w:sz="0" w:space="0" w:color="auto"/>
                                <w:left w:val="none" w:sz="0" w:space="0" w:color="auto"/>
                                <w:bottom w:val="none" w:sz="0" w:space="0" w:color="auto"/>
                                <w:right w:val="none" w:sz="0" w:space="0" w:color="auto"/>
                              </w:divBdr>
                              <w:divsChild>
                                <w:div w:id="1008481070">
                                  <w:marLeft w:val="0"/>
                                  <w:marRight w:val="0"/>
                                  <w:marTop w:val="0"/>
                                  <w:marBottom w:val="0"/>
                                  <w:divBdr>
                                    <w:top w:val="none" w:sz="0" w:space="0" w:color="auto"/>
                                    <w:left w:val="none" w:sz="0" w:space="0" w:color="auto"/>
                                    <w:bottom w:val="none" w:sz="0" w:space="0" w:color="auto"/>
                                    <w:right w:val="none" w:sz="0" w:space="0" w:color="auto"/>
                                  </w:divBdr>
                                </w:div>
                              </w:divsChild>
                            </w:div>
                            <w:div w:id="2063362998">
                              <w:marLeft w:val="0"/>
                              <w:marRight w:val="0"/>
                              <w:marTop w:val="0"/>
                              <w:marBottom w:val="0"/>
                              <w:divBdr>
                                <w:top w:val="none" w:sz="0" w:space="0" w:color="auto"/>
                                <w:left w:val="none" w:sz="0" w:space="0" w:color="auto"/>
                                <w:bottom w:val="none" w:sz="0" w:space="0" w:color="auto"/>
                                <w:right w:val="none" w:sz="0" w:space="0" w:color="auto"/>
                              </w:divBdr>
                              <w:divsChild>
                                <w:div w:id="1679963019">
                                  <w:marLeft w:val="0"/>
                                  <w:marRight w:val="0"/>
                                  <w:marTop w:val="0"/>
                                  <w:marBottom w:val="0"/>
                                  <w:divBdr>
                                    <w:top w:val="none" w:sz="0" w:space="0" w:color="auto"/>
                                    <w:left w:val="none" w:sz="0" w:space="0" w:color="auto"/>
                                    <w:bottom w:val="none" w:sz="0" w:space="0" w:color="auto"/>
                                    <w:right w:val="none" w:sz="0" w:space="0" w:color="auto"/>
                                  </w:divBdr>
                                </w:div>
                              </w:divsChild>
                            </w:div>
                            <w:div w:id="1626042480">
                              <w:marLeft w:val="0"/>
                              <w:marRight w:val="0"/>
                              <w:marTop w:val="0"/>
                              <w:marBottom w:val="0"/>
                              <w:divBdr>
                                <w:top w:val="none" w:sz="0" w:space="0" w:color="auto"/>
                                <w:left w:val="none" w:sz="0" w:space="0" w:color="auto"/>
                                <w:bottom w:val="none" w:sz="0" w:space="0" w:color="auto"/>
                                <w:right w:val="none" w:sz="0" w:space="0" w:color="auto"/>
                              </w:divBdr>
                              <w:divsChild>
                                <w:div w:id="1219784931">
                                  <w:marLeft w:val="0"/>
                                  <w:marRight w:val="0"/>
                                  <w:marTop w:val="0"/>
                                  <w:marBottom w:val="0"/>
                                  <w:divBdr>
                                    <w:top w:val="none" w:sz="0" w:space="0" w:color="auto"/>
                                    <w:left w:val="none" w:sz="0" w:space="0" w:color="auto"/>
                                    <w:bottom w:val="none" w:sz="0" w:space="0" w:color="auto"/>
                                    <w:right w:val="none" w:sz="0" w:space="0" w:color="auto"/>
                                  </w:divBdr>
                                </w:div>
                              </w:divsChild>
                            </w:div>
                            <w:div w:id="695888736">
                              <w:marLeft w:val="0"/>
                              <w:marRight w:val="0"/>
                              <w:marTop w:val="0"/>
                              <w:marBottom w:val="0"/>
                              <w:divBdr>
                                <w:top w:val="none" w:sz="0" w:space="0" w:color="auto"/>
                                <w:left w:val="none" w:sz="0" w:space="0" w:color="auto"/>
                                <w:bottom w:val="none" w:sz="0" w:space="0" w:color="auto"/>
                                <w:right w:val="none" w:sz="0" w:space="0" w:color="auto"/>
                              </w:divBdr>
                              <w:divsChild>
                                <w:div w:id="420687412">
                                  <w:marLeft w:val="0"/>
                                  <w:marRight w:val="0"/>
                                  <w:marTop w:val="0"/>
                                  <w:marBottom w:val="0"/>
                                  <w:divBdr>
                                    <w:top w:val="none" w:sz="0" w:space="0" w:color="auto"/>
                                    <w:left w:val="none" w:sz="0" w:space="0" w:color="auto"/>
                                    <w:bottom w:val="none" w:sz="0" w:space="0" w:color="auto"/>
                                    <w:right w:val="none" w:sz="0" w:space="0" w:color="auto"/>
                                  </w:divBdr>
                                </w:div>
                              </w:divsChild>
                            </w:div>
                            <w:div w:id="2052614059">
                              <w:marLeft w:val="0"/>
                              <w:marRight w:val="0"/>
                              <w:marTop w:val="0"/>
                              <w:marBottom w:val="0"/>
                              <w:divBdr>
                                <w:top w:val="none" w:sz="0" w:space="0" w:color="auto"/>
                                <w:left w:val="none" w:sz="0" w:space="0" w:color="auto"/>
                                <w:bottom w:val="none" w:sz="0" w:space="0" w:color="auto"/>
                                <w:right w:val="none" w:sz="0" w:space="0" w:color="auto"/>
                              </w:divBdr>
                              <w:divsChild>
                                <w:div w:id="1616406285">
                                  <w:marLeft w:val="0"/>
                                  <w:marRight w:val="0"/>
                                  <w:marTop w:val="0"/>
                                  <w:marBottom w:val="0"/>
                                  <w:divBdr>
                                    <w:top w:val="none" w:sz="0" w:space="0" w:color="auto"/>
                                    <w:left w:val="none" w:sz="0" w:space="0" w:color="auto"/>
                                    <w:bottom w:val="none" w:sz="0" w:space="0" w:color="auto"/>
                                    <w:right w:val="none" w:sz="0" w:space="0" w:color="auto"/>
                                  </w:divBdr>
                                </w:div>
                              </w:divsChild>
                            </w:div>
                            <w:div w:id="749497829">
                              <w:marLeft w:val="0"/>
                              <w:marRight w:val="0"/>
                              <w:marTop w:val="0"/>
                              <w:marBottom w:val="0"/>
                              <w:divBdr>
                                <w:top w:val="none" w:sz="0" w:space="0" w:color="auto"/>
                                <w:left w:val="none" w:sz="0" w:space="0" w:color="auto"/>
                                <w:bottom w:val="none" w:sz="0" w:space="0" w:color="auto"/>
                                <w:right w:val="none" w:sz="0" w:space="0" w:color="auto"/>
                              </w:divBdr>
                              <w:divsChild>
                                <w:div w:id="1256742241">
                                  <w:marLeft w:val="0"/>
                                  <w:marRight w:val="0"/>
                                  <w:marTop w:val="0"/>
                                  <w:marBottom w:val="0"/>
                                  <w:divBdr>
                                    <w:top w:val="none" w:sz="0" w:space="0" w:color="auto"/>
                                    <w:left w:val="none" w:sz="0" w:space="0" w:color="auto"/>
                                    <w:bottom w:val="none" w:sz="0" w:space="0" w:color="auto"/>
                                    <w:right w:val="none" w:sz="0" w:space="0" w:color="auto"/>
                                  </w:divBdr>
                                  <w:divsChild>
                                    <w:div w:id="1918200721">
                                      <w:marLeft w:val="0"/>
                                      <w:marRight w:val="0"/>
                                      <w:marTop w:val="0"/>
                                      <w:marBottom w:val="0"/>
                                      <w:divBdr>
                                        <w:top w:val="none" w:sz="0" w:space="0" w:color="auto"/>
                                        <w:left w:val="none" w:sz="0" w:space="0" w:color="auto"/>
                                        <w:bottom w:val="none" w:sz="0" w:space="0" w:color="auto"/>
                                        <w:right w:val="none" w:sz="0" w:space="0" w:color="auto"/>
                                      </w:divBdr>
                                    </w:div>
                                  </w:divsChild>
                                </w:div>
                                <w:div w:id="333071713">
                                  <w:marLeft w:val="0"/>
                                  <w:marRight w:val="0"/>
                                  <w:marTop w:val="0"/>
                                  <w:marBottom w:val="0"/>
                                  <w:divBdr>
                                    <w:top w:val="none" w:sz="0" w:space="0" w:color="auto"/>
                                    <w:left w:val="none" w:sz="0" w:space="0" w:color="auto"/>
                                    <w:bottom w:val="none" w:sz="0" w:space="0" w:color="auto"/>
                                    <w:right w:val="none" w:sz="0" w:space="0" w:color="auto"/>
                                  </w:divBdr>
                                  <w:divsChild>
                                    <w:div w:id="388765104">
                                      <w:marLeft w:val="0"/>
                                      <w:marRight w:val="0"/>
                                      <w:marTop w:val="0"/>
                                      <w:marBottom w:val="0"/>
                                      <w:divBdr>
                                        <w:top w:val="none" w:sz="0" w:space="0" w:color="auto"/>
                                        <w:left w:val="none" w:sz="0" w:space="0" w:color="auto"/>
                                        <w:bottom w:val="none" w:sz="0" w:space="0" w:color="auto"/>
                                        <w:right w:val="none" w:sz="0" w:space="0" w:color="auto"/>
                                      </w:divBdr>
                                      <w:divsChild>
                                        <w:div w:id="2135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9049">
                              <w:marLeft w:val="0"/>
                              <w:marRight w:val="0"/>
                              <w:marTop w:val="0"/>
                              <w:marBottom w:val="0"/>
                              <w:divBdr>
                                <w:top w:val="none" w:sz="0" w:space="0" w:color="auto"/>
                                <w:left w:val="none" w:sz="0" w:space="0" w:color="auto"/>
                                <w:bottom w:val="none" w:sz="0" w:space="0" w:color="auto"/>
                                <w:right w:val="none" w:sz="0" w:space="0" w:color="auto"/>
                              </w:divBdr>
                              <w:divsChild>
                                <w:div w:id="198974075">
                                  <w:marLeft w:val="0"/>
                                  <w:marRight w:val="0"/>
                                  <w:marTop w:val="0"/>
                                  <w:marBottom w:val="0"/>
                                  <w:divBdr>
                                    <w:top w:val="none" w:sz="0" w:space="0" w:color="auto"/>
                                    <w:left w:val="none" w:sz="0" w:space="0" w:color="auto"/>
                                    <w:bottom w:val="none" w:sz="0" w:space="0" w:color="auto"/>
                                    <w:right w:val="none" w:sz="0" w:space="0" w:color="auto"/>
                                  </w:divBdr>
                                </w:div>
                              </w:divsChild>
                            </w:div>
                            <w:div w:id="151996343">
                              <w:marLeft w:val="0"/>
                              <w:marRight w:val="0"/>
                              <w:marTop w:val="0"/>
                              <w:marBottom w:val="0"/>
                              <w:divBdr>
                                <w:top w:val="none" w:sz="0" w:space="0" w:color="auto"/>
                                <w:left w:val="none" w:sz="0" w:space="0" w:color="auto"/>
                                <w:bottom w:val="none" w:sz="0" w:space="0" w:color="auto"/>
                                <w:right w:val="none" w:sz="0" w:space="0" w:color="auto"/>
                              </w:divBdr>
                              <w:divsChild>
                                <w:div w:id="194777833">
                                  <w:marLeft w:val="0"/>
                                  <w:marRight w:val="0"/>
                                  <w:marTop w:val="0"/>
                                  <w:marBottom w:val="0"/>
                                  <w:divBdr>
                                    <w:top w:val="none" w:sz="0" w:space="0" w:color="auto"/>
                                    <w:left w:val="none" w:sz="0" w:space="0" w:color="auto"/>
                                    <w:bottom w:val="none" w:sz="0" w:space="0" w:color="auto"/>
                                    <w:right w:val="none" w:sz="0" w:space="0" w:color="auto"/>
                                  </w:divBdr>
                                  <w:divsChild>
                                    <w:div w:id="264382156">
                                      <w:marLeft w:val="0"/>
                                      <w:marRight w:val="0"/>
                                      <w:marTop w:val="0"/>
                                      <w:marBottom w:val="0"/>
                                      <w:divBdr>
                                        <w:top w:val="none" w:sz="0" w:space="0" w:color="auto"/>
                                        <w:left w:val="none" w:sz="0" w:space="0" w:color="auto"/>
                                        <w:bottom w:val="none" w:sz="0" w:space="0" w:color="auto"/>
                                        <w:right w:val="none" w:sz="0" w:space="0" w:color="auto"/>
                                      </w:divBdr>
                                    </w:div>
                                    <w:div w:id="13333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3253">
                              <w:marLeft w:val="0"/>
                              <w:marRight w:val="0"/>
                              <w:marTop w:val="0"/>
                              <w:marBottom w:val="0"/>
                              <w:divBdr>
                                <w:top w:val="none" w:sz="0" w:space="0" w:color="auto"/>
                                <w:left w:val="none" w:sz="0" w:space="0" w:color="auto"/>
                                <w:bottom w:val="none" w:sz="0" w:space="0" w:color="auto"/>
                                <w:right w:val="none" w:sz="0" w:space="0" w:color="auto"/>
                              </w:divBdr>
                              <w:divsChild>
                                <w:div w:id="163856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6093">
                      <w:marLeft w:val="0"/>
                      <w:marRight w:val="0"/>
                      <w:marTop w:val="0"/>
                      <w:marBottom w:val="0"/>
                      <w:divBdr>
                        <w:top w:val="none" w:sz="0" w:space="0" w:color="auto"/>
                        <w:left w:val="none" w:sz="0" w:space="0" w:color="auto"/>
                        <w:bottom w:val="none" w:sz="0" w:space="0" w:color="auto"/>
                        <w:right w:val="none" w:sz="0" w:space="0" w:color="auto"/>
                      </w:divBdr>
                      <w:divsChild>
                        <w:div w:id="20119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7078">
                  <w:marLeft w:val="0"/>
                  <w:marRight w:val="0"/>
                  <w:marTop w:val="0"/>
                  <w:marBottom w:val="0"/>
                  <w:divBdr>
                    <w:top w:val="none" w:sz="0" w:space="0" w:color="auto"/>
                    <w:left w:val="none" w:sz="0" w:space="0" w:color="auto"/>
                    <w:bottom w:val="none" w:sz="0" w:space="0" w:color="auto"/>
                    <w:right w:val="none" w:sz="0" w:space="0" w:color="auto"/>
                  </w:divBdr>
                  <w:divsChild>
                    <w:div w:id="1823041110">
                      <w:marLeft w:val="0"/>
                      <w:marRight w:val="0"/>
                      <w:marTop w:val="0"/>
                      <w:marBottom w:val="0"/>
                      <w:divBdr>
                        <w:top w:val="none" w:sz="0" w:space="0" w:color="auto"/>
                        <w:left w:val="none" w:sz="0" w:space="0" w:color="auto"/>
                        <w:bottom w:val="none" w:sz="0" w:space="0" w:color="auto"/>
                        <w:right w:val="none" w:sz="0" w:space="0" w:color="auto"/>
                      </w:divBdr>
                    </w:div>
                    <w:div w:id="1020281336">
                      <w:marLeft w:val="0"/>
                      <w:marRight w:val="0"/>
                      <w:marTop w:val="0"/>
                      <w:marBottom w:val="0"/>
                      <w:divBdr>
                        <w:top w:val="none" w:sz="0" w:space="0" w:color="auto"/>
                        <w:left w:val="none" w:sz="0" w:space="0" w:color="auto"/>
                        <w:bottom w:val="none" w:sz="0" w:space="0" w:color="auto"/>
                        <w:right w:val="none" w:sz="0" w:space="0" w:color="auto"/>
                      </w:divBdr>
                      <w:divsChild>
                        <w:div w:id="1088886764">
                          <w:marLeft w:val="0"/>
                          <w:marRight w:val="0"/>
                          <w:marTop w:val="0"/>
                          <w:marBottom w:val="0"/>
                          <w:divBdr>
                            <w:top w:val="none" w:sz="0" w:space="0" w:color="auto"/>
                            <w:left w:val="none" w:sz="0" w:space="0" w:color="auto"/>
                            <w:bottom w:val="none" w:sz="0" w:space="0" w:color="auto"/>
                            <w:right w:val="none" w:sz="0" w:space="0" w:color="auto"/>
                          </w:divBdr>
                          <w:divsChild>
                            <w:div w:id="19547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9848">
                      <w:marLeft w:val="0"/>
                      <w:marRight w:val="0"/>
                      <w:marTop w:val="0"/>
                      <w:marBottom w:val="0"/>
                      <w:divBdr>
                        <w:top w:val="none" w:sz="0" w:space="0" w:color="auto"/>
                        <w:left w:val="none" w:sz="0" w:space="0" w:color="auto"/>
                        <w:bottom w:val="none" w:sz="0" w:space="0" w:color="auto"/>
                        <w:right w:val="none" w:sz="0" w:space="0" w:color="auto"/>
                      </w:divBdr>
                      <w:divsChild>
                        <w:div w:id="1694332967">
                          <w:marLeft w:val="0"/>
                          <w:marRight w:val="0"/>
                          <w:marTop w:val="0"/>
                          <w:marBottom w:val="0"/>
                          <w:divBdr>
                            <w:top w:val="none" w:sz="0" w:space="0" w:color="auto"/>
                            <w:left w:val="none" w:sz="0" w:space="0" w:color="auto"/>
                            <w:bottom w:val="none" w:sz="0" w:space="0" w:color="auto"/>
                            <w:right w:val="none" w:sz="0" w:space="0" w:color="auto"/>
                          </w:divBdr>
                          <w:divsChild>
                            <w:div w:id="21037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63426">
                      <w:marLeft w:val="0"/>
                      <w:marRight w:val="0"/>
                      <w:marTop w:val="0"/>
                      <w:marBottom w:val="0"/>
                      <w:divBdr>
                        <w:top w:val="none" w:sz="0" w:space="0" w:color="auto"/>
                        <w:left w:val="none" w:sz="0" w:space="0" w:color="auto"/>
                        <w:bottom w:val="none" w:sz="0" w:space="0" w:color="auto"/>
                        <w:right w:val="none" w:sz="0" w:space="0" w:color="auto"/>
                      </w:divBdr>
                      <w:divsChild>
                        <w:div w:id="803694418">
                          <w:marLeft w:val="0"/>
                          <w:marRight w:val="0"/>
                          <w:marTop w:val="0"/>
                          <w:marBottom w:val="0"/>
                          <w:divBdr>
                            <w:top w:val="none" w:sz="0" w:space="0" w:color="auto"/>
                            <w:left w:val="none" w:sz="0" w:space="0" w:color="auto"/>
                            <w:bottom w:val="none" w:sz="0" w:space="0" w:color="auto"/>
                            <w:right w:val="none" w:sz="0" w:space="0" w:color="auto"/>
                          </w:divBdr>
                          <w:divsChild>
                            <w:div w:id="1996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5745">
                  <w:marLeft w:val="0"/>
                  <w:marRight w:val="0"/>
                  <w:marTop w:val="0"/>
                  <w:marBottom w:val="0"/>
                  <w:divBdr>
                    <w:top w:val="none" w:sz="0" w:space="0" w:color="auto"/>
                    <w:left w:val="none" w:sz="0" w:space="0" w:color="auto"/>
                    <w:bottom w:val="none" w:sz="0" w:space="0" w:color="auto"/>
                    <w:right w:val="none" w:sz="0" w:space="0" w:color="auto"/>
                  </w:divBdr>
                  <w:divsChild>
                    <w:div w:id="1184251532">
                      <w:marLeft w:val="0"/>
                      <w:marRight w:val="0"/>
                      <w:marTop w:val="0"/>
                      <w:marBottom w:val="0"/>
                      <w:divBdr>
                        <w:top w:val="none" w:sz="0" w:space="0" w:color="auto"/>
                        <w:left w:val="none" w:sz="0" w:space="0" w:color="auto"/>
                        <w:bottom w:val="none" w:sz="0" w:space="0" w:color="auto"/>
                        <w:right w:val="none" w:sz="0" w:space="0" w:color="auto"/>
                      </w:divBdr>
                    </w:div>
                    <w:div w:id="1026490907">
                      <w:marLeft w:val="0"/>
                      <w:marRight w:val="0"/>
                      <w:marTop w:val="0"/>
                      <w:marBottom w:val="0"/>
                      <w:divBdr>
                        <w:top w:val="none" w:sz="0" w:space="0" w:color="auto"/>
                        <w:left w:val="none" w:sz="0" w:space="0" w:color="auto"/>
                        <w:bottom w:val="none" w:sz="0" w:space="0" w:color="auto"/>
                        <w:right w:val="none" w:sz="0" w:space="0" w:color="auto"/>
                      </w:divBdr>
                      <w:divsChild>
                        <w:div w:id="1951430502">
                          <w:marLeft w:val="0"/>
                          <w:marRight w:val="0"/>
                          <w:marTop w:val="0"/>
                          <w:marBottom w:val="0"/>
                          <w:divBdr>
                            <w:top w:val="none" w:sz="0" w:space="0" w:color="auto"/>
                            <w:left w:val="none" w:sz="0" w:space="0" w:color="auto"/>
                            <w:bottom w:val="none" w:sz="0" w:space="0" w:color="auto"/>
                            <w:right w:val="none" w:sz="0" w:space="0" w:color="auto"/>
                          </w:divBdr>
                          <w:divsChild>
                            <w:div w:id="6227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36454">
                      <w:marLeft w:val="0"/>
                      <w:marRight w:val="0"/>
                      <w:marTop w:val="0"/>
                      <w:marBottom w:val="0"/>
                      <w:divBdr>
                        <w:top w:val="none" w:sz="0" w:space="0" w:color="auto"/>
                        <w:left w:val="none" w:sz="0" w:space="0" w:color="auto"/>
                        <w:bottom w:val="none" w:sz="0" w:space="0" w:color="auto"/>
                        <w:right w:val="none" w:sz="0" w:space="0" w:color="auto"/>
                      </w:divBdr>
                      <w:divsChild>
                        <w:div w:id="2078437573">
                          <w:marLeft w:val="0"/>
                          <w:marRight w:val="0"/>
                          <w:marTop w:val="0"/>
                          <w:marBottom w:val="0"/>
                          <w:divBdr>
                            <w:top w:val="none" w:sz="0" w:space="0" w:color="auto"/>
                            <w:left w:val="none" w:sz="0" w:space="0" w:color="auto"/>
                            <w:bottom w:val="none" w:sz="0" w:space="0" w:color="auto"/>
                            <w:right w:val="none" w:sz="0" w:space="0" w:color="auto"/>
                          </w:divBdr>
                        </w:div>
                      </w:divsChild>
                    </w:div>
                    <w:div w:id="706954906">
                      <w:marLeft w:val="0"/>
                      <w:marRight w:val="0"/>
                      <w:marTop w:val="0"/>
                      <w:marBottom w:val="0"/>
                      <w:divBdr>
                        <w:top w:val="none" w:sz="0" w:space="0" w:color="auto"/>
                        <w:left w:val="none" w:sz="0" w:space="0" w:color="auto"/>
                        <w:bottom w:val="none" w:sz="0" w:space="0" w:color="auto"/>
                        <w:right w:val="none" w:sz="0" w:space="0" w:color="auto"/>
                      </w:divBdr>
                      <w:divsChild>
                        <w:div w:id="1441608164">
                          <w:marLeft w:val="0"/>
                          <w:marRight w:val="0"/>
                          <w:marTop w:val="0"/>
                          <w:marBottom w:val="0"/>
                          <w:divBdr>
                            <w:top w:val="none" w:sz="0" w:space="0" w:color="auto"/>
                            <w:left w:val="none" w:sz="0" w:space="0" w:color="auto"/>
                            <w:bottom w:val="none" w:sz="0" w:space="0" w:color="auto"/>
                            <w:right w:val="none" w:sz="0" w:space="0" w:color="auto"/>
                          </w:divBdr>
                          <w:divsChild>
                            <w:div w:id="1455246717">
                              <w:marLeft w:val="0"/>
                              <w:marRight w:val="0"/>
                              <w:marTop w:val="0"/>
                              <w:marBottom w:val="0"/>
                              <w:divBdr>
                                <w:top w:val="none" w:sz="0" w:space="0" w:color="auto"/>
                                <w:left w:val="none" w:sz="0" w:space="0" w:color="auto"/>
                                <w:bottom w:val="none" w:sz="0" w:space="0" w:color="auto"/>
                                <w:right w:val="none" w:sz="0" w:space="0" w:color="auto"/>
                              </w:divBdr>
                              <w:divsChild>
                                <w:div w:id="413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9293">
                          <w:marLeft w:val="0"/>
                          <w:marRight w:val="0"/>
                          <w:marTop w:val="0"/>
                          <w:marBottom w:val="0"/>
                          <w:divBdr>
                            <w:top w:val="none" w:sz="0" w:space="0" w:color="auto"/>
                            <w:left w:val="none" w:sz="0" w:space="0" w:color="auto"/>
                            <w:bottom w:val="none" w:sz="0" w:space="0" w:color="auto"/>
                            <w:right w:val="none" w:sz="0" w:space="0" w:color="auto"/>
                          </w:divBdr>
                          <w:divsChild>
                            <w:div w:id="1402950680">
                              <w:marLeft w:val="0"/>
                              <w:marRight w:val="0"/>
                              <w:marTop w:val="0"/>
                              <w:marBottom w:val="0"/>
                              <w:divBdr>
                                <w:top w:val="none" w:sz="0" w:space="0" w:color="auto"/>
                                <w:left w:val="none" w:sz="0" w:space="0" w:color="auto"/>
                                <w:bottom w:val="none" w:sz="0" w:space="0" w:color="auto"/>
                                <w:right w:val="none" w:sz="0" w:space="0" w:color="auto"/>
                              </w:divBdr>
                              <w:divsChild>
                                <w:div w:id="911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574">
                          <w:marLeft w:val="0"/>
                          <w:marRight w:val="0"/>
                          <w:marTop w:val="0"/>
                          <w:marBottom w:val="0"/>
                          <w:divBdr>
                            <w:top w:val="none" w:sz="0" w:space="0" w:color="auto"/>
                            <w:left w:val="none" w:sz="0" w:space="0" w:color="auto"/>
                            <w:bottom w:val="none" w:sz="0" w:space="0" w:color="auto"/>
                            <w:right w:val="none" w:sz="0" w:space="0" w:color="auto"/>
                          </w:divBdr>
                          <w:divsChild>
                            <w:div w:id="2063092497">
                              <w:marLeft w:val="0"/>
                              <w:marRight w:val="0"/>
                              <w:marTop w:val="0"/>
                              <w:marBottom w:val="0"/>
                              <w:divBdr>
                                <w:top w:val="none" w:sz="0" w:space="0" w:color="auto"/>
                                <w:left w:val="none" w:sz="0" w:space="0" w:color="auto"/>
                                <w:bottom w:val="none" w:sz="0" w:space="0" w:color="auto"/>
                                <w:right w:val="none" w:sz="0" w:space="0" w:color="auto"/>
                              </w:divBdr>
                              <w:divsChild>
                                <w:div w:id="1755471538">
                                  <w:marLeft w:val="0"/>
                                  <w:marRight w:val="0"/>
                                  <w:marTop w:val="0"/>
                                  <w:marBottom w:val="0"/>
                                  <w:divBdr>
                                    <w:top w:val="none" w:sz="0" w:space="0" w:color="auto"/>
                                    <w:left w:val="none" w:sz="0" w:space="0" w:color="auto"/>
                                    <w:bottom w:val="none" w:sz="0" w:space="0" w:color="auto"/>
                                    <w:right w:val="none" w:sz="0" w:space="0" w:color="auto"/>
                                  </w:divBdr>
                                </w:div>
                                <w:div w:id="1060789141">
                                  <w:marLeft w:val="0"/>
                                  <w:marRight w:val="0"/>
                                  <w:marTop w:val="0"/>
                                  <w:marBottom w:val="0"/>
                                  <w:divBdr>
                                    <w:top w:val="none" w:sz="0" w:space="0" w:color="auto"/>
                                    <w:left w:val="none" w:sz="0" w:space="0" w:color="auto"/>
                                    <w:bottom w:val="none" w:sz="0" w:space="0" w:color="auto"/>
                                    <w:right w:val="none" w:sz="0" w:space="0" w:color="auto"/>
                                  </w:divBdr>
                                  <w:divsChild>
                                    <w:div w:id="20352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79034">
                          <w:marLeft w:val="0"/>
                          <w:marRight w:val="0"/>
                          <w:marTop w:val="0"/>
                          <w:marBottom w:val="0"/>
                          <w:divBdr>
                            <w:top w:val="none" w:sz="0" w:space="0" w:color="auto"/>
                            <w:left w:val="none" w:sz="0" w:space="0" w:color="auto"/>
                            <w:bottom w:val="none" w:sz="0" w:space="0" w:color="auto"/>
                            <w:right w:val="none" w:sz="0" w:space="0" w:color="auto"/>
                          </w:divBdr>
                          <w:divsChild>
                            <w:div w:id="1695303296">
                              <w:marLeft w:val="0"/>
                              <w:marRight w:val="0"/>
                              <w:marTop w:val="0"/>
                              <w:marBottom w:val="0"/>
                              <w:divBdr>
                                <w:top w:val="none" w:sz="0" w:space="0" w:color="auto"/>
                                <w:left w:val="none" w:sz="0" w:space="0" w:color="auto"/>
                                <w:bottom w:val="none" w:sz="0" w:space="0" w:color="auto"/>
                                <w:right w:val="none" w:sz="0" w:space="0" w:color="auto"/>
                              </w:divBdr>
                              <w:divsChild>
                                <w:div w:id="21088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32673">
                      <w:marLeft w:val="0"/>
                      <w:marRight w:val="0"/>
                      <w:marTop w:val="0"/>
                      <w:marBottom w:val="0"/>
                      <w:divBdr>
                        <w:top w:val="none" w:sz="0" w:space="0" w:color="auto"/>
                        <w:left w:val="none" w:sz="0" w:space="0" w:color="auto"/>
                        <w:bottom w:val="none" w:sz="0" w:space="0" w:color="auto"/>
                        <w:right w:val="none" w:sz="0" w:space="0" w:color="auto"/>
                      </w:divBdr>
                      <w:divsChild>
                        <w:div w:id="610085895">
                          <w:marLeft w:val="0"/>
                          <w:marRight w:val="0"/>
                          <w:marTop w:val="0"/>
                          <w:marBottom w:val="0"/>
                          <w:divBdr>
                            <w:top w:val="none" w:sz="0" w:space="0" w:color="auto"/>
                            <w:left w:val="none" w:sz="0" w:space="0" w:color="auto"/>
                            <w:bottom w:val="none" w:sz="0" w:space="0" w:color="auto"/>
                            <w:right w:val="none" w:sz="0" w:space="0" w:color="auto"/>
                          </w:divBdr>
                          <w:divsChild>
                            <w:div w:id="1125005500">
                              <w:marLeft w:val="0"/>
                              <w:marRight w:val="0"/>
                              <w:marTop w:val="0"/>
                              <w:marBottom w:val="0"/>
                              <w:divBdr>
                                <w:top w:val="none" w:sz="0" w:space="0" w:color="auto"/>
                                <w:left w:val="none" w:sz="0" w:space="0" w:color="auto"/>
                                <w:bottom w:val="none" w:sz="0" w:space="0" w:color="auto"/>
                                <w:right w:val="none" w:sz="0" w:space="0" w:color="auto"/>
                              </w:divBdr>
                              <w:divsChild>
                                <w:div w:id="874274499">
                                  <w:marLeft w:val="0"/>
                                  <w:marRight w:val="0"/>
                                  <w:marTop w:val="0"/>
                                  <w:marBottom w:val="0"/>
                                  <w:divBdr>
                                    <w:top w:val="none" w:sz="0" w:space="0" w:color="auto"/>
                                    <w:left w:val="none" w:sz="0" w:space="0" w:color="auto"/>
                                    <w:bottom w:val="none" w:sz="0" w:space="0" w:color="auto"/>
                                    <w:right w:val="none" w:sz="0" w:space="0" w:color="auto"/>
                                  </w:divBdr>
                                </w:div>
                                <w:div w:id="1709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4725">
                          <w:marLeft w:val="0"/>
                          <w:marRight w:val="0"/>
                          <w:marTop w:val="0"/>
                          <w:marBottom w:val="0"/>
                          <w:divBdr>
                            <w:top w:val="none" w:sz="0" w:space="0" w:color="auto"/>
                            <w:left w:val="none" w:sz="0" w:space="0" w:color="auto"/>
                            <w:bottom w:val="none" w:sz="0" w:space="0" w:color="auto"/>
                            <w:right w:val="none" w:sz="0" w:space="0" w:color="auto"/>
                          </w:divBdr>
                          <w:divsChild>
                            <w:div w:id="688800555">
                              <w:marLeft w:val="0"/>
                              <w:marRight w:val="0"/>
                              <w:marTop w:val="0"/>
                              <w:marBottom w:val="0"/>
                              <w:divBdr>
                                <w:top w:val="none" w:sz="0" w:space="0" w:color="auto"/>
                                <w:left w:val="none" w:sz="0" w:space="0" w:color="auto"/>
                                <w:bottom w:val="none" w:sz="0" w:space="0" w:color="auto"/>
                                <w:right w:val="none" w:sz="0" w:space="0" w:color="auto"/>
                              </w:divBdr>
                              <w:divsChild>
                                <w:div w:id="1080174722">
                                  <w:marLeft w:val="0"/>
                                  <w:marRight w:val="0"/>
                                  <w:marTop w:val="0"/>
                                  <w:marBottom w:val="0"/>
                                  <w:divBdr>
                                    <w:top w:val="none" w:sz="0" w:space="0" w:color="auto"/>
                                    <w:left w:val="none" w:sz="0" w:space="0" w:color="auto"/>
                                    <w:bottom w:val="none" w:sz="0" w:space="0" w:color="auto"/>
                                    <w:right w:val="none" w:sz="0" w:space="0" w:color="auto"/>
                                  </w:divBdr>
                                  <w:divsChild>
                                    <w:div w:id="5754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72033">
                          <w:marLeft w:val="0"/>
                          <w:marRight w:val="0"/>
                          <w:marTop w:val="0"/>
                          <w:marBottom w:val="0"/>
                          <w:divBdr>
                            <w:top w:val="none" w:sz="0" w:space="0" w:color="auto"/>
                            <w:left w:val="none" w:sz="0" w:space="0" w:color="auto"/>
                            <w:bottom w:val="none" w:sz="0" w:space="0" w:color="auto"/>
                            <w:right w:val="none" w:sz="0" w:space="0" w:color="auto"/>
                          </w:divBdr>
                          <w:divsChild>
                            <w:div w:id="1041127567">
                              <w:marLeft w:val="0"/>
                              <w:marRight w:val="0"/>
                              <w:marTop w:val="0"/>
                              <w:marBottom w:val="0"/>
                              <w:divBdr>
                                <w:top w:val="none" w:sz="0" w:space="0" w:color="auto"/>
                                <w:left w:val="none" w:sz="0" w:space="0" w:color="auto"/>
                                <w:bottom w:val="none" w:sz="0" w:space="0" w:color="auto"/>
                                <w:right w:val="none" w:sz="0" w:space="0" w:color="auto"/>
                              </w:divBdr>
                              <w:divsChild>
                                <w:div w:id="872230330">
                                  <w:marLeft w:val="0"/>
                                  <w:marRight w:val="0"/>
                                  <w:marTop w:val="0"/>
                                  <w:marBottom w:val="0"/>
                                  <w:divBdr>
                                    <w:top w:val="none" w:sz="0" w:space="0" w:color="auto"/>
                                    <w:left w:val="none" w:sz="0" w:space="0" w:color="auto"/>
                                    <w:bottom w:val="none" w:sz="0" w:space="0" w:color="auto"/>
                                    <w:right w:val="none" w:sz="0" w:space="0" w:color="auto"/>
                                  </w:divBdr>
                                </w:div>
                                <w:div w:id="11793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64841">
                      <w:marLeft w:val="0"/>
                      <w:marRight w:val="0"/>
                      <w:marTop w:val="0"/>
                      <w:marBottom w:val="0"/>
                      <w:divBdr>
                        <w:top w:val="none" w:sz="0" w:space="0" w:color="auto"/>
                        <w:left w:val="none" w:sz="0" w:space="0" w:color="auto"/>
                        <w:bottom w:val="none" w:sz="0" w:space="0" w:color="auto"/>
                        <w:right w:val="none" w:sz="0" w:space="0" w:color="auto"/>
                      </w:divBdr>
                      <w:divsChild>
                        <w:div w:id="123889332">
                          <w:marLeft w:val="0"/>
                          <w:marRight w:val="0"/>
                          <w:marTop w:val="0"/>
                          <w:marBottom w:val="0"/>
                          <w:divBdr>
                            <w:top w:val="none" w:sz="0" w:space="0" w:color="auto"/>
                            <w:left w:val="none" w:sz="0" w:space="0" w:color="auto"/>
                            <w:bottom w:val="none" w:sz="0" w:space="0" w:color="auto"/>
                            <w:right w:val="none" w:sz="0" w:space="0" w:color="auto"/>
                          </w:divBdr>
                          <w:divsChild>
                            <w:div w:id="1016080087">
                              <w:marLeft w:val="0"/>
                              <w:marRight w:val="0"/>
                              <w:marTop w:val="0"/>
                              <w:marBottom w:val="0"/>
                              <w:divBdr>
                                <w:top w:val="none" w:sz="0" w:space="0" w:color="auto"/>
                                <w:left w:val="none" w:sz="0" w:space="0" w:color="auto"/>
                                <w:bottom w:val="none" w:sz="0" w:space="0" w:color="auto"/>
                                <w:right w:val="none" w:sz="0" w:space="0" w:color="auto"/>
                              </w:divBdr>
                              <w:divsChild>
                                <w:div w:id="1146775033">
                                  <w:marLeft w:val="0"/>
                                  <w:marRight w:val="0"/>
                                  <w:marTop w:val="0"/>
                                  <w:marBottom w:val="0"/>
                                  <w:divBdr>
                                    <w:top w:val="none" w:sz="0" w:space="0" w:color="auto"/>
                                    <w:left w:val="none" w:sz="0" w:space="0" w:color="auto"/>
                                    <w:bottom w:val="none" w:sz="0" w:space="0" w:color="auto"/>
                                    <w:right w:val="none" w:sz="0" w:space="0" w:color="auto"/>
                                  </w:divBdr>
                                </w:div>
                                <w:div w:id="4655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0198">
                          <w:marLeft w:val="0"/>
                          <w:marRight w:val="0"/>
                          <w:marTop w:val="0"/>
                          <w:marBottom w:val="0"/>
                          <w:divBdr>
                            <w:top w:val="none" w:sz="0" w:space="0" w:color="auto"/>
                            <w:left w:val="none" w:sz="0" w:space="0" w:color="auto"/>
                            <w:bottom w:val="none" w:sz="0" w:space="0" w:color="auto"/>
                            <w:right w:val="none" w:sz="0" w:space="0" w:color="auto"/>
                          </w:divBdr>
                          <w:divsChild>
                            <w:div w:id="1469011098">
                              <w:marLeft w:val="0"/>
                              <w:marRight w:val="0"/>
                              <w:marTop w:val="0"/>
                              <w:marBottom w:val="0"/>
                              <w:divBdr>
                                <w:top w:val="none" w:sz="0" w:space="0" w:color="auto"/>
                                <w:left w:val="none" w:sz="0" w:space="0" w:color="auto"/>
                                <w:bottom w:val="none" w:sz="0" w:space="0" w:color="auto"/>
                                <w:right w:val="none" w:sz="0" w:space="0" w:color="auto"/>
                              </w:divBdr>
                              <w:divsChild>
                                <w:div w:id="13560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3763">
                          <w:marLeft w:val="0"/>
                          <w:marRight w:val="0"/>
                          <w:marTop w:val="0"/>
                          <w:marBottom w:val="0"/>
                          <w:divBdr>
                            <w:top w:val="none" w:sz="0" w:space="0" w:color="auto"/>
                            <w:left w:val="none" w:sz="0" w:space="0" w:color="auto"/>
                            <w:bottom w:val="none" w:sz="0" w:space="0" w:color="auto"/>
                            <w:right w:val="none" w:sz="0" w:space="0" w:color="auto"/>
                          </w:divBdr>
                          <w:divsChild>
                            <w:div w:id="1199583818">
                              <w:marLeft w:val="0"/>
                              <w:marRight w:val="0"/>
                              <w:marTop w:val="0"/>
                              <w:marBottom w:val="0"/>
                              <w:divBdr>
                                <w:top w:val="none" w:sz="0" w:space="0" w:color="auto"/>
                                <w:left w:val="none" w:sz="0" w:space="0" w:color="auto"/>
                                <w:bottom w:val="none" w:sz="0" w:space="0" w:color="auto"/>
                                <w:right w:val="none" w:sz="0" w:space="0" w:color="auto"/>
                              </w:divBdr>
                              <w:divsChild>
                                <w:div w:id="312494320">
                                  <w:marLeft w:val="0"/>
                                  <w:marRight w:val="0"/>
                                  <w:marTop w:val="0"/>
                                  <w:marBottom w:val="0"/>
                                  <w:divBdr>
                                    <w:top w:val="none" w:sz="0" w:space="0" w:color="auto"/>
                                    <w:left w:val="none" w:sz="0" w:space="0" w:color="auto"/>
                                    <w:bottom w:val="none" w:sz="0" w:space="0" w:color="auto"/>
                                    <w:right w:val="none" w:sz="0" w:space="0" w:color="auto"/>
                                  </w:divBdr>
                                  <w:divsChild>
                                    <w:div w:id="1370448657">
                                      <w:marLeft w:val="0"/>
                                      <w:marRight w:val="0"/>
                                      <w:marTop w:val="0"/>
                                      <w:marBottom w:val="0"/>
                                      <w:divBdr>
                                        <w:top w:val="none" w:sz="0" w:space="0" w:color="auto"/>
                                        <w:left w:val="none" w:sz="0" w:space="0" w:color="auto"/>
                                        <w:bottom w:val="none" w:sz="0" w:space="0" w:color="auto"/>
                                        <w:right w:val="none" w:sz="0" w:space="0" w:color="auto"/>
                                      </w:divBdr>
                                      <w:divsChild>
                                        <w:div w:id="1579554226">
                                          <w:marLeft w:val="0"/>
                                          <w:marRight w:val="0"/>
                                          <w:marTop w:val="0"/>
                                          <w:marBottom w:val="0"/>
                                          <w:divBdr>
                                            <w:top w:val="none" w:sz="0" w:space="0" w:color="auto"/>
                                            <w:left w:val="none" w:sz="0" w:space="0" w:color="auto"/>
                                            <w:bottom w:val="none" w:sz="0" w:space="0" w:color="auto"/>
                                            <w:right w:val="none" w:sz="0" w:space="0" w:color="auto"/>
                                          </w:divBdr>
                                        </w:div>
                                      </w:divsChild>
                                    </w:div>
                                    <w:div w:id="1628389010">
                                      <w:marLeft w:val="0"/>
                                      <w:marRight w:val="0"/>
                                      <w:marTop w:val="0"/>
                                      <w:marBottom w:val="0"/>
                                      <w:divBdr>
                                        <w:top w:val="none" w:sz="0" w:space="0" w:color="auto"/>
                                        <w:left w:val="none" w:sz="0" w:space="0" w:color="auto"/>
                                        <w:bottom w:val="none" w:sz="0" w:space="0" w:color="auto"/>
                                        <w:right w:val="none" w:sz="0" w:space="0" w:color="auto"/>
                                      </w:divBdr>
                                      <w:divsChild>
                                        <w:div w:id="5564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91552">
                  <w:marLeft w:val="0"/>
                  <w:marRight w:val="0"/>
                  <w:marTop w:val="0"/>
                  <w:marBottom w:val="0"/>
                  <w:divBdr>
                    <w:top w:val="none" w:sz="0" w:space="0" w:color="auto"/>
                    <w:left w:val="none" w:sz="0" w:space="0" w:color="auto"/>
                    <w:bottom w:val="none" w:sz="0" w:space="0" w:color="auto"/>
                    <w:right w:val="none" w:sz="0" w:space="0" w:color="auto"/>
                  </w:divBdr>
                  <w:divsChild>
                    <w:div w:id="1936743387">
                      <w:marLeft w:val="0"/>
                      <w:marRight w:val="0"/>
                      <w:marTop w:val="0"/>
                      <w:marBottom w:val="0"/>
                      <w:divBdr>
                        <w:top w:val="none" w:sz="0" w:space="0" w:color="auto"/>
                        <w:left w:val="none" w:sz="0" w:space="0" w:color="auto"/>
                        <w:bottom w:val="none" w:sz="0" w:space="0" w:color="auto"/>
                        <w:right w:val="none" w:sz="0" w:space="0" w:color="auto"/>
                      </w:divBdr>
                      <w:divsChild>
                        <w:div w:id="747116011">
                          <w:marLeft w:val="0"/>
                          <w:marRight w:val="0"/>
                          <w:marTop w:val="0"/>
                          <w:marBottom w:val="0"/>
                          <w:divBdr>
                            <w:top w:val="none" w:sz="0" w:space="0" w:color="auto"/>
                            <w:left w:val="none" w:sz="0" w:space="0" w:color="auto"/>
                            <w:bottom w:val="none" w:sz="0" w:space="0" w:color="auto"/>
                            <w:right w:val="none" w:sz="0" w:space="0" w:color="auto"/>
                          </w:divBdr>
                        </w:div>
                      </w:divsChild>
                    </w:div>
                    <w:div w:id="20474685">
                      <w:marLeft w:val="0"/>
                      <w:marRight w:val="0"/>
                      <w:marTop w:val="0"/>
                      <w:marBottom w:val="0"/>
                      <w:divBdr>
                        <w:top w:val="none" w:sz="0" w:space="0" w:color="auto"/>
                        <w:left w:val="none" w:sz="0" w:space="0" w:color="auto"/>
                        <w:bottom w:val="none" w:sz="0" w:space="0" w:color="auto"/>
                        <w:right w:val="none" w:sz="0" w:space="0" w:color="auto"/>
                      </w:divBdr>
                      <w:divsChild>
                        <w:div w:id="1494955338">
                          <w:marLeft w:val="0"/>
                          <w:marRight w:val="0"/>
                          <w:marTop w:val="0"/>
                          <w:marBottom w:val="0"/>
                          <w:divBdr>
                            <w:top w:val="none" w:sz="0" w:space="0" w:color="auto"/>
                            <w:left w:val="none" w:sz="0" w:space="0" w:color="auto"/>
                            <w:bottom w:val="none" w:sz="0" w:space="0" w:color="auto"/>
                            <w:right w:val="none" w:sz="0" w:space="0" w:color="auto"/>
                          </w:divBdr>
                          <w:divsChild>
                            <w:div w:id="19123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7293">
                      <w:marLeft w:val="0"/>
                      <w:marRight w:val="0"/>
                      <w:marTop w:val="0"/>
                      <w:marBottom w:val="0"/>
                      <w:divBdr>
                        <w:top w:val="none" w:sz="0" w:space="0" w:color="auto"/>
                        <w:left w:val="none" w:sz="0" w:space="0" w:color="auto"/>
                        <w:bottom w:val="none" w:sz="0" w:space="0" w:color="auto"/>
                        <w:right w:val="none" w:sz="0" w:space="0" w:color="auto"/>
                      </w:divBdr>
                      <w:divsChild>
                        <w:div w:id="896278492">
                          <w:marLeft w:val="0"/>
                          <w:marRight w:val="0"/>
                          <w:marTop w:val="0"/>
                          <w:marBottom w:val="0"/>
                          <w:divBdr>
                            <w:top w:val="none" w:sz="0" w:space="0" w:color="auto"/>
                            <w:left w:val="none" w:sz="0" w:space="0" w:color="auto"/>
                            <w:bottom w:val="none" w:sz="0" w:space="0" w:color="auto"/>
                            <w:right w:val="none" w:sz="0" w:space="0" w:color="auto"/>
                          </w:divBdr>
                        </w:div>
                      </w:divsChild>
                    </w:div>
                    <w:div w:id="2042896059">
                      <w:marLeft w:val="0"/>
                      <w:marRight w:val="0"/>
                      <w:marTop w:val="0"/>
                      <w:marBottom w:val="0"/>
                      <w:divBdr>
                        <w:top w:val="none" w:sz="0" w:space="0" w:color="auto"/>
                        <w:left w:val="none" w:sz="0" w:space="0" w:color="auto"/>
                        <w:bottom w:val="none" w:sz="0" w:space="0" w:color="auto"/>
                        <w:right w:val="none" w:sz="0" w:space="0" w:color="auto"/>
                      </w:divBdr>
                      <w:divsChild>
                        <w:div w:id="135143726">
                          <w:marLeft w:val="0"/>
                          <w:marRight w:val="0"/>
                          <w:marTop w:val="0"/>
                          <w:marBottom w:val="0"/>
                          <w:divBdr>
                            <w:top w:val="none" w:sz="0" w:space="0" w:color="auto"/>
                            <w:left w:val="none" w:sz="0" w:space="0" w:color="auto"/>
                            <w:bottom w:val="none" w:sz="0" w:space="0" w:color="auto"/>
                            <w:right w:val="none" w:sz="0" w:space="0" w:color="auto"/>
                          </w:divBdr>
                        </w:div>
                      </w:divsChild>
                    </w:div>
                    <w:div w:id="530457309">
                      <w:marLeft w:val="0"/>
                      <w:marRight w:val="0"/>
                      <w:marTop w:val="0"/>
                      <w:marBottom w:val="0"/>
                      <w:divBdr>
                        <w:top w:val="none" w:sz="0" w:space="0" w:color="auto"/>
                        <w:left w:val="none" w:sz="0" w:space="0" w:color="auto"/>
                        <w:bottom w:val="none" w:sz="0" w:space="0" w:color="auto"/>
                        <w:right w:val="none" w:sz="0" w:space="0" w:color="auto"/>
                      </w:divBdr>
                      <w:divsChild>
                        <w:div w:id="20652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5088">
                  <w:marLeft w:val="0"/>
                  <w:marRight w:val="0"/>
                  <w:marTop w:val="0"/>
                  <w:marBottom w:val="0"/>
                  <w:divBdr>
                    <w:top w:val="none" w:sz="0" w:space="0" w:color="auto"/>
                    <w:left w:val="none" w:sz="0" w:space="0" w:color="auto"/>
                    <w:bottom w:val="none" w:sz="0" w:space="0" w:color="auto"/>
                    <w:right w:val="none" w:sz="0" w:space="0" w:color="auto"/>
                  </w:divBdr>
                  <w:divsChild>
                    <w:div w:id="266348527">
                      <w:marLeft w:val="0"/>
                      <w:marRight w:val="0"/>
                      <w:marTop w:val="0"/>
                      <w:marBottom w:val="0"/>
                      <w:divBdr>
                        <w:top w:val="none" w:sz="0" w:space="0" w:color="auto"/>
                        <w:left w:val="none" w:sz="0" w:space="0" w:color="auto"/>
                        <w:bottom w:val="none" w:sz="0" w:space="0" w:color="auto"/>
                        <w:right w:val="none" w:sz="0" w:space="0" w:color="auto"/>
                      </w:divBdr>
                      <w:divsChild>
                        <w:div w:id="19313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4338">
                  <w:marLeft w:val="0"/>
                  <w:marRight w:val="0"/>
                  <w:marTop w:val="0"/>
                  <w:marBottom w:val="0"/>
                  <w:divBdr>
                    <w:top w:val="none" w:sz="0" w:space="0" w:color="auto"/>
                    <w:left w:val="none" w:sz="0" w:space="0" w:color="auto"/>
                    <w:bottom w:val="none" w:sz="0" w:space="0" w:color="auto"/>
                    <w:right w:val="none" w:sz="0" w:space="0" w:color="auto"/>
                  </w:divBdr>
                  <w:divsChild>
                    <w:div w:id="886142363">
                      <w:marLeft w:val="0"/>
                      <w:marRight w:val="0"/>
                      <w:marTop w:val="0"/>
                      <w:marBottom w:val="0"/>
                      <w:divBdr>
                        <w:top w:val="none" w:sz="0" w:space="0" w:color="auto"/>
                        <w:left w:val="none" w:sz="0" w:space="0" w:color="auto"/>
                        <w:bottom w:val="none" w:sz="0" w:space="0" w:color="auto"/>
                        <w:right w:val="none" w:sz="0" w:space="0" w:color="auto"/>
                      </w:divBdr>
                      <w:divsChild>
                        <w:div w:id="1858428423">
                          <w:marLeft w:val="0"/>
                          <w:marRight w:val="0"/>
                          <w:marTop w:val="0"/>
                          <w:marBottom w:val="0"/>
                          <w:divBdr>
                            <w:top w:val="none" w:sz="0" w:space="0" w:color="auto"/>
                            <w:left w:val="none" w:sz="0" w:space="0" w:color="auto"/>
                            <w:bottom w:val="none" w:sz="0" w:space="0" w:color="auto"/>
                            <w:right w:val="none" w:sz="0" w:space="0" w:color="auto"/>
                          </w:divBdr>
                          <w:divsChild>
                            <w:div w:id="1855455428">
                              <w:marLeft w:val="0"/>
                              <w:marRight w:val="0"/>
                              <w:marTop w:val="0"/>
                              <w:marBottom w:val="0"/>
                              <w:divBdr>
                                <w:top w:val="none" w:sz="0" w:space="0" w:color="auto"/>
                                <w:left w:val="none" w:sz="0" w:space="0" w:color="auto"/>
                                <w:bottom w:val="none" w:sz="0" w:space="0" w:color="auto"/>
                                <w:right w:val="none" w:sz="0" w:space="0" w:color="auto"/>
                              </w:divBdr>
                              <w:divsChild>
                                <w:div w:id="20375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9113">
                          <w:marLeft w:val="0"/>
                          <w:marRight w:val="0"/>
                          <w:marTop w:val="0"/>
                          <w:marBottom w:val="0"/>
                          <w:divBdr>
                            <w:top w:val="none" w:sz="0" w:space="0" w:color="auto"/>
                            <w:left w:val="none" w:sz="0" w:space="0" w:color="auto"/>
                            <w:bottom w:val="none" w:sz="0" w:space="0" w:color="auto"/>
                            <w:right w:val="none" w:sz="0" w:space="0" w:color="auto"/>
                          </w:divBdr>
                          <w:divsChild>
                            <w:div w:id="1261253146">
                              <w:marLeft w:val="0"/>
                              <w:marRight w:val="0"/>
                              <w:marTop w:val="0"/>
                              <w:marBottom w:val="0"/>
                              <w:divBdr>
                                <w:top w:val="none" w:sz="0" w:space="0" w:color="auto"/>
                                <w:left w:val="none" w:sz="0" w:space="0" w:color="auto"/>
                                <w:bottom w:val="none" w:sz="0" w:space="0" w:color="auto"/>
                                <w:right w:val="none" w:sz="0" w:space="0" w:color="auto"/>
                              </w:divBdr>
                              <w:divsChild>
                                <w:div w:id="1190022379">
                                  <w:marLeft w:val="0"/>
                                  <w:marRight w:val="0"/>
                                  <w:marTop w:val="0"/>
                                  <w:marBottom w:val="0"/>
                                  <w:divBdr>
                                    <w:top w:val="none" w:sz="0" w:space="0" w:color="auto"/>
                                    <w:left w:val="none" w:sz="0" w:space="0" w:color="auto"/>
                                    <w:bottom w:val="none" w:sz="0" w:space="0" w:color="auto"/>
                                    <w:right w:val="none" w:sz="0" w:space="0" w:color="auto"/>
                                  </w:divBdr>
                                </w:div>
                                <w:div w:id="38290546">
                                  <w:marLeft w:val="0"/>
                                  <w:marRight w:val="0"/>
                                  <w:marTop w:val="0"/>
                                  <w:marBottom w:val="0"/>
                                  <w:divBdr>
                                    <w:top w:val="none" w:sz="0" w:space="0" w:color="auto"/>
                                    <w:left w:val="none" w:sz="0" w:space="0" w:color="auto"/>
                                    <w:bottom w:val="none" w:sz="0" w:space="0" w:color="auto"/>
                                    <w:right w:val="none" w:sz="0" w:space="0" w:color="auto"/>
                                  </w:divBdr>
                                </w:div>
                                <w:div w:id="1831749150">
                                  <w:marLeft w:val="0"/>
                                  <w:marRight w:val="0"/>
                                  <w:marTop w:val="0"/>
                                  <w:marBottom w:val="0"/>
                                  <w:divBdr>
                                    <w:top w:val="none" w:sz="0" w:space="0" w:color="auto"/>
                                    <w:left w:val="none" w:sz="0" w:space="0" w:color="auto"/>
                                    <w:bottom w:val="none" w:sz="0" w:space="0" w:color="auto"/>
                                    <w:right w:val="none" w:sz="0" w:space="0" w:color="auto"/>
                                  </w:divBdr>
                                </w:div>
                                <w:div w:id="293604248">
                                  <w:marLeft w:val="0"/>
                                  <w:marRight w:val="0"/>
                                  <w:marTop w:val="0"/>
                                  <w:marBottom w:val="0"/>
                                  <w:divBdr>
                                    <w:top w:val="none" w:sz="0" w:space="0" w:color="auto"/>
                                    <w:left w:val="none" w:sz="0" w:space="0" w:color="auto"/>
                                    <w:bottom w:val="none" w:sz="0" w:space="0" w:color="auto"/>
                                    <w:right w:val="none" w:sz="0" w:space="0" w:color="auto"/>
                                  </w:divBdr>
                                  <w:divsChild>
                                    <w:div w:id="11190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98673">
                          <w:marLeft w:val="0"/>
                          <w:marRight w:val="0"/>
                          <w:marTop w:val="0"/>
                          <w:marBottom w:val="0"/>
                          <w:divBdr>
                            <w:top w:val="none" w:sz="0" w:space="0" w:color="auto"/>
                            <w:left w:val="none" w:sz="0" w:space="0" w:color="auto"/>
                            <w:bottom w:val="none" w:sz="0" w:space="0" w:color="auto"/>
                            <w:right w:val="none" w:sz="0" w:space="0" w:color="auto"/>
                          </w:divBdr>
                          <w:divsChild>
                            <w:div w:id="1758020688">
                              <w:marLeft w:val="0"/>
                              <w:marRight w:val="0"/>
                              <w:marTop w:val="0"/>
                              <w:marBottom w:val="0"/>
                              <w:divBdr>
                                <w:top w:val="none" w:sz="0" w:space="0" w:color="auto"/>
                                <w:left w:val="none" w:sz="0" w:space="0" w:color="auto"/>
                                <w:bottom w:val="none" w:sz="0" w:space="0" w:color="auto"/>
                                <w:right w:val="none" w:sz="0" w:space="0" w:color="auto"/>
                              </w:divBdr>
                            </w:div>
                          </w:divsChild>
                        </w:div>
                        <w:div w:id="2107264265">
                          <w:marLeft w:val="0"/>
                          <w:marRight w:val="0"/>
                          <w:marTop w:val="0"/>
                          <w:marBottom w:val="0"/>
                          <w:divBdr>
                            <w:top w:val="none" w:sz="0" w:space="0" w:color="auto"/>
                            <w:left w:val="none" w:sz="0" w:space="0" w:color="auto"/>
                            <w:bottom w:val="none" w:sz="0" w:space="0" w:color="auto"/>
                            <w:right w:val="none" w:sz="0" w:space="0" w:color="auto"/>
                          </w:divBdr>
                          <w:divsChild>
                            <w:div w:id="734013986">
                              <w:marLeft w:val="0"/>
                              <w:marRight w:val="0"/>
                              <w:marTop w:val="0"/>
                              <w:marBottom w:val="0"/>
                              <w:divBdr>
                                <w:top w:val="none" w:sz="0" w:space="0" w:color="auto"/>
                                <w:left w:val="none" w:sz="0" w:space="0" w:color="auto"/>
                                <w:bottom w:val="none" w:sz="0" w:space="0" w:color="auto"/>
                                <w:right w:val="none" w:sz="0" w:space="0" w:color="auto"/>
                              </w:divBdr>
                            </w:div>
                          </w:divsChild>
                        </w:div>
                        <w:div w:id="470944066">
                          <w:marLeft w:val="0"/>
                          <w:marRight w:val="0"/>
                          <w:marTop w:val="0"/>
                          <w:marBottom w:val="0"/>
                          <w:divBdr>
                            <w:top w:val="none" w:sz="0" w:space="0" w:color="auto"/>
                            <w:left w:val="none" w:sz="0" w:space="0" w:color="auto"/>
                            <w:bottom w:val="none" w:sz="0" w:space="0" w:color="auto"/>
                            <w:right w:val="none" w:sz="0" w:space="0" w:color="auto"/>
                          </w:divBdr>
                          <w:divsChild>
                            <w:div w:id="1043750836">
                              <w:marLeft w:val="0"/>
                              <w:marRight w:val="0"/>
                              <w:marTop w:val="0"/>
                              <w:marBottom w:val="0"/>
                              <w:divBdr>
                                <w:top w:val="none" w:sz="0" w:space="0" w:color="auto"/>
                                <w:left w:val="none" w:sz="0" w:space="0" w:color="auto"/>
                                <w:bottom w:val="none" w:sz="0" w:space="0" w:color="auto"/>
                                <w:right w:val="none" w:sz="0" w:space="0" w:color="auto"/>
                              </w:divBdr>
                              <w:divsChild>
                                <w:div w:id="443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09996">
                      <w:marLeft w:val="0"/>
                      <w:marRight w:val="0"/>
                      <w:marTop w:val="0"/>
                      <w:marBottom w:val="0"/>
                      <w:divBdr>
                        <w:top w:val="none" w:sz="0" w:space="0" w:color="auto"/>
                        <w:left w:val="none" w:sz="0" w:space="0" w:color="auto"/>
                        <w:bottom w:val="none" w:sz="0" w:space="0" w:color="auto"/>
                        <w:right w:val="none" w:sz="0" w:space="0" w:color="auto"/>
                      </w:divBdr>
                      <w:divsChild>
                        <w:div w:id="1038049607">
                          <w:marLeft w:val="0"/>
                          <w:marRight w:val="0"/>
                          <w:marTop w:val="0"/>
                          <w:marBottom w:val="0"/>
                          <w:divBdr>
                            <w:top w:val="none" w:sz="0" w:space="0" w:color="auto"/>
                            <w:left w:val="none" w:sz="0" w:space="0" w:color="auto"/>
                            <w:bottom w:val="none" w:sz="0" w:space="0" w:color="auto"/>
                            <w:right w:val="none" w:sz="0" w:space="0" w:color="auto"/>
                          </w:divBdr>
                          <w:divsChild>
                            <w:div w:id="1925450905">
                              <w:marLeft w:val="0"/>
                              <w:marRight w:val="0"/>
                              <w:marTop w:val="0"/>
                              <w:marBottom w:val="0"/>
                              <w:divBdr>
                                <w:top w:val="none" w:sz="0" w:space="0" w:color="auto"/>
                                <w:left w:val="none" w:sz="0" w:space="0" w:color="auto"/>
                                <w:bottom w:val="none" w:sz="0" w:space="0" w:color="auto"/>
                                <w:right w:val="none" w:sz="0" w:space="0" w:color="auto"/>
                              </w:divBdr>
                            </w:div>
                            <w:div w:id="630790707">
                              <w:marLeft w:val="0"/>
                              <w:marRight w:val="0"/>
                              <w:marTop w:val="0"/>
                              <w:marBottom w:val="0"/>
                              <w:divBdr>
                                <w:top w:val="none" w:sz="0" w:space="0" w:color="auto"/>
                                <w:left w:val="none" w:sz="0" w:space="0" w:color="auto"/>
                                <w:bottom w:val="none" w:sz="0" w:space="0" w:color="auto"/>
                                <w:right w:val="none" w:sz="0" w:space="0" w:color="auto"/>
                              </w:divBdr>
                              <w:divsChild>
                                <w:div w:id="71708803">
                                  <w:marLeft w:val="0"/>
                                  <w:marRight w:val="0"/>
                                  <w:marTop w:val="0"/>
                                  <w:marBottom w:val="0"/>
                                  <w:divBdr>
                                    <w:top w:val="none" w:sz="0" w:space="0" w:color="auto"/>
                                    <w:left w:val="none" w:sz="0" w:space="0" w:color="auto"/>
                                    <w:bottom w:val="none" w:sz="0" w:space="0" w:color="auto"/>
                                    <w:right w:val="none" w:sz="0" w:space="0" w:color="auto"/>
                                  </w:divBdr>
                                  <w:divsChild>
                                    <w:div w:id="1598319739">
                                      <w:marLeft w:val="0"/>
                                      <w:marRight w:val="0"/>
                                      <w:marTop w:val="0"/>
                                      <w:marBottom w:val="0"/>
                                      <w:divBdr>
                                        <w:top w:val="none" w:sz="0" w:space="0" w:color="auto"/>
                                        <w:left w:val="none" w:sz="0" w:space="0" w:color="auto"/>
                                        <w:bottom w:val="none" w:sz="0" w:space="0" w:color="auto"/>
                                        <w:right w:val="none" w:sz="0" w:space="0" w:color="auto"/>
                                      </w:divBdr>
                                    </w:div>
                                    <w:div w:id="13584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840">
                              <w:marLeft w:val="0"/>
                              <w:marRight w:val="0"/>
                              <w:marTop w:val="0"/>
                              <w:marBottom w:val="0"/>
                              <w:divBdr>
                                <w:top w:val="none" w:sz="0" w:space="0" w:color="auto"/>
                                <w:left w:val="none" w:sz="0" w:space="0" w:color="auto"/>
                                <w:bottom w:val="none" w:sz="0" w:space="0" w:color="auto"/>
                                <w:right w:val="none" w:sz="0" w:space="0" w:color="auto"/>
                              </w:divBdr>
                              <w:divsChild>
                                <w:div w:id="265816620">
                                  <w:marLeft w:val="0"/>
                                  <w:marRight w:val="0"/>
                                  <w:marTop w:val="0"/>
                                  <w:marBottom w:val="0"/>
                                  <w:divBdr>
                                    <w:top w:val="none" w:sz="0" w:space="0" w:color="auto"/>
                                    <w:left w:val="none" w:sz="0" w:space="0" w:color="auto"/>
                                    <w:bottom w:val="none" w:sz="0" w:space="0" w:color="auto"/>
                                    <w:right w:val="none" w:sz="0" w:space="0" w:color="auto"/>
                                  </w:divBdr>
                                  <w:divsChild>
                                    <w:div w:id="3441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6920">
                          <w:marLeft w:val="0"/>
                          <w:marRight w:val="0"/>
                          <w:marTop w:val="0"/>
                          <w:marBottom w:val="0"/>
                          <w:divBdr>
                            <w:top w:val="none" w:sz="0" w:space="0" w:color="auto"/>
                            <w:left w:val="none" w:sz="0" w:space="0" w:color="auto"/>
                            <w:bottom w:val="none" w:sz="0" w:space="0" w:color="auto"/>
                            <w:right w:val="none" w:sz="0" w:space="0" w:color="auto"/>
                          </w:divBdr>
                          <w:divsChild>
                            <w:div w:id="752436885">
                              <w:marLeft w:val="0"/>
                              <w:marRight w:val="0"/>
                              <w:marTop w:val="0"/>
                              <w:marBottom w:val="0"/>
                              <w:divBdr>
                                <w:top w:val="none" w:sz="0" w:space="0" w:color="auto"/>
                                <w:left w:val="none" w:sz="0" w:space="0" w:color="auto"/>
                                <w:bottom w:val="none" w:sz="0" w:space="0" w:color="auto"/>
                                <w:right w:val="none" w:sz="0" w:space="0" w:color="auto"/>
                              </w:divBdr>
                              <w:divsChild>
                                <w:div w:id="1141771773">
                                  <w:marLeft w:val="0"/>
                                  <w:marRight w:val="0"/>
                                  <w:marTop w:val="0"/>
                                  <w:marBottom w:val="0"/>
                                  <w:divBdr>
                                    <w:top w:val="none" w:sz="0" w:space="0" w:color="auto"/>
                                    <w:left w:val="none" w:sz="0" w:space="0" w:color="auto"/>
                                    <w:bottom w:val="none" w:sz="0" w:space="0" w:color="auto"/>
                                    <w:right w:val="none" w:sz="0" w:space="0" w:color="auto"/>
                                  </w:divBdr>
                                  <w:divsChild>
                                    <w:div w:id="1970161473">
                                      <w:marLeft w:val="0"/>
                                      <w:marRight w:val="0"/>
                                      <w:marTop w:val="0"/>
                                      <w:marBottom w:val="0"/>
                                      <w:divBdr>
                                        <w:top w:val="none" w:sz="0" w:space="0" w:color="auto"/>
                                        <w:left w:val="none" w:sz="0" w:space="0" w:color="auto"/>
                                        <w:bottom w:val="none" w:sz="0" w:space="0" w:color="auto"/>
                                        <w:right w:val="none" w:sz="0" w:space="0" w:color="auto"/>
                                      </w:divBdr>
                                    </w:div>
                                    <w:div w:id="7249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1418">
                              <w:marLeft w:val="0"/>
                              <w:marRight w:val="0"/>
                              <w:marTop w:val="0"/>
                              <w:marBottom w:val="0"/>
                              <w:divBdr>
                                <w:top w:val="none" w:sz="0" w:space="0" w:color="auto"/>
                                <w:left w:val="none" w:sz="0" w:space="0" w:color="auto"/>
                                <w:bottom w:val="none" w:sz="0" w:space="0" w:color="auto"/>
                                <w:right w:val="none" w:sz="0" w:space="0" w:color="auto"/>
                              </w:divBdr>
                              <w:divsChild>
                                <w:div w:id="646206755">
                                  <w:marLeft w:val="0"/>
                                  <w:marRight w:val="0"/>
                                  <w:marTop w:val="0"/>
                                  <w:marBottom w:val="0"/>
                                  <w:divBdr>
                                    <w:top w:val="none" w:sz="0" w:space="0" w:color="auto"/>
                                    <w:left w:val="none" w:sz="0" w:space="0" w:color="auto"/>
                                    <w:bottom w:val="none" w:sz="0" w:space="0" w:color="auto"/>
                                    <w:right w:val="none" w:sz="0" w:space="0" w:color="auto"/>
                                  </w:divBdr>
                                  <w:divsChild>
                                    <w:div w:id="2113865383">
                                      <w:marLeft w:val="0"/>
                                      <w:marRight w:val="0"/>
                                      <w:marTop w:val="0"/>
                                      <w:marBottom w:val="0"/>
                                      <w:divBdr>
                                        <w:top w:val="none" w:sz="0" w:space="0" w:color="auto"/>
                                        <w:left w:val="none" w:sz="0" w:space="0" w:color="auto"/>
                                        <w:bottom w:val="none" w:sz="0" w:space="0" w:color="auto"/>
                                        <w:right w:val="none" w:sz="0" w:space="0" w:color="auto"/>
                                      </w:divBdr>
                                    </w:div>
                                    <w:div w:id="11270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718">
                              <w:marLeft w:val="0"/>
                              <w:marRight w:val="0"/>
                              <w:marTop w:val="0"/>
                              <w:marBottom w:val="0"/>
                              <w:divBdr>
                                <w:top w:val="none" w:sz="0" w:space="0" w:color="auto"/>
                                <w:left w:val="none" w:sz="0" w:space="0" w:color="auto"/>
                                <w:bottom w:val="none" w:sz="0" w:space="0" w:color="auto"/>
                                <w:right w:val="none" w:sz="0" w:space="0" w:color="auto"/>
                              </w:divBdr>
                              <w:divsChild>
                                <w:div w:id="1177882588">
                                  <w:marLeft w:val="0"/>
                                  <w:marRight w:val="0"/>
                                  <w:marTop w:val="0"/>
                                  <w:marBottom w:val="0"/>
                                  <w:divBdr>
                                    <w:top w:val="none" w:sz="0" w:space="0" w:color="auto"/>
                                    <w:left w:val="none" w:sz="0" w:space="0" w:color="auto"/>
                                    <w:bottom w:val="none" w:sz="0" w:space="0" w:color="auto"/>
                                    <w:right w:val="none" w:sz="0" w:space="0" w:color="auto"/>
                                  </w:divBdr>
                                  <w:divsChild>
                                    <w:div w:id="167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4850">
                              <w:marLeft w:val="0"/>
                              <w:marRight w:val="0"/>
                              <w:marTop w:val="0"/>
                              <w:marBottom w:val="0"/>
                              <w:divBdr>
                                <w:top w:val="none" w:sz="0" w:space="0" w:color="auto"/>
                                <w:left w:val="none" w:sz="0" w:space="0" w:color="auto"/>
                                <w:bottom w:val="none" w:sz="0" w:space="0" w:color="auto"/>
                                <w:right w:val="none" w:sz="0" w:space="0" w:color="auto"/>
                              </w:divBdr>
                              <w:divsChild>
                                <w:div w:id="1895311412">
                                  <w:marLeft w:val="0"/>
                                  <w:marRight w:val="0"/>
                                  <w:marTop w:val="0"/>
                                  <w:marBottom w:val="0"/>
                                  <w:divBdr>
                                    <w:top w:val="none" w:sz="0" w:space="0" w:color="auto"/>
                                    <w:left w:val="none" w:sz="0" w:space="0" w:color="auto"/>
                                    <w:bottom w:val="none" w:sz="0" w:space="0" w:color="auto"/>
                                    <w:right w:val="none" w:sz="0" w:space="0" w:color="auto"/>
                                  </w:divBdr>
                                  <w:divsChild>
                                    <w:div w:id="1424184341">
                                      <w:marLeft w:val="0"/>
                                      <w:marRight w:val="0"/>
                                      <w:marTop w:val="0"/>
                                      <w:marBottom w:val="0"/>
                                      <w:divBdr>
                                        <w:top w:val="none" w:sz="0" w:space="0" w:color="auto"/>
                                        <w:left w:val="none" w:sz="0" w:space="0" w:color="auto"/>
                                        <w:bottom w:val="none" w:sz="0" w:space="0" w:color="auto"/>
                                        <w:right w:val="none" w:sz="0" w:space="0" w:color="auto"/>
                                      </w:divBdr>
                                    </w:div>
                                    <w:div w:id="1189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6">
                              <w:marLeft w:val="0"/>
                              <w:marRight w:val="0"/>
                              <w:marTop w:val="0"/>
                              <w:marBottom w:val="0"/>
                              <w:divBdr>
                                <w:top w:val="none" w:sz="0" w:space="0" w:color="auto"/>
                                <w:left w:val="none" w:sz="0" w:space="0" w:color="auto"/>
                                <w:bottom w:val="none" w:sz="0" w:space="0" w:color="auto"/>
                                <w:right w:val="none" w:sz="0" w:space="0" w:color="auto"/>
                              </w:divBdr>
                              <w:divsChild>
                                <w:div w:id="1086537277">
                                  <w:marLeft w:val="0"/>
                                  <w:marRight w:val="0"/>
                                  <w:marTop w:val="0"/>
                                  <w:marBottom w:val="0"/>
                                  <w:divBdr>
                                    <w:top w:val="none" w:sz="0" w:space="0" w:color="auto"/>
                                    <w:left w:val="none" w:sz="0" w:space="0" w:color="auto"/>
                                    <w:bottom w:val="none" w:sz="0" w:space="0" w:color="auto"/>
                                    <w:right w:val="none" w:sz="0" w:space="0" w:color="auto"/>
                                  </w:divBdr>
                                  <w:divsChild>
                                    <w:div w:id="13776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2033">
                              <w:marLeft w:val="0"/>
                              <w:marRight w:val="0"/>
                              <w:marTop w:val="0"/>
                              <w:marBottom w:val="0"/>
                              <w:divBdr>
                                <w:top w:val="none" w:sz="0" w:space="0" w:color="auto"/>
                                <w:left w:val="none" w:sz="0" w:space="0" w:color="auto"/>
                                <w:bottom w:val="none" w:sz="0" w:space="0" w:color="auto"/>
                                <w:right w:val="none" w:sz="0" w:space="0" w:color="auto"/>
                              </w:divBdr>
                              <w:divsChild>
                                <w:div w:id="270940090">
                                  <w:marLeft w:val="0"/>
                                  <w:marRight w:val="0"/>
                                  <w:marTop w:val="0"/>
                                  <w:marBottom w:val="0"/>
                                  <w:divBdr>
                                    <w:top w:val="none" w:sz="0" w:space="0" w:color="auto"/>
                                    <w:left w:val="none" w:sz="0" w:space="0" w:color="auto"/>
                                    <w:bottom w:val="none" w:sz="0" w:space="0" w:color="auto"/>
                                    <w:right w:val="none" w:sz="0" w:space="0" w:color="auto"/>
                                  </w:divBdr>
                                  <w:divsChild>
                                    <w:div w:id="909847859">
                                      <w:marLeft w:val="0"/>
                                      <w:marRight w:val="0"/>
                                      <w:marTop w:val="0"/>
                                      <w:marBottom w:val="0"/>
                                      <w:divBdr>
                                        <w:top w:val="none" w:sz="0" w:space="0" w:color="auto"/>
                                        <w:left w:val="none" w:sz="0" w:space="0" w:color="auto"/>
                                        <w:bottom w:val="none" w:sz="0" w:space="0" w:color="auto"/>
                                        <w:right w:val="none" w:sz="0" w:space="0" w:color="auto"/>
                                      </w:divBdr>
                                      <w:divsChild>
                                        <w:div w:id="12996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6808">
                              <w:marLeft w:val="0"/>
                              <w:marRight w:val="0"/>
                              <w:marTop w:val="0"/>
                              <w:marBottom w:val="0"/>
                              <w:divBdr>
                                <w:top w:val="none" w:sz="0" w:space="0" w:color="auto"/>
                                <w:left w:val="none" w:sz="0" w:space="0" w:color="auto"/>
                                <w:bottom w:val="none" w:sz="0" w:space="0" w:color="auto"/>
                                <w:right w:val="none" w:sz="0" w:space="0" w:color="auto"/>
                              </w:divBdr>
                              <w:divsChild>
                                <w:div w:id="876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5423">
                          <w:marLeft w:val="0"/>
                          <w:marRight w:val="0"/>
                          <w:marTop w:val="0"/>
                          <w:marBottom w:val="0"/>
                          <w:divBdr>
                            <w:top w:val="none" w:sz="0" w:space="0" w:color="auto"/>
                            <w:left w:val="none" w:sz="0" w:space="0" w:color="auto"/>
                            <w:bottom w:val="none" w:sz="0" w:space="0" w:color="auto"/>
                            <w:right w:val="none" w:sz="0" w:space="0" w:color="auto"/>
                          </w:divBdr>
                          <w:divsChild>
                            <w:div w:id="1484538672">
                              <w:marLeft w:val="0"/>
                              <w:marRight w:val="0"/>
                              <w:marTop w:val="0"/>
                              <w:marBottom w:val="0"/>
                              <w:divBdr>
                                <w:top w:val="none" w:sz="0" w:space="0" w:color="auto"/>
                                <w:left w:val="none" w:sz="0" w:space="0" w:color="auto"/>
                                <w:bottom w:val="none" w:sz="0" w:space="0" w:color="auto"/>
                                <w:right w:val="none" w:sz="0" w:space="0" w:color="auto"/>
                              </w:divBdr>
                              <w:divsChild>
                                <w:div w:id="1777478511">
                                  <w:marLeft w:val="0"/>
                                  <w:marRight w:val="0"/>
                                  <w:marTop w:val="0"/>
                                  <w:marBottom w:val="0"/>
                                  <w:divBdr>
                                    <w:top w:val="none" w:sz="0" w:space="0" w:color="auto"/>
                                    <w:left w:val="none" w:sz="0" w:space="0" w:color="auto"/>
                                    <w:bottom w:val="none" w:sz="0" w:space="0" w:color="auto"/>
                                    <w:right w:val="none" w:sz="0" w:space="0" w:color="auto"/>
                                  </w:divBdr>
                                </w:div>
                              </w:divsChild>
                            </w:div>
                            <w:div w:id="750664144">
                              <w:marLeft w:val="0"/>
                              <w:marRight w:val="0"/>
                              <w:marTop w:val="0"/>
                              <w:marBottom w:val="0"/>
                              <w:divBdr>
                                <w:top w:val="none" w:sz="0" w:space="0" w:color="auto"/>
                                <w:left w:val="none" w:sz="0" w:space="0" w:color="auto"/>
                                <w:bottom w:val="none" w:sz="0" w:space="0" w:color="auto"/>
                                <w:right w:val="none" w:sz="0" w:space="0" w:color="auto"/>
                              </w:divBdr>
                              <w:divsChild>
                                <w:div w:id="585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4745">
                          <w:marLeft w:val="0"/>
                          <w:marRight w:val="0"/>
                          <w:marTop w:val="0"/>
                          <w:marBottom w:val="0"/>
                          <w:divBdr>
                            <w:top w:val="none" w:sz="0" w:space="0" w:color="auto"/>
                            <w:left w:val="none" w:sz="0" w:space="0" w:color="auto"/>
                            <w:bottom w:val="none" w:sz="0" w:space="0" w:color="auto"/>
                            <w:right w:val="none" w:sz="0" w:space="0" w:color="auto"/>
                          </w:divBdr>
                          <w:divsChild>
                            <w:div w:id="1150900403">
                              <w:marLeft w:val="0"/>
                              <w:marRight w:val="0"/>
                              <w:marTop w:val="0"/>
                              <w:marBottom w:val="0"/>
                              <w:divBdr>
                                <w:top w:val="none" w:sz="0" w:space="0" w:color="auto"/>
                                <w:left w:val="none" w:sz="0" w:space="0" w:color="auto"/>
                                <w:bottom w:val="none" w:sz="0" w:space="0" w:color="auto"/>
                                <w:right w:val="none" w:sz="0" w:space="0" w:color="auto"/>
                              </w:divBdr>
                              <w:divsChild>
                                <w:div w:id="27344522">
                                  <w:marLeft w:val="0"/>
                                  <w:marRight w:val="0"/>
                                  <w:marTop w:val="0"/>
                                  <w:marBottom w:val="0"/>
                                  <w:divBdr>
                                    <w:top w:val="none" w:sz="0" w:space="0" w:color="auto"/>
                                    <w:left w:val="none" w:sz="0" w:space="0" w:color="auto"/>
                                    <w:bottom w:val="none" w:sz="0" w:space="0" w:color="auto"/>
                                    <w:right w:val="none" w:sz="0" w:space="0" w:color="auto"/>
                                  </w:divBdr>
                                </w:div>
                              </w:divsChild>
                            </w:div>
                            <w:div w:id="2119138995">
                              <w:marLeft w:val="0"/>
                              <w:marRight w:val="0"/>
                              <w:marTop w:val="0"/>
                              <w:marBottom w:val="0"/>
                              <w:divBdr>
                                <w:top w:val="none" w:sz="0" w:space="0" w:color="auto"/>
                                <w:left w:val="none" w:sz="0" w:space="0" w:color="auto"/>
                                <w:bottom w:val="none" w:sz="0" w:space="0" w:color="auto"/>
                                <w:right w:val="none" w:sz="0" w:space="0" w:color="auto"/>
                              </w:divBdr>
                              <w:divsChild>
                                <w:div w:id="17719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9242">
                          <w:marLeft w:val="0"/>
                          <w:marRight w:val="0"/>
                          <w:marTop w:val="0"/>
                          <w:marBottom w:val="0"/>
                          <w:divBdr>
                            <w:top w:val="none" w:sz="0" w:space="0" w:color="auto"/>
                            <w:left w:val="none" w:sz="0" w:space="0" w:color="auto"/>
                            <w:bottom w:val="none" w:sz="0" w:space="0" w:color="auto"/>
                            <w:right w:val="none" w:sz="0" w:space="0" w:color="auto"/>
                          </w:divBdr>
                          <w:divsChild>
                            <w:div w:id="1399597025">
                              <w:marLeft w:val="0"/>
                              <w:marRight w:val="0"/>
                              <w:marTop w:val="0"/>
                              <w:marBottom w:val="0"/>
                              <w:divBdr>
                                <w:top w:val="none" w:sz="0" w:space="0" w:color="auto"/>
                                <w:left w:val="none" w:sz="0" w:space="0" w:color="auto"/>
                                <w:bottom w:val="none" w:sz="0" w:space="0" w:color="auto"/>
                                <w:right w:val="none" w:sz="0" w:space="0" w:color="auto"/>
                              </w:divBdr>
                              <w:divsChild>
                                <w:div w:id="2065449447">
                                  <w:marLeft w:val="0"/>
                                  <w:marRight w:val="0"/>
                                  <w:marTop w:val="0"/>
                                  <w:marBottom w:val="0"/>
                                  <w:divBdr>
                                    <w:top w:val="none" w:sz="0" w:space="0" w:color="auto"/>
                                    <w:left w:val="none" w:sz="0" w:space="0" w:color="auto"/>
                                    <w:bottom w:val="none" w:sz="0" w:space="0" w:color="auto"/>
                                    <w:right w:val="none" w:sz="0" w:space="0" w:color="auto"/>
                                  </w:divBdr>
                                </w:div>
                              </w:divsChild>
                            </w:div>
                            <w:div w:id="1548103084">
                              <w:marLeft w:val="0"/>
                              <w:marRight w:val="0"/>
                              <w:marTop w:val="0"/>
                              <w:marBottom w:val="0"/>
                              <w:divBdr>
                                <w:top w:val="none" w:sz="0" w:space="0" w:color="auto"/>
                                <w:left w:val="none" w:sz="0" w:space="0" w:color="auto"/>
                                <w:bottom w:val="none" w:sz="0" w:space="0" w:color="auto"/>
                                <w:right w:val="none" w:sz="0" w:space="0" w:color="auto"/>
                              </w:divBdr>
                              <w:divsChild>
                                <w:div w:id="21139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56697">
                  <w:marLeft w:val="0"/>
                  <w:marRight w:val="0"/>
                  <w:marTop w:val="0"/>
                  <w:marBottom w:val="0"/>
                  <w:divBdr>
                    <w:top w:val="none" w:sz="0" w:space="0" w:color="auto"/>
                    <w:left w:val="none" w:sz="0" w:space="0" w:color="auto"/>
                    <w:bottom w:val="none" w:sz="0" w:space="0" w:color="auto"/>
                    <w:right w:val="none" w:sz="0" w:space="0" w:color="auto"/>
                  </w:divBdr>
                  <w:divsChild>
                    <w:div w:id="246579127">
                      <w:marLeft w:val="0"/>
                      <w:marRight w:val="0"/>
                      <w:marTop w:val="0"/>
                      <w:marBottom w:val="0"/>
                      <w:divBdr>
                        <w:top w:val="none" w:sz="0" w:space="0" w:color="auto"/>
                        <w:left w:val="none" w:sz="0" w:space="0" w:color="auto"/>
                        <w:bottom w:val="none" w:sz="0" w:space="0" w:color="auto"/>
                        <w:right w:val="none" w:sz="0" w:space="0" w:color="auto"/>
                      </w:divBdr>
                      <w:divsChild>
                        <w:div w:id="1636375911">
                          <w:marLeft w:val="0"/>
                          <w:marRight w:val="0"/>
                          <w:marTop w:val="0"/>
                          <w:marBottom w:val="0"/>
                          <w:divBdr>
                            <w:top w:val="none" w:sz="0" w:space="0" w:color="auto"/>
                            <w:left w:val="none" w:sz="0" w:space="0" w:color="auto"/>
                            <w:bottom w:val="none" w:sz="0" w:space="0" w:color="auto"/>
                            <w:right w:val="none" w:sz="0" w:space="0" w:color="auto"/>
                          </w:divBdr>
                          <w:divsChild>
                            <w:div w:id="2547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1090">
                      <w:marLeft w:val="0"/>
                      <w:marRight w:val="0"/>
                      <w:marTop w:val="0"/>
                      <w:marBottom w:val="0"/>
                      <w:divBdr>
                        <w:top w:val="none" w:sz="0" w:space="0" w:color="auto"/>
                        <w:left w:val="none" w:sz="0" w:space="0" w:color="auto"/>
                        <w:bottom w:val="none" w:sz="0" w:space="0" w:color="auto"/>
                        <w:right w:val="none" w:sz="0" w:space="0" w:color="auto"/>
                      </w:divBdr>
                      <w:divsChild>
                        <w:div w:id="1709139139">
                          <w:marLeft w:val="0"/>
                          <w:marRight w:val="0"/>
                          <w:marTop w:val="0"/>
                          <w:marBottom w:val="0"/>
                          <w:divBdr>
                            <w:top w:val="none" w:sz="0" w:space="0" w:color="auto"/>
                            <w:left w:val="none" w:sz="0" w:space="0" w:color="auto"/>
                            <w:bottom w:val="none" w:sz="0" w:space="0" w:color="auto"/>
                            <w:right w:val="none" w:sz="0" w:space="0" w:color="auto"/>
                          </w:divBdr>
                          <w:divsChild>
                            <w:div w:id="11957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664">
                      <w:marLeft w:val="0"/>
                      <w:marRight w:val="0"/>
                      <w:marTop w:val="0"/>
                      <w:marBottom w:val="0"/>
                      <w:divBdr>
                        <w:top w:val="none" w:sz="0" w:space="0" w:color="auto"/>
                        <w:left w:val="none" w:sz="0" w:space="0" w:color="auto"/>
                        <w:bottom w:val="none" w:sz="0" w:space="0" w:color="auto"/>
                        <w:right w:val="none" w:sz="0" w:space="0" w:color="auto"/>
                      </w:divBdr>
                      <w:divsChild>
                        <w:div w:id="1077509168">
                          <w:marLeft w:val="0"/>
                          <w:marRight w:val="0"/>
                          <w:marTop w:val="0"/>
                          <w:marBottom w:val="0"/>
                          <w:divBdr>
                            <w:top w:val="none" w:sz="0" w:space="0" w:color="auto"/>
                            <w:left w:val="none" w:sz="0" w:space="0" w:color="auto"/>
                            <w:bottom w:val="none" w:sz="0" w:space="0" w:color="auto"/>
                            <w:right w:val="none" w:sz="0" w:space="0" w:color="auto"/>
                          </w:divBdr>
                          <w:divsChild>
                            <w:div w:id="1347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19382">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1082794679">
                  <w:marLeft w:val="0"/>
                  <w:marRight w:val="0"/>
                  <w:marTop w:val="0"/>
                  <w:marBottom w:val="0"/>
                  <w:divBdr>
                    <w:top w:val="none" w:sz="0" w:space="0" w:color="auto"/>
                    <w:left w:val="none" w:sz="0" w:space="0" w:color="auto"/>
                    <w:bottom w:val="none" w:sz="0" w:space="0" w:color="auto"/>
                    <w:right w:val="none" w:sz="0" w:space="0" w:color="auto"/>
                  </w:divBdr>
                </w:div>
                <w:div w:id="1210874035">
                  <w:marLeft w:val="0"/>
                  <w:marRight w:val="0"/>
                  <w:marTop w:val="0"/>
                  <w:marBottom w:val="0"/>
                  <w:divBdr>
                    <w:top w:val="none" w:sz="0" w:space="0" w:color="auto"/>
                    <w:left w:val="none" w:sz="0" w:space="0" w:color="auto"/>
                    <w:bottom w:val="none" w:sz="0" w:space="0" w:color="auto"/>
                    <w:right w:val="none" w:sz="0" w:space="0" w:color="auto"/>
                  </w:divBdr>
                </w:div>
                <w:div w:id="545877144">
                  <w:marLeft w:val="0"/>
                  <w:marRight w:val="0"/>
                  <w:marTop w:val="0"/>
                  <w:marBottom w:val="0"/>
                  <w:divBdr>
                    <w:top w:val="none" w:sz="0" w:space="0" w:color="auto"/>
                    <w:left w:val="none" w:sz="0" w:space="0" w:color="auto"/>
                    <w:bottom w:val="none" w:sz="0" w:space="0" w:color="auto"/>
                    <w:right w:val="none" w:sz="0" w:space="0" w:color="auto"/>
                  </w:divBdr>
                </w:div>
                <w:div w:id="872965466">
                  <w:marLeft w:val="0"/>
                  <w:marRight w:val="0"/>
                  <w:marTop w:val="0"/>
                  <w:marBottom w:val="0"/>
                  <w:divBdr>
                    <w:top w:val="none" w:sz="0" w:space="0" w:color="auto"/>
                    <w:left w:val="none" w:sz="0" w:space="0" w:color="auto"/>
                    <w:bottom w:val="none" w:sz="0" w:space="0" w:color="auto"/>
                    <w:right w:val="none" w:sz="0" w:space="0" w:color="auto"/>
                  </w:divBdr>
                </w:div>
                <w:div w:id="1160150688">
                  <w:marLeft w:val="0"/>
                  <w:marRight w:val="0"/>
                  <w:marTop w:val="0"/>
                  <w:marBottom w:val="0"/>
                  <w:divBdr>
                    <w:top w:val="none" w:sz="0" w:space="0" w:color="auto"/>
                    <w:left w:val="none" w:sz="0" w:space="0" w:color="auto"/>
                    <w:bottom w:val="none" w:sz="0" w:space="0" w:color="auto"/>
                    <w:right w:val="none" w:sz="0" w:space="0" w:color="auto"/>
                  </w:divBdr>
                </w:div>
                <w:div w:id="1790393082">
                  <w:marLeft w:val="0"/>
                  <w:marRight w:val="0"/>
                  <w:marTop w:val="0"/>
                  <w:marBottom w:val="0"/>
                  <w:divBdr>
                    <w:top w:val="none" w:sz="0" w:space="0" w:color="auto"/>
                    <w:left w:val="none" w:sz="0" w:space="0" w:color="auto"/>
                    <w:bottom w:val="none" w:sz="0" w:space="0" w:color="auto"/>
                    <w:right w:val="none" w:sz="0" w:space="0" w:color="auto"/>
                  </w:divBdr>
                </w:div>
                <w:div w:id="443427612">
                  <w:marLeft w:val="0"/>
                  <w:marRight w:val="0"/>
                  <w:marTop w:val="0"/>
                  <w:marBottom w:val="0"/>
                  <w:divBdr>
                    <w:top w:val="none" w:sz="0" w:space="0" w:color="auto"/>
                    <w:left w:val="none" w:sz="0" w:space="0" w:color="auto"/>
                    <w:bottom w:val="none" w:sz="0" w:space="0" w:color="auto"/>
                    <w:right w:val="none" w:sz="0" w:space="0" w:color="auto"/>
                  </w:divBdr>
                </w:div>
                <w:div w:id="1773436177">
                  <w:marLeft w:val="0"/>
                  <w:marRight w:val="0"/>
                  <w:marTop w:val="0"/>
                  <w:marBottom w:val="0"/>
                  <w:divBdr>
                    <w:top w:val="none" w:sz="0" w:space="0" w:color="auto"/>
                    <w:left w:val="none" w:sz="0" w:space="0" w:color="auto"/>
                    <w:bottom w:val="none" w:sz="0" w:space="0" w:color="auto"/>
                    <w:right w:val="none" w:sz="0" w:space="0" w:color="auto"/>
                  </w:divBdr>
                </w:div>
                <w:div w:id="7306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ocs.nvidia.com/cuda/cuda-c-programming-guide/index.html" TargetMode="External"/><Relationship Id="rId299" Type="http://schemas.openxmlformats.org/officeDocument/2006/relationships/hyperlink" Target="http://docs.nvidia.com/cuda/cuda-c-programming-guide/index.html" TargetMode="External"/><Relationship Id="rId21" Type="http://schemas.openxmlformats.org/officeDocument/2006/relationships/hyperlink" Target="http://docs.nvidia.com/cuda/cuda-c-programming-guide/index.html" TargetMode="External"/><Relationship Id="rId63" Type="http://schemas.openxmlformats.org/officeDocument/2006/relationships/hyperlink" Target="http://docs.nvidia.com/cuda/cuda-c-programming-guide/index.html" TargetMode="External"/><Relationship Id="rId159" Type="http://schemas.openxmlformats.org/officeDocument/2006/relationships/hyperlink" Target="http://docs.nvidia.com/cuda/cuda-c-programming-guide/index.html" TargetMode="External"/><Relationship Id="rId324" Type="http://schemas.openxmlformats.org/officeDocument/2006/relationships/hyperlink" Target="http://docs.nvidia.com/cuda/cuda-c-programming-guide/index.html" TargetMode="External"/><Relationship Id="rId366" Type="http://schemas.openxmlformats.org/officeDocument/2006/relationships/hyperlink" Target="http://docs.nvidia.com/cuda/cuda-c-programming-guide/index.html" TargetMode="External"/><Relationship Id="rId170" Type="http://schemas.openxmlformats.org/officeDocument/2006/relationships/hyperlink" Target="http://docs.nvidia.com/cuda/cuda-c-programming-guide/index.html" TargetMode="External"/><Relationship Id="rId226" Type="http://schemas.openxmlformats.org/officeDocument/2006/relationships/hyperlink" Target="http://docs.nvidia.com/cuda/cuda-c-programming-guide/index.html" TargetMode="External"/><Relationship Id="rId433" Type="http://schemas.openxmlformats.org/officeDocument/2006/relationships/hyperlink" Target="http://docs.nvidia.com/cuda/cuda-c-programming-guide/index.html" TargetMode="External"/><Relationship Id="rId268" Type="http://schemas.openxmlformats.org/officeDocument/2006/relationships/hyperlink" Target="http://docs.nvidia.com/cuda/cuda-c-programming-guide/index.html" TargetMode="External"/><Relationship Id="rId32" Type="http://schemas.openxmlformats.org/officeDocument/2006/relationships/hyperlink" Target="http://docs.nvidia.com/cuda/cuda-c-programming-guide/index.html" TargetMode="External"/><Relationship Id="rId74" Type="http://schemas.openxmlformats.org/officeDocument/2006/relationships/hyperlink" Target="http://docs.nvidia.com/cuda/cuda-c-programming-guide/index.html" TargetMode="External"/><Relationship Id="rId128" Type="http://schemas.openxmlformats.org/officeDocument/2006/relationships/hyperlink" Target="http://docs.nvidia.com/cuda/cuda-c-programming-guide/index.html" TargetMode="External"/><Relationship Id="rId335" Type="http://schemas.openxmlformats.org/officeDocument/2006/relationships/hyperlink" Target="http://docs.nvidia.com/cuda/cuda-c-programming-guide/index.html" TargetMode="External"/><Relationship Id="rId377" Type="http://schemas.openxmlformats.org/officeDocument/2006/relationships/hyperlink" Target="http://docs.nvidia.com/cuda/cuda-c-programming-guide/index.html" TargetMode="External"/><Relationship Id="rId5" Type="http://schemas.openxmlformats.org/officeDocument/2006/relationships/image" Target="media/image1.wmf"/><Relationship Id="rId181" Type="http://schemas.openxmlformats.org/officeDocument/2006/relationships/hyperlink" Target="http://docs.nvidia.com/cuda/cuda-c-programming-guide/index.html" TargetMode="External"/><Relationship Id="rId237" Type="http://schemas.openxmlformats.org/officeDocument/2006/relationships/hyperlink" Target="http://docs.nvidia.com/cuda/cuda-c-programming-guide/index.html" TargetMode="External"/><Relationship Id="rId402" Type="http://schemas.openxmlformats.org/officeDocument/2006/relationships/hyperlink" Target="http://docs.nvidia.com/cuda/cuda-c-programming-guide/index.html" TargetMode="External"/><Relationship Id="rId279" Type="http://schemas.openxmlformats.org/officeDocument/2006/relationships/hyperlink" Target="http://docs.nvidia.com/cuda/cuda-c-programming-guide/index.html" TargetMode="External"/><Relationship Id="rId444" Type="http://schemas.openxmlformats.org/officeDocument/2006/relationships/hyperlink" Target="http://docs.nvidia.com/cuda/cuda-c-programming-guide/index.html" TargetMode="External"/><Relationship Id="rId43" Type="http://schemas.openxmlformats.org/officeDocument/2006/relationships/hyperlink" Target="http://docs.nvidia.com/cuda/cuda-c-programming-guide/index.html" TargetMode="External"/><Relationship Id="rId139" Type="http://schemas.openxmlformats.org/officeDocument/2006/relationships/hyperlink" Target="http://docs.nvidia.com/cuda/cuda-c-programming-guide/index.html" TargetMode="External"/><Relationship Id="rId290" Type="http://schemas.openxmlformats.org/officeDocument/2006/relationships/hyperlink" Target="http://docs.nvidia.com/cuda/cuda-c-programming-guide/index.html" TargetMode="External"/><Relationship Id="rId304" Type="http://schemas.openxmlformats.org/officeDocument/2006/relationships/hyperlink" Target="http://docs.nvidia.com/cuda/cuda-c-programming-guide/index.html" TargetMode="External"/><Relationship Id="rId346" Type="http://schemas.openxmlformats.org/officeDocument/2006/relationships/hyperlink" Target="http://docs.nvidia.com/cuda/cuda-c-programming-guide/index.html" TargetMode="External"/><Relationship Id="rId388" Type="http://schemas.openxmlformats.org/officeDocument/2006/relationships/hyperlink" Target="http://docs.nvidia.com/cuda/cuda-c-programming-guide/index.html" TargetMode="External"/><Relationship Id="rId85" Type="http://schemas.openxmlformats.org/officeDocument/2006/relationships/image" Target="media/image7.png"/><Relationship Id="rId150" Type="http://schemas.openxmlformats.org/officeDocument/2006/relationships/hyperlink" Target="http://docs.nvidia.com/cuda/cuda-c-programming-guide/index.html" TargetMode="External"/><Relationship Id="rId192" Type="http://schemas.openxmlformats.org/officeDocument/2006/relationships/hyperlink" Target="http://docs.nvidia.com/cuda/cuda-c-programming-guide/index.html" TargetMode="External"/><Relationship Id="rId206" Type="http://schemas.openxmlformats.org/officeDocument/2006/relationships/hyperlink" Target="http://docs.nvidia.com/cuda/cuda-c-programming-guide/index.html" TargetMode="External"/><Relationship Id="rId413" Type="http://schemas.openxmlformats.org/officeDocument/2006/relationships/hyperlink" Target="http://docs.nvidia.com/cuda/cuda-c-programming-guide/index.html" TargetMode="External"/><Relationship Id="rId248" Type="http://schemas.openxmlformats.org/officeDocument/2006/relationships/hyperlink" Target="http://docs.nvidia.com/cuda/cuda-c-programming-guide/index.html" TargetMode="External"/><Relationship Id="rId455" Type="http://schemas.openxmlformats.org/officeDocument/2006/relationships/hyperlink" Target="http://docs.nvidia.com/cuda/cuda-c-programming-guide/index.html" TargetMode="External"/><Relationship Id="rId12" Type="http://schemas.openxmlformats.org/officeDocument/2006/relationships/hyperlink" Target="http://docs.nvidia.com/cuda/cuda-c-programming-guide/index.html" TargetMode="External"/><Relationship Id="rId108" Type="http://schemas.openxmlformats.org/officeDocument/2006/relationships/hyperlink" Target="http://docs.nvidia.com/cuda/cuda-c-programming-guide/index.html" TargetMode="External"/><Relationship Id="rId315" Type="http://schemas.openxmlformats.org/officeDocument/2006/relationships/hyperlink" Target="http://docs.nvidia.com/cuda/cuda-c-programming-guide/index.html" TargetMode="External"/><Relationship Id="rId357" Type="http://schemas.openxmlformats.org/officeDocument/2006/relationships/hyperlink" Target="http://docs.nvidia.com/cuda/cuda-c-programming-guide/index.html" TargetMode="External"/><Relationship Id="rId54" Type="http://schemas.openxmlformats.org/officeDocument/2006/relationships/hyperlink" Target="http://docs.nvidia.com/cuda/cuda-c-programming-guide/index.html" TargetMode="External"/><Relationship Id="rId96" Type="http://schemas.openxmlformats.org/officeDocument/2006/relationships/hyperlink" Target="http://docs.nvidia.com/cuda/cuda-c-programming-guide/index.html" TargetMode="External"/><Relationship Id="rId161" Type="http://schemas.openxmlformats.org/officeDocument/2006/relationships/hyperlink" Target="http://docs.nvidia.com/cuda/cuda-c-programming-guide/index.html" TargetMode="External"/><Relationship Id="rId217" Type="http://schemas.openxmlformats.org/officeDocument/2006/relationships/hyperlink" Target="http://docs.nvidia.com/cuda/cuda-c-programming-guide/index.html" TargetMode="External"/><Relationship Id="rId399" Type="http://schemas.openxmlformats.org/officeDocument/2006/relationships/hyperlink" Target="http://docs.nvidia.com/cuda/cuda-c-programming-guide/index.html" TargetMode="External"/><Relationship Id="rId259" Type="http://schemas.openxmlformats.org/officeDocument/2006/relationships/hyperlink" Target="http://docs.nvidia.com/cuda/cuda-c-programming-guide/index.html" TargetMode="External"/><Relationship Id="rId424" Type="http://schemas.openxmlformats.org/officeDocument/2006/relationships/hyperlink" Target="http://docs.nvidia.com/cuda/cuda-c-programming-guide/index.html" TargetMode="External"/><Relationship Id="rId466" Type="http://schemas.openxmlformats.org/officeDocument/2006/relationships/theme" Target="theme/theme1.xml"/><Relationship Id="rId23" Type="http://schemas.openxmlformats.org/officeDocument/2006/relationships/hyperlink" Target="http://docs.nvidia.com/cuda/cuda-c-programming-guide/index.html" TargetMode="External"/><Relationship Id="rId119" Type="http://schemas.openxmlformats.org/officeDocument/2006/relationships/hyperlink" Target="http://docs.nvidia.com/cuda/cuda-c-programming-guide/index.html" TargetMode="External"/><Relationship Id="rId270" Type="http://schemas.openxmlformats.org/officeDocument/2006/relationships/hyperlink" Target="http://docs.nvidia.com/cuda/cuda-c-programming-guide/index.html" TargetMode="External"/><Relationship Id="rId326" Type="http://schemas.openxmlformats.org/officeDocument/2006/relationships/hyperlink" Target="http://docs.nvidia.com/cuda/cuda-c-programming-guide/index.html" TargetMode="External"/><Relationship Id="rId44" Type="http://schemas.openxmlformats.org/officeDocument/2006/relationships/hyperlink" Target="http://docs.nvidia.com/cuda/cuda-c-programming-guide/index.html" TargetMode="External"/><Relationship Id="rId65" Type="http://schemas.openxmlformats.org/officeDocument/2006/relationships/hyperlink" Target="http://docs.nvidia.com/cuda/cuda-c-programming-guide/index.html" TargetMode="External"/><Relationship Id="rId86" Type="http://schemas.openxmlformats.org/officeDocument/2006/relationships/hyperlink" Target="http://docs.nvidia.com/cuda/cuda-c-programming-guide/index.html" TargetMode="External"/><Relationship Id="rId130" Type="http://schemas.openxmlformats.org/officeDocument/2006/relationships/hyperlink" Target="http://docs.nvidia.com/cuda/cuda-c-programming-guide/index.html" TargetMode="External"/><Relationship Id="rId151" Type="http://schemas.openxmlformats.org/officeDocument/2006/relationships/hyperlink" Target="http://docs.nvidia.com/cuda/cuda-c-programming-guide/index.html" TargetMode="External"/><Relationship Id="rId368" Type="http://schemas.openxmlformats.org/officeDocument/2006/relationships/hyperlink" Target="http://docs.nvidia.com/cuda/cuda-c-programming-guide/index.html" TargetMode="External"/><Relationship Id="rId389" Type="http://schemas.openxmlformats.org/officeDocument/2006/relationships/hyperlink" Target="http://docs.nvidia.com/cuda/cuda-c-programming-guide/index.html" TargetMode="External"/><Relationship Id="rId172" Type="http://schemas.openxmlformats.org/officeDocument/2006/relationships/hyperlink" Target="http://docs.nvidia.com/cuda/cuda-c-programming-guide/index.html" TargetMode="External"/><Relationship Id="rId193" Type="http://schemas.openxmlformats.org/officeDocument/2006/relationships/hyperlink" Target="http://docs.nvidia.com/cuda/cuda-c-programming-guide/index.html" TargetMode="External"/><Relationship Id="rId207" Type="http://schemas.openxmlformats.org/officeDocument/2006/relationships/hyperlink" Target="http://docs.nvidia.com/cuda/cuda-c-programming-guide/index.html" TargetMode="External"/><Relationship Id="rId228" Type="http://schemas.openxmlformats.org/officeDocument/2006/relationships/image" Target="media/image12.png"/><Relationship Id="rId249" Type="http://schemas.openxmlformats.org/officeDocument/2006/relationships/hyperlink" Target="http://docs.nvidia.com/cuda/cuda-c-programming-guide/index.html" TargetMode="External"/><Relationship Id="rId414" Type="http://schemas.openxmlformats.org/officeDocument/2006/relationships/hyperlink" Target="http://docs.nvidia.com/cuda/cuda-c-programming-guide/index.html" TargetMode="External"/><Relationship Id="rId435" Type="http://schemas.openxmlformats.org/officeDocument/2006/relationships/hyperlink" Target="http://docs.nvidia.com/cuda/cuda-c-programming-guide/index.html" TargetMode="External"/><Relationship Id="rId456" Type="http://schemas.openxmlformats.org/officeDocument/2006/relationships/hyperlink" Target="http://docs.nvidia.com/cuda/cuda-c-programming-guide/index.html" TargetMode="External"/><Relationship Id="rId13" Type="http://schemas.openxmlformats.org/officeDocument/2006/relationships/hyperlink" Target="http://docs.nvidia.com/cuda/cuda-c-programming-guide/index.html" TargetMode="External"/><Relationship Id="rId109" Type="http://schemas.openxmlformats.org/officeDocument/2006/relationships/hyperlink" Target="http://docs.nvidia.com/cuda/cuda-c-programming-guide/index.html" TargetMode="External"/><Relationship Id="rId260" Type="http://schemas.openxmlformats.org/officeDocument/2006/relationships/hyperlink" Target="http://docs.nvidia.com/cuda/cuda-c-programming-guide/index.html" TargetMode="External"/><Relationship Id="rId281" Type="http://schemas.openxmlformats.org/officeDocument/2006/relationships/hyperlink" Target="http://docs.nvidia.com/cuda/cuda-c-programming-guide/index.html" TargetMode="External"/><Relationship Id="rId316" Type="http://schemas.openxmlformats.org/officeDocument/2006/relationships/hyperlink" Target="http://docs.nvidia.com/cuda/cuda-c-programming-guide/index.html" TargetMode="External"/><Relationship Id="rId337" Type="http://schemas.openxmlformats.org/officeDocument/2006/relationships/hyperlink" Target="http://docs.nvidia.com/cuda/cuda-c-programming-guide/index.html" TargetMode="External"/><Relationship Id="rId34" Type="http://schemas.openxmlformats.org/officeDocument/2006/relationships/hyperlink" Target="http://docs.nvidia.com/cuda/cuda-c-programming-guide/index.html" TargetMode="External"/><Relationship Id="rId55" Type="http://schemas.openxmlformats.org/officeDocument/2006/relationships/hyperlink" Target="http://docs.nvidia.com/cuda/cuda-c-programming-guide/index.html" TargetMode="External"/><Relationship Id="rId76" Type="http://schemas.openxmlformats.org/officeDocument/2006/relationships/hyperlink" Target="http://docs.nvidia.com/cuda/cuda-c-programming-guide/index.html" TargetMode="External"/><Relationship Id="rId97" Type="http://schemas.openxmlformats.org/officeDocument/2006/relationships/hyperlink" Target="http://docs.nvidia.com/cuda/cuda-c-programming-guide/index.html" TargetMode="External"/><Relationship Id="rId120" Type="http://schemas.openxmlformats.org/officeDocument/2006/relationships/hyperlink" Target="http://docs.nvidia.com/cuda/cuda-c-programming-guide/index.html" TargetMode="External"/><Relationship Id="rId141" Type="http://schemas.openxmlformats.org/officeDocument/2006/relationships/hyperlink" Target="http://docs.nvidia.com/cuda/cuda-c-programming-guide/index.html" TargetMode="External"/><Relationship Id="rId358" Type="http://schemas.openxmlformats.org/officeDocument/2006/relationships/hyperlink" Target="http://docs.nvidia.com/cuda/cuda-c-programming-guide/index.html" TargetMode="External"/><Relationship Id="rId379" Type="http://schemas.openxmlformats.org/officeDocument/2006/relationships/hyperlink" Target="http://docs.nvidia.com/cuda/cuda-c-programming-guide/index.html" TargetMode="External"/><Relationship Id="rId7" Type="http://schemas.openxmlformats.org/officeDocument/2006/relationships/hyperlink" Target="http://docs.nvidia.com/cuda/index.html" TargetMode="External"/><Relationship Id="rId162" Type="http://schemas.openxmlformats.org/officeDocument/2006/relationships/hyperlink" Target="http://docs.nvidia.com/cuda/cuda-c-programming-guide/index.html" TargetMode="External"/><Relationship Id="rId183" Type="http://schemas.openxmlformats.org/officeDocument/2006/relationships/hyperlink" Target="http://docs.nvidia.com/cuda/cuda-c-programming-guide/index.html" TargetMode="External"/><Relationship Id="rId218" Type="http://schemas.openxmlformats.org/officeDocument/2006/relationships/hyperlink" Target="http://docs.nvidia.com/cuda/cuda-c-programming-guide/index.html" TargetMode="External"/><Relationship Id="rId239" Type="http://schemas.openxmlformats.org/officeDocument/2006/relationships/hyperlink" Target="http://docs.nvidia.com/cuda/cuda-c-programming-guide/index.html" TargetMode="External"/><Relationship Id="rId390" Type="http://schemas.openxmlformats.org/officeDocument/2006/relationships/hyperlink" Target="http://docs.nvidia.com/cuda/cuda-c-programming-guide/index.html" TargetMode="External"/><Relationship Id="rId404" Type="http://schemas.openxmlformats.org/officeDocument/2006/relationships/hyperlink" Target="http://docs.nvidia.com/cuda/cuda-c-programming-guide/index.html" TargetMode="External"/><Relationship Id="rId425" Type="http://schemas.openxmlformats.org/officeDocument/2006/relationships/hyperlink" Target="http://docs.nvidia.com/cuda/cuda-c-programming-guide/index.html" TargetMode="External"/><Relationship Id="rId446" Type="http://schemas.openxmlformats.org/officeDocument/2006/relationships/hyperlink" Target="http://docs.nvidia.com/cuda/cuda-c-programming-guide/index.html" TargetMode="External"/><Relationship Id="rId250" Type="http://schemas.openxmlformats.org/officeDocument/2006/relationships/hyperlink" Target="http://docs.nvidia.com/cuda/cuda-c-programming-guide/index.html" TargetMode="External"/><Relationship Id="rId271" Type="http://schemas.openxmlformats.org/officeDocument/2006/relationships/hyperlink" Target="http://docs.nvidia.com/cuda/cuda-c-programming-guide/index.html" TargetMode="External"/><Relationship Id="rId292" Type="http://schemas.openxmlformats.org/officeDocument/2006/relationships/hyperlink" Target="http://docs.nvidia.com/cuda/cuda-c-programming-guide/index.html" TargetMode="External"/><Relationship Id="rId306" Type="http://schemas.openxmlformats.org/officeDocument/2006/relationships/hyperlink" Target="http://docs.nvidia.com/cuda/cuda-c-programming-guide/index.html" TargetMode="External"/><Relationship Id="rId24" Type="http://schemas.openxmlformats.org/officeDocument/2006/relationships/hyperlink" Target="http://docs.nvidia.com/cuda/cuda-c-programming-guide/index.html" TargetMode="External"/><Relationship Id="rId45" Type="http://schemas.openxmlformats.org/officeDocument/2006/relationships/hyperlink" Target="http://docs.nvidia.com/cuda/cuda-c-programming-guide/index.html" TargetMode="External"/><Relationship Id="rId66" Type="http://schemas.openxmlformats.org/officeDocument/2006/relationships/hyperlink" Target="http://docs.nvidia.com/cuda/cuda-c-programming-guide/index.html" TargetMode="External"/><Relationship Id="rId87" Type="http://schemas.openxmlformats.org/officeDocument/2006/relationships/hyperlink" Target="http://docs.nvidia.com/cuda/cuda-c-programming-guide/index.html" TargetMode="External"/><Relationship Id="rId110" Type="http://schemas.openxmlformats.org/officeDocument/2006/relationships/hyperlink" Target="http://docs.nvidia.com/cuda/cuda-c-programming-guide/index.html" TargetMode="External"/><Relationship Id="rId131" Type="http://schemas.openxmlformats.org/officeDocument/2006/relationships/hyperlink" Target="http://docs.nvidia.com/cuda/cuda-c-programming-guide/index.html" TargetMode="External"/><Relationship Id="rId327" Type="http://schemas.openxmlformats.org/officeDocument/2006/relationships/hyperlink" Target="http://docs.nvidia.com/cuda/cuda-c-programming-guide/index.html" TargetMode="External"/><Relationship Id="rId348" Type="http://schemas.openxmlformats.org/officeDocument/2006/relationships/hyperlink" Target="http://docs.nvidia.com/cuda/cuda-c-programming-guide/index.html" TargetMode="External"/><Relationship Id="rId369" Type="http://schemas.openxmlformats.org/officeDocument/2006/relationships/hyperlink" Target="http://docs.nvidia.com/cuda/cuda-c-programming-guide/index.html" TargetMode="External"/><Relationship Id="rId152" Type="http://schemas.openxmlformats.org/officeDocument/2006/relationships/hyperlink" Target="http://docs.nvidia.com/cuda/cuda-c-programming-guide/index.html" TargetMode="External"/><Relationship Id="rId173" Type="http://schemas.openxmlformats.org/officeDocument/2006/relationships/hyperlink" Target="http://docs.nvidia.com/cuda/cuda-c-programming-guide/index.html" TargetMode="External"/><Relationship Id="rId194" Type="http://schemas.openxmlformats.org/officeDocument/2006/relationships/hyperlink" Target="http://docs.nvidia.com/cuda/cuda-c-programming-guide/index.html" TargetMode="External"/><Relationship Id="rId208" Type="http://schemas.openxmlformats.org/officeDocument/2006/relationships/hyperlink" Target="http://docs.nvidia.com/cuda/cuda-c-programming-guide/index.html" TargetMode="External"/><Relationship Id="rId229" Type="http://schemas.openxmlformats.org/officeDocument/2006/relationships/hyperlink" Target="http://docs.nvidia.com/cuda/cuda-c-programming-guide/index.html" TargetMode="External"/><Relationship Id="rId380" Type="http://schemas.openxmlformats.org/officeDocument/2006/relationships/hyperlink" Target="http://docs.nvidia.com/cuda/cuda-c-programming-guide/index.html" TargetMode="External"/><Relationship Id="rId415" Type="http://schemas.openxmlformats.org/officeDocument/2006/relationships/hyperlink" Target="http://developer.nvidia.com/content/precision-performance-floating-point-and-ieee-754-compliance-nvidia-gpus" TargetMode="External"/><Relationship Id="rId436" Type="http://schemas.openxmlformats.org/officeDocument/2006/relationships/hyperlink" Target="http://docs.nvidia.com/cuda/cuda-c-programming-guide/index.html" TargetMode="External"/><Relationship Id="rId457" Type="http://schemas.openxmlformats.org/officeDocument/2006/relationships/hyperlink" Target="http://docs.nvidia.com/cuda/cuda-c-programming-guide/index.html" TargetMode="External"/><Relationship Id="rId240" Type="http://schemas.openxmlformats.org/officeDocument/2006/relationships/hyperlink" Target="http://docs.nvidia.com/cuda/cuda-c-programming-guide/index.html" TargetMode="External"/><Relationship Id="rId261" Type="http://schemas.openxmlformats.org/officeDocument/2006/relationships/hyperlink" Target="http://docs.nvidia.com/cuda/cuda-c-programming-guide/index.html" TargetMode="External"/><Relationship Id="rId14" Type="http://schemas.openxmlformats.org/officeDocument/2006/relationships/hyperlink" Target="http://docs.nvidia.com/cuda/cuda-c-programming-guide/index.html" TargetMode="External"/><Relationship Id="rId35" Type="http://schemas.openxmlformats.org/officeDocument/2006/relationships/hyperlink" Target="http://docs.nvidia.com/cuda/cuda-c-programming-guide/index.html" TargetMode="External"/><Relationship Id="rId56" Type="http://schemas.openxmlformats.org/officeDocument/2006/relationships/hyperlink" Target="http://docs.nvidia.com/cuda/cuda-c-programming-guide/index.html" TargetMode="External"/><Relationship Id="rId77" Type="http://schemas.openxmlformats.org/officeDocument/2006/relationships/hyperlink" Target="http://docs.nvidia.com/cuda/cuda-c-programming-guide/index.html" TargetMode="External"/><Relationship Id="rId100" Type="http://schemas.openxmlformats.org/officeDocument/2006/relationships/hyperlink" Target="http://docs.nvidia.com/cuda/cuda-c-programming-guide/index.html" TargetMode="External"/><Relationship Id="rId282" Type="http://schemas.openxmlformats.org/officeDocument/2006/relationships/hyperlink" Target="http://docs.nvidia.com/cuda/cuda-c-programming-guide/index.html" TargetMode="External"/><Relationship Id="rId317" Type="http://schemas.openxmlformats.org/officeDocument/2006/relationships/hyperlink" Target="http://docs.nvidia.com/cuda/cuda-c-programming-guide/index.html" TargetMode="External"/><Relationship Id="rId338" Type="http://schemas.openxmlformats.org/officeDocument/2006/relationships/hyperlink" Target="http://docs.nvidia.com/cuda/cuda-c-programming-guide/index.html" TargetMode="External"/><Relationship Id="rId359" Type="http://schemas.openxmlformats.org/officeDocument/2006/relationships/hyperlink" Target="http://docs.nvidia.com/cuda/cuda-c-programming-guide/index.html" TargetMode="External"/><Relationship Id="rId8" Type="http://schemas.openxmlformats.org/officeDocument/2006/relationships/hyperlink" Target="http://docs.nvidia.com/cuda/cuda-c-programming-guide/index.html" TargetMode="External"/><Relationship Id="rId98" Type="http://schemas.openxmlformats.org/officeDocument/2006/relationships/hyperlink" Target="http://docs.nvidia.com/cuda/cuda-c-programming-guide/index.html" TargetMode="External"/><Relationship Id="rId121" Type="http://schemas.openxmlformats.org/officeDocument/2006/relationships/hyperlink" Target="http://docs.nvidia.com/cuda/cuda-c-programming-guide/index.html" TargetMode="External"/><Relationship Id="rId142" Type="http://schemas.openxmlformats.org/officeDocument/2006/relationships/hyperlink" Target="http://docs.nvidia.com/cuda/cuda-c-programming-guide/index.html" TargetMode="External"/><Relationship Id="rId163" Type="http://schemas.openxmlformats.org/officeDocument/2006/relationships/hyperlink" Target="http://docs.nvidia.com/cuda/cuda-c-programming-guide/index.html" TargetMode="External"/><Relationship Id="rId184" Type="http://schemas.openxmlformats.org/officeDocument/2006/relationships/hyperlink" Target="http://docs.nvidia.com/cuda/cuda-c-programming-guide/index.html" TargetMode="External"/><Relationship Id="rId219" Type="http://schemas.openxmlformats.org/officeDocument/2006/relationships/hyperlink" Target="http://docs.nvidia.com/cuda/cuda-c-programming-guide/index.html" TargetMode="External"/><Relationship Id="rId370" Type="http://schemas.openxmlformats.org/officeDocument/2006/relationships/hyperlink" Target="http://docs.nvidia.com/cuda/cuda-c-programming-guide/index.html" TargetMode="External"/><Relationship Id="rId391" Type="http://schemas.openxmlformats.org/officeDocument/2006/relationships/hyperlink" Target="http://docs.nvidia.com/cuda/cuda-c-programming-guide/index.html" TargetMode="External"/><Relationship Id="rId405" Type="http://schemas.openxmlformats.org/officeDocument/2006/relationships/hyperlink" Target="http://docs.nvidia.com/cuda/cuda-c-programming-guide/index.html" TargetMode="External"/><Relationship Id="rId426" Type="http://schemas.openxmlformats.org/officeDocument/2006/relationships/hyperlink" Target="http://docs.nvidia.com/cuda/cuda-c-programming-guide/index.html" TargetMode="External"/><Relationship Id="rId447" Type="http://schemas.openxmlformats.org/officeDocument/2006/relationships/hyperlink" Target="http://docs.nvidia.com/cuda/cuda-c-programming-guide/index.html" TargetMode="External"/><Relationship Id="rId230" Type="http://schemas.openxmlformats.org/officeDocument/2006/relationships/hyperlink" Target="http://docs.nvidia.com/cuda/cuda-c-programming-guide/index.html" TargetMode="External"/><Relationship Id="rId251" Type="http://schemas.openxmlformats.org/officeDocument/2006/relationships/hyperlink" Target="http://docs.nvidia.com/cuda/cuda-c-programming-guide/index.html" TargetMode="External"/><Relationship Id="rId25" Type="http://schemas.openxmlformats.org/officeDocument/2006/relationships/hyperlink" Target="http://docs.nvidia.com/cuda/cuda-c-programming-guide/index.html" TargetMode="External"/><Relationship Id="rId46" Type="http://schemas.openxmlformats.org/officeDocument/2006/relationships/hyperlink" Target="http://docs.nvidia.com/cuda/cuda-c-programming-guide/index.html" TargetMode="External"/><Relationship Id="rId67" Type="http://schemas.openxmlformats.org/officeDocument/2006/relationships/image" Target="media/image6.png"/><Relationship Id="rId272" Type="http://schemas.openxmlformats.org/officeDocument/2006/relationships/hyperlink" Target="http://docs.nvidia.com/cuda/cuda-c-programming-guide/index.html" TargetMode="External"/><Relationship Id="rId293" Type="http://schemas.openxmlformats.org/officeDocument/2006/relationships/hyperlink" Target="http://docs.nvidia.com/cuda/cuda-c-programming-guide/index.html" TargetMode="External"/><Relationship Id="rId307" Type="http://schemas.openxmlformats.org/officeDocument/2006/relationships/hyperlink" Target="http://docs.nvidia.com/cuda/cuda-c-programming-guide/index.html" TargetMode="External"/><Relationship Id="rId328" Type="http://schemas.openxmlformats.org/officeDocument/2006/relationships/hyperlink" Target="http://docs.nvidia.com/cuda/cuda-c-programming-guide/index.html" TargetMode="External"/><Relationship Id="rId349" Type="http://schemas.openxmlformats.org/officeDocument/2006/relationships/hyperlink" Target="http://docs.nvidia.com/cuda/cuda-c-programming-guide/index.html" TargetMode="External"/><Relationship Id="rId88" Type="http://schemas.openxmlformats.org/officeDocument/2006/relationships/hyperlink" Target="http://docs.nvidia.com/cuda/cuda-c-programming-guide/index.html" TargetMode="External"/><Relationship Id="rId111" Type="http://schemas.openxmlformats.org/officeDocument/2006/relationships/hyperlink" Target="http://docs.nvidia.com/cuda/cuda-c-programming-guide/index.html" TargetMode="External"/><Relationship Id="rId132" Type="http://schemas.openxmlformats.org/officeDocument/2006/relationships/hyperlink" Target="http://docs.nvidia.com/cuda/cuda-c-programming-guide/index.html" TargetMode="External"/><Relationship Id="rId153" Type="http://schemas.openxmlformats.org/officeDocument/2006/relationships/hyperlink" Target="http://docs.nvidia.com/cuda/cuda-c-programming-guide/index.html" TargetMode="External"/><Relationship Id="rId174" Type="http://schemas.openxmlformats.org/officeDocument/2006/relationships/hyperlink" Target="http://docs.nvidia.com/cuda/cuda-c-programming-guide/index.html" TargetMode="External"/><Relationship Id="rId195" Type="http://schemas.openxmlformats.org/officeDocument/2006/relationships/hyperlink" Target="http://docs.nvidia.com/cuda/cuda-c-programming-guide/index.html" TargetMode="External"/><Relationship Id="rId209" Type="http://schemas.openxmlformats.org/officeDocument/2006/relationships/hyperlink" Target="http://docs.nvidia.com/cuda/cuda-c-programming-guide/index.html" TargetMode="External"/><Relationship Id="rId360" Type="http://schemas.openxmlformats.org/officeDocument/2006/relationships/hyperlink" Target="http://docs.nvidia.com/cuda/cuda-c-programming-guide/index.html" TargetMode="External"/><Relationship Id="rId381" Type="http://schemas.openxmlformats.org/officeDocument/2006/relationships/hyperlink" Target="http://docs.nvidia.com/cuda/cuda-c-programming-guide/index.html" TargetMode="External"/><Relationship Id="rId416" Type="http://schemas.openxmlformats.org/officeDocument/2006/relationships/hyperlink" Target="http://docs.nvidia.com/cuda/cuda-c-programming-guide/index.html" TargetMode="External"/><Relationship Id="rId220" Type="http://schemas.openxmlformats.org/officeDocument/2006/relationships/hyperlink" Target="http://docs.nvidia.com/cuda/cuda-c-programming-guide/index.html" TargetMode="External"/><Relationship Id="rId241" Type="http://schemas.openxmlformats.org/officeDocument/2006/relationships/hyperlink" Target="http://docs.nvidia.com/cuda/cuda-c-programming-guide/index.html" TargetMode="External"/><Relationship Id="rId437" Type="http://schemas.openxmlformats.org/officeDocument/2006/relationships/hyperlink" Target="http://docs.nvidia.com/cuda/cuda-c-programming-guide/index.html" TargetMode="External"/><Relationship Id="rId458" Type="http://schemas.openxmlformats.org/officeDocument/2006/relationships/hyperlink" Target="http://docs.nvidia.com/cuda/cuda-c-programming-guide/index.html" TargetMode="External"/><Relationship Id="rId15" Type="http://schemas.openxmlformats.org/officeDocument/2006/relationships/hyperlink" Target="http://docs.nvidia.com/cuda/cuda-c-programming-guide/index.html" TargetMode="External"/><Relationship Id="rId36" Type="http://schemas.openxmlformats.org/officeDocument/2006/relationships/hyperlink" Target="http://docs.nvidia.com/cuda/cuda-c-programming-guide/index.html" TargetMode="External"/><Relationship Id="rId57" Type="http://schemas.openxmlformats.org/officeDocument/2006/relationships/hyperlink" Target="http://docs.nvidia.com/cuda/cuda-c-programming-guide/index.html" TargetMode="External"/><Relationship Id="rId262" Type="http://schemas.openxmlformats.org/officeDocument/2006/relationships/hyperlink" Target="http://docs.nvidia.com/cuda/cuda-c-programming-guide/index.html" TargetMode="External"/><Relationship Id="rId283" Type="http://schemas.openxmlformats.org/officeDocument/2006/relationships/hyperlink" Target="http://docs.nvidia.com/cuda/cuda-c-programming-guide/index.html" TargetMode="External"/><Relationship Id="rId318" Type="http://schemas.openxmlformats.org/officeDocument/2006/relationships/hyperlink" Target="http://docs.nvidia.com/cuda/cuda-c-programming-guide/index.html" TargetMode="External"/><Relationship Id="rId339" Type="http://schemas.openxmlformats.org/officeDocument/2006/relationships/hyperlink" Target="http://docs.nvidia.com/cuda/cuda-c-programming-guide/index.html" TargetMode="External"/><Relationship Id="rId78" Type="http://schemas.openxmlformats.org/officeDocument/2006/relationships/hyperlink" Target="http://docs.nvidia.com/cuda/cuda-c-programming-guide/index.html" TargetMode="External"/><Relationship Id="rId99" Type="http://schemas.openxmlformats.org/officeDocument/2006/relationships/hyperlink" Target="http://docs.nvidia.com/cuda/cuda-c-programming-guide/index.html" TargetMode="External"/><Relationship Id="rId101" Type="http://schemas.openxmlformats.org/officeDocument/2006/relationships/hyperlink" Target="http://docs.nvidia.com/cuda/cuda-c-programming-guide/index.html" TargetMode="External"/><Relationship Id="rId122" Type="http://schemas.openxmlformats.org/officeDocument/2006/relationships/hyperlink" Target="http://docs.nvidia.com/cuda/cuda-c-programming-guide/index.html" TargetMode="External"/><Relationship Id="rId143" Type="http://schemas.openxmlformats.org/officeDocument/2006/relationships/hyperlink" Target="http://docs.nvidia.com/cuda/cuda-c-programming-guide/index.html" TargetMode="External"/><Relationship Id="rId164" Type="http://schemas.openxmlformats.org/officeDocument/2006/relationships/hyperlink" Target="http://docs.nvidia.com/cuda/cuda-c-programming-guide/index.html" TargetMode="External"/><Relationship Id="rId185" Type="http://schemas.openxmlformats.org/officeDocument/2006/relationships/hyperlink" Target="http://docs.nvidia.com/cuda/cuda-c-programming-guide/index.html" TargetMode="External"/><Relationship Id="rId350" Type="http://schemas.openxmlformats.org/officeDocument/2006/relationships/hyperlink" Target="http://docs.nvidia.com/cuda/cuda-c-programming-guide/index.html" TargetMode="External"/><Relationship Id="rId371" Type="http://schemas.openxmlformats.org/officeDocument/2006/relationships/hyperlink" Target="http://docs.nvidia.com/cuda/cuda-c-programming-guide/index.html" TargetMode="External"/><Relationship Id="rId406" Type="http://schemas.openxmlformats.org/officeDocument/2006/relationships/hyperlink" Target="http://docs.nvidia.com/cuda/cuda-c-programming-guide/index.html" TargetMode="External"/><Relationship Id="rId9" Type="http://schemas.openxmlformats.org/officeDocument/2006/relationships/hyperlink" Target="http://docs.nvidia.com/cuda/cuda-c-programming-guide/index.html" TargetMode="External"/><Relationship Id="rId210" Type="http://schemas.openxmlformats.org/officeDocument/2006/relationships/hyperlink" Target="http://docs.nvidia.com/cuda/cuda-c-programming-guide/index.html" TargetMode="External"/><Relationship Id="rId392" Type="http://schemas.openxmlformats.org/officeDocument/2006/relationships/image" Target="media/image14.png"/><Relationship Id="rId427" Type="http://schemas.openxmlformats.org/officeDocument/2006/relationships/hyperlink" Target="http://docs.nvidia.com/cuda/cuda-c-programming-guide/index.html" TargetMode="External"/><Relationship Id="rId448" Type="http://schemas.openxmlformats.org/officeDocument/2006/relationships/image" Target="media/image20.png"/><Relationship Id="rId26" Type="http://schemas.openxmlformats.org/officeDocument/2006/relationships/hyperlink" Target="http://docs.nvidia.com/cuda/cuda-c-programming-guide/index.html" TargetMode="External"/><Relationship Id="rId231" Type="http://schemas.openxmlformats.org/officeDocument/2006/relationships/hyperlink" Target="http://docs.nvidia.com/cuda/cuda-c-programming-guide/index.html" TargetMode="External"/><Relationship Id="rId252" Type="http://schemas.openxmlformats.org/officeDocument/2006/relationships/hyperlink" Target="http://docs.nvidia.com/cuda/cuda-c-programming-guide/index.html" TargetMode="External"/><Relationship Id="rId273" Type="http://schemas.openxmlformats.org/officeDocument/2006/relationships/hyperlink" Target="http://docs.nvidia.com/cuda/cuda-c-programming-guide/index.html" TargetMode="External"/><Relationship Id="rId294" Type="http://schemas.openxmlformats.org/officeDocument/2006/relationships/hyperlink" Target="http://docs.nvidia.com/cuda/cuda-c-programming-guide/index.html" TargetMode="External"/><Relationship Id="rId308" Type="http://schemas.openxmlformats.org/officeDocument/2006/relationships/hyperlink" Target="http://docs.nvidia.com/cuda/cuda-c-programming-guide/index.html" TargetMode="External"/><Relationship Id="rId329" Type="http://schemas.openxmlformats.org/officeDocument/2006/relationships/hyperlink" Target="http://docs.nvidia.com/cuda/cuda-c-programming-guide/index.html" TargetMode="External"/><Relationship Id="rId47" Type="http://schemas.openxmlformats.org/officeDocument/2006/relationships/hyperlink" Target="http://docs.nvidia.com/cuda/pdf/CUDA_C_Programming_Guide.pdf" TargetMode="External"/><Relationship Id="rId68" Type="http://schemas.openxmlformats.org/officeDocument/2006/relationships/hyperlink" Target="http://docs.nvidia.com/cuda/cuda-c-programming-guide/index.html" TargetMode="External"/><Relationship Id="rId89" Type="http://schemas.openxmlformats.org/officeDocument/2006/relationships/hyperlink" Target="http://docs.nvidia.com/cuda/cuda-c-programming-guide/index.html" TargetMode="External"/><Relationship Id="rId112" Type="http://schemas.openxmlformats.org/officeDocument/2006/relationships/hyperlink" Target="http://docs.nvidia.com/cuda/cuda-c-programming-guide/index.html" TargetMode="External"/><Relationship Id="rId133" Type="http://schemas.openxmlformats.org/officeDocument/2006/relationships/image" Target="media/image10.png"/><Relationship Id="rId154" Type="http://schemas.openxmlformats.org/officeDocument/2006/relationships/hyperlink" Target="http://docs.nvidia.com/cuda/cuda-c-programming-guide/index.html" TargetMode="External"/><Relationship Id="rId175" Type="http://schemas.openxmlformats.org/officeDocument/2006/relationships/hyperlink" Target="http://docs.nvidia.com/cuda/cuda-c-programming-guide/index.html" TargetMode="External"/><Relationship Id="rId340" Type="http://schemas.openxmlformats.org/officeDocument/2006/relationships/hyperlink" Target="http://docs.nvidia.com/cuda/cuda-c-programming-guide/index.html" TargetMode="External"/><Relationship Id="rId361" Type="http://schemas.openxmlformats.org/officeDocument/2006/relationships/hyperlink" Target="http://docs.nvidia.com/cuda/cuda-c-programming-guide/index.html" TargetMode="External"/><Relationship Id="rId196" Type="http://schemas.openxmlformats.org/officeDocument/2006/relationships/hyperlink" Target="http://docs.nvidia.com/cuda/cuda-c-programming-guide/index.html" TargetMode="External"/><Relationship Id="rId200" Type="http://schemas.openxmlformats.org/officeDocument/2006/relationships/hyperlink" Target="http://docs.nvidia.com/cuda/cuda-c-programming-guide/index.html" TargetMode="External"/><Relationship Id="rId382" Type="http://schemas.openxmlformats.org/officeDocument/2006/relationships/hyperlink" Target="http://docs.nvidia.com/cuda/cuda-c-programming-guide/index.html" TargetMode="External"/><Relationship Id="rId417" Type="http://schemas.openxmlformats.org/officeDocument/2006/relationships/hyperlink" Target="http://docs.nvidia.com/cuda/cuda-c-programming-guide/index.html" TargetMode="External"/><Relationship Id="rId438" Type="http://schemas.openxmlformats.org/officeDocument/2006/relationships/hyperlink" Target="http://docs.nvidia.com/cuda/cuda-c-programming-guide/index.html" TargetMode="External"/><Relationship Id="rId459" Type="http://schemas.openxmlformats.org/officeDocument/2006/relationships/hyperlink" Target="http://docs.nvidia.com/cuda/cuda-c-programming-guide/index.html" TargetMode="External"/><Relationship Id="rId16" Type="http://schemas.openxmlformats.org/officeDocument/2006/relationships/hyperlink" Target="http://docs.nvidia.com/cuda/cuda-c-programming-guide/index.html" TargetMode="External"/><Relationship Id="rId221" Type="http://schemas.openxmlformats.org/officeDocument/2006/relationships/hyperlink" Target="http://docs.nvidia.com/cuda/cuda-c-programming-guide/index.html" TargetMode="External"/><Relationship Id="rId242" Type="http://schemas.openxmlformats.org/officeDocument/2006/relationships/hyperlink" Target="http://docs.nvidia.com/cuda/cuda-c-programming-guide/index.html" TargetMode="External"/><Relationship Id="rId263" Type="http://schemas.openxmlformats.org/officeDocument/2006/relationships/hyperlink" Target="http://docs.nvidia.com/cuda/cuda-c-programming-guide/index.html" TargetMode="External"/><Relationship Id="rId284" Type="http://schemas.openxmlformats.org/officeDocument/2006/relationships/hyperlink" Target="http://docs.nvidia.com/cuda/cuda-c-programming-guide/index.html" TargetMode="External"/><Relationship Id="rId319" Type="http://schemas.openxmlformats.org/officeDocument/2006/relationships/hyperlink" Target="http://docs.nvidia.com/cuda/cuda-c-programming-guide/index.html" TargetMode="External"/><Relationship Id="rId37" Type="http://schemas.openxmlformats.org/officeDocument/2006/relationships/hyperlink" Target="http://docs.nvidia.com/cuda/cuda-c-programming-guide/index.html" TargetMode="External"/><Relationship Id="rId58" Type="http://schemas.openxmlformats.org/officeDocument/2006/relationships/image" Target="media/image2.png"/><Relationship Id="rId79" Type="http://schemas.openxmlformats.org/officeDocument/2006/relationships/hyperlink" Target="http://docs.nvidia.com/cuda/cuda-c-programming-guide/index.html" TargetMode="External"/><Relationship Id="rId102" Type="http://schemas.openxmlformats.org/officeDocument/2006/relationships/hyperlink" Target="http://docs.nvidia.com/cuda/cuda-c-programming-guide/index.html" TargetMode="External"/><Relationship Id="rId123" Type="http://schemas.openxmlformats.org/officeDocument/2006/relationships/hyperlink" Target="http://docs.nvidia.com/cuda/cuda-c-programming-guide/index.html" TargetMode="External"/><Relationship Id="rId144" Type="http://schemas.openxmlformats.org/officeDocument/2006/relationships/hyperlink" Target="http://docs.nvidia.com/cuda/cuda-c-programming-guide/index.html" TargetMode="External"/><Relationship Id="rId330" Type="http://schemas.openxmlformats.org/officeDocument/2006/relationships/hyperlink" Target="http://docs.nvidia.com/cuda/cuda-c-programming-guide/index.html" TargetMode="External"/><Relationship Id="rId90" Type="http://schemas.openxmlformats.org/officeDocument/2006/relationships/image" Target="media/image8.png"/><Relationship Id="rId165" Type="http://schemas.openxmlformats.org/officeDocument/2006/relationships/hyperlink" Target="http://docs.nvidia.com/cuda/cuda-c-programming-guide/index.html" TargetMode="External"/><Relationship Id="rId186" Type="http://schemas.openxmlformats.org/officeDocument/2006/relationships/hyperlink" Target="http://docs.nvidia.com/cuda/cuda-c-programming-guide/index.html" TargetMode="External"/><Relationship Id="rId351" Type="http://schemas.openxmlformats.org/officeDocument/2006/relationships/hyperlink" Target="http://docs.nvidia.com/cuda/cuda-c-programming-guide/index.html" TargetMode="External"/><Relationship Id="rId372" Type="http://schemas.openxmlformats.org/officeDocument/2006/relationships/hyperlink" Target="http://docs.nvidia.com/cuda/cuda-c-programming-guide/index.html" TargetMode="External"/><Relationship Id="rId393" Type="http://schemas.openxmlformats.org/officeDocument/2006/relationships/hyperlink" Target="http://docs.nvidia.com/cuda/cuda-c-programming-guide/index.html" TargetMode="External"/><Relationship Id="rId407" Type="http://schemas.openxmlformats.org/officeDocument/2006/relationships/hyperlink" Target="http://docs.nvidia.com/cuda/cuda-c-programming-guide/index.html" TargetMode="External"/><Relationship Id="rId428" Type="http://schemas.openxmlformats.org/officeDocument/2006/relationships/hyperlink" Target="http://docs.nvidia.com/cuda/cuda-c-programming-guide/index.html" TargetMode="External"/><Relationship Id="rId449" Type="http://schemas.openxmlformats.org/officeDocument/2006/relationships/hyperlink" Target="http://docs.nvidia.com/cuda/cuda-c-programming-guide/index.html" TargetMode="External"/><Relationship Id="rId211" Type="http://schemas.openxmlformats.org/officeDocument/2006/relationships/hyperlink" Target="http://docs.nvidia.com/cuda/cuda-c-programming-guide/index.html" TargetMode="External"/><Relationship Id="rId232" Type="http://schemas.openxmlformats.org/officeDocument/2006/relationships/hyperlink" Target="http://docs.nvidia.com/cuda/cuda-c-programming-guide/index.html" TargetMode="External"/><Relationship Id="rId253" Type="http://schemas.openxmlformats.org/officeDocument/2006/relationships/hyperlink" Target="http://docs.nvidia.com/cuda/cuda-c-programming-guide/index.html" TargetMode="External"/><Relationship Id="rId274" Type="http://schemas.openxmlformats.org/officeDocument/2006/relationships/hyperlink" Target="http://docs.nvidia.com/cuda/cuda-c-programming-guide/index.html" TargetMode="External"/><Relationship Id="rId295" Type="http://schemas.openxmlformats.org/officeDocument/2006/relationships/hyperlink" Target="http://docs.nvidia.com/cuda/cuda-c-programming-guide/index.html" TargetMode="External"/><Relationship Id="rId309" Type="http://schemas.openxmlformats.org/officeDocument/2006/relationships/hyperlink" Target="http://docs.nvidia.com/cuda/cuda-c-programming-guide/index.html" TargetMode="External"/><Relationship Id="rId460" Type="http://schemas.openxmlformats.org/officeDocument/2006/relationships/hyperlink" Target="http://docs.nvidia.com/cuda/cuda-c-programming-guide/index.html" TargetMode="External"/><Relationship Id="rId27" Type="http://schemas.openxmlformats.org/officeDocument/2006/relationships/hyperlink" Target="http://docs.nvidia.com/cuda/cuda-c-programming-guide/index.html" TargetMode="External"/><Relationship Id="rId48" Type="http://schemas.openxmlformats.org/officeDocument/2006/relationships/hyperlink" Target="https://developer.nvidia.com/cuda-toolkit-archive" TargetMode="External"/><Relationship Id="rId69" Type="http://schemas.openxmlformats.org/officeDocument/2006/relationships/hyperlink" Target="http://docs.nvidia.com/cuda/cuda-c-programming-guide/index.html" TargetMode="External"/><Relationship Id="rId113" Type="http://schemas.openxmlformats.org/officeDocument/2006/relationships/hyperlink" Target="http://docs.nvidia.com/cuda/cuda-c-programming-guide/index.html" TargetMode="External"/><Relationship Id="rId134" Type="http://schemas.openxmlformats.org/officeDocument/2006/relationships/hyperlink" Target="http://docs.nvidia.com/cuda/cuda-c-programming-guide/index.html" TargetMode="External"/><Relationship Id="rId320" Type="http://schemas.openxmlformats.org/officeDocument/2006/relationships/hyperlink" Target="http://docs.nvidia.com/cuda/cuda-c-programming-guide/index.html" TargetMode="External"/><Relationship Id="rId80" Type="http://schemas.openxmlformats.org/officeDocument/2006/relationships/hyperlink" Target="http://docs.nvidia.com/cuda/cuda-c-programming-guide/index.html" TargetMode="External"/><Relationship Id="rId155" Type="http://schemas.openxmlformats.org/officeDocument/2006/relationships/hyperlink" Target="http://docs.nvidia.com/cuda/cuda-c-programming-guide/index.html" TargetMode="External"/><Relationship Id="rId176" Type="http://schemas.openxmlformats.org/officeDocument/2006/relationships/hyperlink" Target="http://docs.nvidia.com/cuda/cuda-c-programming-guide/index.html" TargetMode="External"/><Relationship Id="rId197" Type="http://schemas.openxmlformats.org/officeDocument/2006/relationships/hyperlink" Target="http://docs.nvidia.com/cuda/cuda-c-programming-guide/index.html" TargetMode="External"/><Relationship Id="rId341" Type="http://schemas.openxmlformats.org/officeDocument/2006/relationships/hyperlink" Target="http://docs.nvidia.com/cuda/cuda-c-programming-guide/index.html" TargetMode="External"/><Relationship Id="rId362" Type="http://schemas.openxmlformats.org/officeDocument/2006/relationships/hyperlink" Target="http://docs.nvidia.com/cuda/cuda-c-programming-guide/index.html" TargetMode="External"/><Relationship Id="rId383" Type="http://schemas.openxmlformats.org/officeDocument/2006/relationships/hyperlink" Target="http://docs.nvidia.com/cuda/cuda-c-programming-guide/index.html" TargetMode="External"/><Relationship Id="rId418" Type="http://schemas.openxmlformats.org/officeDocument/2006/relationships/hyperlink" Target="http://docs.nvidia.com/cuda/cuda-c-programming-guide/index.html" TargetMode="External"/><Relationship Id="rId439" Type="http://schemas.openxmlformats.org/officeDocument/2006/relationships/image" Target="media/image18.png"/><Relationship Id="rId201" Type="http://schemas.openxmlformats.org/officeDocument/2006/relationships/hyperlink" Target="http://docs.nvidia.com/cuda/cuda-c-programming-guide/index.html" TargetMode="External"/><Relationship Id="rId222" Type="http://schemas.openxmlformats.org/officeDocument/2006/relationships/hyperlink" Target="http://docs.nvidia.com/cuda/cuda-c-programming-guide/index.html" TargetMode="External"/><Relationship Id="rId243" Type="http://schemas.openxmlformats.org/officeDocument/2006/relationships/hyperlink" Target="http://docs.nvidia.com/cuda/cuda-c-programming-guide/index.html" TargetMode="External"/><Relationship Id="rId264" Type="http://schemas.openxmlformats.org/officeDocument/2006/relationships/hyperlink" Target="http://docs.nvidia.com/cuda/cuda-c-programming-guide/index.html" TargetMode="External"/><Relationship Id="rId285" Type="http://schemas.openxmlformats.org/officeDocument/2006/relationships/hyperlink" Target="http://docs.nvidia.com/cuda/cuda-c-programming-guide/index.html" TargetMode="External"/><Relationship Id="rId450" Type="http://schemas.openxmlformats.org/officeDocument/2006/relationships/hyperlink" Target="http://docs.nvidia.com/cuda/cuda-c-programming-guide/index.html" TargetMode="External"/><Relationship Id="rId17" Type="http://schemas.openxmlformats.org/officeDocument/2006/relationships/hyperlink" Target="http://docs.nvidia.com/cuda/cuda-c-programming-guide/index.html" TargetMode="External"/><Relationship Id="rId38" Type="http://schemas.openxmlformats.org/officeDocument/2006/relationships/hyperlink" Target="http://docs.nvidia.com/cuda/cuda-c-programming-guide/index.html" TargetMode="External"/><Relationship Id="rId59" Type="http://schemas.openxmlformats.org/officeDocument/2006/relationships/image" Target="media/image3.png"/><Relationship Id="rId103" Type="http://schemas.openxmlformats.org/officeDocument/2006/relationships/hyperlink" Target="http://docs.nvidia.com/cuda/cuda-c-programming-guide/index.html" TargetMode="External"/><Relationship Id="rId124" Type="http://schemas.openxmlformats.org/officeDocument/2006/relationships/hyperlink" Target="http://docs.nvidia.com/cuda/cuda-c-programming-guide/index.html" TargetMode="External"/><Relationship Id="rId310" Type="http://schemas.openxmlformats.org/officeDocument/2006/relationships/hyperlink" Target="http://docs.nvidia.com/cuda/cuda-c-programming-guide/index.html" TargetMode="External"/><Relationship Id="rId70" Type="http://schemas.openxmlformats.org/officeDocument/2006/relationships/hyperlink" Target="http://docs.nvidia.com/cuda/cuda-c-programming-guide/index.html" TargetMode="External"/><Relationship Id="rId91" Type="http://schemas.openxmlformats.org/officeDocument/2006/relationships/hyperlink" Target="http://docs.nvidia.com/cuda/cuda-c-programming-guide/index.html" TargetMode="External"/><Relationship Id="rId145" Type="http://schemas.openxmlformats.org/officeDocument/2006/relationships/hyperlink" Target="http://docs.nvidia.com/cuda/cuda-c-programming-guide/index.html" TargetMode="External"/><Relationship Id="rId166" Type="http://schemas.openxmlformats.org/officeDocument/2006/relationships/hyperlink" Target="http://docs.nvidia.com/cuda/cuda-c-programming-guide/index.html" TargetMode="External"/><Relationship Id="rId187" Type="http://schemas.openxmlformats.org/officeDocument/2006/relationships/hyperlink" Target="http://docs.nvidia.com/cuda/cuda-c-programming-guide/index.html" TargetMode="External"/><Relationship Id="rId331" Type="http://schemas.openxmlformats.org/officeDocument/2006/relationships/hyperlink" Target="http://docs.nvidia.com/cuda/cuda-c-programming-guide/index.html" TargetMode="External"/><Relationship Id="rId352" Type="http://schemas.openxmlformats.org/officeDocument/2006/relationships/hyperlink" Target="http://docs.nvidia.com/cuda/cuda-c-programming-guide/index.html" TargetMode="External"/><Relationship Id="rId373" Type="http://schemas.openxmlformats.org/officeDocument/2006/relationships/hyperlink" Target="http://docs.nvidia.com/cuda/cuda-c-programming-guide/index.html" TargetMode="External"/><Relationship Id="rId394" Type="http://schemas.openxmlformats.org/officeDocument/2006/relationships/image" Target="media/image15.png"/><Relationship Id="rId408" Type="http://schemas.openxmlformats.org/officeDocument/2006/relationships/hyperlink" Target="http://docs.nvidia.com/cuda/cuda-c-programming-guide/index.html" TargetMode="External"/><Relationship Id="rId429" Type="http://schemas.openxmlformats.org/officeDocument/2006/relationships/image" Target="media/image17.png"/><Relationship Id="rId1" Type="http://schemas.openxmlformats.org/officeDocument/2006/relationships/numbering" Target="numbering.xml"/><Relationship Id="rId212" Type="http://schemas.openxmlformats.org/officeDocument/2006/relationships/hyperlink" Target="http://docs.nvidia.com/cuda/cuda-c-programming-guide/index.html" TargetMode="External"/><Relationship Id="rId233" Type="http://schemas.openxmlformats.org/officeDocument/2006/relationships/hyperlink" Target="http://docs.nvidia.com/cuda/cuda-c-programming-guide/index.html" TargetMode="External"/><Relationship Id="rId254" Type="http://schemas.openxmlformats.org/officeDocument/2006/relationships/hyperlink" Target="http://docs.nvidia.com/cuda/cuda-c-programming-guide/index.html" TargetMode="External"/><Relationship Id="rId440" Type="http://schemas.openxmlformats.org/officeDocument/2006/relationships/image" Target="media/image19.png"/><Relationship Id="rId28" Type="http://schemas.openxmlformats.org/officeDocument/2006/relationships/hyperlink" Target="http://docs.nvidia.com/cuda/cuda-c-programming-guide/index.html" TargetMode="External"/><Relationship Id="rId49" Type="http://schemas.openxmlformats.org/officeDocument/2006/relationships/hyperlink" Target="mailto:cudatools@nvidia.com?subject=CUDA%20Toolkit%20Documentation%20Feedback:%20Programming%20Guide" TargetMode="External"/><Relationship Id="rId114" Type="http://schemas.openxmlformats.org/officeDocument/2006/relationships/hyperlink" Target="http://docs.nvidia.com/cuda/cuda-c-programming-guide/index.html" TargetMode="External"/><Relationship Id="rId275" Type="http://schemas.openxmlformats.org/officeDocument/2006/relationships/hyperlink" Target="http://docs.nvidia.com/cuda/cuda-c-programming-guide/index.html" TargetMode="External"/><Relationship Id="rId296" Type="http://schemas.openxmlformats.org/officeDocument/2006/relationships/hyperlink" Target="http://docs.nvidia.com/cuda/cuda-c-programming-guide/index.html" TargetMode="External"/><Relationship Id="rId300" Type="http://schemas.openxmlformats.org/officeDocument/2006/relationships/hyperlink" Target="http://docs.nvidia.com/cuda/cuda-c-programming-guide/index.html" TargetMode="External"/><Relationship Id="rId461" Type="http://schemas.openxmlformats.org/officeDocument/2006/relationships/hyperlink" Target="http://docs.nvidia.com/cuda/cuda-c-programming-guide/index.html" TargetMode="External"/><Relationship Id="rId60" Type="http://schemas.openxmlformats.org/officeDocument/2006/relationships/hyperlink" Target="http://docs.nvidia.com/cuda/cuda-c-programming-guide/index.html" TargetMode="External"/><Relationship Id="rId81" Type="http://schemas.openxmlformats.org/officeDocument/2006/relationships/hyperlink" Target="http://docs.nvidia.com/cuda/cuda-c-programming-guide/index.html" TargetMode="External"/><Relationship Id="rId135" Type="http://schemas.openxmlformats.org/officeDocument/2006/relationships/hyperlink" Target="http://docs.nvidia.com/cuda/cuda-c-programming-guide/index.html" TargetMode="External"/><Relationship Id="rId156" Type="http://schemas.openxmlformats.org/officeDocument/2006/relationships/hyperlink" Target="http://docs.nvidia.com/cuda/cuda-c-programming-guide/index.html" TargetMode="External"/><Relationship Id="rId177" Type="http://schemas.openxmlformats.org/officeDocument/2006/relationships/hyperlink" Target="http://docs.nvidia.com/cuda/cuda-c-programming-guide/index.html" TargetMode="External"/><Relationship Id="rId198" Type="http://schemas.openxmlformats.org/officeDocument/2006/relationships/hyperlink" Target="http://docs.nvidia.com/cuda/cuda-c-programming-guide/index.html" TargetMode="External"/><Relationship Id="rId321" Type="http://schemas.openxmlformats.org/officeDocument/2006/relationships/hyperlink" Target="http://docs.nvidia.com/cuda/cuda-c-programming-guide/index.html" TargetMode="External"/><Relationship Id="rId342" Type="http://schemas.openxmlformats.org/officeDocument/2006/relationships/hyperlink" Target="http://docs.nvidia.com/cuda/cuda-c-programming-guide/index.html" TargetMode="External"/><Relationship Id="rId363" Type="http://schemas.openxmlformats.org/officeDocument/2006/relationships/hyperlink" Target="http://docs.nvidia.com/cuda/cuda-c-programming-guide/index.html" TargetMode="External"/><Relationship Id="rId384" Type="http://schemas.openxmlformats.org/officeDocument/2006/relationships/hyperlink" Target="http://docs.nvidia.com/cuda/cuda-c-programming-guide/index.html" TargetMode="External"/><Relationship Id="rId419" Type="http://schemas.openxmlformats.org/officeDocument/2006/relationships/hyperlink" Target="http://docs.nvidia.com/cuda/cuda-c-programming-guide/index.html" TargetMode="External"/><Relationship Id="rId202" Type="http://schemas.openxmlformats.org/officeDocument/2006/relationships/hyperlink" Target="http://docs.nvidia.com/cuda/cuda-c-programming-guide/index.html" TargetMode="External"/><Relationship Id="rId223" Type="http://schemas.openxmlformats.org/officeDocument/2006/relationships/hyperlink" Target="http://docs.nvidia.com/cuda/cuda-c-programming-guide/index.html" TargetMode="External"/><Relationship Id="rId244" Type="http://schemas.openxmlformats.org/officeDocument/2006/relationships/hyperlink" Target="http://docs.nvidia.com/cuda/cuda-c-programming-guide/index.html" TargetMode="External"/><Relationship Id="rId430" Type="http://schemas.openxmlformats.org/officeDocument/2006/relationships/hyperlink" Target="http://docs.nvidia.com/cuda/cuda-c-programming-guide/index.html" TargetMode="External"/><Relationship Id="rId18" Type="http://schemas.openxmlformats.org/officeDocument/2006/relationships/hyperlink" Target="http://docs.nvidia.com/cuda/cuda-c-programming-guide/index.html" TargetMode="External"/><Relationship Id="rId39" Type="http://schemas.openxmlformats.org/officeDocument/2006/relationships/hyperlink" Target="http://docs.nvidia.com/cuda/cuda-c-programming-guide/index.html" TargetMode="External"/><Relationship Id="rId265" Type="http://schemas.openxmlformats.org/officeDocument/2006/relationships/hyperlink" Target="http://docs.nvidia.com/cuda/cuda-c-programming-guide/index.html" TargetMode="External"/><Relationship Id="rId286" Type="http://schemas.openxmlformats.org/officeDocument/2006/relationships/hyperlink" Target="http://docs.nvidia.com/cuda/cuda-c-programming-guide/index.html" TargetMode="External"/><Relationship Id="rId451" Type="http://schemas.openxmlformats.org/officeDocument/2006/relationships/hyperlink" Target="http://docs.nvidia.com/cuda/cuda-c-programming-guide/index.html" TargetMode="External"/><Relationship Id="rId50" Type="http://schemas.openxmlformats.org/officeDocument/2006/relationships/hyperlink" Target="http://docs.nvidia.com/cuda/cuda-c-programming-guide/index.html" TargetMode="External"/><Relationship Id="rId104" Type="http://schemas.openxmlformats.org/officeDocument/2006/relationships/hyperlink" Target="http://docs.nvidia.com/cuda/cuda-c-programming-guide/index.html" TargetMode="External"/><Relationship Id="rId125" Type="http://schemas.openxmlformats.org/officeDocument/2006/relationships/hyperlink" Target="http://docs.nvidia.com/cuda/cuda-c-programming-guide/index.html" TargetMode="External"/><Relationship Id="rId146" Type="http://schemas.openxmlformats.org/officeDocument/2006/relationships/hyperlink" Target="http://docs.nvidia.com/cuda/cuda-c-programming-guide/index.html" TargetMode="External"/><Relationship Id="rId167" Type="http://schemas.openxmlformats.org/officeDocument/2006/relationships/hyperlink" Target="http://docs.nvidia.com/cuda/cuda-c-programming-guide/index.html" TargetMode="External"/><Relationship Id="rId188" Type="http://schemas.openxmlformats.org/officeDocument/2006/relationships/hyperlink" Target="http://docs.nvidia.com/cuda/cuda-c-programming-guide/index.html" TargetMode="External"/><Relationship Id="rId311" Type="http://schemas.openxmlformats.org/officeDocument/2006/relationships/hyperlink" Target="http://docs.nvidia.com/cuda/cuda-c-programming-guide/index.html" TargetMode="External"/><Relationship Id="rId332" Type="http://schemas.openxmlformats.org/officeDocument/2006/relationships/hyperlink" Target="http://docs.nvidia.com/cuda/cuda-c-programming-guide/index.html" TargetMode="External"/><Relationship Id="rId353" Type="http://schemas.openxmlformats.org/officeDocument/2006/relationships/hyperlink" Target="http://docs.nvidia.com/cuda/cuda-c-programming-guide/index.html" TargetMode="External"/><Relationship Id="rId374" Type="http://schemas.openxmlformats.org/officeDocument/2006/relationships/hyperlink" Target="http://docs.nvidia.com/cuda/cuda-c-programming-guide/index.html" TargetMode="External"/><Relationship Id="rId395" Type="http://schemas.openxmlformats.org/officeDocument/2006/relationships/hyperlink" Target="http://docs.nvidia.com/cuda/cuda-c-programming-guide/index.html" TargetMode="External"/><Relationship Id="rId409" Type="http://schemas.openxmlformats.org/officeDocument/2006/relationships/hyperlink" Target="http://docs.nvidia.com/cuda/cuda-c-programming-guide/index.html" TargetMode="External"/><Relationship Id="rId71" Type="http://schemas.openxmlformats.org/officeDocument/2006/relationships/hyperlink" Target="http://docs.nvidia.com/cuda/cuda-c-programming-guide/index.html" TargetMode="External"/><Relationship Id="rId92" Type="http://schemas.openxmlformats.org/officeDocument/2006/relationships/hyperlink" Target="http://docs.nvidia.com/cuda/cuda-c-programming-guide/index.html" TargetMode="External"/><Relationship Id="rId213" Type="http://schemas.openxmlformats.org/officeDocument/2006/relationships/hyperlink" Target="http://docs.nvidia.com/cuda/cuda-c-programming-guide/index.html" TargetMode="External"/><Relationship Id="rId234" Type="http://schemas.openxmlformats.org/officeDocument/2006/relationships/hyperlink" Target="http://docs.nvidia.com/cuda/cuda-c-programming-guide/index.html" TargetMode="External"/><Relationship Id="rId420" Type="http://schemas.openxmlformats.org/officeDocument/2006/relationships/hyperlink" Target="http://docs.nvidia.com/cuda/cuda-c-programming-guide/index.html" TargetMode="External"/><Relationship Id="rId2" Type="http://schemas.openxmlformats.org/officeDocument/2006/relationships/styles" Target="styles.xml"/><Relationship Id="rId29" Type="http://schemas.openxmlformats.org/officeDocument/2006/relationships/hyperlink" Target="http://docs.nvidia.com/cuda/cuda-c-programming-guide/index.html" TargetMode="External"/><Relationship Id="rId255" Type="http://schemas.openxmlformats.org/officeDocument/2006/relationships/hyperlink" Target="http://docs.nvidia.com/cuda/cuda-c-programming-guide/index.html" TargetMode="External"/><Relationship Id="rId276" Type="http://schemas.openxmlformats.org/officeDocument/2006/relationships/hyperlink" Target="http://docs.nvidia.com/cuda/cuda-c-programming-guide/index.html" TargetMode="External"/><Relationship Id="rId297" Type="http://schemas.openxmlformats.org/officeDocument/2006/relationships/hyperlink" Target="http://developer.nvidia.com/cuda-gpus" TargetMode="External"/><Relationship Id="rId441" Type="http://schemas.openxmlformats.org/officeDocument/2006/relationships/hyperlink" Target="http://docs.nvidia.com/cuda/cuda-c-programming-guide/index.html" TargetMode="External"/><Relationship Id="rId462" Type="http://schemas.openxmlformats.org/officeDocument/2006/relationships/hyperlink" Target="http://docs.nvidia.com/cuda/cuda-c-programming-guide/index.html" TargetMode="External"/><Relationship Id="rId40" Type="http://schemas.openxmlformats.org/officeDocument/2006/relationships/hyperlink" Target="http://docs.nvidia.com/cuda/cuda-c-programming-guide/index.html" TargetMode="External"/><Relationship Id="rId115" Type="http://schemas.openxmlformats.org/officeDocument/2006/relationships/hyperlink" Target="http://docs.nvidia.com/cuda/cuda-c-programming-guide/index.html" TargetMode="External"/><Relationship Id="rId136" Type="http://schemas.openxmlformats.org/officeDocument/2006/relationships/image" Target="media/image11.png"/><Relationship Id="rId157" Type="http://schemas.openxmlformats.org/officeDocument/2006/relationships/hyperlink" Target="http://docs.nvidia.com/cuda/cuda-c-programming-guide/index.html" TargetMode="External"/><Relationship Id="rId178" Type="http://schemas.openxmlformats.org/officeDocument/2006/relationships/hyperlink" Target="http://docs.nvidia.com/cuda/cuda-c-programming-guide/index.html" TargetMode="External"/><Relationship Id="rId301" Type="http://schemas.openxmlformats.org/officeDocument/2006/relationships/hyperlink" Target="http://docs.nvidia.com/cuda/cuda-c-programming-guide/index.html" TargetMode="External"/><Relationship Id="rId322" Type="http://schemas.openxmlformats.org/officeDocument/2006/relationships/hyperlink" Target="http://docs.nvidia.com/cuda/cuda-c-programming-guide/index.html" TargetMode="External"/><Relationship Id="rId343" Type="http://schemas.openxmlformats.org/officeDocument/2006/relationships/hyperlink" Target="http://docs.nvidia.com/cuda/cuda-c-programming-guide/index.html" TargetMode="External"/><Relationship Id="rId364" Type="http://schemas.openxmlformats.org/officeDocument/2006/relationships/hyperlink" Target="http://docs.nvidia.com/cuda/cuda-c-programming-guide/index.html" TargetMode="External"/><Relationship Id="rId61" Type="http://schemas.openxmlformats.org/officeDocument/2006/relationships/image" Target="media/image4.png"/><Relationship Id="rId82" Type="http://schemas.openxmlformats.org/officeDocument/2006/relationships/hyperlink" Target="http://docs.nvidia.com/cuda/cuda-c-programming-guide/index.html" TargetMode="External"/><Relationship Id="rId199" Type="http://schemas.openxmlformats.org/officeDocument/2006/relationships/hyperlink" Target="http://docs.nvidia.com/cuda/cuda-c-programming-guide/index.html" TargetMode="External"/><Relationship Id="rId203" Type="http://schemas.openxmlformats.org/officeDocument/2006/relationships/hyperlink" Target="http://docs.nvidia.com/cuda/cuda-c-programming-guide/index.html" TargetMode="External"/><Relationship Id="rId385" Type="http://schemas.openxmlformats.org/officeDocument/2006/relationships/hyperlink" Target="http://docs.nvidia.com/cuda/cuda-c-programming-guide/index.html" TargetMode="External"/><Relationship Id="rId19" Type="http://schemas.openxmlformats.org/officeDocument/2006/relationships/hyperlink" Target="http://docs.nvidia.com/cuda/cuda-c-programming-guide/index.html" TargetMode="External"/><Relationship Id="rId224" Type="http://schemas.openxmlformats.org/officeDocument/2006/relationships/hyperlink" Target="http://docs.nvidia.com/cuda/cuda-c-programming-guide/index.html" TargetMode="External"/><Relationship Id="rId245" Type="http://schemas.openxmlformats.org/officeDocument/2006/relationships/hyperlink" Target="http://docs.nvidia.com/cuda/cuda-c-programming-guide/index.html" TargetMode="External"/><Relationship Id="rId266" Type="http://schemas.openxmlformats.org/officeDocument/2006/relationships/hyperlink" Target="http://docs.nvidia.com/cuda/cuda-c-programming-guide/index.html" TargetMode="External"/><Relationship Id="rId287" Type="http://schemas.openxmlformats.org/officeDocument/2006/relationships/hyperlink" Target="http://docs.nvidia.com/cuda/cuda-c-programming-guide/index.html" TargetMode="External"/><Relationship Id="rId410" Type="http://schemas.openxmlformats.org/officeDocument/2006/relationships/hyperlink" Target="http://docs.nvidia.com/cuda/cuda-c-programming-guide/index.html" TargetMode="External"/><Relationship Id="rId431" Type="http://schemas.openxmlformats.org/officeDocument/2006/relationships/hyperlink" Target="http://docs.nvidia.com/cuda/cuda-c-programming-guide/index.html" TargetMode="External"/><Relationship Id="rId452" Type="http://schemas.openxmlformats.org/officeDocument/2006/relationships/hyperlink" Target="http://docs.nvidia.com/cuda/cuda-c-programming-guide/index.html" TargetMode="External"/><Relationship Id="rId30" Type="http://schemas.openxmlformats.org/officeDocument/2006/relationships/hyperlink" Target="http://docs.nvidia.com/cuda/cuda-c-programming-guide/index.html" TargetMode="External"/><Relationship Id="rId105" Type="http://schemas.openxmlformats.org/officeDocument/2006/relationships/hyperlink" Target="http://docs.nvidia.com/cuda/cuda-c-programming-guide/index.html" TargetMode="External"/><Relationship Id="rId126" Type="http://schemas.openxmlformats.org/officeDocument/2006/relationships/hyperlink" Target="http://docs.nvidia.com/cuda/cuda-c-programming-guide/index.html" TargetMode="External"/><Relationship Id="rId147" Type="http://schemas.openxmlformats.org/officeDocument/2006/relationships/hyperlink" Target="http://docs.nvidia.com/cuda/cuda-c-programming-guide/index.html" TargetMode="External"/><Relationship Id="rId168" Type="http://schemas.openxmlformats.org/officeDocument/2006/relationships/hyperlink" Target="http://docs.nvidia.com/cuda/cuda-c-programming-guide/index.html" TargetMode="External"/><Relationship Id="rId312" Type="http://schemas.openxmlformats.org/officeDocument/2006/relationships/hyperlink" Target="http://docs.nvidia.com/cuda/cuda-c-programming-guide/index.html" TargetMode="External"/><Relationship Id="rId333" Type="http://schemas.openxmlformats.org/officeDocument/2006/relationships/hyperlink" Target="http://docs.nvidia.com/cuda/cuda-c-programming-guide/index.html" TargetMode="External"/><Relationship Id="rId354" Type="http://schemas.openxmlformats.org/officeDocument/2006/relationships/hyperlink" Target="http://docs.nvidia.com/cuda/cuda-c-programming-guide/index.html" TargetMode="External"/><Relationship Id="rId51" Type="http://schemas.openxmlformats.org/officeDocument/2006/relationships/hyperlink" Target="http://docs.nvidia.com/cuda/cuda-c-programming-guide/index.html" TargetMode="External"/><Relationship Id="rId72" Type="http://schemas.openxmlformats.org/officeDocument/2006/relationships/hyperlink" Target="http://docs.nvidia.com/cuda/cuda-c-programming-guide/index.html" TargetMode="External"/><Relationship Id="rId93" Type="http://schemas.openxmlformats.org/officeDocument/2006/relationships/image" Target="media/image9.png"/><Relationship Id="rId189" Type="http://schemas.openxmlformats.org/officeDocument/2006/relationships/hyperlink" Target="http://docs.nvidia.com/cuda/cuda-c-programming-guide/index.html" TargetMode="External"/><Relationship Id="rId375" Type="http://schemas.openxmlformats.org/officeDocument/2006/relationships/hyperlink" Target="http://docs.nvidia.com/cuda/cuda-c-programming-guide/index.html" TargetMode="External"/><Relationship Id="rId396" Type="http://schemas.openxmlformats.org/officeDocument/2006/relationships/image" Target="media/image16.png"/><Relationship Id="rId3" Type="http://schemas.openxmlformats.org/officeDocument/2006/relationships/settings" Target="settings.xml"/><Relationship Id="rId214" Type="http://schemas.openxmlformats.org/officeDocument/2006/relationships/hyperlink" Target="http://docs.nvidia.com/cuda/cuda-c-programming-guide/index.html" TargetMode="External"/><Relationship Id="rId235" Type="http://schemas.openxmlformats.org/officeDocument/2006/relationships/hyperlink" Target="http://docs.nvidia.com/cuda/cuda-c-programming-guide/index.html" TargetMode="External"/><Relationship Id="rId256" Type="http://schemas.openxmlformats.org/officeDocument/2006/relationships/hyperlink" Target="http://docs.nvidia.com/cuda/cuda-c-programming-guide/index.html" TargetMode="External"/><Relationship Id="rId277" Type="http://schemas.openxmlformats.org/officeDocument/2006/relationships/hyperlink" Target="http://docs.nvidia.com/cuda/cuda-c-programming-guide/index.html" TargetMode="External"/><Relationship Id="rId298" Type="http://schemas.openxmlformats.org/officeDocument/2006/relationships/hyperlink" Target="http://docs.nvidia.com/cuda/cuda-c-programming-guide/index.html" TargetMode="External"/><Relationship Id="rId400" Type="http://schemas.openxmlformats.org/officeDocument/2006/relationships/hyperlink" Target="http://docs.nvidia.com/cuda/cuda-c-programming-guide/index.html" TargetMode="External"/><Relationship Id="rId421" Type="http://schemas.openxmlformats.org/officeDocument/2006/relationships/hyperlink" Target="http://docs.nvidia.com/cuda/cuda-c-programming-guide/index.html" TargetMode="External"/><Relationship Id="rId442" Type="http://schemas.openxmlformats.org/officeDocument/2006/relationships/hyperlink" Target="http://docs.nvidia.com/cuda/cuda-c-programming-guide/index.html" TargetMode="External"/><Relationship Id="rId463" Type="http://schemas.openxmlformats.org/officeDocument/2006/relationships/hyperlink" Target="http://ec.tynt.com/b/rw?id=aBENEGgL0r44W6acwqm_6r&amp;u=GPUComputing" TargetMode="External"/><Relationship Id="rId116" Type="http://schemas.openxmlformats.org/officeDocument/2006/relationships/hyperlink" Target="http://docs.nvidia.com/cuda/cuda-c-programming-guide/index.html" TargetMode="External"/><Relationship Id="rId137" Type="http://schemas.openxmlformats.org/officeDocument/2006/relationships/hyperlink" Target="http://docs.nvidia.com/cuda/cuda-c-programming-guide/index.html" TargetMode="External"/><Relationship Id="rId158" Type="http://schemas.openxmlformats.org/officeDocument/2006/relationships/hyperlink" Target="http://docs.nvidia.com/cuda/cuda-c-programming-guide/index.html" TargetMode="External"/><Relationship Id="rId302" Type="http://schemas.openxmlformats.org/officeDocument/2006/relationships/hyperlink" Target="http://docs.nvidia.com/cuda/cuda-c-programming-guide/index.html" TargetMode="External"/><Relationship Id="rId323" Type="http://schemas.openxmlformats.org/officeDocument/2006/relationships/hyperlink" Target="http://docs.nvidia.com/cuda/cuda-c-programming-guide/index.html" TargetMode="External"/><Relationship Id="rId344" Type="http://schemas.openxmlformats.org/officeDocument/2006/relationships/hyperlink" Target="http://docs.nvidia.com/cuda/cuda-c-programming-guide/index.html" TargetMode="External"/><Relationship Id="rId20" Type="http://schemas.openxmlformats.org/officeDocument/2006/relationships/hyperlink" Target="http://docs.nvidia.com/cuda/cuda-c-programming-guide/index.html" TargetMode="External"/><Relationship Id="rId41" Type="http://schemas.openxmlformats.org/officeDocument/2006/relationships/hyperlink" Target="http://docs.nvidia.com/cuda/cuda-c-programming-guide/index.html" TargetMode="External"/><Relationship Id="rId62" Type="http://schemas.openxmlformats.org/officeDocument/2006/relationships/hyperlink" Target="http://docs.nvidia.com/cuda/cuda-c-programming-guide/index.html" TargetMode="External"/><Relationship Id="rId83" Type="http://schemas.openxmlformats.org/officeDocument/2006/relationships/hyperlink" Target="http://docs.nvidia.com/cuda/cuda-c-programming-guide/index.html" TargetMode="External"/><Relationship Id="rId179" Type="http://schemas.openxmlformats.org/officeDocument/2006/relationships/hyperlink" Target="http://docs.nvidia.com/cuda/cuda-c-programming-guide/index.html" TargetMode="External"/><Relationship Id="rId365" Type="http://schemas.openxmlformats.org/officeDocument/2006/relationships/image" Target="media/image13.png"/><Relationship Id="rId386" Type="http://schemas.openxmlformats.org/officeDocument/2006/relationships/hyperlink" Target="http://docs.nvidia.com/cuda/cuda-c-programming-guide/index.html" TargetMode="External"/><Relationship Id="rId190" Type="http://schemas.openxmlformats.org/officeDocument/2006/relationships/hyperlink" Target="http://docs.nvidia.com/cuda/cuda-c-programming-guide/index.html" TargetMode="External"/><Relationship Id="rId204" Type="http://schemas.openxmlformats.org/officeDocument/2006/relationships/hyperlink" Target="http://docs.nvidia.com/cuda/cuda-c-programming-guide/index.html" TargetMode="External"/><Relationship Id="rId225" Type="http://schemas.openxmlformats.org/officeDocument/2006/relationships/hyperlink" Target="http://docs.nvidia.com/cuda/cuda-c-programming-guide/index.html" TargetMode="External"/><Relationship Id="rId246" Type="http://schemas.openxmlformats.org/officeDocument/2006/relationships/hyperlink" Target="http://docs.nvidia.com/cuda/cuda-c-programming-guide/index.html" TargetMode="External"/><Relationship Id="rId267" Type="http://schemas.openxmlformats.org/officeDocument/2006/relationships/hyperlink" Target="http://docs.nvidia.com/cuda/cuda-c-programming-guide/index.html" TargetMode="External"/><Relationship Id="rId288" Type="http://schemas.openxmlformats.org/officeDocument/2006/relationships/hyperlink" Target="http://docs.nvidia.com/cuda/cuda-c-programming-guide/index.html" TargetMode="External"/><Relationship Id="rId411" Type="http://schemas.openxmlformats.org/officeDocument/2006/relationships/hyperlink" Target="http://docs.nvidia.com/cuda/cuda-c-programming-guide/index.html" TargetMode="External"/><Relationship Id="rId432" Type="http://schemas.openxmlformats.org/officeDocument/2006/relationships/hyperlink" Target="http://docs.nvidia.com/cuda/cuda-c-programming-guide/index.html" TargetMode="External"/><Relationship Id="rId453" Type="http://schemas.openxmlformats.org/officeDocument/2006/relationships/hyperlink" Target="http://docs.nvidia.com/cuda/cuda-c-programming-guide/index.html" TargetMode="External"/><Relationship Id="rId106" Type="http://schemas.openxmlformats.org/officeDocument/2006/relationships/hyperlink" Target="http://docs.nvidia.com/cuda/cuda-c-programming-guide/index.html" TargetMode="External"/><Relationship Id="rId127" Type="http://schemas.openxmlformats.org/officeDocument/2006/relationships/hyperlink" Target="http://docs.nvidia.com/cuda/cuda-c-programming-guide/index.html" TargetMode="External"/><Relationship Id="rId313" Type="http://schemas.openxmlformats.org/officeDocument/2006/relationships/hyperlink" Target="http://docs.nvidia.com/cuda/cuda-c-programming-guide/index.html" TargetMode="External"/><Relationship Id="rId10" Type="http://schemas.openxmlformats.org/officeDocument/2006/relationships/hyperlink" Target="http://docs.nvidia.com/cuda/cuda-c-programming-guide/index.html" TargetMode="External"/><Relationship Id="rId31" Type="http://schemas.openxmlformats.org/officeDocument/2006/relationships/hyperlink" Target="http://docs.nvidia.com/cuda/cuda-c-programming-guide/index.html" TargetMode="External"/><Relationship Id="rId52" Type="http://schemas.openxmlformats.org/officeDocument/2006/relationships/hyperlink" Target="http://docs.nvidia.com/cuda/cuda-c-programming-guide/index.html" TargetMode="External"/><Relationship Id="rId73" Type="http://schemas.openxmlformats.org/officeDocument/2006/relationships/hyperlink" Target="http://docs.nvidia.com/cuda/cuda-c-programming-guide/index.html" TargetMode="External"/><Relationship Id="rId94" Type="http://schemas.openxmlformats.org/officeDocument/2006/relationships/hyperlink" Target="http://docs.nvidia.com/cuda/cuda-c-programming-guide/index.html" TargetMode="External"/><Relationship Id="rId148" Type="http://schemas.openxmlformats.org/officeDocument/2006/relationships/hyperlink" Target="http://docs.nvidia.com/cuda/cuda-c-programming-guide/index.html" TargetMode="External"/><Relationship Id="rId169" Type="http://schemas.openxmlformats.org/officeDocument/2006/relationships/hyperlink" Target="http://docs.nvidia.com/cuda/cuda-c-programming-guide/index.html" TargetMode="External"/><Relationship Id="rId334" Type="http://schemas.openxmlformats.org/officeDocument/2006/relationships/hyperlink" Target="http://docs.nvidia.com/cuda/cuda-c-programming-guide/index.html" TargetMode="External"/><Relationship Id="rId355" Type="http://schemas.openxmlformats.org/officeDocument/2006/relationships/hyperlink" Target="http://docs.nvidia.com/cuda/cuda-c-programming-guide/index.html" TargetMode="External"/><Relationship Id="rId376" Type="http://schemas.openxmlformats.org/officeDocument/2006/relationships/hyperlink" Target="http://docs.nvidia.com/cuda/cuda-c-programming-guide/index.html" TargetMode="External"/><Relationship Id="rId397" Type="http://schemas.openxmlformats.org/officeDocument/2006/relationships/hyperlink" Target="http://docs.nvidia.com/cuda/cuda-c-programming-guide/index.html" TargetMode="External"/><Relationship Id="rId4" Type="http://schemas.openxmlformats.org/officeDocument/2006/relationships/webSettings" Target="webSettings.xml"/><Relationship Id="rId180" Type="http://schemas.openxmlformats.org/officeDocument/2006/relationships/hyperlink" Target="http://docs.nvidia.com/cuda/cuda-c-programming-guide/index.html" TargetMode="External"/><Relationship Id="rId215" Type="http://schemas.openxmlformats.org/officeDocument/2006/relationships/hyperlink" Target="http://docs.nvidia.com/cuda/cuda-c-programming-guide/index.html" TargetMode="External"/><Relationship Id="rId236" Type="http://schemas.openxmlformats.org/officeDocument/2006/relationships/hyperlink" Target="http://docs.nvidia.com/cuda/cuda-c-programming-guide/index.html" TargetMode="External"/><Relationship Id="rId257" Type="http://schemas.openxmlformats.org/officeDocument/2006/relationships/hyperlink" Target="http://docs.nvidia.com/cuda/cuda-c-programming-guide/index.html" TargetMode="External"/><Relationship Id="rId278" Type="http://schemas.openxmlformats.org/officeDocument/2006/relationships/hyperlink" Target="http://docs.nvidia.com/cuda/cuda-c-programming-guide/index.html" TargetMode="External"/><Relationship Id="rId401" Type="http://schemas.openxmlformats.org/officeDocument/2006/relationships/hyperlink" Target="http://docs.nvidia.com/cuda/cuda-c-programming-guide/index.html" TargetMode="External"/><Relationship Id="rId422" Type="http://schemas.openxmlformats.org/officeDocument/2006/relationships/hyperlink" Target="http://docs.nvidia.com/cuda/cuda-c-programming-guide/index.html" TargetMode="External"/><Relationship Id="rId443" Type="http://schemas.openxmlformats.org/officeDocument/2006/relationships/hyperlink" Target="http://docs.nvidia.com/cuda/cuda-c-programming-guide/index.html" TargetMode="External"/><Relationship Id="rId464" Type="http://schemas.openxmlformats.org/officeDocument/2006/relationships/hyperlink" Target="http://ec.tynt.com/b/rf?id=aBENEGgL0r44W6acwqm_6r&amp;u=NVIDIA" TargetMode="External"/><Relationship Id="rId303" Type="http://schemas.openxmlformats.org/officeDocument/2006/relationships/hyperlink" Target="http://docs.nvidia.com/cuda/cuda-c-programming-guide/index.html" TargetMode="External"/><Relationship Id="rId42" Type="http://schemas.openxmlformats.org/officeDocument/2006/relationships/hyperlink" Target="http://docs.nvidia.com/cuda/cuda-c-programming-guide/index.html" TargetMode="External"/><Relationship Id="rId84" Type="http://schemas.openxmlformats.org/officeDocument/2006/relationships/hyperlink" Target="http://docs.nvidia.com/cuda/cuda-c-programming-guide/index.html" TargetMode="External"/><Relationship Id="rId138" Type="http://schemas.openxmlformats.org/officeDocument/2006/relationships/hyperlink" Target="http://docs.nvidia.com/cuda/cuda-c-programming-guide/index.html" TargetMode="External"/><Relationship Id="rId345" Type="http://schemas.openxmlformats.org/officeDocument/2006/relationships/hyperlink" Target="http://docs.nvidia.com/cuda/cuda-c-programming-guide/index.html" TargetMode="External"/><Relationship Id="rId387" Type="http://schemas.openxmlformats.org/officeDocument/2006/relationships/hyperlink" Target="http://docs.nvidia.com/cuda/cuda-c-programming-guide/index.html" TargetMode="External"/><Relationship Id="rId191" Type="http://schemas.openxmlformats.org/officeDocument/2006/relationships/hyperlink" Target="http://docs.nvidia.com/cuda/cuda-c-programming-guide/index.html" TargetMode="External"/><Relationship Id="rId205" Type="http://schemas.openxmlformats.org/officeDocument/2006/relationships/hyperlink" Target="http://docs.nvidia.com/cuda/cuda-c-programming-guide/index.html" TargetMode="External"/><Relationship Id="rId247" Type="http://schemas.openxmlformats.org/officeDocument/2006/relationships/hyperlink" Target="http://docs.nvidia.com/cuda/cuda-c-programming-guide/index.html" TargetMode="External"/><Relationship Id="rId412" Type="http://schemas.openxmlformats.org/officeDocument/2006/relationships/hyperlink" Target="http://docs.nvidia.com/cuda/cuda-c-programming-guide/index.html" TargetMode="External"/><Relationship Id="rId107" Type="http://schemas.openxmlformats.org/officeDocument/2006/relationships/hyperlink" Target="http://docs.nvidia.com/cuda/cuda-c-programming-guide/index.html" TargetMode="External"/><Relationship Id="rId289" Type="http://schemas.openxmlformats.org/officeDocument/2006/relationships/hyperlink" Target="http://docs.nvidia.com/cuda/cuda-c-programming-guide/index.html" TargetMode="External"/><Relationship Id="rId454" Type="http://schemas.openxmlformats.org/officeDocument/2006/relationships/hyperlink" Target="http://docs.nvidia.com/cuda/cuda-c-programming-guide/index.html" TargetMode="External"/><Relationship Id="rId11" Type="http://schemas.openxmlformats.org/officeDocument/2006/relationships/hyperlink" Target="http://docs.nvidia.com/cuda/cuda-c-programming-guide/index.html" TargetMode="External"/><Relationship Id="rId53" Type="http://schemas.openxmlformats.org/officeDocument/2006/relationships/hyperlink" Target="http://docs.nvidia.com/cuda/cuda-c-programming-guide/index.html" TargetMode="External"/><Relationship Id="rId149" Type="http://schemas.openxmlformats.org/officeDocument/2006/relationships/hyperlink" Target="http://docs.nvidia.com/cuda/cuda-c-programming-guide/index.html" TargetMode="External"/><Relationship Id="rId314" Type="http://schemas.openxmlformats.org/officeDocument/2006/relationships/hyperlink" Target="http://docs.nvidia.com/cuda/cuda-c-programming-guide/index.html" TargetMode="External"/><Relationship Id="rId356" Type="http://schemas.openxmlformats.org/officeDocument/2006/relationships/hyperlink" Target="http://docs.nvidia.com/cuda/cuda-c-programming-guide/index.html" TargetMode="External"/><Relationship Id="rId398" Type="http://schemas.openxmlformats.org/officeDocument/2006/relationships/hyperlink" Target="http://docs.nvidia.com/cuda/cuda-c-programming-guide/index.html" TargetMode="External"/><Relationship Id="rId95" Type="http://schemas.openxmlformats.org/officeDocument/2006/relationships/hyperlink" Target="http://docs.nvidia.com/cuda/cuda-c-programming-guide/index.html" TargetMode="External"/><Relationship Id="rId160" Type="http://schemas.openxmlformats.org/officeDocument/2006/relationships/hyperlink" Target="http://docs.nvidia.com/cuda/cuda-c-programming-guide/index.html" TargetMode="External"/><Relationship Id="rId216" Type="http://schemas.openxmlformats.org/officeDocument/2006/relationships/hyperlink" Target="http://docs.nvidia.com/cuda/cuda-c-programming-guide/index.html" TargetMode="External"/><Relationship Id="rId423" Type="http://schemas.openxmlformats.org/officeDocument/2006/relationships/hyperlink" Target="http://docs.nvidia.com/cuda/cuda-c-programming-guide/index.html" TargetMode="External"/><Relationship Id="rId258" Type="http://schemas.openxmlformats.org/officeDocument/2006/relationships/hyperlink" Target="http://docs.nvidia.com/cuda/cuda-c-programming-guide/index.html" TargetMode="External"/><Relationship Id="rId465" Type="http://schemas.openxmlformats.org/officeDocument/2006/relationships/fontTable" Target="fontTable.xml"/><Relationship Id="rId22" Type="http://schemas.openxmlformats.org/officeDocument/2006/relationships/hyperlink" Target="http://docs.nvidia.com/cuda/cuda-c-programming-guide/index.html" TargetMode="External"/><Relationship Id="rId64" Type="http://schemas.openxmlformats.org/officeDocument/2006/relationships/image" Target="media/image5.png"/><Relationship Id="rId118" Type="http://schemas.openxmlformats.org/officeDocument/2006/relationships/hyperlink" Target="http://docs.nvidia.com/cuda/cuda-c-programming-guide/index.html" TargetMode="External"/><Relationship Id="rId325" Type="http://schemas.openxmlformats.org/officeDocument/2006/relationships/hyperlink" Target="http://docs.nvidia.com/cuda/cuda-c-programming-guide/index.html" TargetMode="External"/><Relationship Id="rId367" Type="http://schemas.openxmlformats.org/officeDocument/2006/relationships/hyperlink" Target="http://docs.nvidia.com/cuda/cuda-c-programming-guide/index.html" TargetMode="External"/><Relationship Id="rId171" Type="http://schemas.openxmlformats.org/officeDocument/2006/relationships/hyperlink" Target="http://docs.nvidia.com/cuda/cuda-c-programming-guide/index.html" TargetMode="External"/><Relationship Id="rId227" Type="http://schemas.openxmlformats.org/officeDocument/2006/relationships/hyperlink" Target="http://docs.nvidia.com/cuda/cuda-c-programming-guide/index.html" TargetMode="External"/><Relationship Id="rId269" Type="http://schemas.openxmlformats.org/officeDocument/2006/relationships/hyperlink" Target="http://docs.nvidia.com/cuda/cuda-c-programming-guide/index.html" TargetMode="External"/><Relationship Id="rId434" Type="http://schemas.openxmlformats.org/officeDocument/2006/relationships/hyperlink" Target="http://docs.nvidia.com/cuda/cuda-c-programming-guide/index.html" TargetMode="External"/><Relationship Id="rId33" Type="http://schemas.openxmlformats.org/officeDocument/2006/relationships/hyperlink" Target="http://docs.nvidia.com/cuda/cuda-c-programming-guide/index.html" TargetMode="External"/><Relationship Id="rId129" Type="http://schemas.openxmlformats.org/officeDocument/2006/relationships/hyperlink" Target="http://docs.nvidia.com/cuda/cuda-c-programming-guide/index.html" TargetMode="External"/><Relationship Id="rId280" Type="http://schemas.openxmlformats.org/officeDocument/2006/relationships/hyperlink" Target="http://docs.nvidia.com/cuda/cuda-c-programming-guide/index.html" TargetMode="External"/><Relationship Id="rId336" Type="http://schemas.openxmlformats.org/officeDocument/2006/relationships/hyperlink" Target="http://docs.nvidia.com/cuda/cuda-c-programming-guide/index.html" TargetMode="External"/><Relationship Id="rId75" Type="http://schemas.openxmlformats.org/officeDocument/2006/relationships/hyperlink" Target="http://docs.nvidia.com/cuda/cuda-c-programming-guide/index.html" TargetMode="External"/><Relationship Id="rId140" Type="http://schemas.openxmlformats.org/officeDocument/2006/relationships/hyperlink" Target="http://docs.nvidia.com/cuda/cuda-c-programming-guide/index.html" TargetMode="External"/><Relationship Id="rId182" Type="http://schemas.openxmlformats.org/officeDocument/2006/relationships/hyperlink" Target="http://docs.nvidia.com/cuda/cuda-c-programming-guide/index.html" TargetMode="External"/><Relationship Id="rId378" Type="http://schemas.openxmlformats.org/officeDocument/2006/relationships/hyperlink" Target="http://docs.nvidia.com/cuda/cuda-c-programming-guide/index.html" TargetMode="External"/><Relationship Id="rId403" Type="http://schemas.openxmlformats.org/officeDocument/2006/relationships/hyperlink" Target="http://docs.nvidia.com/cuda/cuda-c-programming-guide/index.html" TargetMode="External"/><Relationship Id="rId6" Type="http://schemas.openxmlformats.org/officeDocument/2006/relationships/control" Target="activeX/activeX1.xml"/><Relationship Id="rId238" Type="http://schemas.openxmlformats.org/officeDocument/2006/relationships/hyperlink" Target="http://docs.nvidia.com/cuda/cuda-c-programming-guide/index.html" TargetMode="External"/><Relationship Id="rId445" Type="http://schemas.openxmlformats.org/officeDocument/2006/relationships/hyperlink" Target="http://docs.nvidia.com/cuda/cuda-c-programming-guide/index.html" TargetMode="External"/><Relationship Id="rId291" Type="http://schemas.openxmlformats.org/officeDocument/2006/relationships/hyperlink" Target="http://docs.nvidia.com/cuda/cuda-c-programming-guide/index.html" TargetMode="External"/><Relationship Id="rId305" Type="http://schemas.openxmlformats.org/officeDocument/2006/relationships/hyperlink" Target="http://docs.nvidia.com/cuda/cuda-c-programming-guide/index.html" TargetMode="External"/><Relationship Id="rId347" Type="http://schemas.openxmlformats.org/officeDocument/2006/relationships/hyperlink" Target="http://docs.nvidia.com/cuda/cuda-c-programming-guide/index.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232</Pages>
  <Words>81967</Words>
  <Characters>442627</Characters>
  <Application>Microsoft Office Word</Application>
  <DocSecurity>0</DocSecurity>
  <Lines>3688</Lines>
  <Paragraphs>1047</Paragraphs>
  <ScaleCrop>false</ScaleCrop>
  <Company> </Company>
  <LinksUpToDate>false</LinksUpToDate>
  <CharactersWithSpaces>523547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ftzaf</dc:creator>
  <cp:keywords/>
  <dc:description/>
  <cp:lastModifiedBy>ftzaf</cp:lastModifiedBy>
  <cp:revision>2</cp:revision>
  <dcterms:created xsi:type="dcterms:W3CDTF">2015-03-30T11:03:00Z</dcterms:created>
  <dcterms:modified xsi:type="dcterms:W3CDTF">2015-03-30T11:07:00Z</dcterms:modified>
</cp:coreProperties>
</file>